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A734F" w14:textId="77777777" w:rsidR="00745A55" w:rsidRDefault="00B137EB" w:rsidP="009E1B37">
      <w:pPr>
        <w:pStyle w:val="BodyText"/>
        <w:spacing w:before="120"/>
        <w:jc w:val="center"/>
        <w:rPr>
          <w:sz w:val="28"/>
          <w:szCs w:val="28"/>
        </w:rPr>
      </w:pPr>
      <w:r w:rsidRPr="00AA4A74">
        <w:rPr>
          <w:noProof/>
          <w:sz w:val="24"/>
          <w:szCs w:val="24"/>
        </w:rPr>
        <w:drawing>
          <wp:inline distT="0" distB="0" distL="0" distR="0" wp14:anchorId="55308470" wp14:editId="20F85046">
            <wp:extent cx="1152144" cy="347472"/>
            <wp:effectExtent l="0" t="0" r="0" b="0"/>
            <wp:docPr id="28" name="image1.png" descr="EGL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descr="EGLE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2144" cy="347472"/>
                    </a:xfrm>
                    <a:prstGeom prst="rect">
                      <a:avLst/>
                    </a:prstGeom>
                  </pic:spPr>
                </pic:pic>
              </a:graphicData>
            </a:graphic>
          </wp:inline>
        </w:drawing>
      </w:r>
    </w:p>
    <w:p w14:paraId="22CDA6AF" w14:textId="61229D1D" w:rsidR="00181519" w:rsidRPr="00120375" w:rsidRDefault="00181519" w:rsidP="009E1B37">
      <w:pPr>
        <w:pStyle w:val="BodyText"/>
        <w:spacing w:before="120"/>
        <w:jc w:val="center"/>
        <w:rPr>
          <w:sz w:val="28"/>
          <w:szCs w:val="28"/>
        </w:rPr>
      </w:pPr>
      <w:r w:rsidRPr="00120375">
        <w:rPr>
          <w:sz w:val="28"/>
          <w:szCs w:val="28"/>
        </w:rPr>
        <w:t>MICHIGAN DEPARTMENT OF ENVIRONMENT, GREAT LAKES, AND ENERGY</w:t>
      </w:r>
    </w:p>
    <w:p w14:paraId="46805054" w14:textId="773B24EA" w:rsidR="00181519" w:rsidRPr="00AA4A74" w:rsidRDefault="00CF038C" w:rsidP="009E1B37">
      <w:pPr>
        <w:pStyle w:val="BodyText"/>
        <w:jc w:val="center"/>
        <w:rPr>
          <w:sz w:val="24"/>
          <w:szCs w:val="24"/>
        </w:rPr>
      </w:pPr>
      <w:r>
        <w:rPr>
          <w:sz w:val="24"/>
          <w:szCs w:val="24"/>
        </w:rPr>
        <w:t>Materials Management Division</w:t>
      </w:r>
    </w:p>
    <w:p w14:paraId="43968EAB" w14:textId="7A2CA4D6" w:rsidR="00181519" w:rsidRDefault="00CF038C" w:rsidP="009E1B37">
      <w:pPr>
        <w:pStyle w:val="Heading1"/>
        <w:jc w:val="center"/>
      </w:pPr>
      <w:r>
        <w:t>Form EQP5111</w:t>
      </w:r>
      <w:r w:rsidR="00B364C6">
        <w:t xml:space="preserve"> Attachment Template 12 – Closure and </w:t>
      </w:r>
      <w:proofErr w:type="spellStart"/>
      <w:r w:rsidR="00B364C6">
        <w:t>Postclosure</w:t>
      </w:r>
      <w:proofErr w:type="spellEnd"/>
      <w:r w:rsidR="00B364C6">
        <w:t xml:space="preserve"> Care Cost Estimates</w:t>
      </w:r>
    </w:p>
    <w:p w14:paraId="1D307233" w14:textId="1D6743FE" w:rsidR="00761E8A" w:rsidRDefault="00761E8A" w:rsidP="009E1B37">
      <w:pPr>
        <w:rPr>
          <w:sz w:val="22"/>
          <w:szCs w:val="22"/>
        </w:rPr>
      </w:pPr>
    </w:p>
    <w:p w14:paraId="23848BD7" w14:textId="77777777" w:rsidR="00B364C6" w:rsidRDefault="00B364C6" w:rsidP="009E1B37">
      <w:pPr>
        <w:rPr>
          <w:sz w:val="22"/>
          <w:szCs w:val="22"/>
        </w:rPr>
      </w:pPr>
    </w:p>
    <w:p w14:paraId="0B36FCB6" w14:textId="60B900C5" w:rsidR="00B92D3D" w:rsidRPr="00B92D3D" w:rsidRDefault="00B92D3D" w:rsidP="00B92D3D">
      <w:pPr>
        <w:rPr>
          <w:rFonts w:eastAsia="Times New Roman"/>
        </w:rPr>
      </w:pPr>
      <w:r w:rsidRPr="00B92D3D">
        <w:rPr>
          <w:rFonts w:eastAsia="Times New Roman"/>
        </w:rPr>
        <w:t>This document is an attachment to the Michigan Department of Environment, Great Lakes, and Energy’s Instructions for Completing Form EQP5111, Operating License Application Form for Hazardous Waste Treatment, Storage, and Disposal Facilities.  See Form EQP5111 for details on how to use this attachment.</w:t>
      </w:r>
    </w:p>
    <w:p w14:paraId="57897928" w14:textId="77777777" w:rsidR="00B92D3D" w:rsidRPr="00B92D3D" w:rsidRDefault="00B92D3D" w:rsidP="00B92D3D">
      <w:pPr>
        <w:rPr>
          <w:rFonts w:eastAsia="Times New Roman"/>
        </w:rPr>
      </w:pPr>
    </w:p>
    <w:p w14:paraId="4FF9D65A" w14:textId="0BBEA490" w:rsidR="00B92D3D" w:rsidRPr="00B92D3D" w:rsidRDefault="00B92D3D" w:rsidP="00B92D3D">
      <w:pPr>
        <w:rPr>
          <w:rFonts w:eastAsia="Times New Roman"/>
        </w:rPr>
      </w:pPr>
      <w:r w:rsidRPr="127B5995">
        <w:rPr>
          <w:rFonts w:eastAsia="Times New Roman"/>
        </w:rPr>
        <w:t xml:space="preserve">The administrative rules promulgated pursuant to Part 111, Hazardous Waste Management, of Michigan’s Natural Resources and Environmental Protection Act, 1994 PA 451, as amended (Act 451), R 299.9702 and Title 40 of the Code of Federal Regulations (CFR), Part 264, Subpart H, establishes requirements for providing financial assurance for closure and, if necessary, </w:t>
      </w:r>
      <w:proofErr w:type="spellStart"/>
      <w:r w:rsidRPr="127B5995">
        <w:rPr>
          <w:rFonts w:eastAsia="Times New Roman"/>
        </w:rPr>
        <w:t>postclosure</w:t>
      </w:r>
      <w:proofErr w:type="spellEnd"/>
      <w:r w:rsidRPr="127B5995">
        <w:rPr>
          <w:rFonts w:eastAsia="Times New Roman"/>
        </w:rPr>
        <w:t xml:space="preserve"> care.  Specifically, R 299.9702(1) requires the preparation of associated cost estimates.  This license application template addresses the requirement for preparing a closure cost estimate and, if necessary, a </w:t>
      </w:r>
      <w:proofErr w:type="spellStart"/>
      <w:r w:rsidRPr="127B5995">
        <w:rPr>
          <w:rFonts w:eastAsia="Times New Roman"/>
        </w:rPr>
        <w:t>postclosure</w:t>
      </w:r>
      <w:proofErr w:type="spellEnd"/>
      <w:r w:rsidRPr="127B5995">
        <w:rPr>
          <w:rFonts w:eastAsia="Times New Roman"/>
        </w:rPr>
        <w:t xml:space="preserve"> care cost estimate.  The cost estimates provided in this attachment are based on the closure and </w:t>
      </w:r>
      <w:proofErr w:type="spellStart"/>
      <w:r w:rsidRPr="127B5995">
        <w:rPr>
          <w:rFonts w:eastAsia="Times New Roman"/>
        </w:rPr>
        <w:t>postclosure</w:t>
      </w:r>
      <w:proofErr w:type="spellEnd"/>
      <w:r w:rsidRPr="127B5995">
        <w:rPr>
          <w:rFonts w:eastAsia="Times New Roman"/>
        </w:rPr>
        <w:t xml:space="preserve"> care activities detailed in Template A11</w:t>
      </w:r>
      <w:r w:rsidR="619F3D35" w:rsidRPr="127B5995">
        <w:rPr>
          <w:rFonts w:eastAsia="Times New Roman"/>
        </w:rPr>
        <w:t xml:space="preserve">, Closure and </w:t>
      </w:r>
      <w:proofErr w:type="spellStart"/>
      <w:r w:rsidR="619F3D35" w:rsidRPr="127B5995">
        <w:rPr>
          <w:rFonts w:eastAsia="Times New Roman"/>
        </w:rPr>
        <w:t>Postclosure</w:t>
      </w:r>
      <w:proofErr w:type="spellEnd"/>
      <w:r w:rsidR="619F3D35" w:rsidRPr="127B5995">
        <w:rPr>
          <w:rFonts w:eastAsia="Times New Roman"/>
        </w:rPr>
        <w:t xml:space="preserve"> Care Plans</w:t>
      </w:r>
      <w:r w:rsidRPr="127B5995">
        <w:rPr>
          <w:rFonts w:eastAsia="Times New Roman"/>
        </w:rPr>
        <w:t xml:space="preserve">.  All references to 40 CFR citations specified herein are adopted by reference in R 299.11003.  </w:t>
      </w:r>
      <w:smartTag w:uri="urn:schemas-microsoft-com:office:smarttags" w:element="stockticker"/>
      <w:smartTag w:uri="urn:schemas-microsoft-com:office:smarttags" w:element="stockticker"/>
    </w:p>
    <w:p w14:paraId="3EA11BA7" w14:textId="77777777" w:rsidR="00B92D3D" w:rsidRPr="00B92D3D" w:rsidRDefault="00B92D3D" w:rsidP="00B92D3D">
      <w:pPr>
        <w:rPr>
          <w:rFonts w:eastAsia="Times New Roman"/>
        </w:rPr>
      </w:pPr>
    </w:p>
    <w:p w14:paraId="45AEB128" w14:textId="77777777" w:rsidR="00B92D3D" w:rsidRPr="00B92D3D" w:rsidRDefault="00B92D3D" w:rsidP="00B92D3D">
      <w:pPr>
        <w:rPr>
          <w:rFonts w:eastAsia="Times New Roman"/>
        </w:rPr>
      </w:pPr>
      <w:r w:rsidRPr="00B92D3D">
        <w:rPr>
          <w:rFonts w:eastAsia="Times New Roman"/>
        </w:rPr>
        <w:t>This template is organized as follows:</w:t>
      </w:r>
    </w:p>
    <w:p w14:paraId="59CF1D0D" w14:textId="77777777" w:rsidR="00B92D3D" w:rsidRPr="00B92D3D" w:rsidRDefault="00B92D3D" w:rsidP="00B92D3D">
      <w:pPr>
        <w:rPr>
          <w:rFonts w:eastAsia="Times New Roman"/>
        </w:rPr>
      </w:pPr>
    </w:p>
    <w:p w14:paraId="799A6D89" w14:textId="60147BA6" w:rsidR="00B92D3D" w:rsidRPr="00B92D3D" w:rsidRDefault="00B92D3D" w:rsidP="00B92D3D">
      <w:pPr>
        <w:tabs>
          <w:tab w:val="left" w:pos="1440"/>
        </w:tabs>
        <w:rPr>
          <w:rFonts w:eastAsia="Times New Roman"/>
        </w:rPr>
      </w:pPr>
      <w:r w:rsidRPr="127B5995">
        <w:rPr>
          <w:rFonts w:eastAsia="Times New Roman"/>
        </w:rPr>
        <w:t>A12.</w:t>
      </w:r>
      <w:r w:rsidR="51C7336D" w:rsidRPr="127B5995">
        <w:rPr>
          <w:rFonts w:eastAsia="Times New Roman"/>
        </w:rPr>
        <w:t xml:space="preserve"> </w:t>
      </w:r>
      <w:r w:rsidRPr="127B5995">
        <w:rPr>
          <w:rFonts w:eastAsia="Times New Roman"/>
        </w:rPr>
        <w:t>A</w:t>
      </w:r>
      <w:r w:rsidR="00423F11">
        <w:t xml:space="preserve"> </w:t>
      </w:r>
      <w:r w:rsidRPr="127B5995">
        <w:rPr>
          <w:rFonts w:eastAsia="Times New Roman"/>
        </w:rPr>
        <w:t>CLOSURE COST ESTIMATE</w:t>
      </w:r>
      <w:smartTag w:uri="urn:schemas-microsoft-com:office:smarttags" w:element="stockticker"/>
    </w:p>
    <w:p w14:paraId="34691D9A" w14:textId="0CD887B8" w:rsidR="00B92D3D" w:rsidRPr="00B92D3D" w:rsidRDefault="00423F11" w:rsidP="00423F11">
      <w:pPr>
        <w:tabs>
          <w:tab w:val="left" w:pos="1440"/>
        </w:tabs>
        <w:rPr>
          <w:rFonts w:eastAsia="Times New Roman"/>
        </w:rPr>
      </w:pPr>
      <w:r>
        <w:rPr>
          <w:rFonts w:eastAsia="Times New Roman"/>
        </w:rPr>
        <w:t xml:space="preserve">            </w:t>
      </w:r>
      <w:r w:rsidR="00B92D3D" w:rsidRPr="00B92D3D">
        <w:rPr>
          <w:rFonts w:eastAsia="Times New Roman"/>
        </w:rPr>
        <w:t>A12.</w:t>
      </w:r>
      <w:r w:rsidR="4482083B" w:rsidRPr="00B92D3D">
        <w:rPr>
          <w:rFonts w:eastAsia="Times New Roman"/>
        </w:rPr>
        <w:t xml:space="preserve"> </w:t>
      </w:r>
      <w:r w:rsidR="00B92D3D" w:rsidRPr="00B92D3D">
        <w:rPr>
          <w:rFonts w:eastAsia="Times New Roman"/>
        </w:rPr>
        <w:t>A.1</w:t>
      </w:r>
      <w:r w:rsidR="00B92D3D" w:rsidRPr="00B92D3D">
        <w:rPr>
          <w:rFonts w:eastAsia="Times New Roman"/>
        </w:rPr>
        <w:tab/>
        <w:t>Closure Cost Estimate Breakdown</w:t>
      </w:r>
    </w:p>
    <w:p w14:paraId="3FA16819" w14:textId="560213B4" w:rsidR="00B92D3D" w:rsidRPr="00B92D3D" w:rsidRDefault="00B92D3D" w:rsidP="00423F11">
      <w:pPr>
        <w:tabs>
          <w:tab w:val="left" w:pos="1440"/>
          <w:tab w:val="left" w:pos="2160"/>
          <w:tab w:val="left" w:pos="3780"/>
        </w:tabs>
        <w:rPr>
          <w:rFonts w:eastAsia="Times New Roman"/>
        </w:rPr>
      </w:pPr>
      <w:r w:rsidRPr="00B92D3D">
        <w:rPr>
          <w:rFonts w:eastAsia="Times New Roman"/>
        </w:rPr>
        <w:tab/>
      </w:r>
      <w:r w:rsidRPr="00B92D3D">
        <w:rPr>
          <w:rFonts w:eastAsia="Times New Roman"/>
        </w:rPr>
        <w:tab/>
        <w:t>Table A12.</w:t>
      </w:r>
      <w:r w:rsidR="6B0AAF90" w:rsidRPr="00B92D3D">
        <w:rPr>
          <w:rFonts w:eastAsia="Times New Roman"/>
        </w:rPr>
        <w:t xml:space="preserve"> </w:t>
      </w:r>
      <w:r w:rsidRPr="00B92D3D">
        <w:rPr>
          <w:rFonts w:eastAsia="Times New Roman"/>
        </w:rPr>
        <w:t>A.1</w:t>
      </w:r>
      <w:r w:rsidRPr="00B92D3D">
        <w:rPr>
          <w:rFonts w:eastAsia="Times New Roman"/>
        </w:rPr>
        <w:tab/>
        <w:t>Facility Closure Cost Estimate Breakdown by Unit</w:t>
      </w:r>
    </w:p>
    <w:p w14:paraId="2E23680A" w14:textId="616B4424" w:rsidR="00B92D3D" w:rsidRPr="00B92D3D" w:rsidRDefault="00B92D3D" w:rsidP="00423F11">
      <w:pPr>
        <w:tabs>
          <w:tab w:val="left" w:pos="1440"/>
          <w:tab w:val="left" w:pos="2160"/>
          <w:tab w:val="left" w:pos="3780"/>
        </w:tabs>
        <w:rPr>
          <w:rFonts w:eastAsia="Times New Roman"/>
        </w:rPr>
      </w:pPr>
      <w:r w:rsidRPr="00B92D3D">
        <w:rPr>
          <w:rFonts w:eastAsia="Times New Roman"/>
        </w:rPr>
        <w:tab/>
      </w:r>
      <w:r w:rsidRPr="00B92D3D">
        <w:rPr>
          <w:rFonts w:eastAsia="Times New Roman"/>
        </w:rPr>
        <w:tab/>
        <w:t>Table A12.</w:t>
      </w:r>
      <w:r w:rsidR="6B0AAF90" w:rsidRPr="00B92D3D">
        <w:rPr>
          <w:rFonts w:eastAsia="Times New Roman"/>
        </w:rPr>
        <w:t xml:space="preserve"> </w:t>
      </w:r>
      <w:r w:rsidRPr="00B92D3D">
        <w:rPr>
          <w:rFonts w:eastAsia="Times New Roman"/>
        </w:rPr>
        <w:t>A.2</w:t>
      </w:r>
      <w:r w:rsidRPr="00B92D3D">
        <w:rPr>
          <w:rFonts w:eastAsia="Times New Roman"/>
        </w:rPr>
        <w:tab/>
        <w:t>Container Storage Areas Closure Cost Estimate</w:t>
      </w:r>
    </w:p>
    <w:p w14:paraId="1F5B231F" w14:textId="4560BC13" w:rsidR="00B92D3D" w:rsidRPr="00B92D3D" w:rsidRDefault="00B92D3D" w:rsidP="00423F11">
      <w:pPr>
        <w:tabs>
          <w:tab w:val="left" w:pos="1440"/>
          <w:tab w:val="left" w:pos="2160"/>
          <w:tab w:val="left" w:pos="3780"/>
        </w:tabs>
        <w:rPr>
          <w:rFonts w:eastAsia="Times New Roman"/>
        </w:rPr>
      </w:pPr>
      <w:r w:rsidRPr="00B92D3D">
        <w:rPr>
          <w:rFonts w:eastAsia="Times New Roman"/>
        </w:rPr>
        <w:tab/>
      </w:r>
      <w:r w:rsidRPr="00B92D3D">
        <w:rPr>
          <w:rFonts w:eastAsia="Times New Roman"/>
        </w:rPr>
        <w:tab/>
        <w:t>Table A12.</w:t>
      </w:r>
      <w:r w:rsidR="032B19E5" w:rsidRPr="00B92D3D">
        <w:rPr>
          <w:rFonts w:eastAsia="Times New Roman"/>
        </w:rPr>
        <w:t xml:space="preserve"> </w:t>
      </w:r>
      <w:r w:rsidRPr="00B92D3D">
        <w:rPr>
          <w:rFonts w:eastAsia="Times New Roman"/>
        </w:rPr>
        <w:t>A.3</w:t>
      </w:r>
      <w:r w:rsidRPr="00B92D3D">
        <w:rPr>
          <w:rFonts w:eastAsia="Times New Roman"/>
        </w:rPr>
        <w:tab/>
        <w:t>Tank Systems Closure Cost Estimate</w:t>
      </w:r>
    </w:p>
    <w:p w14:paraId="065F2DCA" w14:textId="68742AA0" w:rsidR="00B92D3D" w:rsidRPr="00B92D3D" w:rsidRDefault="00B92D3D" w:rsidP="00423F11">
      <w:pPr>
        <w:tabs>
          <w:tab w:val="left" w:pos="1440"/>
          <w:tab w:val="left" w:pos="2160"/>
          <w:tab w:val="left" w:pos="3780"/>
        </w:tabs>
        <w:rPr>
          <w:rFonts w:eastAsia="Times New Roman"/>
        </w:rPr>
      </w:pPr>
      <w:r w:rsidRPr="00B92D3D">
        <w:rPr>
          <w:rFonts w:eastAsia="Times New Roman"/>
        </w:rPr>
        <w:tab/>
      </w:r>
      <w:r w:rsidRPr="00B92D3D">
        <w:rPr>
          <w:rFonts w:eastAsia="Times New Roman"/>
        </w:rPr>
        <w:tab/>
        <w:t>Table A12.</w:t>
      </w:r>
      <w:r w:rsidR="032B19E5" w:rsidRPr="00B92D3D">
        <w:rPr>
          <w:rFonts w:eastAsia="Times New Roman"/>
        </w:rPr>
        <w:t xml:space="preserve"> </w:t>
      </w:r>
      <w:r w:rsidRPr="00B92D3D">
        <w:rPr>
          <w:rFonts w:eastAsia="Times New Roman"/>
        </w:rPr>
        <w:t>A.4</w:t>
      </w:r>
      <w:r w:rsidRPr="00B92D3D">
        <w:rPr>
          <w:rFonts w:eastAsia="Times New Roman"/>
        </w:rPr>
        <w:tab/>
        <w:t>Surface Impoundments Closure Cost Estimate</w:t>
      </w:r>
    </w:p>
    <w:p w14:paraId="0C6C437A" w14:textId="10EDB928" w:rsidR="00B92D3D" w:rsidRPr="00B92D3D" w:rsidRDefault="00B92D3D" w:rsidP="00423F11">
      <w:pPr>
        <w:tabs>
          <w:tab w:val="left" w:pos="1440"/>
          <w:tab w:val="left" w:pos="2160"/>
          <w:tab w:val="left" w:pos="3780"/>
        </w:tabs>
        <w:rPr>
          <w:rFonts w:eastAsia="Times New Roman"/>
        </w:rPr>
      </w:pPr>
      <w:r w:rsidRPr="00B92D3D">
        <w:rPr>
          <w:rFonts w:eastAsia="Times New Roman"/>
        </w:rPr>
        <w:tab/>
      </w:r>
      <w:r w:rsidRPr="00B92D3D">
        <w:rPr>
          <w:rFonts w:eastAsia="Times New Roman"/>
        </w:rPr>
        <w:tab/>
        <w:t>Table A12.</w:t>
      </w:r>
      <w:r w:rsidR="49A87C4A" w:rsidRPr="00B92D3D">
        <w:rPr>
          <w:rFonts w:eastAsia="Times New Roman"/>
        </w:rPr>
        <w:t xml:space="preserve"> </w:t>
      </w:r>
      <w:r w:rsidRPr="00B92D3D">
        <w:rPr>
          <w:rFonts w:eastAsia="Times New Roman"/>
        </w:rPr>
        <w:t>A.5</w:t>
      </w:r>
      <w:r w:rsidRPr="00B92D3D">
        <w:rPr>
          <w:rFonts w:eastAsia="Times New Roman"/>
        </w:rPr>
        <w:tab/>
        <w:t>Waste Piles Closure Cost Estimate</w:t>
      </w:r>
    </w:p>
    <w:p w14:paraId="30654F6D" w14:textId="59D4E708" w:rsidR="00B92D3D" w:rsidRPr="00B92D3D" w:rsidRDefault="00B92D3D" w:rsidP="00423F11">
      <w:pPr>
        <w:tabs>
          <w:tab w:val="left" w:pos="1440"/>
          <w:tab w:val="left" w:pos="2160"/>
          <w:tab w:val="left" w:pos="3780"/>
        </w:tabs>
        <w:rPr>
          <w:rFonts w:eastAsia="Times New Roman"/>
        </w:rPr>
      </w:pPr>
      <w:r w:rsidRPr="00B92D3D">
        <w:rPr>
          <w:rFonts w:eastAsia="Times New Roman"/>
        </w:rPr>
        <w:tab/>
      </w:r>
      <w:r w:rsidRPr="00B92D3D">
        <w:rPr>
          <w:rFonts w:eastAsia="Times New Roman"/>
        </w:rPr>
        <w:tab/>
        <w:t>Table A12.</w:t>
      </w:r>
      <w:r w:rsidR="58B88E9B" w:rsidRPr="00B92D3D">
        <w:rPr>
          <w:rFonts w:eastAsia="Times New Roman"/>
        </w:rPr>
        <w:t xml:space="preserve"> </w:t>
      </w:r>
      <w:r w:rsidRPr="00B92D3D">
        <w:rPr>
          <w:rFonts w:eastAsia="Times New Roman"/>
        </w:rPr>
        <w:t>A.6</w:t>
      </w:r>
      <w:r w:rsidRPr="00B92D3D">
        <w:rPr>
          <w:rFonts w:eastAsia="Times New Roman"/>
        </w:rPr>
        <w:tab/>
        <w:t xml:space="preserve">Landfills Closure and </w:t>
      </w:r>
      <w:proofErr w:type="spellStart"/>
      <w:r w:rsidRPr="00B92D3D">
        <w:rPr>
          <w:rFonts w:eastAsia="Times New Roman"/>
        </w:rPr>
        <w:t>Postclosure</w:t>
      </w:r>
      <w:proofErr w:type="spellEnd"/>
      <w:r w:rsidRPr="00B92D3D">
        <w:rPr>
          <w:rFonts w:eastAsia="Times New Roman"/>
        </w:rPr>
        <w:t xml:space="preserve"> Cost Estimate</w:t>
      </w:r>
    </w:p>
    <w:p w14:paraId="39A4D39A" w14:textId="353B47F2" w:rsidR="00B92D3D" w:rsidRPr="00B92D3D" w:rsidRDefault="00B92D3D" w:rsidP="00423F11">
      <w:pPr>
        <w:tabs>
          <w:tab w:val="left" w:pos="1440"/>
          <w:tab w:val="left" w:pos="2160"/>
          <w:tab w:val="left" w:pos="3780"/>
        </w:tabs>
        <w:rPr>
          <w:rFonts w:eastAsia="Times New Roman"/>
        </w:rPr>
      </w:pPr>
      <w:r w:rsidRPr="00B92D3D">
        <w:rPr>
          <w:rFonts w:eastAsia="Times New Roman"/>
        </w:rPr>
        <w:tab/>
      </w:r>
      <w:r w:rsidRPr="00B92D3D">
        <w:rPr>
          <w:rFonts w:eastAsia="Times New Roman"/>
        </w:rPr>
        <w:tab/>
        <w:t>Table A12.</w:t>
      </w:r>
      <w:r w:rsidR="526FBCA6" w:rsidRPr="00B92D3D">
        <w:rPr>
          <w:rFonts w:eastAsia="Times New Roman"/>
        </w:rPr>
        <w:t xml:space="preserve"> </w:t>
      </w:r>
      <w:r w:rsidRPr="00B92D3D">
        <w:rPr>
          <w:rFonts w:eastAsia="Times New Roman"/>
        </w:rPr>
        <w:t>A.7</w:t>
      </w:r>
      <w:r w:rsidRPr="00B92D3D">
        <w:rPr>
          <w:rFonts w:eastAsia="Times New Roman"/>
        </w:rPr>
        <w:tab/>
        <w:t>Incinerators Closure Cost Estimate</w:t>
      </w:r>
    </w:p>
    <w:p w14:paraId="03568DF8" w14:textId="5813C0AC" w:rsidR="00B92D3D" w:rsidRPr="00B92D3D" w:rsidRDefault="00B92D3D" w:rsidP="00423F11">
      <w:pPr>
        <w:tabs>
          <w:tab w:val="left" w:pos="1440"/>
          <w:tab w:val="left" w:pos="2160"/>
          <w:tab w:val="left" w:pos="3780"/>
        </w:tabs>
        <w:rPr>
          <w:rFonts w:eastAsia="Times New Roman"/>
        </w:rPr>
      </w:pPr>
      <w:r w:rsidRPr="00B92D3D">
        <w:rPr>
          <w:rFonts w:eastAsia="Times New Roman"/>
        </w:rPr>
        <w:tab/>
      </w:r>
      <w:r w:rsidRPr="00B92D3D">
        <w:rPr>
          <w:rFonts w:eastAsia="Times New Roman"/>
        </w:rPr>
        <w:tab/>
        <w:t>Table A12.</w:t>
      </w:r>
      <w:r w:rsidR="526FBCA6" w:rsidRPr="00B92D3D">
        <w:rPr>
          <w:rFonts w:eastAsia="Times New Roman"/>
        </w:rPr>
        <w:t xml:space="preserve"> </w:t>
      </w:r>
      <w:r w:rsidRPr="00B92D3D">
        <w:rPr>
          <w:rFonts w:eastAsia="Times New Roman"/>
        </w:rPr>
        <w:t>A.8</w:t>
      </w:r>
      <w:r w:rsidRPr="00B92D3D">
        <w:rPr>
          <w:rFonts w:eastAsia="Times New Roman"/>
        </w:rPr>
        <w:tab/>
        <w:t>Miscellaneous Units Closure Cost Estimate</w:t>
      </w:r>
    </w:p>
    <w:p w14:paraId="2A912076" w14:textId="528E53F1" w:rsidR="00B92D3D" w:rsidRPr="00B92D3D" w:rsidRDefault="00B92D3D" w:rsidP="00423F11">
      <w:pPr>
        <w:tabs>
          <w:tab w:val="left" w:pos="1440"/>
          <w:tab w:val="left" w:pos="2160"/>
          <w:tab w:val="left" w:pos="3780"/>
        </w:tabs>
        <w:rPr>
          <w:rFonts w:eastAsia="Times New Roman"/>
        </w:rPr>
      </w:pPr>
      <w:r w:rsidRPr="00B92D3D">
        <w:rPr>
          <w:rFonts w:eastAsia="Times New Roman"/>
        </w:rPr>
        <w:tab/>
      </w:r>
      <w:r w:rsidRPr="00B92D3D">
        <w:rPr>
          <w:rFonts w:eastAsia="Times New Roman"/>
        </w:rPr>
        <w:tab/>
        <w:t>Table A12.</w:t>
      </w:r>
      <w:r w:rsidR="31BA565A" w:rsidRPr="00B92D3D">
        <w:rPr>
          <w:rFonts w:eastAsia="Times New Roman"/>
        </w:rPr>
        <w:t xml:space="preserve"> </w:t>
      </w:r>
      <w:r w:rsidRPr="00B92D3D">
        <w:rPr>
          <w:rFonts w:eastAsia="Times New Roman"/>
        </w:rPr>
        <w:t>A.9</w:t>
      </w:r>
      <w:r w:rsidRPr="00B92D3D">
        <w:rPr>
          <w:rFonts w:eastAsia="Times New Roman"/>
        </w:rPr>
        <w:tab/>
        <w:t>BIFs Closure Cost Estimate</w:t>
      </w:r>
    </w:p>
    <w:p w14:paraId="1C971FA4" w14:textId="69DB4D59" w:rsidR="00B92D3D" w:rsidRPr="00B92D3D" w:rsidRDefault="00B92D3D" w:rsidP="00B92D3D">
      <w:pPr>
        <w:tabs>
          <w:tab w:val="left" w:pos="1440"/>
        </w:tabs>
        <w:rPr>
          <w:rFonts w:eastAsia="Times New Roman"/>
        </w:rPr>
      </w:pPr>
      <w:r w:rsidRPr="127B5995">
        <w:rPr>
          <w:rFonts w:eastAsia="Times New Roman"/>
        </w:rPr>
        <w:t>A12.</w:t>
      </w:r>
      <w:r w:rsidR="174AC800" w:rsidRPr="127B5995">
        <w:rPr>
          <w:rFonts w:eastAsia="Times New Roman"/>
        </w:rPr>
        <w:t xml:space="preserve"> </w:t>
      </w:r>
      <w:r w:rsidRPr="127B5995">
        <w:rPr>
          <w:rFonts w:eastAsia="Times New Roman"/>
        </w:rPr>
        <w:t>B</w:t>
      </w:r>
      <w:r w:rsidR="00423F11">
        <w:t xml:space="preserve"> </w:t>
      </w:r>
      <w:r w:rsidRPr="127B5995">
        <w:rPr>
          <w:rFonts w:eastAsia="Times New Roman"/>
        </w:rPr>
        <w:t>POSTCLOSURE COST ESTIMATE</w:t>
      </w:r>
      <w:smartTag w:uri="urn:schemas-microsoft-com:office:smarttags" w:element="stockticker"/>
    </w:p>
    <w:p w14:paraId="6CA5A912" w14:textId="1D332F51" w:rsidR="00B92D3D" w:rsidRPr="00B92D3D" w:rsidRDefault="00423F11" w:rsidP="00B92D3D">
      <w:pPr>
        <w:tabs>
          <w:tab w:val="left" w:pos="1440"/>
          <w:tab w:val="left" w:pos="2160"/>
          <w:tab w:val="left" w:pos="2880"/>
          <w:tab w:val="left" w:pos="3780"/>
        </w:tabs>
        <w:rPr>
          <w:rFonts w:eastAsia="Times New Roman"/>
        </w:rPr>
      </w:pPr>
      <w:r>
        <w:rPr>
          <w:rFonts w:eastAsia="Times New Roman"/>
        </w:rPr>
        <w:t xml:space="preserve">            </w:t>
      </w:r>
      <w:r w:rsidR="00B92D3D" w:rsidRPr="00B92D3D">
        <w:rPr>
          <w:rFonts w:eastAsia="Times New Roman"/>
        </w:rPr>
        <w:t>A12.</w:t>
      </w:r>
      <w:r w:rsidR="28B03A7C" w:rsidRPr="00B92D3D">
        <w:rPr>
          <w:rFonts w:eastAsia="Times New Roman"/>
        </w:rPr>
        <w:t xml:space="preserve"> </w:t>
      </w:r>
      <w:r w:rsidR="00B92D3D" w:rsidRPr="00B92D3D">
        <w:rPr>
          <w:rFonts w:eastAsia="Times New Roman"/>
        </w:rPr>
        <w:t>B.1</w:t>
      </w:r>
      <w:r w:rsidR="00B92D3D" w:rsidRPr="00B92D3D">
        <w:rPr>
          <w:rFonts w:eastAsia="Times New Roman"/>
        </w:rPr>
        <w:tab/>
      </w:r>
      <w:proofErr w:type="spellStart"/>
      <w:r w:rsidR="00B92D3D" w:rsidRPr="00B92D3D">
        <w:rPr>
          <w:rFonts w:eastAsia="Times New Roman"/>
        </w:rPr>
        <w:t>Postclosure</w:t>
      </w:r>
      <w:proofErr w:type="spellEnd"/>
      <w:r w:rsidR="00B92D3D" w:rsidRPr="00B92D3D">
        <w:rPr>
          <w:rFonts w:eastAsia="Times New Roman"/>
        </w:rPr>
        <w:t xml:space="preserve"> Care Cost Estimate Breakdown</w:t>
      </w:r>
    </w:p>
    <w:p w14:paraId="2A541738" w14:textId="6B0AC7FF" w:rsidR="00B92D3D" w:rsidRPr="00B92D3D" w:rsidRDefault="00B92D3D" w:rsidP="00B92D3D">
      <w:pPr>
        <w:tabs>
          <w:tab w:val="left" w:pos="1440"/>
          <w:tab w:val="left" w:pos="2160"/>
          <w:tab w:val="left" w:pos="2880"/>
          <w:tab w:val="left" w:pos="3780"/>
        </w:tabs>
        <w:rPr>
          <w:rFonts w:eastAsia="Times New Roman"/>
        </w:rPr>
      </w:pPr>
      <w:r w:rsidRPr="00B92D3D">
        <w:rPr>
          <w:rFonts w:eastAsia="Times New Roman"/>
        </w:rPr>
        <w:tab/>
      </w:r>
      <w:r w:rsidRPr="00B92D3D">
        <w:rPr>
          <w:rFonts w:eastAsia="Times New Roman"/>
        </w:rPr>
        <w:tab/>
        <w:t>Table A12.</w:t>
      </w:r>
      <w:r w:rsidR="4697B7B4" w:rsidRPr="00B92D3D">
        <w:rPr>
          <w:rFonts w:eastAsia="Times New Roman"/>
        </w:rPr>
        <w:t xml:space="preserve"> </w:t>
      </w:r>
      <w:r w:rsidRPr="00B92D3D">
        <w:rPr>
          <w:rFonts w:eastAsia="Times New Roman"/>
        </w:rPr>
        <w:t>B.1</w:t>
      </w:r>
      <w:r w:rsidRPr="00B92D3D">
        <w:rPr>
          <w:rFonts w:eastAsia="Times New Roman"/>
        </w:rPr>
        <w:tab/>
        <w:t xml:space="preserve">Annual </w:t>
      </w:r>
      <w:proofErr w:type="spellStart"/>
      <w:r w:rsidRPr="00B92D3D">
        <w:rPr>
          <w:rFonts w:eastAsia="Times New Roman"/>
        </w:rPr>
        <w:t>Postclosure</w:t>
      </w:r>
      <w:proofErr w:type="spellEnd"/>
      <w:r w:rsidRPr="00B92D3D">
        <w:rPr>
          <w:rFonts w:eastAsia="Times New Roman"/>
        </w:rPr>
        <w:t xml:space="preserve"> Care Cost Estimate</w:t>
      </w:r>
    </w:p>
    <w:p w14:paraId="770B8699" w14:textId="77777777" w:rsidR="00B92D3D" w:rsidRPr="00B92D3D" w:rsidRDefault="00B92D3D" w:rsidP="00B92D3D">
      <w:pPr>
        <w:rPr>
          <w:rFonts w:eastAsia="Times New Roman"/>
        </w:rPr>
      </w:pPr>
    </w:p>
    <w:p w14:paraId="103791D2" w14:textId="10F9305E" w:rsidR="00B92D3D" w:rsidRPr="00B92D3D" w:rsidRDefault="00B92D3D" w:rsidP="127B5995">
      <w:pPr>
        <w:numPr>
          <w:ilvl w:val="0"/>
          <w:numId w:val="16"/>
        </w:numPr>
        <w:rPr>
          <w:rFonts w:eastAsia="Times New Roman"/>
          <w:i/>
          <w:iCs/>
        </w:rPr>
      </w:pPr>
      <w:r w:rsidRPr="127B5995">
        <w:rPr>
          <w:rFonts w:eastAsia="Times New Roman"/>
          <w:i/>
          <w:iCs/>
        </w:rPr>
        <w:t>Renumber tables in Section A12.</w:t>
      </w:r>
      <w:r w:rsidR="119A494B" w:rsidRPr="127B5995">
        <w:rPr>
          <w:rFonts w:eastAsia="Times New Roman"/>
          <w:i/>
          <w:iCs/>
        </w:rPr>
        <w:t xml:space="preserve"> </w:t>
      </w:r>
      <w:r w:rsidRPr="127B5995">
        <w:rPr>
          <w:rFonts w:eastAsia="Times New Roman"/>
          <w:i/>
          <w:iCs/>
        </w:rPr>
        <w:t>A as necessary based on the type of units at the facility.  Present units in order noted.</w:t>
      </w:r>
    </w:p>
    <w:p w14:paraId="3EE1F10B" w14:textId="77777777" w:rsidR="00B92D3D" w:rsidRPr="00B92D3D" w:rsidRDefault="00B92D3D" w:rsidP="00B92D3D">
      <w:pPr>
        <w:rPr>
          <w:rFonts w:eastAsia="Times New Roman"/>
        </w:rPr>
      </w:pPr>
    </w:p>
    <w:p w14:paraId="7CE8FEF8" w14:textId="51465634" w:rsidR="00B92D3D" w:rsidRPr="00B92D3D" w:rsidRDefault="00B92D3D" w:rsidP="00B92D3D">
      <w:pPr>
        <w:pStyle w:val="Heading2"/>
        <w:rPr>
          <w:rFonts w:eastAsia="Times New Roman"/>
        </w:rPr>
      </w:pPr>
      <w:r w:rsidRPr="127B5995">
        <w:rPr>
          <w:rFonts w:eastAsia="Times New Roman"/>
        </w:rPr>
        <w:lastRenderedPageBreak/>
        <w:t>A12.</w:t>
      </w:r>
      <w:r w:rsidR="44B9F726" w:rsidRPr="127B5995">
        <w:rPr>
          <w:rFonts w:eastAsia="Times New Roman"/>
        </w:rPr>
        <w:t xml:space="preserve"> </w:t>
      </w:r>
      <w:r w:rsidRPr="127B5995">
        <w:rPr>
          <w:rFonts w:eastAsia="Times New Roman"/>
        </w:rPr>
        <w:t>A</w:t>
      </w:r>
      <w:r>
        <w:tab/>
      </w:r>
      <w:r w:rsidRPr="127B5995">
        <w:rPr>
          <w:rFonts w:eastAsia="Times New Roman"/>
        </w:rPr>
        <w:t xml:space="preserve">CLOSURE COST ESTIMATE </w:t>
      </w:r>
      <w:smartTag w:uri="urn:schemas-microsoft-com:office:smarttags" w:element="stockticker"/>
    </w:p>
    <w:p w14:paraId="118A7758" w14:textId="77777777" w:rsidR="00B92D3D" w:rsidRPr="00B92D3D" w:rsidRDefault="00B92D3D" w:rsidP="127B5995">
      <w:pPr>
        <w:tabs>
          <w:tab w:val="left" w:pos="1440"/>
        </w:tabs>
        <w:rPr>
          <w:rFonts w:eastAsia="Times New Roman"/>
        </w:rPr>
      </w:pPr>
      <w:r w:rsidRPr="00B92D3D">
        <w:rPr>
          <w:rFonts w:eastAsia="Times New Roman"/>
        </w:rPr>
        <w:tab/>
        <w:t>[R 299.9702(1) and 40 </w:t>
      </w:r>
      <w:smartTag w:uri="urn:schemas-microsoft-com:office:smarttags" w:element="stockticker">
        <w:r w:rsidRPr="00B92D3D">
          <w:rPr>
            <w:rFonts w:eastAsia="Times New Roman"/>
          </w:rPr>
          <w:t>CFR</w:t>
        </w:r>
      </w:smartTag>
      <w:r w:rsidRPr="00B92D3D">
        <w:rPr>
          <w:rFonts w:eastAsia="Times New Roman"/>
        </w:rPr>
        <w:t xml:space="preserve"> §264.142]</w:t>
      </w:r>
    </w:p>
    <w:p w14:paraId="08111934" w14:textId="77777777" w:rsidR="00B92D3D" w:rsidRPr="00B92D3D" w:rsidRDefault="00B92D3D" w:rsidP="00B92D3D">
      <w:pPr>
        <w:rPr>
          <w:rFonts w:eastAsia="Times New Roman"/>
        </w:rPr>
      </w:pPr>
    </w:p>
    <w:p w14:paraId="13009624" w14:textId="24F3A02E" w:rsidR="00B92D3D" w:rsidRPr="00B92D3D" w:rsidRDefault="00B92D3D" w:rsidP="00B92D3D">
      <w:pPr>
        <w:rPr>
          <w:rFonts w:eastAsia="Times New Roman"/>
        </w:rPr>
      </w:pPr>
      <w:r w:rsidRPr="127B5995">
        <w:rPr>
          <w:rFonts w:eastAsia="Times New Roman"/>
        </w:rPr>
        <w:t>The closure cost estimate covers the corresponding closure activities in the approved closure plan.  These activities may include, but are not limited to, removal of waste inventory, decontamination, sampling and analysis, and closure certification.  Unless otherwise specified in Section A11.</w:t>
      </w:r>
      <w:r w:rsidR="63DA5D04" w:rsidRPr="127B5995">
        <w:rPr>
          <w:rFonts w:eastAsia="Times New Roman"/>
        </w:rPr>
        <w:t xml:space="preserve"> </w:t>
      </w:r>
      <w:r w:rsidRPr="127B5995">
        <w:rPr>
          <w:rFonts w:eastAsia="Times New Roman"/>
        </w:rPr>
        <w:t xml:space="preserve">A.3 of Template A11, the date of closure of the hazardous waste management units has not been determined.  As such, it is not possible to predict, with any high degree of certainty, actual facility conditions or regulatory requirements at time of closure.  Therefore, this closure cost estimate is based on closure of the unit within the next six months and includes a contingency estimate to account for media sampling and analysis, and removal based on current conditions.  </w:t>
      </w:r>
    </w:p>
    <w:p w14:paraId="188CAA0A" w14:textId="77777777" w:rsidR="00B92D3D" w:rsidRPr="00B92D3D" w:rsidRDefault="00B92D3D" w:rsidP="00B92D3D">
      <w:pPr>
        <w:rPr>
          <w:rFonts w:eastAsia="Times New Roman"/>
        </w:rPr>
      </w:pPr>
    </w:p>
    <w:p w14:paraId="6763F5A2" w14:textId="6C1B4212" w:rsidR="00B92D3D" w:rsidRPr="00B92D3D" w:rsidRDefault="00B92D3D" w:rsidP="00B92D3D">
      <w:pPr>
        <w:rPr>
          <w:rFonts w:eastAsia="Times New Roman"/>
        </w:rPr>
      </w:pPr>
      <w:r w:rsidRPr="00B92D3D">
        <w:rPr>
          <w:rFonts w:eastAsia="Times New Roman"/>
        </w:rPr>
        <w:t xml:space="preserve">The estimate assumes closure procedures are completed by a third party at the time facility closure would be most expensive (e.g., with a maximum inventory).  The cost estimate for disposal assumes </w:t>
      </w:r>
      <w:proofErr w:type="gramStart"/>
      <w:r w:rsidRPr="00B92D3D">
        <w:rPr>
          <w:rFonts w:eastAsia="Times New Roman"/>
        </w:rPr>
        <w:t>wastes</w:t>
      </w:r>
      <w:proofErr w:type="gramEnd"/>
      <w:r w:rsidRPr="00B92D3D">
        <w:rPr>
          <w:rFonts w:eastAsia="Times New Roman"/>
        </w:rPr>
        <w:t xml:space="preserve"> will be treated and contaminated equipment disposed rather than recovered or salvaged.  The total closure cost for the closure of the </w:t>
      </w:r>
      <w:r w:rsidRPr="127B5995">
        <w:rPr>
          <w:rFonts w:eastAsia="Times New Roman"/>
          <w:i/>
          <w:iCs/>
        </w:rPr>
        <w:fldChar w:fldCharType="begin">
          <w:ffData>
            <w:name w:val="Text1"/>
            <w:enabled/>
            <w:calcOnExit w:val="0"/>
            <w:textInput>
              <w:default w:val="(Facility Name)"/>
              <w:format w:val="TITLE CASE"/>
            </w:textInput>
          </w:ffData>
        </w:fldChar>
      </w:r>
      <w:r w:rsidRPr="127B5995">
        <w:rPr>
          <w:rFonts w:eastAsia="Times New Roman"/>
          <w:i/>
          <w:iCs/>
        </w:rPr>
        <w:instrText xml:space="preserve"> FORMTEXT </w:instrText>
      </w:r>
      <w:r w:rsidRPr="127B5995">
        <w:rPr>
          <w:rFonts w:eastAsia="Times New Roman"/>
          <w:i/>
          <w:iCs/>
        </w:rPr>
      </w:r>
      <w:r w:rsidRPr="127B5995">
        <w:rPr>
          <w:rFonts w:eastAsia="Times New Roman"/>
          <w:i/>
          <w:iCs/>
        </w:rPr>
        <w:fldChar w:fldCharType="separate"/>
      </w:r>
      <w:r w:rsidRPr="127B5995">
        <w:rPr>
          <w:rFonts w:eastAsia="Times New Roman"/>
          <w:i/>
          <w:iCs/>
          <w:noProof/>
        </w:rPr>
        <w:t>[Facility Name]</w:t>
      </w:r>
      <w:r w:rsidRPr="127B5995">
        <w:rPr>
          <w:rFonts w:eastAsia="Times New Roman"/>
          <w:i/>
          <w:iCs/>
        </w:rPr>
        <w:fldChar w:fldCharType="end"/>
      </w:r>
      <w:r w:rsidRPr="00B92D3D">
        <w:rPr>
          <w:rFonts w:eastAsia="Times New Roman"/>
        </w:rPr>
        <w:t xml:space="preserve"> is estimated at $</w:t>
      </w:r>
      <w:r w:rsidRPr="00B92D3D">
        <w:rPr>
          <w:rFonts w:eastAsia="Times New Roman"/>
          <w:u w:val="single"/>
        </w:rPr>
        <w:fldChar w:fldCharType="begin">
          <w:ffData>
            <w:name w:val="Text2"/>
            <w:enabled/>
            <w:calcOnExit w:val="0"/>
            <w:textInput>
              <w:type w:val="number"/>
              <w:format w:val="$#,##0.00;($#,##0.00)"/>
            </w:textInput>
          </w:ffData>
        </w:fldChar>
      </w:r>
      <w:r w:rsidRPr="00B92D3D">
        <w:rPr>
          <w:rFonts w:eastAsia="Times New Roman"/>
          <w:u w:val="single"/>
        </w:rPr>
        <w:instrText xml:space="preserve"> FORMTEXT </w:instrText>
      </w:r>
      <w:r w:rsidRPr="00B92D3D">
        <w:rPr>
          <w:rFonts w:eastAsia="Times New Roman"/>
          <w:u w:val="single"/>
        </w:rPr>
      </w:r>
      <w:r w:rsidRPr="00B92D3D">
        <w:rPr>
          <w:rFonts w:eastAsia="Times New Roman"/>
          <w:u w:val="single"/>
        </w:rPr>
        <w:fldChar w:fldCharType="separate"/>
      </w:r>
      <w:r w:rsidRPr="00B92D3D">
        <w:rPr>
          <w:rFonts w:eastAsia="Times New Roman"/>
          <w:noProof/>
          <w:u w:val="single"/>
        </w:rPr>
        <w:t> </w:t>
      </w:r>
      <w:r w:rsidRPr="00B92D3D">
        <w:rPr>
          <w:rFonts w:eastAsia="Times New Roman"/>
          <w:noProof/>
          <w:u w:val="single"/>
        </w:rPr>
        <w:t> </w:t>
      </w:r>
      <w:r w:rsidRPr="00B92D3D">
        <w:rPr>
          <w:rFonts w:eastAsia="Times New Roman"/>
          <w:noProof/>
          <w:u w:val="single"/>
        </w:rPr>
        <w:t> </w:t>
      </w:r>
      <w:r w:rsidRPr="00B92D3D">
        <w:rPr>
          <w:rFonts w:eastAsia="Times New Roman"/>
          <w:noProof/>
          <w:u w:val="single"/>
        </w:rPr>
        <w:t> </w:t>
      </w:r>
      <w:r w:rsidRPr="00B92D3D">
        <w:rPr>
          <w:rFonts w:eastAsia="Times New Roman"/>
          <w:noProof/>
          <w:u w:val="single"/>
        </w:rPr>
        <w:t> </w:t>
      </w:r>
      <w:r w:rsidRPr="00B92D3D">
        <w:rPr>
          <w:rFonts w:eastAsia="Times New Roman"/>
          <w:u w:val="single"/>
        </w:rPr>
        <w:fldChar w:fldCharType="end"/>
      </w:r>
      <w:r w:rsidRPr="00B92D3D">
        <w:rPr>
          <w:rFonts w:eastAsia="Times New Roman"/>
        </w:rPr>
        <w:t>.  The closure cost estimate breakdown by unit is provided in Section A12.</w:t>
      </w:r>
      <w:r w:rsidR="4DDAAA80" w:rsidRPr="00B92D3D">
        <w:rPr>
          <w:rFonts w:eastAsia="Times New Roman"/>
        </w:rPr>
        <w:t xml:space="preserve"> </w:t>
      </w:r>
      <w:r w:rsidRPr="00B92D3D">
        <w:rPr>
          <w:rFonts w:eastAsia="Times New Roman"/>
        </w:rPr>
        <w:t>A.1.  Unit</w:t>
      </w:r>
      <w:r w:rsidR="48F3A290" w:rsidRPr="00B92D3D">
        <w:rPr>
          <w:rFonts w:eastAsia="Times New Roman"/>
        </w:rPr>
        <w:t xml:space="preserve"> </w:t>
      </w:r>
      <w:r w:rsidRPr="00B92D3D">
        <w:rPr>
          <w:rFonts w:eastAsia="Times New Roman"/>
        </w:rPr>
        <w:t>specific work sheets are provided, as applicable, in Tables A12.</w:t>
      </w:r>
      <w:r w:rsidR="2CCF695A" w:rsidRPr="00B92D3D">
        <w:rPr>
          <w:rFonts w:eastAsia="Times New Roman"/>
        </w:rPr>
        <w:t xml:space="preserve"> </w:t>
      </w:r>
      <w:r w:rsidRPr="00B92D3D">
        <w:rPr>
          <w:rFonts w:eastAsia="Times New Roman"/>
        </w:rPr>
        <w:t>A.1 through A12.</w:t>
      </w:r>
      <w:r w:rsidR="4B67B92E" w:rsidRPr="00B92D3D">
        <w:rPr>
          <w:rFonts w:eastAsia="Times New Roman"/>
        </w:rPr>
        <w:t xml:space="preserve"> </w:t>
      </w:r>
      <w:r w:rsidRPr="00B92D3D">
        <w:rPr>
          <w:rFonts w:eastAsia="Times New Roman"/>
        </w:rPr>
        <w:noBreakHyphen/>
      </w:r>
      <w:proofErr w:type="gramStart"/>
      <w:r w:rsidRPr="00B92D3D">
        <w:rPr>
          <w:rFonts w:eastAsia="Times New Roman"/>
        </w:rPr>
        <w:t>A.[</w:t>
      </w:r>
      <w:proofErr w:type="gramEnd"/>
      <w:r w:rsidRPr="00B92D3D">
        <w:rPr>
          <w:rFonts w:eastAsia="Times New Roman"/>
        </w:rPr>
        <w:t>_].</w:t>
      </w:r>
    </w:p>
    <w:p w14:paraId="00D323F1" w14:textId="77777777" w:rsidR="00B92D3D" w:rsidRPr="00B92D3D" w:rsidRDefault="00B92D3D" w:rsidP="00B92D3D">
      <w:pPr>
        <w:rPr>
          <w:rFonts w:eastAsia="Times New Roman"/>
        </w:rPr>
      </w:pPr>
    </w:p>
    <w:p w14:paraId="3F169118" w14:textId="77777777" w:rsidR="00B92D3D" w:rsidRPr="00B92D3D" w:rsidRDefault="00B92D3D" w:rsidP="00B92D3D">
      <w:pPr>
        <w:rPr>
          <w:rFonts w:eastAsia="Times New Roman"/>
        </w:rPr>
      </w:pPr>
      <w:r w:rsidRPr="00B92D3D">
        <w:rPr>
          <w:rFonts w:eastAsia="Times New Roman"/>
        </w:rPr>
        <w:t>Additional cost estimate assumptions are listed below.</w:t>
      </w:r>
    </w:p>
    <w:p w14:paraId="5FC91691" w14:textId="77777777" w:rsidR="00B92D3D" w:rsidRPr="00B92D3D" w:rsidRDefault="00B92D3D" w:rsidP="00B92D3D">
      <w:pPr>
        <w:rPr>
          <w:rFonts w:eastAsia="Times New Roman"/>
        </w:rPr>
      </w:pPr>
    </w:p>
    <w:p w14:paraId="40739D9B" w14:textId="77777777" w:rsidR="00B92D3D" w:rsidRPr="00B92D3D" w:rsidRDefault="00B92D3D" w:rsidP="00B92D3D">
      <w:pPr>
        <w:numPr>
          <w:ilvl w:val="0"/>
          <w:numId w:val="7"/>
        </w:numPr>
        <w:tabs>
          <w:tab w:val="left" w:pos="720"/>
        </w:tabs>
        <w:ind w:left="720"/>
        <w:rPr>
          <w:rFonts w:eastAsia="Times New Roman"/>
        </w:rPr>
      </w:pPr>
      <w:r w:rsidRPr="00B92D3D">
        <w:rPr>
          <w:rFonts w:eastAsia="Times New Roman"/>
        </w:rPr>
        <w:t>All hazardous waste will be transported off site to a licensed facility in accordance with all applicable state and federal regulations.</w:t>
      </w:r>
    </w:p>
    <w:p w14:paraId="2E72107C" w14:textId="77777777" w:rsidR="00B92D3D" w:rsidRPr="00B92D3D" w:rsidRDefault="00B92D3D" w:rsidP="00B92D3D">
      <w:pPr>
        <w:tabs>
          <w:tab w:val="left" w:pos="720"/>
        </w:tabs>
        <w:rPr>
          <w:rFonts w:eastAsia="Times New Roman"/>
        </w:rPr>
      </w:pPr>
    </w:p>
    <w:p w14:paraId="68EF4255" w14:textId="77777777" w:rsidR="00B92D3D" w:rsidRPr="00B92D3D" w:rsidRDefault="00B92D3D" w:rsidP="00B92D3D">
      <w:pPr>
        <w:numPr>
          <w:ilvl w:val="0"/>
          <w:numId w:val="7"/>
        </w:numPr>
        <w:tabs>
          <w:tab w:val="left" w:pos="720"/>
        </w:tabs>
        <w:ind w:left="720"/>
        <w:rPr>
          <w:rFonts w:eastAsia="Times New Roman"/>
        </w:rPr>
      </w:pPr>
      <w:r w:rsidRPr="00B92D3D">
        <w:rPr>
          <w:rFonts w:eastAsia="Times New Roman"/>
        </w:rPr>
        <w:t xml:space="preserve">Costs are based on current </w:t>
      </w:r>
      <w:proofErr w:type="gramStart"/>
      <w:r w:rsidRPr="00B92D3D">
        <w:rPr>
          <w:rFonts w:eastAsia="Times New Roman"/>
        </w:rPr>
        <w:t>year</w:t>
      </w:r>
      <w:proofErr w:type="gramEnd"/>
      <w:r w:rsidRPr="00B92D3D">
        <w:rPr>
          <w:rFonts w:eastAsia="Times New Roman"/>
        </w:rPr>
        <w:t xml:space="preserve"> costs.  All labor rates reflect commercial rates and include fringe benefits, payroll burden, and taxes.</w:t>
      </w:r>
    </w:p>
    <w:p w14:paraId="3DD09630" w14:textId="77777777" w:rsidR="00B92D3D" w:rsidRPr="00B92D3D" w:rsidRDefault="00B92D3D" w:rsidP="00B92D3D">
      <w:pPr>
        <w:tabs>
          <w:tab w:val="left" w:pos="720"/>
        </w:tabs>
        <w:rPr>
          <w:rFonts w:eastAsia="Times New Roman"/>
        </w:rPr>
      </w:pPr>
    </w:p>
    <w:p w14:paraId="061E8B14" w14:textId="77777777" w:rsidR="00B92D3D" w:rsidRPr="00B92D3D" w:rsidRDefault="00B92D3D" w:rsidP="00B92D3D">
      <w:pPr>
        <w:numPr>
          <w:ilvl w:val="0"/>
          <w:numId w:val="7"/>
        </w:numPr>
        <w:tabs>
          <w:tab w:val="left" w:pos="720"/>
        </w:tabs>
        <w:ind w:left="720"/>
        <w:rPr>
          <w:rFonts w:eastAsia="Times New Roman"/>
        </w:rPr>
      </w:pPr>
      <w:r w:rsidRPr="00B92D3D">
        <w:rPr>
          <w:rFonts w:eastAsia="Times New Roman"/>
        </w:rPr>
        <w:t xml:space="preserve">Total costs include a </w:t>
      </w:r>
      <w:r w:rsidRPr="00B92D3D">
        <w:rPr>
          <w:rFonts w:eastAsia="Times New Roman"/>
          <w:u w:val="single"/>
        </w:rPr>
        <w:fldChar w:fldCharType="begin">
          <w:ffData>
            <w:name w:val="Text3"/>
            <w:enabled/>
            <w:calcOnExit w:val="0"/>
            <w:textInput>
              <w:type w:val="number"/>
              <w:format w:val="0"/>
            </w:textInput>
          </w:ffData>
        </w:fldChar>
      </w:r>
      <w:bookmarkStart w:id="0" w:name="Text3"/>
      <w:r w:rsidRPr="00B92D3D">
        <w:rPr>
          <w:rFonts w:eastAsia="Times New Roman"/>
          <w:u w:val="single"/>
        </w:rPr>
        <w:instrText xml:space="preserve"> FORMTEXT </w:instrText>
      </w:r>
      <w:r w:rsidRPr="00B92D3D">
        <w:rPr>
          <w:rFonts w:eastAsia="Times New Roman"/>
          <w:u w:val="single"/>
        </w:rPr>
      </w:r>
      <w:r w:rsidRPr="00B92D3D">
        <w:rPr>
          <w:rFonts w:eastAsia="Times New Roman"/>
          <w:u w:val="single"/>
        </w:rPr>
        <w:fldChar w:fldCharType="separate"/>
      </w:r>
      <w:r w:rsidRPr="00B92D3D">
        <w:rPr>
          <w:rFonts w:eastAsia="Times New Roman"/>
          <w:noProof/>
          <w:u w:val="single"/>
        </w:rPr>
        <w:t> </w:t>
      </w:r>
      <w:r w:rsidRPr="00B92D3D">
        <w:rPr>
          <w:rFonts w:eastAsia="Times New Roman"/>
          <w:noProof/>
          <w:u w:val="single"/>
        </w:rPr>
        <w:t> </w:t>
      </w:r>
      <w:r w:rsidRPr="00B92D3D">
        <w:rPr>
          <w:rFonts w:eastAsia="Times New Roman"/>
          <w:noProof/>
          <w:u w:val="single"/>
        </w:rPr>
        <w:t> </w:t>
      </w:r>
      <w:r w:rsidRPr="00B92D3D">
        <w:rPr>
          <w:rFonts w:eastAsia="Times New Roman"/>
          <w:noProof/>
          <w:u w:val="single"/>
        </w:rPr>
        <w:t> </w:t>
      </w:r>
      <w:r w:rsidRPr="00B92D3D">
        <w:rPr>
          <w:rFonts w:eastAsia="Times New Roman"/>
          <w:noProof/>
          <w:u w:val="single"/>
        </w:rPr>
        <w:t> </w:t>
      </w:r>
      <w:r w:rsidRPr="00B92D3D">
        <w:rPr>
          <w:rFonts w:eastAsia="Times New Roman"/>
          <w:u w:val="single"/>
        </w:rPr>
        <w:fldChar w:fldCharType="end"/>
      </w:r>
      <w:bookmarkEnd w:id="0"/>
      <w:r w:rsidRPr="00B92D3D">
        <w:rPr>
          <w:rFonts w:eastAsia="Times New Roman"/>
        </w:rPr>
        <w:t xml:space="preserve"> percent contingency for administrative and a </w:t>
      </w:r>
      <w:r w:rsidRPr="00B92D3D">
        <w:rPr>
          <w:rFonts w:eastAsia="Times New Roman"/>
          <w:u w:val="single"/>
        </w:rPr>
        <w:fldChar w:fldCharType="begin">
          <w:ffData>
            <w:name w:val="Text4"/>
            <w:enabled/>
            <w:calcOnExit w:val="0"/>
            <w:textInput>
              <w:type w:val="number"/>
              <w:format w:val="0"/>
            </w:textInput>
          </w:ffData>
        </w:fldChar>
      </w:r>
      <w:bookmarkStart w:id="1" w:name="Text4"/>
      <w:r w:rsidRPr="00B92D3D">
        <w:rPr>
          <w:rFonts w:eastAsia="Times New Roman"/>
          <w:u w:val="single"/>
        </w:rPr>
        <w:instrText xml:space="preserve"> FORMTEXT </w:instrText>
      </w:r>
      <w:r w:rsidRPr="00B92D3D">
        <w:rPr>
          <w:rFonts w:eastAsia="Times New Roman"/>
          <w:u w:val="single"/>
        </w:rPr>
      </w:r>
      <w:r w:rsidRPr="00B92D3D">
        <w:rPr>
          <w:rFonts w:eastAsia="Times New Roman"/>
          <w:u w:val="single"/>
        </w:rPr>
        <w:fldChar w:fldCharType="separate"/>
      </w:r>
      <w:r w:rsidRPr="00B92D3D">
        <w:rPr>
          <w:rFonts w:eastAsia="Times New Roman"/>
          <w:noProof/>
          <w:u w:val="single"/>
        </w:rPr>
        <w:t> </w:t>
      </w:r>
      <w:r w:rsidRPr="00B92D3D">
        <w:rPr>
          <w:rFonts w:eastAsia="Times New Roman"/>
          <w:noProof/>
          <w:u w:val="single"/>
        </w:rPr>
        <w:t> </w:t>
      </w:r>
      <w:r w:rsidRPr="00B92D3D">
        <w:rPr>
          <w:rFonts w:eastAsia="Times New Roman"/>
          <w:noProof/>
          <w:u w:val="single"/>
        </w:rPr>
        <w:t> </w:t>
      </w:r>
      <w:r w:rsidRPr="00B92D3D">
        <w:rPr>
          <w:rFonts w:eastAsia="Times New Roman"/>
          <w:noProof/>
          <w:u w:val="single"/>
        </w:rPr>
        <w:t> </w:t>
      </w:r>
      <w:r w:rsidRPr="00B92D3D">
        <w:rPr>
          <w:rFonts w:eastAsia="Times New Roman"/>
          <w:noProof/>
          <w:u w:val="single"/>
        </w:rPr>
        <w:t> </w:t>
      </w:r>
      <w:r w:rsidRPr="00B92D3D">
        <w:rPr>
          <w:rFonts w:eastAsia="Times New Roman"/>
          <w:u w:val="single"/>
        </w:rPr>
        <w:fldChar w:fldCharType="end"/>
      </w:r>
      <w:bookmarkEnd w:id="1"/>
      <w:r w:rsidRPr="00B92D3D">
        <w:rPr>
          <w:rFonts w:eastAsia="Times New Roman"/>
          <w:u w:val="single"/>
        </w:rPr>
        <w:t xml:space="preserve"> </w:t>
      </w:r>
      <w:r w:rsidRPr="00B92D3D">
        <w:rPr>
          <w:rFonts w:eastAsia="Times New Roman"/>
        </w:rPr>
        <w:t>percent contingency for miscellaneous operating costs.</w:t>
      </w:r>
    </w:p>
    <w:p w14:paraId="5CCA375C" w14:textId="77777777" w:rsidR="00B92D3D" w:rsidRPr="00B92D3D" w:rsidRDefault="00B92D3D" w:rsidP="00B92D3D">
      <w:pPr>
        <w:rPr>
          <w:rFonts w:eastAsia="Times New Roman"/>
        </w:rPr>
      </w:pPr>
    </w:p>
    <w:p w14:paraId="54BAADFF" w14:textId="77777777" w:rsidR="00B92D3D" w:rsidRPr="00B92D3D" w:rsidRDefault="00B92D3D" w:rsidP="00B92D3D">
      <w:pPr>
        <w:rPr>
          <w:rFonts w:eastAsia="Times New Roman"/>
        </w:rPr>
      </w:pPr>
      <w:r w:rsidRPr="00B92D3D">
        <w:rPr>
          <w:rFonts w:eastAsia="Times New Roman"/>
        </w:rPr>
        <w:t>This closure cost estimate will be maintained at the facility.  It will be revised whenever a change in the closure plan affects the cost of closure.  It will be adjusted annually as required by pertinent regulations or when the types and quantity of wastes received at the facility change.</w:t>
      </w:r>
    </w:p>
    <w:p w14:paraId="18B1E6DB" w14:textId="77777777" w:rsidR="00B92D3D" w:rsidRPr="00B92D3D" w:rsidRDefault="00B92D3D" w:rsidP="00B92D3D">
      <w:pPr>
        <w:rPr>
          <w:rFonts w:eastAsia="Times New Roman"/>
        </w:rPr>
      </w:pPr>
    </w:p>
    <w:p w14:paraId="7BF22384" w14:textId="382AB05C" w:rsidR="00B92D3D" w:rsidRPr="00B92D3D" w:rsidRDefault="00B92D3D" w:rsidP="00B92D3D">
      <w:pPr>
        <w:pStyle w:val="Heading3"/>
        <w:rPr>
          <w:rFonts w:eastAsia="Times New Roman"/>
        </w:rPr>
      </w:pPr>
      <w:r w:rsidRPr="127B5995">
        <w:rPr>
          <w:rFonts w:eastAsia="Times New Roman"/>
        </w:rPr>
        <w:t>A12.</w:t>
      </w:r>
      <w:r w:rsidR="042E20F4" w:rsidRPr="127B5995">
        <w:rPr>
          <w:rFonts w:eastAsia="Times New Roman"/>
        </w:rPr>
        <w:t xml:space="preserve"> </w:t>
      </w:r>
      <w:r w:rsidRPr="127B5995">
        <w:rPr>
          <w:rFonts w:eastAsia="Times New Roman"/>
        </w:rPr>
        <w:t>A.1</w:t>
      </w:r>
      <w:r>
        <w:tab/>
      </w:r>
      <w:r w:rsidRPr="127B5995">
        <w:rPr>
          <w:rFonts w:eastAsia="Times New Roman"/>
        </w:rPr>
        <w:t>Closure Cost Estimate Breakdown</w:t>
      </w:r>
    </w:p>
    <w:p w14:paraId="1349757E" w14:textId="77777777" w:rsidR="00B92D3D" w:rsidRPr="00B92D3D" w:rsidRDefault="00B92D3D" w:rsidP="00B92D3D">
      <w:pPr>
        <w:tabs>
          <w:tab w:val="left" w:pos="1440"/>
        </w:tabs>
        <w:rPr>
          <w:rFonts w:eastAsia="Times New Roman"/>
        </w:rPr>
      </w:pPr>
    </w:p>
    <w:p w14:paraId="042D240A" w14:textId="77777777" w:rsidR="00B92D3D" w:rsidRPr="00B92D3D" w:rsidRDefault="00B92D3D" w:rsidP="127B5995">
      <w:pPr>
        <w:numPr>
          <w:ilvl w:val="0"/>
          <w:numId w:val="15"/>
        </w:numPr>
        <w:tabs>
          <w:tab w:val="left" w:pos="720"/>
        </w:tabs>
        <w:rPr>
          <w:rFonts w:eastAsia="Times New Roman"/>
        </w:rPr>
      </w:pPr>
      <w:r w:rsidRPr="127B5995">
        <w:rPr>
          <w:rFonts w:eastAsia="Times New Roman"/>
        </w:rPr>
        <w:t>Provide a breakdown of the closure cost estimate for the facility by completing the following tables, as appropriate.</w:t>
      </w:r>
    </w:p>
    <w:p w14:paraId="52CC4F20" w14:textId="77777777" w:rsidR="00B92D3D" w:rsidRPr="00B92D3D" w:rsidRDefault="00B92D3D" w:rsidP="00B92D3D">
      <w:pPr>
        <w:tabs>
          <w:tab w:val="left" w:pos="2160"/>
        </w:tabs>
        <w:rPr>
          <w:rFonts w:eastAsia="Times New Roman"/>
          <w:b/>
          <w:highlight w:val="yellow"/>
        </w:rPr>
      </w:pPr>
    </w:p>
    <w:p w14:paraId="03046103" w14:textId="0453A126" w:rsidR="00B92D3D" w:rsidRPr="00B92D3D" w:rsidRDefault="00B92D3D" w:rsidP="127B5995">
      <w:pPr>
        <w:pStyle w:val="Heading4"/>
        <w:jc w:val="center"/>
        <w:rPr>
          <w:rFonts w:eastAsia="Times New Roman"/>
        </w:rPr>
      </w:pPr>
      <w:r w:rsidRPr="127B5995">
        <w:rPr>
          <w:rFonts w:eastAsia="Times New Roman"/>
        </w:rPr>
        <w:t>Table A12.</w:t>
      </w:r>
      <w:r w:rsidR="7A3D08C6" w:rsidRPr="127B5995">
        <w:rPr>
          <w:rFonts w:eastAsia="Times New Roman"/>
        </w:rPr>
        <w:t xml:space="preserve"> </w:t>
      </w:r>
      <w:r w:rsidRPr="127B5995">
        <w:rPr>
          <w:rFonts w:eastAsia="Times New Roman"/>
        </w:rPr>
        <w:t>A.1</w:t>
      </w:r>
      <w:r>
        <w:tab/>
      </w:r>
      <w:r w:rsidRPr="127B5995">
        <w:rPr>
          <w:rFonts w:eastAsia="Times New Roman"/>
        </w:rPr>
        <w:t>Facility Closure Cost Estimate Breakdown by Unit*</w:t>
      </w:r>
    </w:p>
    <w:p w14:paraId="5A0A5028" w14:textId="77777777" w:rsidR="00B92D3D" w:rsidRPr="00B92D3D" w:rsidRDefault="00B92D3D" w:rsidP="00B92D3D">
      <w:pPr>
        <w:rPr>
          <w:rFonts w:eastAsia="Times New Roman"/>
        </w:rPr>
      </w:pPr>
    </w:p>
    <w:tbl>
      <w:tblPr>
        <w:tblW w:w="957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55"/>
        <w:gridCol w:w="6450"/>
        <w:gridCol w:w="1671"/>
      </w:tblGrid>
      <w:tr w:rsidR="00531233" w:rsidRPr="00B92D3D" w14:paraId="5CCFD7B1" w14:textId="77777777" w:rsidTr="003537F7">
        <w:trPr>
          <w:trHeight w:val="432"/>
          <w:tblHeader/>
          <w:jc w:val="center"/>
        </w:trPr>
        <w:tc>
          <w:tcPr>
            <w:tcW w:w="1455" w:type="dxa"/>
            <w:tcBorders>
              <w:top w:val="single" w:sz="6" w:space="0" w:color="auto"/>
              <w:left w:val="single" w:sz="6" w:space="0" w:color="auto"/>
              <w:bottom w:val="single" w:sz="6" w:space="0" w:color="auto"/>
            </w:tcBorders>
            <w:vAlign w:val="center"/>
          </w:tcPr>
          <w:p w14:paraId="380F2ACE" w14:textId="79CDC21A" w:rsidR="00531233" w:rsidRPr="00531233" w:rsidRDefault="00531233" w:rsidP="00531233">
            <w:pPr>
              <w:jc w:val="center"/>
              <w:rPr>
                <w:rFonts w:eastAsia="Times New Roman"/>
                <w:b/>
                <w:bCs/>
              </w:rPr>
            </w:pPr>
            <w:r w:rsidRPr="00531233">
              <w:rPr>
                <w:rFonts w:eastAsia="Times New Roman"/>
                <w:b/>
                <w:bCs/>
              </w:rPr>
              <w:t>Number</w:t>
            </w:r>
          </w:p>
        </w:tc>
        <w:tc>
          <w:tcPr>
            <w:tcW w:w="6450" w:type="dxa"/>
            <w:tcBorders>
              <w:top w:val="single" w:sz="6" w:space="0" w:color="auto"/>
              <w:bottom w:val="single" w:sz="6" w:space="0" w:color="auto"/>
            </w:tcBorders>
            <w:vAlign w:val="center"/>
          </w:tcPr>
          <w:p w14:paraId="38E9FECC" w14:textId="519C1831" w:rsidR="00531233" w:rsidRPr="00531233" w:rsidRDefault="00531233" w:rsidP="00531233">
            <w:pPr>
              <w:jc w:val="center"/>
              <w:rPr>
                <w:rFonts w:eastAsia="Times New Roman"/>
                <w:b/>
                <w:bCs/>
              </w:rPr>
            </w:pPr>
            <w:r w:rsidRPr="00531233">
              <w:rPr>
                <w:rFonts w:eastAsia="Times New Roman"/>
                <w:b/>
                <w:bCs/>
              </w:rPr>
              <w:t>Item</w:t>
            </w:r>
          </w:p>
        </w:tc>
        <w:tc>
          <w:tcPr>
            <w:tcW w:w="1671" w:type="dxa"/>
            <w:tcBorders>
              <w:top w:val="single" w:sz="6" w:space="0" w:color="auto"/>
              <w:bottom w:val="single" w:sz="6" w:space="0" w:color="auto"/>
              <w:right w:val="single" w:sz="6" w:space="0" w:color="auto"/>
            </w:tcBorders>
            <w:vAlign w:val="center"/>
          </w:tcPr>
          <w:p w14:paraId="03E0A969" w14:textId="2FDC4C27" w:rsidR="00531233" w:rsidRPr="00531233" w:rsidRDefault="004D0ED4" w:rsidP="00531233">
            <w:pPr>
              <w:jc w:val="center"/>
              <w:rPr>
                <w:rFonts w:eastAsia="Times New Roman"/>
                <w:b/>
                <w:bCs/>
              </w:rPr>
            </w:pPr>
            <w:r>
              <w:rPr>
                <w:rFonts w:eastAsia="Times New Roman"/>
                <w:b/>
                <w:bCs/>
              </w:rPr>
              <w:t>Estimated Cost</w:t>
            </w:r>
          </w:p>
        </w:tc>
      </w:tr>
      <w:tr w:rsidR="00B92D3D" w:rsidRPr="00B92D3D" w14:paraId="2D3606F1" w14:textId="77777777" w:rsidTr="127B5995">
        <w:trPr>
          <w:trHeight w:val="420"/>
          <w:jc w:val="center"/>
        </w:trPr>
        <w:tc>
          <w:tcPr>
            <w:tcW w:w="1455" w:type="dxa"/>
            <w:tcBorders>
              <w:top w:val="single" w:sz="6" w:space="0" w:color="auto"/>
              <w:left w:val="single" w:sz="6" w:space="0" w:color="auto"/>
              <w:bottom w:val="single" w:sz="6" w:space="0" w:color="auto"/>
            </w:tcBorders>
            <w:vAlign w:val="center"/>
          </w:tcPr>
          <w:p w14:paraId="58B204D8" w14:textId="77777777" w:rsidR="00B92D3D" w:rsidRPr="00B92D3D" w:rsidRDefault="00B92D3D" w:rsidP="00B92D3D">
            <w:pPr>
              <w:jc w:val="center"/>
              <w:rPr>
                <w:rFonts w:eastAsia="Times New Roman"/>
              </w:rPr>
            </w:pPr>
            <w:r w:rsidRPr="00B92D3D">
              <w:rPr>
                <w:rFonts w:eastAsia="Times New Roman"/>
              </w:rPr>
              <w:t>1.</w:t>
            </w:r>
          </w:p>
        </w:tc>
        <w:tc>
          <w:tcPr>
            <w:tcW w:w="6450" w:type="dxa"/>
            <w:tcBorders>
              <w:top w:val="single" w:sz="6" w:space="0" w:color="auto"/>
              <w:bottom w:val="single" w:sz="6" w:space="0" w:color="auto"/>
            </w:tcBorders>
            <w:vAlign w:val="center"/>
          </w:tcPr>
          <w:p w14:paraId="4070BC0B" w14:textId="77777777" w:rsidR="00B92D3D" w:rsidRPr="00B92D3D" w:rsidRDefault="00B92D3D" w:rsidP="00B92D3D">
            <w:pPr>
              <w:rPr>
                <w:rFonts w:eastAsia="Times New Roman"/>
              </w:rPr>
            </w:pPr>
            <w:r w:rsidRPr="00B92D3D">
              <w:rPr>
                <w:rFonts w:eastAsia="Times New Roman"/>
              </w:rPr>
              <w:t>Container Storage Areas</w:t>
            </w:r>
          </w:p>
        </w:tc>
        <w:tc>
          <w:tcPr>
            <w:tcW w:w="1671" w:type="dxa"/>
            <w:tcBorders>
              <w:top w:val="single" w:sz="6" w:space="0" w:color="auto"/>
              <w:bottom w:val="single" w:sz="6" w:space="0" w:color="auto"/>
              <w:right w:val="single" w:sz="6" w:space="0" w:color="auto"/>
            </w:tcBorders>
            <w:vAlign w:val="center"/>
          </w:tcPr>
          <w:p w14:paraId="3FEAC937"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bookmarkStart w:id="2" w:name="Text5"/>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bookmarkEnd w:id="2"/>
          </w:p>
        </w:tc>
      </w:tr>
      <w:tr w:rsidR="00B92D3D" w:rsidRPr="00B92D3D" w14:paraId="72E4AC65" w14:textId="77777777" w:rsidTr="127B5995">
        <w:trPr>
          <w:trHeight w:val="432"/>
          <w:jc w:val="center"/>
        </w:trPr>
        <w:tc>
          <w:tcPr>
            <w:tcW w:w="1455" w:type="dxa"/>
            <w:tcBorders>
              <w:top w:val="single" w:sz="6" w:space="0" w:color="auto"/>
              <w:left w:val="single" w:sz="6" w:space="0" w:color="auto"/>
              <w:bottom w:val="single" w:sz="6" w:space="0" w:color="auto"/>
            </w:tcBorders>
            <w:vAlign w:val="center"/>
          </w:tcPr>
          <w:p w14:paraId="0CB51BBA" w14:textId="77777777" w:rsidR="00B92D3D" w:rsidRPr="00B92D3D" w:rsidRDefault="00B92D3D" w:rsidP="00B92D3D">
            <w:pPr>
              <w:jc w:val="center"/>
              <w:rPr>
                <w:rFonts w:eastAsia="Times New Roman"/>
              </w:rPr>
            </w:pPr>
            <w:r w:rsidRPr="00B92D3D">
              <w:rPr>
                <w:rFonts w:eastAsia="Times New Roman"/>
              </w:rPr>
              <w:t>2.</w:t>
            </w:r>
          </w:p>
        </w:tc>
        <w:tc>
          <w:tcPr>
            <w:tcW w:w="6450" w:type="dxa"/>
            <w:tcBorders>
              <w:top w:val="single" w:sz="6" w:space="0" w:color="auto"/>
              <w:bottom w:val="single" w:sz="6" w:space="0" w:color="auto"/>
            </w:tcBorders>
            <w:vAlign w:val="center"/>
          </w:tcPr>
          <w:p w14:paraId="1AF56FB0" w14:textId="77777777" w:rsidR="00B92D3D" w:rsidRPr="00B92D3D" w:rsidRDefault="00B92D3D" w:rsidP="00B92D3D">
            <w:pPr>
              <w:rPr>
                <w:rFonts w:eastAsia="Times New Roman"/>
              </w:rPr>
            </w:pPr>
            <w:r w:rsidRPr="00B92D3D">
              <w:rPr>
                <w:rFonts w:eastAsia="Times New Roman"/>
              </w:rPr>
              <w:t>Tank Systems</w:t>
            </w:r>
          </w:p>
        </w:tc>
        <w:tc>
          <w:tcPr>
            <w:tcW w:w="1671" w:type="dxa"/>
            <w:tcBorders>
              <w:top w:val="single" w:sz="6" w:space="0" w:color="auto"/>
              <w:bottom w:val="single" w:sz="6" w:space="0" w:color="auto"/>
              <w:right w:val="single" w:sz="6" w:space="0" w:color="auto"/>
            </w:tcBorders>
            <w:vAlign w:val="center"/>
          </w:tcPr>
          <w:p w14:paraId="54CA607E"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6"/>
                  <w:enabled/>
                  <w:calcOnExit w:val="0"/>
                  <w:textInput>
                    <w:type w:val="number"/>
                    <w:format w:val="$#,##0.00;($#,##0.00)"/>
                  </w:textInput>
                </w:ffData>
              </w:fldChar>
            </w:r>
            <w:bookmarkStart w:id="3" w:name="Text6"/>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bookmarkEnd w:id="3"/>
          </w:p>
        </w:tc>
      </w:tr>
      <w:tr w:rsidR="00B92D3D" w:rsidRPr="00B92D3D" w14:paraId="0AFCCB77" w14:textId="77777777" w:rsidTr="127B5995">
        <w:trPr>
          <w:trHeight w:val="432"/>
          <w:jc w:val="center"/>
        </w:trPr>
        <w:tc>
          <w:tcPr>
            <w:tcW w:w="1455" w:type="dxa"/>
            <w:tcBorders>
              <w:top w:val="single" w:sz="6" w:space="0" w:color="auto"/>
              <w:left w:val="single" w:sz="6" w:space="0" w:color="auto"/>
              <w:bottom w:val="single" w:sz="6" w:space="0" w:color="auto"/>
            </w:tcBorders>
            <w:vAlign w:val="center"/>
          </w:tcPr>
          <w:p w14:paraId="49B68ABD" w14:textId="77777777" w:rsidR="00B92D3D" w:rsidRPr="00B92D3D" w:rsidRDefault="00B92D3D" w:rsidP="00B92D3D">
            <w:pPr>
              <w:jc w:val="center"/>
              <w:rPr>
                <w:rFonts w:eastAsia="Times New Roman"/>
              </w:rPr>
            </w:pPr>
            <w:r w:rsidRPr="00B92D3D">
              <w:rPr>
                <w:rFonts w:eastAsia="Times New Roman"/>
              </w:rPr>
              <w:t>3.</w:t>
            </w:r>
          </w:p>
        </w:tc>
        <w:tc>
          <w:tcPr>
            <w:tcW w:w="6450" w:type="dxa"/>
            <w:tcBorders>
              <w:top w:val="single" w:sz="6" w:space="0" w:color="auto"/>
              <w:bottom w:val="single" w:sz="6" w:space="0" w:color="auto"/>
            </w:tcBorders>
            <w:vAlign w:val="center"/>
          </w:tcPr>
          <w:p w14:paraId="7AF54BCC" w14:textId="77777777" w:rsidR="00B92D3D" w:rsidRPr="00B92D3D" w:rsidRDefault="00B92D3D" w:rsidP="00B92D3D">
            <w:pPr>
              <w:rPr>
                <w:rFonts w:eastAsia="Times New Roman"/>
              </w:rPr>
            </w:pPr>
            <w:r w:rsidRPr="00B92D3D">
              <w:rPr>
                <w:rFonts w:eastAsia="Times New Roman"/>
              </w:rPr>
              <w:t>Surface Impoundments</w:t>
            </w:r>
          </w:p>
        </w:tc>
        <w:tc>
          <w:tcPr>
            <w:tcW w:w="1671" w:type="dxa"/>
            <w:tcBorders>
              <w:top w:val="single" w:sz="6" w:space="0" w:color="auto"/>
              <w:bottom w:val="single" w:sz="6" w:space="0" w:color="auto"/>
              <w:right w:val="single" w:sz="6" w:space="0" w:color="auto"/>
            </w:tcBorders>
            <w:vAlign w:val="center"/>
          </w:tcPr>
          <w:p w14:paraId="2F69DAD4"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7"/>
                  <w:enabled/>
                  <w:calcOnExit w:val="0"/>
                  <w:textInput>
                    <w:type w:val="number"/>
                    <w:format w:val="$#,##0.00;($#,##0.00)"/>
                  </w:textInput>
                </w:ffData>
              </w:fldChar>
            </w:r>
            <w:bookmarkStart w:id="4" w:name="Text7"/>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bookmarkEnd w:id="4"/>
          </w:p>
        </w:tc>
      </w:tr>
      <w:tr w:rsidR="00B92D3D" w:rsidRPr="00B92D3D" w14:paraId="04665BED" w14:textId="77777777" w:rsidTr="127B5995">
        <w:trPr>
          <w:trHeight w:val="432"/>
          <w:jc w:val="center"/>
        </w:trPr>
        <w:tc>
          <w:tcPr>
            <w:tcW w:w="1455" w:type="dxa"/>
            <w:tcBorders>
              <w:top w:val="single" w:sz="6" w:space="0" w:color="auto"/>
              <w:left w:val="single" w:sz="6" w:space="0" w:color="auto"/>
              <w:bottom w:val="single" w:sz="6" w:space="0" w:color="auto"/>
            </w:tcBorders>
            <w:vAlign w:val="center"/>
          </w:tcPr>
          <w:p w14:paraId="1F163C8B" w14:textId="77777777" w:rsidR="00B92D3D" w:rsidRPr="00B92D3D" w:rsidRDefault="00B92D3D" w:rsidP="00B92D3D">
            <w:pPr>
              <w:jc w:val="center"/>
              <w:rPr>
                <w:rFonts w:eastAsia="Times New Roman"/>
              </w:rPr>
            </w:pPr>
            <w:r w:rsidRPr="00B92D3D">
              <w:rPr>
                <w:rFonts w:eastAsia="Times New Roman"/>
              </w:rPr>
              <w:t>4.</w:t>
            </w:r>
          </w:p>
        </w:tc>
        <w:tc>
          <w:tcPr>
            <w:tcW w:w="6450" w:type="dxa"/>
            <w:tcBorders>
              <w:top w:val="single" w:sz="6" w:space="0" w:color="auto"/>
              <w:bottom w:val="single" w:sz="6" w:space="0" w:color="auto"/>
            </w:tcBorders>
            <w:vAlign w:val="center"/>
          </w:tcPr>
          <w:p w14:paraId="331D6FB2" w14:textId="77777777" w:rsidR="00B92D3D" w:rsidRPr="00B92D3D" w:rsidRDefault="00B92D3D" w:rsidP="00B92D3D">
            <w:pPr>
              <w:rPr>
                <w:rFonts w:eastAsia="Times New Roman"/>
              </w:rPr>
            </w:pPr>
            <w:r w:rsidRPr="00B92D3D">
              <w:rPr>
                <w:rFonts w:eastAsia="Times New Roman"/>
              </w:rPr>
              <w:t>Waste Piles</w:t>
            </w:r>
          </w:p>
        </w:tc>
        <w:tc>
          <w:tcPr>
            <w:tcW w:w="1671" w:type="dxa"/>
            <w:tcBorders>
              <w:top w:val="single" w:sz="6" w:space="0" w:color="auto"/>
              <w:bottom w:val="single" w:sz="6" w:space="0" w:color="auto"/>
              <w:right w:val="single" w:sz="6" w:space="0" w:color="auto"/>
            </w:tcBorders>
            <w:vAlign w:val="center"/>
          </w:tcPr>
          <w:p w14:paraId="0B52D948"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8"/>
                  <w:enabled/>
                  <w:calcOnExit w:val="0"/>
                  <w:textInput>
                    <w:type w:val="number"/>
                    <w:format w:val="$#,##0.00;($#,##0.00)"/>
                  </w:textInput>
                </w:ffData>
              </w:fldChar>
            </w:r>
            <w:bookmarkStart w:id="5" w:name="Text8"/>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bookmarkEnd w:id="5"/>
          </w:p>
        </w:tc>
      </w:tr>
      <w:tr w:rsidR="00B92D3D" w:rsidRPr="00B92D3D" w14:paraId="6E4544B5" w14:textId="77777777" w:rsidTr="127B5995">
        <w:trPr>
          <w:trHeight w:val="432"/>
          <w:jc w:val="center"/>
        </w:trPr>
        <w:tc>
          <w:tcPr>
            <w:tcW w:w="1455" w:type="dxa"/>
            <w:tcBorders>
              <w:top w:val="single" w:sz="6" w:space="0" w:color="auto"/>
              <w:left w:val="single" w:sz="6" w:space="0" w:color="auto"/>
              <w:bottom w:val="single" w:sz="6" w:space="0" w:color="auto"/>
            </w:tcBorders>
            <w:vAlign w:val="center"/>
          </w:tcPr>
          <w:p w14:paraId="65E1527C" w14:textId="77777777" w:rsidR="00B92D3D" w:rsidRPr="00B92D3D" w:rsidRDefault="00B92D3D" w:rsidP="00B92D3D">
            <w:pPr>
              <w:jc w:val="center"/>
              <w:rPr>
                <w:rFonts w:eastAsia="Times New Roman"/>
              </w:rPr>
            </w:pPr>
            <w:r w:rsidRPr="00B92D3D">
              <w:rPr>
                <w:rFonts w:eastAsia="Times New Roman"/>
              </w:rPr>
              <w:lastRenderedPageBreak/>
              <w:t>5.</w:t>
            </w:r>
          </w:p>
        </w:tc>
        <w:tc>
          <w:tcPr>
            <w:tcW w:w="6450" w:type="dxa"/>
            <w:tcBorders>
              <w:top w:val="single" w:sz="6" w:space="0" w:color="auto"/>
              <w:bottom w:val="single" w:sz="6" w:space="0" w:color="auto"/>
            </w:tcBorders>
            <w:vAlign w:val="center"/>
          </w:tcPr>
          <w:p w14:paraId="10265284" w14:textId="77777777" w:rsidR="00B92D3D" w:rsidRPr="00B92D3D" w:rsidRDefault="00B92D3D" w:rsidP="00B92D3D">
            <w:pPr>
              <w:rPr>
                <w:rFonts w:eastAsia="Times New Roman"/>
              </w:rPr>
            </w:pPr>
            <w:r w:rsidRPr="00B92D3D">
              <w:rPr>
                <w:rFonts w:eastAsia="Times New Roman"/>
              </w:rPr>
              <w:t>Landfills</w:t>
            </w:r>
          </w:p>
        </w:tc>
        <w:tc>
          <w:tcPr>
            <w:tcW w:w="1671" w:type="dxa"/>
            <w:tcBorders>
              <w:top w:val="single" w:sz="6" w:space="0" w:color="auto"/>
              <w:bottom w:val="single" w:sz="6" w:space="0" w:color="auto"/>
              <w:right w:val="single" w:sz="6" w:space="0" w:color="auto"/>
            </w:tcBorders>
            <w:vAlign w:val="center"/>
          </w:tcPr>
          <w:p w14:paraId="293841E9"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9"/>
                  <w:enabled/>
                  <w:calcOnExit w:val="0"/>
                  <w:textInput>
                    <w:type w:val="number"/>
                    <w:format w:val="$#,##0.00;($#,##0.00)"/>
                  </w:textInput>
                </w:ffData>
              </w:fldChar>
            </w:r>
            <w:bookmarkStart w:id="6" w:name="Text9"/>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bookmarkEnd w:id="6"/>
          </w:p>
        </w:tc>
      </w:tr>
      <w:tr w:rsidR="00B92D3D" w:rsidRPr="00B92D3D" w14:paraId="09FE6EE5" w14:textId="77777777" w:rsidTr="127B5995">
        <w:trPr>
          <w:trHeight w:val="432"/>
          <w:jc w:val="center"/>
        </w:trPr>
        <w:tc>
          <w:tcPr>
            <w:tcW w:w="1455" w:type="dxa"/>
            <w:tcBorders>
              <w:top w:val="single" w:sz="6" w:space="0" w:color="auto"/>
              <w:left w:val="single" w:sz="6" w:space="0" w:color="auto"/>
              <w:bottom w:val="single" w:sz="6" w:space="0" w:color="auto"/>
            </w:tcBorders>
            <w:vAlign w:val="center"/>
          </w:tcPr>
          <w:p w14:paraId="7269D561" w14:textId="77777777" w:rsidR="00B92D3D" w:rsidRPr="00B92D3D" w:rsidRDefault="00B92D3D" w:rsidP="00B92D3D">
            <w:pPr>
              <w:jc w:val="center"/>
              <w:rPr>
                <w:rFonts w:eastAsia="Times New Roman"/>
              </w:rPr>
            </w:pPr>
            <w:r w:rsidRPr="00B92D3D">
              <w:rPr>
                <w:rFonts w:eastAsia="Times New Roman"/>
              </w:rPr>
              <w:t>6.</w:t>
            </w:r>
          </w:p>
        </w:tc>
        <w:tc>
          <w:tcPr>
            <w:tcW w:w="6450" w:type="dxa"/>
            <w:tcBorders>
              <w:top w:val="single" w:sz="6" w:space="0" w:color="auto"/>
              <w:bottom w:val="single" w:sz="6" w:space="0" w:color="auto"/>
            </w:tcBorders>
            <w:vAlign w:val="center"/>
          </w:tcPr>
          <w:p w14:paraId="612BCD5E" w14:textId="77777777" w:rsidR="00B92D3D" w:rsidRPr="00B92D3D" w:rsidRDefault="00B92D3D" w:rsidP="00B92D3D">
            <w:pPr>
              <w:rPr>
                <w:rFonts w:eastAsia="Times New Roman"/>
              </w:rPr>
            </w:pPr>
            <w:r w:rsidRPr="00B92D3D">
              <w:rPr>
                <w:rFonts w:eastAsia="Times New Roman"/>
              </w:rPr>
              <w:t>Incinerators</w:t>
            </w:r>
          </w:p>
        </w:tc>
        <w:tc>
          <w:tcPr>
            <w:tcW w:w="1671" w:type="dxa"/>
            <w:tcBorders>
              <w:top w:val="single" w:sz="6" w:space="0" w:color="auto"/>
              <w:bottom w:val="single" w:sz="6" w:space="0" w:color="auto"/>
              <w:right w:val="single" w:sz="6" w:space="0" w:color="auto"/>
            </w:tcBorders>
            <w:vAlign w:val="center"/>
          </w:tcPr>
          <w:p w14:paraId="687274F9"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10"/>
                  <w:enabled/>
                  <w:calcOnExit w:val="0"/>
                  <w:textInput>
                    <w:type w:val="number"/>
                    <w:format w:val="$#,##0.00;($#,##0.00)"/>
                  </w:textInput>
                </w:ffData>
              </w:fldChar>
            </w:r>
            <w:bookmarkStart w:id="7" w:name="Text10"/>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bookmarkEnd w:id="7"/>
          </w:p>
        </w:tc>
      </w:tr>
      <w:tr w:rsidR="00B92D3D" w:rsidRPr="00B92D3D" w14:paraId="6D40CFB8" w14:textId="77777777" w:rsidTr="127B5995">
        <w:trPr>
          <w:trHeight w:val="432"/>
          <w:jc w:val="center"/>
        </w:trPr>
        <w:tc>
          <w:tcPr>
            <w:tcW w:w="1455" w:type="dxa"/>
            <w:tcBorders>
              <w:top w:val="single" w:sz="6" w:space="0" w:color="auto"/>
              <w:left w:val="single" w:sz="6" w:space="0" w:color="auto"/>
              <w:bottom w:val="single" w:sz="6" w:space="0" w:color="auto"/>
            </w:tcBorders>
            <w:vAlign w:val="center"/>
          </w:tcPr>
          <w:p w14:paraId="00F0F307" w14:textId="77777777" w:rsidR="00B92D3D" w:rsidRPr="00B92D3D" w:rsidRDefault="00B92D3D" w:rsidP="00B92D3D">
            <w:pPr>
              <w:jc w:val="center"/>
              <w:rPr>
                <w:rFonts w:eastAsia="Times New Roman"/>
              </w:rPr>
            </w:pPr>
            <w:r w:rsidRPr="00B92D3D">
              <w:rPr>
                <w:rFonts w:eastAsia="Times New Roman"/>
              </w:rPr>
              <w:t>7.</w:t>
            </w:r>
          </w:p>
        </w:tc>
        <w:tc>
          <w:tcPr>
            <w:tcW w:w="6450" w:type="dxa"/>
            <w:tcBorders>
              <w:top w:val="single" w:sz="6" w:space="0" w:color="auto"/>
              <w:bottom w:val="single" w:sz="6" w:space="0" w:color="auto"/>
            </w:tcBorders>
            <w:vAlign w:val="center"/>
          </w:tcPr>
          <w:p w14:paraId="36A810FC" w14:textId="77777777" w:rsidR="00B92D3D" w:rsidRPr="00B92D3D" w:rsidRDefault="00B92D3D" w:rsidP="00B92D3D">
            <w:pPr>
              <w:rPr>
                <w:rFonts w:eastAsia="Times New Roman"/>
              </w:rPr>
            </w:pPr>
            <w:r w:rsidRPr="00B92D3D">
              <w:rPr>
                <w:rFonts w:eastAsia="Times New Roman"/>
              </w:rPr>
              <w:t>Miscellaneous Units</w:t>
            </w:r>
          </w:p>
        </w:tc>
        <w:tc>
          <w:tcPr>
            <w:tcW w:w="1671" w:type="dxa"/>
            <w:tcBorders>
              <w:top w:val="single" w:sz="6" w:space="0" w:color="auto"/>
              <w:bottom w:val="single" w:sz="6" w:space="0" w:color="auto"/>
              <w:right w:val="single" w:sz="6" w:space="0" w:color="auto"/>
            </w:tcBorders>
            <w:vAlign w:val="center"/>
          </w:tcPr>
          <w:p w14:paraId="68A06B49"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14"/>
                  <w:enabled/>
                  <w:calcOnExit w:val="0"/>
                  <w:textInput>
                    <w:type w:val="number"/>
                    <w:format w:val="$#,##0.00;($#,##0.00)"/>
                  </w:textInput>
                </w:ffData>
              </w:fldChar>
            </w:r>
            <w:bookmarkStart w:id="8" w:name="Text14"/>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bookmarkEnd w:id="8"/>
          </w:p>
        </w:tc>
      </w:tr>
      <w:tr w:rsidR="00B92D3D" w:rsidRPr="00B92D3D" w14:paraId="6DFE2783" w14:textId="77777777" w:rsidTr="003537F7">
        <w:trPr>
          <w:trHeight w:val="432"/>
          <w:jc w:val="center"/>
        </w:trPr>
        <w:tc>
          <w:tcPr>
            <w:tcW w:w="1455" w:type="dxa"/>
            <w:tcBorders>
              <w:top w:val="single" w:sz="6" w:space="0" w:color="auto"/>
              <w:left w:val="single" w:sz="6" w:space="0" w:color="auto"/>
              <w:bottom w:val="single" w:sz="12" w:space="0" w:color="auto"/>
            </w:tcBorders>
            <w:vAlign w:val="center"/>
          </w:tcPr>
          <w:p w14:paraId="6A6DBDE0" w14:textId="77777777" w:rsidR="00B92D3D" w:rsidRPr="00B92D3D" w:rsidRDefault="00B92D3D" w:rsidP="00B92D3D">
            <w:pPr>
              <w:jc w:val="center"/>
              <w:rPr>
                <w:rFonts w:eastAsia="Times New Roman"/>
              </w:rPr>
            </w:pPr>
            <w:r w:rsidRPr="00B92D3D">
              <w:rPr>
                <w:rFonts w:eastAsia="Times New Roman"/>
              </w:rPr>
              <w:t>8.</w:t>
            </w:r>
          </w:p>
        </w:tc>
        <w:tc>
          <w:tcPr>
            <w:tcW w:w="6450" w:type="dxa"/>
            <w:tcBorders>
              <w:top w:val="single" w:sz="6" w:space="0" w:color="auto"/>
              <w:bottom w:val="single" w:sz="12" w:space="0" w:color="auto"/>
            </w:tcBorders>
            <w:vAlign w:val="center"/>
          </w:tcPr>
          <w:p w14:paraId="0F1A3A48" w14:textId="77777777" w:rsidR="00B92D3D" w:rsidRPr="00B92D3D" w:rsidRDefault="00B92D3D" w:rsidP="00B92D3D">
            <w:pPr>
              <w:rPr>
                <w:rFonts w:eastAsia="Times New Roman"/>
              </w:rPr>
            </w:pPr>
            <w:r w:rsidRPr="00B92D3D">
              <w:rPr>
                <w:rFonts w:eastAsia="Times New Roman"/>
              </w:rPr>
              <w:t>Boilers and Industrial Furnaces</w:t>
            </w:r>
          </w:p>
        </w:tc>
        <w:tc>
          <w:tcPr>
            <w:tcW w:w="1671" w:type="dxa"/>
            <w:tcBorders>
              <w:top w:val="single" w:sz="6" w:space="0" w:color="auto"/>
              <w:bottom w:val="single" w:sz="12" w:space="0" w:color="auto"/>
              <w:right w:val="single" w:sz="6" w:space="0" w:color="auto"/>
            </w:tcBorders>
            <w:vAlign w:val="center"/>
          </w:tcPr>
          <w:p w14:paraId="7C3A91F4"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12"/>
                  <w:enabled/>
                  <w:calcOnExit w:val="0"/>
                  <w:textInput>
                    <w:type w:val="number"/>
                    <w:format w:val="$#,##0.00;($#,##0.00)"/>
                  </w:textInput>
                </w:ffData>
              </w:fldChar>
            </w:r>
            <w:bookmarkStart w:id="9" w:name="Text12"/>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bookmarkEnd w:id="9"/>
          </w:p>
        </w:tc>
      </w:tr>
      <w:tr w:rsidR="00531233" w:rsidRPr="00B92D3D" w14:paraId="41E64505" w14:textId="77777777" w:rsidTr="003537F7">
        <w:trPr>
          <w:trHeight w:val="432"/>
          <w:jc w:val="center"/>
        </w:trPr>
        <w:tc>
          <w:tcPr>
            <w:tcW w:w="1455" w:type="dxa"/>
            <w:tcBorders>
              <w:top w:val="single" w:sz="12" w:space="0" w:color="auto"/>
              <w:left w:val="single" w:sz="6" w:space="0" w:color="auto"/>
              <w:bottom w:val="single" w:sz="12" w:space="0" w:color="auto"/>
            </w:tcBorders>
            <w:vAlign w:val="center"/>
          </w:tcPr>
          <w:p w14:paraId="6EC77F1B" w14:textId="790D2EB0" w:rsidR="00531233" w:rsidRPr="00B92D3D" w:rsidRDefault="00531233" w:rsidP="00B92D3D">
            <w:pPr>
              <w:jc w:val="center"/>
              <w:rPr>
                <w:rFonts w:eastAsia="Times New Roman"/>
              </w:rPr>
            </w:pPr>
            <w:r>
              <w:rPr>
                <w:rFonts w:eastAsia="Times New Roman"/>
              </w:rPr>
              <w:t xml:space="preserve">9. </w:t>
            </w:r>
          </w:p>
        </w:tc>
        <w:tc>
          <w:tcPr>
            <w:tcW w:w="6450" w:type="dxa"/>
            <w:tcBorders>
              <w:top w:val="single" w:sz="12" w:space="0" w:color="auto"/>
              <w:bottom w:val="single" w:sz="12" w:space="0" w:color="auto"/>
            </w:tcBorders>
            <w:vAlign w:val="center"/>
          </w:tcPr>
          <w:p w14:paraId="766431DB" w14:textId="6293F5BC" w:rsidR="00531233" w:rsidRPr="00531233" w:rsidRDefault="1837AC57" w:rsidP="127B5995">
            <w:pPr>
              <w:rPr>
                <w:rFonts w:eastAsia="Times New Roman"/>
                <w:b/>
                <w:bCs/>
              </w:rPr>
            </w:pPr>
            <w:r w:rsidRPr="127B5995">
              <w:rPr>
                <w:rFonts w:eastAsia="Times New Roman"/>
                <w:b/>
                <w:bCs/>
              </w:rPr>
              <w:t xml:space="preserve">Total Facility Closure and </w:t>
            </w:r>
            <w:proofErr w:type="spellStart"/>
            <w:r w:rsidRPr="127B5995">
              <w:rPr>
                <w:rFonts w:eastAsia="Times New Roman"/>
                <w:b/>
                <w:bCs/>
              </w:rPr>
              <w:t>Postclosure</w:t>
            </w:r>
            <w:proofErr w:type="spellEnd"/>
            <w:r w:rsidRPr="127B5995">
              <w:rPr>
                <w:rFonts w:eastAsia="Times New Roman"/>
                <w:b/>
                <w:bCs/>
              </w:rPr>
              <w:t xml:space="preserve"> Care Estimate</w:t>
            </w:r>
            <w:r w:rsidR="62743A61" w:rsidRPr="127B5995">
              <w:rPr>
                <w:rFonts w:eastAsia="Times New Roman"/>
                <w:b/>
                <w:bCs/>
              </w:rPr>
              <w:t xml:space="preserve"> </w:t>
            </w:r>
            <w:r w:rsidRPr="127B5995">
              <w:rPr>
                <w:rFonts w:eastAsia="Times New Roman"/>
              </w:rPr>
              <w:t xml:space="preserve">(add lines 1 through </w:t>
            </w:r>
            <w:r w:rsidR="154E8738" w:rsidRPr="127B5995">
              <w:rPr>
                <w:rFonts w:eastAsia="Times New Roman"/>
              </w:rPr>
              <w:t>8</w:t>
            </w:r>
            <w:r w:rsidRPr="127B5995">
              <w:rPr>
                <w:rFonts w:eastAsia="Times New Roman"/>
              </w:rPr>
              <w:t>)</w:t>
            </w:r>
          </w:p>
        </w:tc>
        <w:tc>
          <w:tcPr>
            <w:tcW w:w="1671" w:type="dxa"/>
            <w:tcBorders>
              <w:top w:val="single" w:sz="12" w:space="0" w:color="auto"/>
              <w:bottom w:val="single" w:sz="12" w:space="0" w:color="auto"/>
              <w:right w:val="single" w:sz="6" w:space="0" w:color="auto"/>
            </w:tcBorders>
            <w:vAlign w:val="center"/>
          </w:tcPr>
          <w:p w14:paraId="7CD992EB" w14:textId="36B9BDAA" w:rsidR="00531233" w:rsidRPr="00B92D3D" w:rsidRDefault="154E8738" w:rsidP="127B5995">
            <w:pPr>
              <w:jc w:val="right"/>
              <w:rPr>
                <w:rFonts w:eastAsia="Times New Roman"/>
              </w:rPr>
            </w:pPr>
            <w:r w:rsidRPr="00B92D3D">
              <w:rPr>
                <w:rFonts w:eastAsia="Times New Roman"/>
              </w:rPr>
              <w:t xml:space="preserve">$ </w:t>
            </w:r>
            <w:r w:rsidR="00116A00" w:rsidRPr="00B92D3D">
              <w:rPr>
                <w:rFonts w:eastAsia="Times New Roman"/>
              </w:rPr>
              <w:fldChar w:fldCharType="begin">
                <w:ffData>
                  <w:name w:val="Text13"/>
                  <w:enabled/>
                  <w:calcOnExit w:val="0"/>
                  <w:textInput>
                    <w:type w:val="number"/>
                    <w:format w:val="$#,##0.00;($#,##0.00)"/>
                  </w:textInput>
                </w:ffData>
              </w:fldChar>
            </w:r>
            <w:bookmarkStart w:id="10" w:name="Text13"/>
            <w:r w:rsidR="00116A00" w:rsidRPr="00B92D3D">
              <w:rPr>
                <w:rFonts w:eastAsia="Times New Roman"/>
              </w:rPr>
              <w:instrText xml:space="preserve"> FORMTEXT </w:instrText>
            </w:r>
            <w:r w:rsidR="00116A00" w:rsidRPr="00B92D3D">
              <w:rPr>
                <w:rFonts w:eastAsia="Times New Roman"/>
              </w:rPr>
            </w:r>
            <w:r w:rsidR="00116A00"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00116A00" w:rsidRPr="00B92D3D">
              <w:rPr>
                <w:rFonts w:eastAsia="Times New Roman"/>
              </w:rPr>
              <w:fldChar w:fldCharType="end"/>
            </w:r>
            <w:bookmarkEnd w:id="10"/>
          </w:p>
        </w:tc>
      </w:tr>
    </w:tbl>
    <w:p w14:paraId="0AD91B6E" w14:textId="77777777" w:rsidR="00B92D3D" w:rsidRPr="00B92D3D" w:rsidRDefault="00B92D3D" w:rsidP="00B92D3D">
      <w:pPr>
        <w:rPr>
          <w:rFonts w:eastAsia="Times New Roman"/>
        </w:rPr>
      </w:pPr>
    </w:p>
    <w:p w14:paraId="45FDFE96" w14:textId="77777777" w:rsidR="00B92D3D" w:rsidRPr="00B92D3D" w:rsidRDefault="00B92D3D" w:rsidP="00B92D3D">
      <w:pPr>
        <w:rPr>
          <w:rFonts w:eastAsia="Times New Roman"/>
        </w:rPr>
      </w:pPr>
      <w:r w:rsidRPr="00B92D3D">
        <w:rPr>
          <w:rFonts w:eastAsia="Times New Roman"/>
        </w:rPr>
        <w:t>*</w:t>
      </w:r>
      <w:r w:rsidRPr="00B92D3D">
        <w:rPr>
          <w:rFonts w:eastAsia="Times New Roman"/>
        </w:rPr>
        <w:tab/>
        <w:t>Tables not included at this time for Land Treatment Units, Drip Pads, and Hazardous Waste Munitions and Explosives Storage Units</w:t>
      </w:r>
    </w:p>
    <w:p w14:paraId="3C1CA01A" w14:textId="77777777" w:rsidR="00B92D3D" w:rsidRPr="00B92D3D" w:rsidRDefault="00B92D3D" w:rsidP="00B92D3D">
      <w:pPr>
        <w:rPr>
          <w:rFonts w:eastAsia="Times New Roman"/>
        </w:rPr>
      </w:pPr>
    </w:p>
    <w:p w14:paraId="6D0206C3" w14:textId="77777777" w:rsidR="00762FFB" w:rsidRPr="00762FFB" w:rsidRDefault="00B92D3D" w:rsidP="00AC1D0D">
      <w:pPr>
        <w:numPr>
          <w:ilvl w:val="0"/>
          <w:numId w:val="16"/>
        </w:numPr>
        <w:rPr>
          <w:rFonts w:eastAsia="Times New Roman"/>
          <w:b/>
        </w:rPr>
      </w:pPr>
      <w:r w:rsidRPr="00B92D3D">
        <w:rPr>
          <w:rFonts w:eastAsia="Times New Roman"/>
        </w:rPr>
        <w:t>Please delete references to types of units that are not present at the facility.</w:t>
      </w:r>
    </w:p>
    <w:p w14:paraId="4AE8D94D" w14:textId="77777777" w:rsidR="00762FFB" w:rsidRPr="00762FFB" w:rsidRDefault="00762FFB" w:rsidP="00762FFB">
      <w:pPr>
        <w:rPr>
          <w:rFonts w:eastAsia="Times New Roman"/>
          <w:b/>
        </w:rPr>
      </w:pPr>
    </w:p>
    <w:p w14:paraId="0951C6E1" w14:textId="31869220" w:rsidR="00B92D3D" w:rsidRPr="00B92D3D" w:rsidRDefault="00B92D3D" w:rsidP="00762FFB">
      <w:pPr>
        <w:pStyle w:val="Heading4"/>
        <w:rPr>
          <w:rFonts w:eastAsia="Times New Roman"/>
        </w:rPr>
      </w:pPr>
      <w:r w:rsidRPr="127B5995">
        <w:rPr>
          <w:rFonts w:eastAsia="Times New Roman"/>
        </w:rPr>
        <w:t>Table A12.</w:t>
      </w:r>
      <w:r w:rsidR="4E0924E1" w:rsidRPr="127B5995">
        <w:rPr>
          <w:rFonts w:eastAsia="Times New Roman"/>
        </w:rPr>
        <w:t xml:space="preserve"> </w:t>
      </w:r>
      <w:r w:rsidRPr="127B5995">
        <w:rPr>
          <w:rFonts w:eastAsia="Times New Roman"/>
        </w:rPr>
        <w:t>A.2</w:t>
      </w:r>
      <w:r>
        <w:tab/>
      </w:r>
      <w:r w:rsidRPr="127B5995">
        <w:rPr>
          <w:rFonts w:eastAsia="Times New Roman"/>
        </w:rPr>
        <w:t>Container Storage Areas Closure Cost Estimate</w:t>
      </w:r>
    </w:p>
    <w:p w14:paraId="21474882" w14:textId="77777777" w:rsidR="00B92D3D" w:rsidRPr="00B92D3D" w:rsidRDefault="00B92D3D" w:rsidP="00B92D3D">
      <w:pPr>
        <w:rPr>
          <w:rFonts w:eastAsia="Times New Roman"/>
        </w:rPr>
      </w:pPr>
    </w:p>
    <w:p w14:paraId="46B5617E" w14:textId="77777777" w:rsidR="00B92D3D" w:rsidRPr="00B92D3D" w:rsidRDefault="00B92D3D" w:rsidP="00B92D3D">
      <w:pPr>
        <w:jc w:val="center"/>
        <w:rPr>
          <w:rFonts w:eastAsia="Times New Roman"/>
        </w:rPr>
      </w:pPr>
      <w:r w:rsidRPr="00B92D3D">
        <w:rPr>
          <w:rFonts w:eastAsia="Times New Roman"/>
        </w:rPr>
        <w:fldChar w:fldCharType="begin">
          <w:ffData>
            <w:name w:val="Text15"/>
            <w:enabled/>
            <w:calcOnExit w:val="0"/>
            <w:textInput>
              <w:default w:val="(Facility Name)"/>
              <w:format w:val="TITLE CASE"/>
            </w:textInput>
          </w:ffData>
        </w:fldChar>
      </w:r>
      <w:bookmarkStart w:id="11" w:name="Text15"/>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[Facility Name]</w:t>
      </w:r>
      <w:r w:rsidRPr="00B92D3D">
        <w:rPr>
          <w:rFonts w:eastAsia="Times New Roman"/>
        </w:rPr>
        <w:fldChar w:fldCharType="end"/>
      </w:r>
      <w:bookmarkEnd w:id="11"/>
    </w:p>
    <w:p w14:paraId="3769F671" w14:textId="77777777" w:rsidR="00B92D3D" w:rsidRPr="00B92D3D" w:rsidRDefault="00B92D3D" w:rsidP="00B92D3D">
      <w:pPr>
        <w:rPr>
          <w:rFonts w:eastAsia="Times New Roman"/>
        </w:rPr>
      </w:pPr>
    </w:p>
    <w:tbl>
      <w:tblPr>
        <w:tblW w:w="1037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85"/>
        <w:gridCol w:w="7823"/>
        <w:gridCol w:w="1368"/>
      </w:tblGrid>
      <w:tr w:rsidR="00762FFB" w:rsidRPr="00B92D3D" w14:paraId="04C7D3C9" w14:textId="77777777" w:rsidTr="003537F7">
        <w:trPr>
          <w:trHeight w:val="1005"/>
          <w:tblHeader/>
          <w:jc w:val="center"/>
        </w:trPr>
        <w:tc>
          <w:tcPr>
            <w:tcW w:w="1185" w:type="dxa"/>
            <w:tcBorders>
              <w:top w:val="single" w:sz="12" w:space="0" w:color="auto"/>
              <w:left w:val="single" w:sz="6" w:space="0" w:color="auto"/>
              <w:bottom w:val="single" w:sz="6" w:space="0" w:color="auto"/>
            </w:tcBorders>
            <w:vAlign w:val="center"/>
          </w:tcPr>
          <w:p w14:paraId="3E6CADFF" w14:textId="6CB92D5F" w:rsidR="00762FFB" w:rsidRPr="00762FFB" w:rsidRDefault="00762FFB" w:rsidP="00B92D3D">
            <w:pPr>
              <w:jc w:val="center"/>
              <w:rPr>
                <w:rFonts w:eastAsia="Times New Roman"/>
                <w:b/>
                <w:bCs/>
              </w:rPr>
            </w:pPr>
            <w:r w:rsidRPr="00762FFB">
              <w:rPr>
                <w:rFonts w:eastAsia="Times New Roman"/>
                <w:b/>
                <w:bCs/>
              </w:rPr>
              <w:t>Number</w:t>
            </w:r>
          </w:p>
        </w:tc>
        <w:tc>
          <w:tcPr>
            <w:tcW w:w="7823" w:type="dxa"/>
            <w:tcBorders>
              <w:top w:val="single" w:sz="12" w:space="0" w:color="auto"/>
              <w:bottom w:val="single" w:sz="6" w:space="0" w:color="auto"/>
            </w:tcBorders>
            <w:vAlign w:val="center"/>
          </w:tcPr>
          <w:p w14:paraId="6A5BDBB0" w14:textId="1B10B8AA" w:rsidR="00762FFB" w:rsidRPr="00B92D3D" w:rsidRDefault="00762FFB" w:rsidP="00762FFB">
            <w:pPr>
              <w:jc w:val="center"/>
              <w:rPr>
                <w:rFonts w:eastAsia="Times New Roman"/>
              </w:rPr>
            </w:pPr>
            <w:r w:rsidRPr="00762FFB">
              <w:rPr>
                <w:rFonts w:eastAsia="Times New Roman"/>
                <w:b/>
                <w:bCs/>
              </w:rPr>
              <w:t>Activity</w:t>
            </w:r>
            <w:r>
              <w:rPr>
                <w:rFonts w:eastAsia="Times New Roman"/>
              </w:rPr>
              <w:br/>
            </w:r>
            <w:r w:rsidRPr="00B92D3D">
              <w:rPr>
                <w:rFonts w:eastAsia="Times New Roman"/>
              </w:rPr>
              <w:t>If certain activities are not expected to be performed, enter “NA” as the Estimated Cost.</w:t>
            </w:r>
          </w:p>
        </w:tc>
        <w:tc>
          <w:tcPr>
            <w:tcW w:w="1368" w:type="dxa"/>
            <w:tcBorders>
              <w:top w:val="single" w:sz="12" w:space="0" w:color="auto"/>
              <w:bottom w:val="single" w:sz="6" w:space="0" w:color="auto"/>
              <w:right w:val="single" w:sz="6" w:space="0" w:color="auto"/>
            </w:tcBorders>
            <w:vAlign w:val="center"/>
          </w:tcPr>
          <w:p w14:paraId="6107D6C9" w14:textId="499C76D7" w:rsidR="00762FFB" w:rsidRPr="00762FFB" w:rsidRDefault="20F47BDC" w:rsidP="127B5995">
            <w:pPr>
              <w:ind w:left="-90"/>
              <w:jc w:val="center"/>
              <w:rPr>
                <w:rFonts w:eastAsia="Times New Roman"/>
                <w:b/>
                <w:bCs/>
              </w:rPr>
            </w:pPr>
            <w:r w:rsidRPr="127B5995">
              <w:rPr>
                <w:rFonts w:eastAsia="Times New Roman"/>
                <w:b/>
                <w:bCs/>
              </w:rPr>
              <w:t>Estimated Cost</w:t>
            </w:r>
          </w:p>
        </w:tc>
      </w:tr>
      <w:tr w:rsidR="00B92D3D" w:rsidRPr="00B92D3D" w14:paraId="60838F06" w14:textId="77777777" w:rsidTr="127B5995">
        <w:trPr>
          <w:trHeight w:val="432"/>
          <w:jc w:val="center"/>
        </w:trPr>
        <w:tc>
          <w:tcPr>
            <w:tcW w:w="1185" w:type="dxa"/>
            <w:tcBorders>
              <w:top w:val="single" w:sz="12" w:space="0" w:color="auto"/>
              <w:left w:val="single" w:sz="6" w:space="0" w:color="auto"/>
              <w:bottom w:val="single" w:sz="6" w:space="0" w:color="auto"/>
            </w:tcBorders>
            <w:vAlign w:val="center"/>
          </w:tcPr>
          <w:p w14:paraId="212AD611" w14:textId="77777777" w:rsidR="00B92D3D" w:rsidRPr="00B92D3D" w:rsidRDefault="00B92D3D" w:rsidP="00B92D3D">
            <w:pPr>
              <w:jc w:val="center"/>
              <w:rPr>
                <w:rFonts w:eastAsia="Times New Roman"/>
              </w:rPr>
            </w:pPr>
            <w:r w:rsidRPr="00B92D3D">
              <w:rPr>
                <w:rFonts w:eastAsia="Times New Roman"/>
              </w:rPr>
              <w:t>1.</w:t>
            </w:r>
          </w:p>
        </w:tc>
        <w:tc>
          <w:tcPr>
            <w:tcW w:w="7823" w:type="dxa"/>
            <w:tcBorders>
              <w:top w:val="single" w:sz="12" w:space="0" w:color="auto"/>
              <w:bottom w:val="single" w:sz="6" w:space="0" w:color="auto"/>
            </w:tcBorders>
            <w:vAlign w:val="center"/>
          </w:tcPr>
          <w:p w14:paraId="03631B1A" w14:textId="77777777" w:rsidR="00B92D3D" w:rsidRPr="00B92D3D" w:rsidRDefault="00B92D3D" w:rsidP="00B92D3D">
            <w:pPr>
              <w:rPr>
                <w:rFonts w:eastAsia="Times New Roman"/>
              </w:rPr>
            </w:pPr>
            <w:r w:rsidRPr="00B92D3D">
              <w:rPr>
                <w:rFonts w:eastAsia="Times New Roman"/>
              </w:rPr>
              <w:t xml:space="preserve">Demolition and Removal of Containment </w:t>
            </w:r>
          </w:p>
        </w:tc>
        <w:tc>
          <w:tcPr>
            <w:tcW w:w="1368" w:type="dxa"/>
            <w:tcBorders>
              <w:top w:val="single" w:sz="12" w:space="0" w:color="auto"/>
              <w:bottom w:val="single" w:sz="6" w:space="0" w:color="auto"/>
              <w:right w:val="single" w:sz="6" w:space="0" w:color="auto"/>
            </w:tcBorders>
            <w:vAlign w:val="center"/>
          </w:tcPr>
          <w:p w14:paraId="0C136E85"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3D337A42" w14:textId="77777777" w:rsidTr="127B5995">
        <w:trPr>
          <w:trHeight w:val="432"/>
          <w:jc w:val="center"/>
        </w:trPr>
        <w:tc>
          <w:tcPr>
            <w:tcW w:w="1185" w:type="dxa"/>
            <w:tcBorders>
              <w:top w:val="single" w:sz="6" w:space="0" w:color="auto"/>
              <w:left w:val="single" w:sz="6" w:space="0" w:color="auto"/>
              <w:bottom w:val="single" w:sz="6" w:space="0" w:color="auto"/>
            </w:tcBorders>
            <w:vAlign w:val="center"/>
          </w:tcPr>
          <w:p w14:paraId="3212C78D" w14:textId="77777777" w:rsidR="00B92D3D" w:rsidRPr="00B92D3D" w:rsidRDefault="00B92D3D" w:rsidP="00B92D3D">
            <w:pPr>
              <w:jc w:val="center"/>
              <w:rPr>
                <w:rFonts w:eastAsia="Times New Roman"/>
              </w:rPr>
            </w:pPr>
            <w:r w:rsidRPr="00B92D3D">
              <w:rPr>
                <w:rFonts w:eastAsia="Times New Roman"/>
              </w:rPr>
              <w:t>2.</w:t>
            </w:r>
          </w:p>
        </w:tc>
        <w:tc>
          <w:tcPr>
            <w:tcW w:w="7823" w:type="dxa"/>
            <w:tcBorders>
              <w:top w:val="single" w:sz="6" w:space="0" w:color="auto"/>
              <w:bottom w:val="single" w:sz="6" w:space="0" w:color="auto"/>
            </w:tcBorders>
            <w:vAlign w:val="center"/>
          </w:tcPr>
          <w:p w14:paraId="157E350E" w14:textId="77777777" w:rsidR="00B92D3D" w:rsidRPr="00B92D3D" w:rsidRDefault="00B92D3D" w:rsidP="00B92D3D">
            <w:pPr>
              <w:rPr>
                <w:rFonts w:eastAsia="Times New Roman"/>
              </w:rPr>
            </w:pPr>
            <w:r w:rsidRPr="00B92D3D">
              <w:rPr>
                <w:rFonts w:eastAsia="Times New Roman"/>
              </w:rPr>
              <w:t>Removal of Soil</w:t>
            </w:r>
          </w:p>
        </w:tc>
        <w:tc>
          <w:tcPr>
            <w:tcW w:w="1368" w:type="dxa"/>
            <w:tcBorders>
              <w:top w:val="single" w:sz="6" w:space="0" w:color="auto"/>
              <w:bottom w:val="single" w:sz="6" w:space="0" w:color="auto"/>
              <w:right w:val="single" w:sz="6" w:space="0" w:color="auto"/>
            </w:tcBorders>
            <w:vAlign w:val="center"/>
          </w:tcPr>
          <w:p w14:paraId="25C622D8"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60FE7CBF" w14:textId="77777777" w:rsidTr="127B5995">
        <w:trPr>
          <w:trHeight w:val="432"/>
          <w:jc w:val="center"/>
        </w:trPr>
        <w:tc>
          <w:tcPr>
            <w:tcW w:w="1185" w:type="dxa"/>
            <w:tcBorders>
              <w:top w:val="single" w:sz="6" w:space="0" w:color="auto"/>
              <w:left w:val="single" w:sz="6" w:space="0" w:color="auto"/>
              <w:bottom w:val="single" w:sz="6" w:space="0" w:color="auto"/>
            </w:tcBorders>
            <w:vAlign w:val="center"/>
          </w:tcPr>
          <w:p w14:paraId="7AE5FBE2" w14:textId="77777777" w:rsidR="00B92D3D" w:rsidRPr="00B92D3D" w:rsidRDefault="00B92D3D" w:rsidP="00B92D3D">
            <w:pPr>
              <w:jc w:val="center"/>
              <w:rPr>
                <w:rFonts w:eastAsia="Times New Roman"/>
              </w:rPr>
            </w:pPr>
            <w:r w:rsidRPr="00B92D3D">
              <w:rPr>
                <w:rFonts w:eastAsia="Times New Roman"/>
              </w:rPr>
              <w:t>3.</w:t>
            </w:r>
          </w:p>
        </w:tc>
        <w:tc>
          <w:tcPr>
            <w:tcW w:w="7823" w:type="dxa"/>
            <w:tcBorders>
              <w:top w:val="single" w:sz="6" w:space="0" w:color="auto"/>
              <w:bottom w:val="single" w:sz="6" w:space="0" w:color="auto"/>
            </w:tcBorders>
            <w:vAlign w:val="center"/>
          </w:tcPr>
          <w:p w14:paraId="63FCF8FF" w14:textId="77777777" w:rsidR="00B92D3D" w:rsidRPr="00B92D3D" w:rsidRDefault="00B92D3D" w:rsidP="00B92D3D">
            <w:pPr>
              <w:rPr>
                <w:rFonts w:eastAsia="Times New Roman"/>
              </w:rPr>
            </w:pPr>
            <w:r w:rsidRPr="00B92D3D">
              <w:rPr>
                <w:rFonts w:eastAsia="Times New Roman"/>
              </w:rPr>
              <w:t>Backfill</w:t>
            </w:r>
          </w:p>
        </w:tc>
        <w:tc>
          <w:tcPr>
            <w:tcW w:w="1368" w:type="dxa"/>
            <w:tcBorders>
              <w:top w:val="single" w:sz="6" w:space="0" w:color="auto"/>
              <w:bottom w:val="single" w:sz="6" w:space="0" w:color="auto"/>
              <w:right w:val="single" w:sz="6" w:space="0" w:color="auto"/>
            </w:tcBorders>
            <w:vAlign w:val="center"/>
          </w:tcPr>
          <w:p w14:paraId="7AE93E0D"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577FEB69" w14:textId="77777777" w:rsidTr="127B5995">
        <w:trPr>
          <w:trHeight w:val="432"/>
          <w:jc w:val="center"/>
        </w:trPr>
        <w:tc>
          <w:tcPr>
            <w:tcW w:w="1185" w:type="dxa"/>
            <w:tcBorders>
              <w:top w:val="single" w:sz="6" w:space="0" w:color="auto"/>
              <w:left w:val="single" w:sz="6" w:space="0" w:color="auto"/>
              <w:bottom w:val="single" w:sz="6" w:space="0" w:color="auto"/>
            </w:tcBorders>
            <w:vAlign w:val="center"/>
          </w:tcPr>
          <w:p w14:paraId="1E048753" w14:textId="77777777" w:rsidR="00B92D3D" w:rsidRPr="00B92D3D" w:rsidRDefault="00B92D3D" w:rsidP="00B92D3D">
            <w:pPr>
              <w:jc w:val="center"/>
              <w:rPr>
                <w:rFonts w:eastAsia="Times New Roman"/>
              </w:rPr>
            </w:pPr>
            <w:r w:rsidRPr="00B92D3D">
              <w:rPr>
                <w:rFonts w:eastAsia="Times New Roman"/>
              </w:rPr>
              <w:t>4.</w:t>
            </w:r>
          </w:p>
        </w:tc>
        <w:tc>
          <w:tcPr>
            <w:tcW w:w="7823" w:type="dxa"/>
            <w:tcBorders>
              <w:top w:val="single" w:sz="6" w:space="0" w:color="auto"/>
              <w:bottom w:val="single" w:sz="6" w:space="0" w:color="auto"/>
            </w:tcBorders>
            <w:vAlign w:val="center"/>
          </w:tcPr>
          <w:p w14:paraId="2EC8501F" w14:textId="77777777" w:rsidR="00B92D3D" w:rsidRPr="00B92D3D" w:rsidRDefault="00B92D3D" w:rsidP="00B92D3D">
            <w:pPr>
              <w:rPr>
                <w:rFonts w:eastAsia="Times New Roman"/>
              </w:rPr>
            </w:pPr>
            <w:r w:rsidRPr="00B92D3D">
              <w:rPr>
                <w:rFonts w:eastAsia="Times New Roman"/>
              </w:rPr>
              <w:t>Decontamination</w:t>
            </w:r>
          </w:p>
        </w:tc>
        <w:tc>
          <w:tcPr>
            <w:tcW w:w="1368" w:type="dxa"/>
            <w:tcBorders>
              <w:top w:val="single" w:sz="6" w:space="0" w:color="auto"/>
              <w:bottom w:val="single" w:sz="6" w:space="0" w:color="auto"/>
              <w:right w:val="single" w:sz="6" w:space="0" w:color="auto"/>
            </w:tcBorders>
            <w:vAlign w:val="center"/>
          </w:tcPr>
          <w:p w14:paraId="55B68E5A"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5222EB02" w14:textId="77777777" w:rsidTr="127B5995">
        <w:trPr>
          <w:trHeight w:val="432"/>
          <w:jc w:val="center"/>
        </w:trPr>
        <w:tc>
          <w:tcPr>
            <w:tcW w:w="1185" w:type="dxa"/>
            <w:tcBorders>
              <w:top w:val="single" w:sz="6" w:space="0" w:color="auto"/>
              <w:left w:val="single" w:sz="6" w:space="0" w:color="auto"/>
              <w:bottom w:val="single" w:sz="6" w:space="0" w:color="auto"/>
            </w:tcBorders>
            <w:vAlign w:val="center"/>
          </w:tcPr>
          <w:p w14:paraId="6176F761" w14:textId="77777777" w:rsidR="00B92D3D" w:rsidRPr="00B92D3D" w:rsidRDefault="00B92D3D" w:rsidP="00B92D3D">
            <w:pPr>
              <w:jc w:val="center"/>
              <w:rPr>
                <w:rFonts w:eastAsia="Times New Roman"/>
              </w:rPr>
            </w:pPr>
            <w:r w:rsidRPr="00B92D3D">
              <w:rPr>
                <w:rFonts w:eastAsia="Times New Roman"/>
              </w:rPr>
              <w:t>5.</w:t>
            </w:r>
          </w:p>
        </w:tc>
        <w:tc>
          <w:tcPr>
            <w:tcW w:w="7823" w:type="dxa"/>
            <w:tcBorders>
              <w:top w:val="single" w:sz="6" w:space="0" w:color="auto"/>
              <w:bottom w:val="single" w:sz="6" w:space="0" w:color="auto"/>
            </w:tcBorders>
            <w:vAlign w:val="center"/>
          </w:tcPr>
          <w:p w14:paraId="2BFD3515" w14:textId="77777777" w:rsidR="00B92D3D" w:rsidRPr="00B92D3D" w:rsidRDefault="00B92D3D" w:rsidP="00B92D3D">
            <w:pPr>
              <w:rPr>
                <w:rFonts w:eastAsia="Times New Roman"/>
              </w:rPr>
            </w:pPr>
            <w:r w:rsidRPr="00B92D3D">
              <w:rPr>
                <w:rFonts w:eastAsia="Times New Roman"/>
              </w:rPr>
              <w:t>Sampling and Analysis</w:t>
            </w:r>
          </w:p>
        </w:tc>
        <w:tc>
          <w:tcPr>
            <w:tcW w:w="1368" w:type="dxa"/>
            <w:tcBorders>
              <w:top w:val="single" w:sz="6" w:space="0" w:color="auto"/>
              <w:bottom w:val="single" w:sz="6" w:space="0" w:color="auto"/>
              <w:right w:val="single" w:sz="6" w:space="0" w:color="auto"/>
            </w:tcBorders>
            <w:vAlign w:val="center"/>
          </w:tcPr>
          <w:p w14:paraId="2BEA2F3C"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4A41A79E" w14:textId="77777777" w:rsidTr="127B5995">
        <w:trPr>
          <w:trHeight w:val="432"/>
          <w:jc w:val="center"/>
        </w:trPr>
        <w:tc>
          <w:tcPr>
            <w:tcW w:w="1185" w:type="dxa"/>
            <w:tcBorders>
              <w:top w:val="single" w:sz="6" w:space="0" w:color="auto"/>
              <w:left w:val="single" w:sz="6" w:space="0" w:color="auto"/>
              <w:bottom w:val="single" w:sz="6" w:space="0" w:color="auto"/>
            </w:tcBorders>
            <w:vAlign w:val="center"/>
          </w:tcPr>
          <w:p w14:paraId="209EA03E" w14:textId="77777777" w:rsidR="00B92D3D" w:rsidRPr="00B92D3D" w:rsidRDefault="00B92D3D" w:rsidP="00B92D3D">
            <w:pPr>
              <w:jc w:val="center"/>
              <w:rPr>
                <w:rFonts w:eastAsia="Times New Roman"/>
              </w:rPr>
            </w:pPr>
            <w:r w:rsidRPr="00B92D3D">
              <w:rPr>
                <w:rFonts w:eastAsia="Times New Roman"/>
              </w:rPr>
              <w:t>6.</w:t>
            </w:r>
          </w:p>
        </w:tc>
        <w:tc>
          <w:tcPr>
            <w:tcW w:w="7823" w:type="dxa"/>
            <w:tcBorders>
              <w:top w:val="single" w:sz="6" w:space="0" w:color="auto"/>
              <w:bottom w:val="single" w:sz="6" w:space="0" w:color="auto"/>
            </w:tcBorders>
            <w:vAlign w:val="center"/>
          </w:tcPr>
          <w:p w14:paraId="00762F50" w14:textId="77777777" w:rsidR="00B92D3D" w:rsidRPr="00B92D3D" w:rsidRDefault="00B92D3D" w:rsidP="00B92D3D">
            <w:pPr>
              <w:rPr>
                <w:rFonts w:eastAsia="Times New Roman"/>
              </w:rPr>
            </w:pPr>
            <w:r w:rsidRPr="00B92D3D">
              <w:rPr>
                <w:rFonts w:eastAsia="Times New Roman"/>
              </w:rPr>
              <w:t>Monitoring Well Installation</w:t>
            </w:r>
          </w:p>
        </w:tc>
        <w:tc>
          <w:tcPr>
            <w:tcW w:w="1368" w:type="dxa"/>
            <w:tcBorders>
              <w:top w:val="single" w:sz="6" w:space="0" w:color="auto"/>
              <w:bottom w:val="single" w:sz="6" w:space="0" w:color="auto"/>
              <w:right w:val="single" w:sz="6" w:space="0" w:color="auto"/>
            </w:tcBorders>
            <w:vAlign w:val="center"/>
          </w:tcPr>
          <w:p w14:paraId="5101B9CC"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4E1148F3" w14:textId="77777777" w:rsidTr="127B5995">
        <w:trPr>
          <w:trHeight w:val="432"/>
          <w:jc w:val="center"/>
        </w:trPr>
        <w:tc>
          <w:tcPr>
            <w:tcW w:w="1185" w:type="dxa"/>
            <w:tcBorders>
              <w:top w:val="single" w:sz="6" w:space="0" w:color="auto"/>
              <w:left w:val="single" w:sz="6" w:space="0" w:color="auto"/>
              <w:bottom w:val="single" w:sz="6" w:space="0" w:color="auto"/>
            </w:tcBorders>
            <w:vAlign w:val="center"/>
          </w:tcPr>
          <w:p w14:paraId="53C83BE7" w14:textId="77777777" w:rsidR="00B92D3D" w:rsidRPr="00B92D3D" w:rsidRDefault="00B92D3D" w:rsidP="00B92D3D">
            <w:pPr>
              <w:jc w:val="center"/>
              <w:rPr>
                <w:rFonts w:eastAsia="Times New Roman"/>
              </w:rPr>
            </w:pPr>
            <w:r w:rsidRPr="00B92D3D">
              <w:rPr>
                <w:rFonts w:eastAsia="Times New Roman"/>
              </w:rPr>
              <w:t>7.</w:t>
            </w:r>
          </w:p>
        </w:tc>
        <w:tc>
          <w:tcPr>
            <w:tcW w:w="7823" w:type="dxa"/>
            <w:tcBorders>
              <w:top w:val="single" w:sz="6" w:space="0" w:color="auto"/>
              <w:bottom w:val="single" w:sz="6" w:space="0" w:color="auto"/>
            </w:tcBorders>
            <w:vAlign w:val="center"/>
          </w:tcPr>
          <w:p w14:paraId="43AEEF26" w14:textId="77777777" w:rsidR="00B92D3D" w:rsidRPr="00B92D3D" w:rsidRDefault="00B92D3D" w:rsidP="00B92D3D">
            <w:pPr>
              <w:rPr>
                <w:rFonts w:eastAsia="Times New Roman"/>
              </w:rPr>
            </w:pPr>
            <w:r w:rsidRPr="00B92D3D">
              <w:rPr>
                <w:rFonts w:eastAsia="Times New Roman"/>
              </w:rPr>
              <w:t>Transportation</w:t>
            </w:r>
          </w:p>
        </w:tc>
        <w:tc>
          <w:tcPr>
            <w:tcW w:w="1368" w:type="dxa"/>
            <w:tcBorders>
              <w:top w:val="single" w:sz="6" w:space="0" w:color="auto"/>
              <w:bottom w:val="single" w:sz="6" w:space="0" w:color="auto"/>
              <w:right w:val="single" w:sz="6" w:space="0" w:color="auto"/>
            </w:tcBorders>
            <w:vAlign w:val="center"/>
          </w:tcPr>
          <w:p w14:paraId="291963AA"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3743427E" w14:textId="77777777" w:rsidTr="003537F7">
        <w:trPr>
          <w:trHeight w:val="432"/>
          <w:jc w:val="center"/>
        </w:trPr>
        <w:tc>
          <w:tcPr>
            <w:tcW w:w="1185" w:type="dxa"/>
            <w:tcBorders>
              <w:top w:val="single" w:sz="6" w:space="0" w:color="auto"/>
              <w:left w:val="single" w:sz="6" w:space="0" w:color="auto"/>
              <w:bottom w:val="single" w:sz="12" w:space="0" w:color="auto"/>
            </w:tcBorders>
            <w:vAlign w:val="center"/>
          </w:tcPr>
          <w:p w14:paraId="0828641A" w14:textId="77777777" w:rsidR="00B92D3D" w:rsidRPr="00B92D3D" w:rsidRDefault="00B92D3D" w:rsidP="00B92D3D">
            <w:pPr>
              <w:jc w:val="center"/>
              <w:rPr>
                <w:rFonts w:eastAsia="Times New Roman"/>
              </w:rPr>
            </w:pPr>
            <w:r w:rsidRPr="00B92D3D">
              <w:rPr>
                <w:rFonts w:eastAsia="Times New Roman"/>
              </w:rPr>
              <w:t>8.</w:t>
            </w:r>
          </w:p>
        </w:tc>
        <w:tc>
          <w:tcPr>
            <w:tcW w:w="7823" w:type="dxa"/>
            <w:tcBorders>
              <w:top w:val="single" w:sz="6" w:space="0" w:color="auto"/>
              <w:bottom w:val="single" w:sz="12" w:space="0" w:color="auto"/>
            </w:tcBorders>
            <w:vAlign w:val="center"/>
          </w:tcPr>
          <w:p w14:paraId="1094FA69" w14:textId="77777777" w:rsidR="00B92D3D" w:rsidRPr="00B92D3D" w:rsidRDefault="00B92D3D" w:rsidP="127B5995">
            <w:pPr>
              <w:ind w:right="-90"/>
              <w:rPr>
                <w:rFonts w:eastAsia="Times New Roman"/>
              </w:rPr>
            </w:pPr>
            <w:r w:rsidRPr="127B5995">
              <w:rPr>
                <w:rFonts w:eastAsia="Times New Roman"/>
              </w:rPr>
              <w:t>Treatment and Disposal of Waste Inventory and Other Cleanup Wastes</w:t>
            </w:r>
          </w:p>
        </w:tc>
        <w:tc>
          <w:tcPr>
            <w:tcW w:w="1368" w:type="dxa"/>
            <w:tcBorders>
              <w:top w:val="single" w:sz="6" w:space="0" w:color="auto"/>
              <w:bottom w:val="single" w:sz="12" w:space="0" w:color="auto"/>
              <w:right w:val="single" w:sz="6" w:space="0" w:color="auto"/>
            </w:tcBorders>
            <w:vAlign w:val="center"/>
          </w:tcPr>
          <w:p w14:paraId="3E575421"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7C11073E" w14:textId="77777777" w:rsidTr="003537F7">
        <w:trPr>
          <w:trHeight w:val="432"/>
          <w:jc w:val="center"/>
        </w:trPr>
        <w:tc>
          <w:tcPr>
            <w:tcW w:w="1185" w:type="dxa"/>
            <w:tcBorders>
              <w:top w:val="single" w:sz="12" w:space="0" w:color="auto"/>
              <w:left w:val="single" w:sz="6" w:space="0" w:color="auto"/>
              <w:bottom w:val="single" w:sz="12" w:space="0" w:color="auto"/>
            </w:tcBorders>
            <w:vAlign w:val="center"/>
          </w:tcPr>
          <w:p w14:paraId="2A5AA0B6" w14:textId="77777777" w:rsidR="00B92D3D" w:rsidRPr="00B92D3D" w:rsidRDefault="00B92D3D" w:rsidP="00B92D3D">
            <w:pPr>
              <w:jc w:val="center"/>
              <w:rPr>
                <w:rFonts w:eastAsia="Times New Roman"/>
              </w:rPr>
            </w:pPr>
            <w:r w:rsidRPr="00B92D3D">
              <w:rPr>
                <w:rFonts w:eastAsia="Times New Roman"/>
              </w:rPr>
              <w:t>9.</w:t>
            </w:r>
          </w:p>
        </w:tc>
        <w:tc>
          <w:tcPr>
            <w:tcW w:w="7823" w:type="dxa"/>
            <w:tcBorders>
              <w:top w:val="single" w:sz="12" w:space="0" w:color="auto"/>
              <w:bottom w:val="single" w:sz="12" w:space="0" w:color="auto"/>
            </w:tcBorders>
            <w:vAlign w:val="center"/>
          </w:tcPr>
          <w:p w14:paraId="71D41DC9" w14:textId="386FB2F6" w:rsidR="00B92D3D" w:rsidRPr="00B92D3D" w:rsidRDefault="00B92D3D" w:rsidP="00B92D3D">
            <w:pPr>
              <w:rPr>
                <w:rFonts w:eastAsia="Times New Roman"/>
              </w:rPr>
            </w:pPr>
            <w:r w:rsidRPr="127B5995">
              <w:rPr>
                <w:rFonts w:eastAsia="Times New Roman"/>
                <w:b/>
                <w:bCs/>
              </w:rPr>
              <w:t xml:space="preserve">Subtotal of Closure Costs </w:t>
            </w:r>
            <w:r w:rsidRPr="127B5995">
              <w:rPr>
                <w:rFonts w:eastAsia="Times New Roman"/>
              </w:rPr>
              <w:t>(</w:t>
            </w:r>
            <w:r w:rsidR="3A2677CC" w:rsidRPr="127B5995">
              <w:rPr>
                <w:rFonts w:eastAsia="Times New Roman"/>
              </w:rPr>
              <w:t>a</w:t>
            </w:r>
            <w:r w:rsidRPr="127B5995">
              <w:rPr>
                <w:rFonts w:eastAsia="Times New Roman"/>
              </w:rPr>
              <w:t>dd lines 1 through 8)</w:t>
            </w:r>
          </w:p>
        </w:tc>
        <w:tc>
          <w:tcPr>
            <w:tcW w:w="1368" w:type="dxa"/>
            <w:tcBorders>
              <w:top w:val="single" w:sz="12" w:space="0" w:color="auto"/>
              <w:bottom w:val="single" w:sz="12" w:space="0" w:color="auto"/>
              <w:right w:val="single" w:sz="6" w:space="0" w:color="auto"/>
            </w:tcBorders>
            <w:vAlign w:val="center"/>
          </w:tcPr>
          <w:p w14:paraId="7187A6A5"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75AB79B8" w14:textId="77777777" w:rsidTr="003537F7">
        <w:trPr>
          <w:trHeight w:val="432"/>
          <w:jc w:val="center"/>
        </w:trPr>
        <w:tc>
          <w:tcPr>
            <w:tcW w:w="1185" w:type="dxa"/>
            <w:tcBorders>
              <w:top w:val="single" w:sz="12" w:space="0" w:color="auto"/>
              <w:left w:val="single" w:sz="6" w:space="0" w:color="auto"/>
              <w:bottom w:val="single" w:sz="6" w:space="0" w:color="auto"/>
            </w:tcBorders>
            <w:vAlign w:val="center"/>
          </w:tcPr>
          <w:p w14:paraId="344FC6BE" w14:textId="77777777" w:rsidR="00B92D3D" w:rsidRPr="00B92D3D" w:rsidRDefault="00B92D3D" w:rsidP="00B92D3D">
            <w:pPr>
              <w:spacing w:before="120"/>
              <w:jc w:val="center"/>
              <w:rPr>
                <w:rFonts w:eastAsia="Times New Roman"/>
              </w:rPr>
            </w:pPr>
            <w:r w:rsidRPr="00B92D3D">
              <w:rPr>
                <w:rFonts w:eastAsia="Times New Roman"/>
              </w:rPr>
              <w:t>10.</w:t>
            </w:r>
          </w:p>
        </w:tc>
        <w:tc>
          <w:tcPr>
            <w:tcW w:w="7823" w:type="dxa"/>
            <w:tcBorders>
              <w:top w:val="single" w:sz="12" w:space="0" w:color="auto"/>
              <w:bottom w:val="single" w:sz="6" w:space="0" w:color="auto"/>
            </w:tcBorders>
            <w:vAlign w:val="center"/>
          </w:tcPr>
          <w:p w14:paraId="73882C2E" w14:textId="09D25EF6" w:rsidR="00B92D3D" w:rsidRPr="00B92D3D" w:rsidRDefault="00B92D3D" w:rsidP="00B92D3D">
            <w:pPr>
              <w:spacing w:before="80"/>
              <w:rPr>
                <w:rFonts w:eastAsia="Times New Roman"/>
              </w:rPr>
            </w:pPr>
            <w:r w:rsidRPr="127B5995">
              <w:rPr>
                <w:rFonts w:eastAsia="Times New Roman"/>
              </w:rPr>
              <w:t>Engineering Expenses (typically 10% of closure costs, excluding certification of closure)</w:t>
            </w:r>
          </w:p>
        </w:tc>
        <w:tc>
          <w:tcPr>
            <w:tcW w:w="1368" w:type="dxa"/>
            <w:tcBorders>
              <w:top w:val="single" w:sz="12" w:space="0" w:color="auto"/>
              <w:bottom w:val="single" w:sz="6" w:space="0" w:color="auto"/>
              <w:right w:val="single" w:sz="6" w:space="0" w:color="auto"/>
            </w:tcBorders>
            <w:vAlign w:val="center"/>
          </w:tcPr>
          <w:p w14:paraId="4A13D3A7" w14:textId="77777777" w:rsidR="00B92D3D" w:rsidRPr="00B92D3D" w:rsidRDefault="00B92D3D" w:rsidP="127B5995">
            <w:pPr>
              <w:spacing w:before="120"/>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2F1545B8" w14:textId="77777777" w:rsidTr="003537F7">
        <w:trPr>
          <w:trHeight w:val="432"/>
          <w:jc w:val="center"/>
        </w:trPr>
        <w:tc>
          <w:tcPr>
            <w:tcW w:w="1185" w:type="dxa"/>
            <w:tcBorders>
              <w:top w:val="single" w:sz="6" w:space="0" w:color="auto"/>
              <w:left w:val="single" w:sz="6" w:space="0" w:color="auto"/>
              <w:bottom w:val="single" w:sz="12" w:space="0" w:color="auto"/>
            </w:tcBorders>
            <w:vAlign w:val="center"/>
          </w:tcPr>
          <w:p w14:paraId="4E696FB2" w14:textId="77777777" w:rsidR="00B92D3D" w:rsidRPr="00B92D3D" w:rsidRDefault="00B92D3D" w:rsidP="00B92D3D">
            <w:pPr>
              <w:jc w:val="center"/>
              <w:rPr>
                <w:rFonts w:eastAsia="Times New Roman"/>
              </w:rPr>
            </w:pPr>
            <w:r w:rsidRPr="00B92D3D">
              <w:rPr>
                <w:rFonts w:eastAsia="Times New Roman"/>
              </w:rPr>
              <w:t>11.</w:t>
            </w:r>
          </w:p>
        </w:tc>
        <w:tc>
          <w:tcPr>
            <w:tcW w:w="7823" w:type="dxa"/>
            <w:tcBorders>
              <w:top w:val="single" w:sz="6" w:space="0" w:color="auto"/>
              <w:bottom w:val="single" w:sz="12" w:space="0" w:color="auto"/>
            </w:tcBorders>
            <w:vAlign w:val="center"/>
          </w:tcPr>
          <w:p w14:paraId="3DEED036" w14:textId="77777777" w:rsidR="00B92D3D" w:rsidRPr="00B92D3D" w:rsidRDefault="00B92D3D" w:rsidP="00B92D3D">
            <w:pPr>
              <w:rPr>
                <w:rFonts w:eastAsia="Times New Roman"/>
              </w:rPr>
            </w:pPr>
            <w:r w:rsidRPr="00B92D3D">
              <w:rPr>
                <w:rFonts w:eastAsia="Times New Roman"/>
              </w:rPr>
              <w:t>Certification of Closure</w:t>
            </w:r>
          </w:p>
        </w:tc>
        <w:tc>
          <w:tcPr>
            <w:tcW w:w="1368" w:type="dxa"/>
            <w:tcBorders>
              <w:top w:val="single" w:sz="6" w:space="0" w:color="auto"/>
              <w:bottom w:val="single" w:sz="12" w:space="0" w:color="auto"/>
              <w:right w:val="single" w:sz="6" w:space="0" w:color="auto"/>
            </w:tcBorders>
            <w:vAlign w:val="center"/>
          </w:tcPr>
          <w:p w14:paraId="0DB68B93"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76D702B0" w14:textId="77777777" w:rsidTr="003537F7">
        <w:trPr>
          <w:trHeight w:val="432"/>
          <w:jc w:val="center"/>
        </w:trPr>
        <w:tc>
          <w:tcPr>
            <w:tcW w:w="1185" w:type="dxa"/>
            <w:tcBorders>
              <w:top w:val="single" w:sz="12" w:space="0" w:color="auto"/>
              <w:left w:val="single" w:sz="6" w:space="0" w:color="auto"/>
              <w:bottom w:val="single" w:sz="12" w:space="0" w:color="auto"/>
            </w:tcBorders>
            <w:vAlign w:val="center"/>
          </w:tcPr>
          <w:p w14:paraId="5E2069FA" w14:textId="77777777" w:rsidR="00B92D3D" w:rsidRPr="00B92D3D" w:rsidRDefault="00B92D3D" w:rsidP="127B5995">
            <w:pPr>
              <w:jc w:val="center"/>
              <w:rPr>
                <w:rFonts w:eastAsia="Times New Roman"/>
              </w:rPr>
            </w:pPr>
            <w:r w:rsidRPr="127B5995">
              <w:rPr>
                <w:rFonts w:eastAsia="Times New Roman"/>
              </w:rPr>
              <w:t>12.</w:t>
            </w:r>
          </w:p>
        </w:tc>
        <w:tc>
          <w:tcPr>
            <w:tcW w:w="7823" w:type="dxa"/>
            <w:tcBorders>
              <w:top w:val="single" w:sz="12" w:space="0" w:color="auto"/>
              <w:bottom w:val="single" w:sz="12" w:space="0" w:color="auto"/>
            </w:tcBorders>
            <w:vAlign w:val="center"/>
          </w:tcPr>
          <w:p w14:paraId="1C8E7643" w14:textId="566B3B20" w:rsidR="00B92D3D" w:rsidRPr="00B92D3D" w:rsidRDefault="00B92D3D" w:rsidP="127B5995">
            <w:pPr>
              <w:rPr>
                <w:rFonts w:eastAsia="Times New Roman"/>
              </w:rPr>
            </w:pPr>
            <w:r w:rsidRPr="127B5995">
              <w:rPr>
                <w:rFonts w:eastAsia="Times New Roman"/>
                <w:b/>
                <w:bCs/>
              </w:rPr>
              <w:t xml:space="preserve">Subtotal </w:t>
            </w:r>
            <w:r w:rsidRPr="127B5995">
              <w:rPr>
                <w:rFonts w:eastAsia="Times New Roman"/>
              </w:rPr>
              <w:t>(</w:t>
            </w:r>
            <w:r w:rsidR="610F8822" w:rsidRPr="127B5995">
              <w:rPr>
                <w:rFonts w:eastAsia="Times New Roman"/>
              </w:rPr>
              <w:t>a</w:t>
            </w:r>
            <w:r w:rsidRPr="127B5995">
              <w:rPr>
                <w:rFonts w:eastAsia="Times New Roman"/>
              </w:rPr>
              <w:t xml:space="preserve">dd </w:t>
            </w:r>
            <w:r w:rsidR="54A69516" w:rsidRPr="127B5995">
              <w:rPr>
                <w:rFonts w:eastAsia="Times New Roman"/>
              </w:rPr>
              <w:t>l</w:t>
            </w:r>
            <w:r w:rsidRPr="127B5995">
              <w:rPr>
                <w:rFonts w:eastAsia="Times New Roman"/>
              </w:rPr>
              <w:t>ines 9, 10, and 11])</w:t>
            </w:r>
          </w:p>
        </w:tc>
        <w:tc>
          <w:tcPr>
            <w:tcW w:w="1368" w:type="dxa"/>
            <w:tcBorders>
              <w:top w:val="single" w:sz="12" w:space="0" w:color="auto"/>
              <w:bottom w:val="single" w:sz="12" w:space="0" w:color="auto"/>
              <w:right w:val="single" w:sz="6" w:space="0" w:color="auto"/>
            </w:tcBorders>
            <w:vAlign w:val="center"/>
          </w:tcPr>
          <w:p w14:paraId="205BA509"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5AC8D6FC" w14:textId="77777777" w:rsidTr="003537F7">
        <w:trPr>
          <w:trHeight w:val="432"/>
          <w:jc w:val="center"/>
        </w:trPr>
        <w:tc>
          <w:tcPr>
            <w:tcW w:w="1185" w:type="dxa"/>
            <w:tcBorders>
              <w:top w:val="single" w:sz="12" w:space="0" w:color="auto"/>
              <w:left w:val="single" w:sz="6" w:space="0" w:color="auto"/>
              <w:bottom w:val="single" w:sz="6" w:space="0" w:color="auto"/>
            </w:tcBorders>
            <w:vAlign w:val="center"/>
          </w:tcPr>
          <w:p w14:paraId="318F1186" w14:textId="77777777" w:rsidR="00B92D3D" w:rsidRPr="00B92D3D" w:rsidRDefault="00B92D3D" w:rsidP="00B92D3D">
            <w:pPr>
              <w:spacing w:before="120"/>
              <w:jc w:val="center"/>
              <w:rPr>
                <w:rFonts w:eastAsia="Times New Roman"/>
              </w:rPr>
            </w:pPr>
            <w:r w:rsidRPr="00B92D3D">
              <w:rPr>
                <w:rFonts w:eastAsia="Times New Roman"/>
              </w:rPr>
              <w:t>13.</w:t>
            </w:r>
          </w:p>
        </w:tc>
        <w:tc>
          <w:tcPr>
            <w:tcW w:w="7823" w:type="dxa"/>
            <w:tcBorders>
              <w:top w:val="single" w:sz="12" w:space="0" w:color="auto"/>
              <w:bottom w:val="single" w:sz="6" w:space="0" w:color="auto"/>
            </w:tcBorders>
            <w:vAlign w:val="center"/>
          </w:tcPr>
          <w:p w14:paraId="58A0179F" w14:textId="4B2121ED" w:rsidR="00B92D3D" w:rsidRPr="00B92D3D" w:rsidRDefault="00B92D3D" w:rsidP="127B5995">
            <w:pPr>
              <w:rPr>
                <w:rFonts w:eastAsia="Times New Roman"/>
              </w:rPr>
            </w:pPr>
            <w:r w:rsidRPr="127B5995">
              <w:rPr>
                <w:rFonts w:eastAsia="Times New Roman"/>
              </w:rPr>
              <w:t>Contingency Allowance (typically 20% of closure costs, engineering expenses, and cost of certification of closure)</w:t>
            </w:r>
          </w:p>
        </w:tc>
        <w:tc>
          <w:tcPr>
            <w:tcW w:w="1368" w:type="dxa"/>
            <w:tcBorders>
              <w:top w:val="single" w:sz="12" w:space="0" w:color="auto"/>
              <w:bottom w:val="single" w:sz="6" w:space="0" w:color="auto"/>
              <w:right w:val="single" w:sz="6" w:space="0" w:color="auto"/>
            </w:tcBorders>
            <w:vAlign w:val="center"/>
          </w:tcPr>
          <w:p w14:paraId="10B715B7" w14:textId="77777777" w:rsidR="00B92D3D" w:rsidRPr="00B92D3D" w:rsidRDefault="00B92D3D" w:rsidP="127B5995">
            <w:pPr>
              <w:spacing w:before="120"/>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31B3C034" w14:textId="77777777" w:rsidTr="003537F7">
        <w:trPr>
          <w:trHeight w:val="432"/>
          <w:jc w:val="center"/>
        </w:trPr>
        <w:tc>
          <w:tcPr>
            <w:tcW w:w="1185" w:type="dxa"/>
            <w:tcBorders>
              <w:top w:val="single" w:sz="6" w:space="0" w:color="auto"/>
              <w:left w:val="single" w:sz="6" w:space="0" w:color="auto"/>
              <w:bottom w:val="single" w:sz="12" w:space="0" w:color="auto"/>
            </w:tcBorders>
            <w:vAlign w:val="center"/>
          </w:tcPr>
          <w:p w14:paraId="65EC62A7" w14:textId="77777777" w:rsidR="00B92D3D" w:rsidRPr="00B92D3D" w:rsidRDefault="00B92D3D" w:rsidP="00B92D3D">
            <w:pPr>
              <w:jc w:val="center"/>
              <w:rPr>
                <w:rFonts w:eastAsia="Times New Roman"/>
              </w:rPr>
            </w:pPr>
            <w:r w:rsidRPr="00B92D3D">
              <w:rPr>
                <w:rFonts w:eastAsia="Times New Roman"/>
              </w:rPr>
              <w:t>14.</w:t>
            </w:r>
          </w:p>
        </w:tc>
        <w:tc>
          <w:tcPr>
            <w:tcW w:w="7823" w:type="dxa"/>
            <w:tcBorders>
              <w:top w:val="single" w:sz="6" w:space="0" w:color="auto"/>
              <w:bottom w:val="single" w:sz="12" w:space="0" w:color="auto"/>
            </w:tcBorders>
            <w:vAlign w:val="center"/>
          </w:tcPr>
          <w:p w14:paraId="38918A18" w14:textId="77777777" w:rsidR="00B92D3D" w:rsidRPr="00B92D3D" w:rsidRDefault="00B92D3D" w:rsidP="00B92D3D">
            <w:pPr>
              <w:rPr>
                <w:rFonts w:eastAsia="Times New Roman"/>
              </w:rPr>
            </w:pPr>
            <w:r w:rsidRPr="00B92D3D">
              <w:rPr>
                <w:rFonts w:eastAsia="Times New Roman"/>
              </w:rPr>
              <w:t>Landfill Closure</w:t>
            </w:r>
          </w:p>
        </w:tc>
        <w:tc>
          <w:tcPr>
            <w:tcW w:w="1368" w:type="dxa"/>
            <w:tcBorders>
              <w:top w:val="single" w:sz="6" w:space="0" w:color="auto"/>
              <w:bottom w:val="single" w:sz="6" w:space="0" w:color="auto"/>
              <w:right w:val="single" w:sz="6" w:space="0" w:color="auto"/>
            </w:tcBorders>
            <w:vAlign w:val="center"/>
          </w:tcPr>
          <w:p w14:paraId="426B8400"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762FFB" w:rsidRPr="00B92D3D" w14:paraId="315B1202" w14:textId="77777777" w:rsidTr="003537F7">
        <w:trPr>
          <w:trHeight w:val="432"/>
          <w:jc w:val="center"/>
        </w:trPr>
        <w:tc>
          <w:tcPr>
            <w:tcW w:w="1185" w:type="dxa"/>
            <w:tcBorders>
              <w:top w:val="single" w:sz="12" w:space="0" w:color="auto"/>
              <w:left w:val="single" w:sz="2" w:space="0" w:color="auto"/>
              <w:bottom w:val="single" w:sz="12" w:space="0" w:color="auto"/>
              <w:right w:val="single" w:sz="12" w:space="0" w:color="auto"/>
            </w:tcBorders>
            <w:vAlign w:val="center"/>
          </w:tcPr>
          <w:p w14:paraId="3523839A" w14:textId="3EDBA21A" w:rsidR="00762FFB" w:rsidRPr="00B92D3D" w:rsidRDefault="00762FFB" w:rsidP="00B92D3D">
            <w:pPr>
              <w:jc w:val="center"/>
              <w:rPr>
                <w:rFonts w:eastAsia="Times New Roman"/>
              </w:rPr>
            </w:pPr>
            <w:r>
              <w:rPr>
                <w:rFonts w:eastAsia="Times New Roman"/>
              </w:rPr>
              <w:t>15.</w:t>
            </w:r>
          </w:p>
        </w:tc>
        <w:tc>
          <w:tcPr>
            <w:tcW w:w="7823" w:type="dxa"/>
            <w:tcBorders>
              <w:top w:val="single" w:sz="12" w:space="0" w:color="auto"/>
              <w:left w:val="single" w:sz="12" w:space="0" w:color="auto"/>
              <w:bottom w:val="single" w:sz="12" w:space="0" w:color="auto"/>
              <w:right w:val="single" w:sz="2" w:space="0" w:color="auto"/>
            </w:tcBorders>
            <w:vAlign w:val="center"/>
          </w:tcPr>
          <w:p w14:paraId="2E7C7161" w14:textId="7A82EEA1" w:rsidR="00762FFB" w:rsidRPr="00B92D3D" w:rsidRDefault="20F47BDC" w:rsidP="00B92D3D">
            <w:pPr>
              <w:rPr>
                <w:rFonts w:eastAsia="Times New Roman"/>
              </w:rPr>
            </w:pPr>
            <w:r w:rsidRPr="127B5995">
              <w:rPr>
                <w:rFonts w:eastAsia="Times New Roman"/>
                <w:b/>
                <w:bCs/>
              </w:rPr>
              <w:t>Total Closure Cost</w:t>
            </w:r>
            <w:r w:rsidRPr="127B5995">
              <w:rPr>
                <w:rFonts w:eastAsia="Times New Roman"/>
              </w:rPr>
              <w:t xml:space="preserve"> (</w:t>
            </w:r>
            <w:r w:rsidR="5E58CDAB" w:rsidRPr="127B5995">
              <w:rPr>
                <w:rFonts w:eastAsia="Times New Roman"/>
              </w:rPr>
              <w:t>a</w:t>
            </w:r>
            <w:r w:rsidRPr="127B5995">
              <w:rPr>
                <w:rFonts w:eastAsia="Times New Roman"/>
              </w:rPr>
              <w:t xml:space="preserve">dd </w:t>
            </w:r>
            <w:r w:rsidR="4DA3A7C4" w:rsidRPr="127B5995">
              <w:rPr>
                <w:rFonts w:eastAsia="Times New Roman"/>
              </w:rPr>
              <w:t>l</w:t>
            </w:r>
            <w:r w:rsidRPr="127B5995">
              <w:rPr>
                <w:rFonts w:eastAsia="Times New Roman"/>
              </w:rPr>
              <w:t>ines 12, 13, and 14)</w:t>
            </w:r>
          </w:p>
        </w:tc>
        <w:tc>
          <w:tcPr>
            <w:tcW w:w="1368" w:type="dxa"/>
            <w:tcBorders>
              <w:top w:val="single" w:sz="6" w:space="0" w:color="auto"/>
              <w:left w:val="single" w:sz="2" w:space="0" w:color="auto"/>
              <w:bottom w:val="single" w:sz="6" w:space="0" w:color="auto"/>
              <w:right w:val="single" w:sz="6" w:space="0" w:color="auto"/>
            </w:tcBorders>
            <w:vAlign w:val="center"/>
          </w:tcPr>
          <w:p w14:paraId="7716662F" w14:textId="3DD31285" w:rsidR="00762FFB" w:rsidRPr="00B92D3D" w:rsidRDefault="20F47BDC" w:rsidP="127B5995">
            <w:pPr>
              <w:jc w:val="right"/>
              <w:rPr>
                <w:rFonts w:eastAsia="Times New Roman"/>
              </w:rPr>
            </w:pPr>
            <w:r w:rsidRPr="00B92D3D">
              <w:rPr>
                <w:rFonts w:eastAsia="Times New Roman"/>
              </w:rPr>
              <w:t xml:space="preserve">$ </w:t>
            </w:r>
            <w:r w:rsidR="00762FFB" w:rsidRPr="00B92D3D">
              <w:rPr>
                <w:rFonts w:eastAsia="Times New Roman"/>
              </w:rPr>
              <w:fldChar w:fldCharType="begin">
                <w:ffData>
                  <w:name w:val="Text5"/>
                  <w:enabled/>
                  <w:calcOnExit w:val="0"/>
                  <w:textInput>
                    <w:type w:val="number"/>
                    <w:format w:val="$#,##0.00;($#,##0.00)"/>
                  </w:textInput>
                </w:ffData>
              </w:fldChar>
            </w:r>
            <w:r w:rsidR="00762FFB" w:rsidRPr="00B92D3D">
              <w:rPr>
                <w:rFonts w:eastAsia="Times New Roman"/>
              </w:rPr>
              <w:instrText xml:space="preserve"> FORMTEXT </w:instrText>
            </w:r>
            <w:r w:rsidR="00762FFB" w:rsidRPr="00B92D3D">
              <w:rPr>
                <w:rFonts w:eastAsia="Times New Roman"/>
              </w:rPr>
            </w:r>
            <w:r w:rsidR="00762FFB"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00762FFB" w:rsidRPr="00B92D3D">
              <w:rPr>
                <w:rFonts w:eastAsia="Times New Roman"/>
              </w:rPr>
              <w:fldChar w:fldCharType="end"/>
            </w:r>
          </w:p>
        </w:tc>
      </w:tr>
    </w:tbl>
    <w:p w14:paraId="23F7BF38" w14:textId="77777777" w:rsidR="00B92D3D" w:rsidRPr="00B92D3D" w:rsidRDefault="00B92D3D" w:rsidP="00B92D3D">
      <w:pPr>
        <w:rPr>
          <w:rFonts w:eastAsia="Times New Roman"/>
        </w:rPr>
      </w:pPr>
    </w:p>
    <w:p w14:paraId="726F97D0" w14:textId="2A548DE5" w:rsidR="00B92D3D" w:rsidRPr="00B92D3D" w:rsidRDefault="00B92D3D" w:rsidP="00762FFB">
      <w:pPr>
        <w:pStyle w:val="Heading4"/>
        <w:rPr>
          <w:rFonts w:eastAsia="Times New Roman"/>
        </w:rPr>
      </w:pPr>
      <w:r w:rsidRPr="127B5995">
        <w:rPr>
          <w:rFonts w:eastAsia="Times New Roman"/>
        </w:rPr>
        <w:br w:type="page"/>
      </w:r>
      <w:r w:rsidRPr="127B5995">
        <w:rPr>
          <w:rFonts w:eastAsia="Times New Roman"/>
        </w:rPr>
        <w:lastRenderedPageBreak/>
        <w:t>Table A12.</w:t>
      </w:r>
      <w:r w:rsidR="6E8C2906" w:rsidRPr="127B5995">
        <w:rPr>
          <w:rFonts w:eastAsia="Times New Roman"/>
        </w:rPr>
        <w:t xml:space="preserve"> </w:t>
      </w:r>
      <w:r w:rsidRPr="127B5995">
        <w:rPr>
          <w:rFonts w:eastAsia="Times New Roman"/>
        </w:rPr>
        <w:t>A.3</w:t>
      </w:r>
      <w:r>
        <w:tab/>
      </w:r>
      <w:r w:rsidRPr="127B5995">
        <w:rPr>
          <w:rFonts w:eastAsia="Times New Roman"/>
        </w:rPr>
        <w:t>Tank Systems Closure Cost Estimate</w:t>
      </w:r>
    </w:p>
    <w:p w14:paraId="3E2009EA" w14:textId="77777777" w:rsidR="00B92D3D" w:rsidRPr="00B92D3D" w:rsidRDefault="00B92D3D" w:rsidP="00B92D3D">
      <w:pPr>
        <w:rPr>
          <w:rFonts w:eastAsia="Times New Roman"/>
        </w:rPr>
      </w:pPr>
    </w:p>
    <w:p w14:paraId="6E291984" w14:textId="77777777" w:rsidR="00B92D3D" w:rsidRPr="00B92D3D" w:rsidRDefault="00B92D3D" w:rsidP="00B92D3D">
      <w:pPr>
        <w:jc w:val="center"/>
        <w:rPr>
          <w:rFonts w:eastAsia="Times New Roman"/>
        </w:rPr>
      </w:pPr>
      <w:r w:rsidRPr="00B92D3D">
        <w:rPr>
          <w:rFonts w:eastAsia="Times New Roman"/>
        </w:rPr>
        <w:fldChar w:fldCharType="begin">
          <w:ffData>
            <w:name w:val="Text16"/>
            <w:enabled/>
            <w:calcOnExit w:val="0"/>
            <w:textInput>
              <w:default w:val="(Facility Name)"/>
              <w:format w:val="TITLE CASE"/>
            </w:textInput>
          </w:ffData>
        </w:fldChar>
      </w:r>
      <w:bookmarkStart w:id="12" w:name="Text16"/>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[Facility Name]</w:t>
      </w:r>
      <w:r w:rsidRPr="00B92D3D">
        <w:rPr>
          <w:rFonts w:eastAsia="Times New Roman"/>
        </w:rPr>
        <w:fldChar w:fldCharType="end"/>
      </w:r>
      <w:bookmarkEnd w:id="12"/>
    </w:p>
    <w:p w14:paraId="39C4D00B" w14:textId="77777777" w:rsidR="00B92D3D" w:rsidRPr="00B92D3D" w:rsidRDefault="00B92D3D" w:rsidP="00B92D3D">
      <w:pPr>
        <w:rPr>
          <w:rFonts w:eastAsia="Times New Roman"/>
        </w:rPr>
      </w:pPr>
    </w:p>
    <w:tbl>
      <w:tblPr>
        <w:tblW w:w="1079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86"/>
        <w:gridCol w:w="7992"/>
        <w:gridCol w:w="1514"/>
      </w:tblGrid>
      <w:tr w:rsidR="00762FFB" w:rsidRPr="00B92D3D" w14:paraId="48C15F62" w14:textId="77777777" w:rsidTr="127B5995">
        <w:trPr>
          <w:trHeight w:val="360"/>
          <w:jc w:val="center"/>
        </w:trPr>
        <w:tc>
          <w:tcPr>
            <w:tcW w:w="1286" w:type="dxa"/>
            <w:tcBorders>
              <w:top w:val="single" w:sz="12" w:space="0" w:color="auto"/>
              <w:left w:val="single" w:sz="6" w:space="0" w:color="auto"/>
              <w:bottom w:val="single" w:sz="6" w:space="0" w:color="auto"/>
            </w:tcBorders>
            <w:vAlign w:val="center"/>
          </w:tcPr>
          <w:p w14:paraId="5114C9A5" w14:textId="79B327C8" w:rsidR="00762FFB" w:rsidRPr="00762FFB" w:rsidRDefault="00762FFB" w:rsidP="00762FFB">
            <w:pPr>
              <w:jc w:val="center"/>
              <w:rPr>
                <w:rFonts w:eastAsia="Times New Roman"/>
                <w:b/>
                <w:bCs/>
              </w:rPr>
            </w:pPr>
            <w:r w:rsidRPr="00762FFB">
              <w:rPr>
                <w:rFonts w:eastAsia="Times New Roman"/>
                <w:b/>
                <w:bCs/>
              </w:rPr>
              <w:t>Number</w:t>
            </w:r>
          </w:p>
        </w:tc>
        <w:tc>
          <w:tcPr>
            <w:tcW w:w="7992" w:type="dxa"/>
            <w:tcBorders>
              <w:top w:val="single" w:sz="12" w:space="0" w:color="auto"/>
              <w:bottom w:val="single" w:sz="6" w:space="0" w:color="auto"/>
            </w:tcBorders>
            <w:vAlign w:val="center"/>
          </w:tcPr>
          <w:p w14:paraId="1038A075" w14:textId="77777777" w:rsidR="00762FFB" w:rsidRPr="00B92D3D" w:rsidRDefault="00762FFB" w:rsidP="00762FFB">
            <w:pPr>
              <w:jc w:val="center"/>
              <w:rPr>
                <w:rFonts w:eastAsia="Times New Roman"/>
                <w:b/>
              </w:rPr>
            </w:pPr>
            <w:r w:rsidRPr="00B92D3D">
              <w:rPr>
                <w:rFonts w:eastAsia="Times New Roman"/>
                <w:b/>
              </w:rPr>
              <w:t>Activity</w:t>
            </w:r>
          </w:p>
          <w:p w14:paraId="2588A838" w14:textId="6770753A" w:rsidR="00762FFB" w:rsidRPr="00B92D3D" w:rsidRDefault="00762FFB" w:rsidP="00762FFB">
            <w:pPr>
              <w:jc w:val="center"/>
              <w:rPr>
                <w:rFonts w:eastAsia="Times New Roman"/>
              </w:rPr>
            </w:pPr>
            <w:r w:rsidRPr="00B92D3D">
              <w:rPr>
                <w:rFonts w:eastAsia="Times New Roman"/>
              </w:rPr>
              <w:t>If certain activities are not expected to be performed, enter “NA” as the Estimated Cost.</w:t>
            </w:r>
          </w:p>
        </w:tc>
        <w:tc>
          <w:tcPr>
            <w:tcW w:w="1514" w:type="dxa"/>
            <w:tcBorders>
              <w:top w:val="single" w:sz="12" w:space="0" w:color="auto"/>
              <w:bottom w:val="single" w:sz="6" w:space="0" w:color="auto"/>
              <w:right w:val="single" w:sz="6" w:space="0" w:color="auto"/>
            </w:tcBorders>
            <w:vAlign w:val="center"/>
          </w:tcPr>
          <w:p w14:paraId="06AA27B1" w14:textId="322583D9" w:rsidR="00762FFB" w:rsidRPr="00B92D3D" w:rsidRDefault="00762FFB" w:rsidP="00762FFB">
            <w:pPr>
              <w:jc w:val="center"/>
              <w:rPr>
                <w:rFonts w:eastAsia="Times New Roman"/>
              </w:rPr>
            </w:pPr>
            <w:r w:rsidRPr="00B92D3D">
              <w:rPr>
                <w:rFonts w:eastAsia="Times New Roman"/>
                <w:b/>
              </w:rPr>
              <w:t>Estimated Cost</w:t>
            </w:r>
          </w:p>
        </w:tc>
      </w:tr>
      <w:tr w:rsidR="00B92D3D" w:rsidRPr="00B92D3D" w14:paraId="777B5B54" w14:textId="77777777" w:rsidTr="127B5995">
        <w:trPr>
          <w:trHeight w:val="360"/>
          <w:jc w:val="center"/>
        </w:trPr>
        <w:tc>
          <w:tcPr>
            <w:tcW w:w="1286" w:type="dxa"/>
            <w:tcBorders>
              <w:top w:val="single" w:sz="12" w:space="0" w:color="auto"/>
              <w:left w:val="single" w:sz="6" w:space="0" w:color="auto"/>
              <w:bottom w:val="single" w:sz="6" w:space="0" w:color="auto"/>
            </w:tcBorders>
            <w:vAlign w:val="center"/>
          </w:tcPr>
          <w:p w14:paraId="66513647" w14:textId="77777777" w:rsidR="00B92D3D" w:rsidRPr="00B92D3D" w:rsidRDefault="00B92D3D" w:rsidP="00B92D3D">
            <w:pPr>
              <w:jc w:val="center"/>
              <w:rPr>
                <w:rFonts w:eastAsia="Times New Roman"/>
              </w:rPr>
            </w:pPr>
            <w:r w:rsidRPr="00B92D3D">
              <w:rPr>
                <w:rFonts w:eastAsia="Times New Roman"/>
              </w:rPr>
              <w:t>1.</w:t>
            </w:r>
          </w:p>
        </w:tc>
        <w:tc>
          <w:tcPr>
            <w:tcW w:w="7992" w:type="dxa"/>
            <w:tcBorders>
              <w:top w:val="single" w:sz="12" w:space="0" w:color="auto"/>
              <w:bottom w:val="single" w:sz="6" w:space="0" w:color="auto"/>
            </w:tcBorders>
            <w:vAlign w:val="center"/>
          </w:tcPr>
          <w:p w14:paraId="549C3003" w14:textId="77777777" w:rsidR="00B92D3D" w:rsidRPr="00B92D3D" w:rsidRDefault="00B92D3D" w:rsidP="00B92D3D">
            <w:pPr>
              <w:rPr>
                <w:rFonts w:eastAsia="Times New Roman"/>
              </w:rPr>
            </w:pPr>
            <w:r w:rsidRPr="00B92D3D">
              <w:rPr>
                <w:rFonts w:eastAsia="Times New Roman"/>
              </w:rPr>
              <w:t xml:space="preserve">Removal of Waste </w:t>
            </w:r>
          </w:p>
        </w:tc>
        <w:tc>
          <w:tcPr>
            <w:tcW w:w="1514" w:type="dxa"/>
            <w:tcBorders>
              <w:top w:val="single" w:sz="12" w:space="0" w:color="auto"/>
              <w:bottom w:val="single" w:sz="6" w:space="0" w:color="auto"/>
              <w:right w:val="single" w:sz="6" w:space="0" w:color="auto"/>
            </w:tcBorders>
            <w:vAlign w:val="center"/>
          </w:tcPr>
          <w:p w14:paraId="06EAC45A" w14:textId="77777777" w:rsidR="00B92D3D" w:rsidRPr="00B92D3D" w:rsidRDefault="00B92D3D" w:rsidP="127B5995">
            <w:pPr>
              <w:ind w:firstLine="270"/>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r w:rsidRPr="00B92D3D">
              <w:rPr>
                <w:rFonts w:eastAsia="Times New Roman"/>
              </w:rPr>
              <w:t xml:space="preserve"> </w:t>
            </w:r>
          </w:p>
        </w:tc>
      </w:tr>
      <w:tr w:rsidR="00B92D3D" w:rsidRPr="00B92D3D" w14:paraId="7EBB8514" w14:textId="77777777" w:rsidTr="127B5995">
        <w:trPr>
          <w:trHeight w:val="360"/>
          <w:jc w:val="center"/>
        </w:trPr>
        <w:tc>
          <w:tcPr>
            <w:tcW w:w="1286" w:type="dxa"/>
            <w:tcBorders>
              <w:top w:val="single" w:sz="6" w:space="0" w:color="auto"/>
              <w:left w:val="single" w:sz="6" w:space="0" w:color="auto"/>
              <w:bottom w:val="single" w:sz="6" w:space="0" w:color="auto"/>
            </w:tcBorders>
            <w:vAlign w:val="center"/>
          </w:tcPr>
          <w:p w14:paraId="526B8CEA" w14:textId="77777777" w:rsidR="00B92D3D" w:rsidRPr="00B92D3D" w:rsidRDefault="00B92D3D" w:rsidP="00B92D3D">
            <w:pPr>
              <w:jc w:val="center"/>
              <w:rPr>
                <w:rFonts w:eastAsia="Times New Roman"/>
              </w:rPr>
            </w:pPr>
            <w:r w:rsidRPr="00B92D3D">
              <w:rPr>
                <w:rFonts w:eastAsia="Times New Roman"/>
              </w:rPr>
              <w:t>2.</w:t>
            </w:r>
          </w:p>
        </w:tc>
        <w:tc>
          <w:tcPr>
            <w:tcW w:w="7992" w:type="dxa"/>
            <w:tcBorders>
              <w:top w:val="single" w:sz="6" w:space="0" w:color="auto"/>
              <w:bottom w:val="single" w:sz="6" w:space="0" w:color="auto"/>
            </w:tcBorders>
            <w:vAlign w:val="center"/>
          </w:tcPr>
          <w:p w14:paraId="0309E054" w14:textId="77777777" w:rsidR="00B92D3D" w:rsidRPr="00B92D3D" w:rsidRDefault="00B92D3D" w:rsidP="00B92D3D">
            <w:pPr>
              <w:rPr>
                <w:rFonts w:eastAsia="Times New Roman"/>
              </w:rPr>
            </w:pPr>
            <w:r w:rsidRPr="00B92D3D">
              <w:rPr>
                <w:rFonts w:eastAsia="Times New Roman"/>
              </w:rPr>
              <w:t xml:space="preserve">Tank System Purging (ignitable </w:t>
            </w:r>
            <w:proofErr w:type="gramStart"/>
            <w:r w:rsidRPr="00B92D3D">
              <w:rPr>
                <w:rFonts w:eastAsia="Times New Roman"/>
              </w:rPr>
              <w:t>wastes</w:t>
            </w:r>
            <w:proofErr w:type="gramEnd"/>
            <w:r w:rsidRPr="00B92D3D">
              <w:rPr>
                <w:rFonts w:eastAsia="Times New Roman"/>
              </w:rPr>
              <w:t xml:space="preserve"> </w:t>
            </w:r>
            <w:r w:rsidRPr="00B92D3D">
              <w:rPr>
                <w:rFonts w:eastAsia="Times New Roman"/>
                <w:i/>
              </w:rPr>
              <w:t>only</w:t>
            </w:r>
            <w:r w:rsidRPr="00B92D3D">
              <w:rPr>
                <w:rFonts w:eastAsia="Times New Roman"/>
              </w:rPr>
              <w:t>)</w:t>
            </w:r>
          </w:p>
        </w:tc>
        <w:tc>
          <w:tcPr>
            <w:tcW w:w="1514" w:type="dxa"/>
            <w:tcBorders>
              <w:top w:val="single" w:sz="6" w:space="0" w:color="auto"/>
              <w:bottom w:val="single" w:sz="6" w:space="0" w:color="auto"/>
              <w:right w:val="single" w:sz="6" w:space="0" w:color="auto"/>
            </w:tcBorders>
            <w:vAlign w:val="center"/>
          </w:tcPr>
          <w:p w14:paraId="2CEF9889"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7E717009" w14:textId="77777777" w:rsidTr="127B5995">
        <w:trPr>
          <w:trHeight w:val="360"/>
          <w:jc w:val="center"/>
        </w:trPr>
        <w:tc>
          <w:tcPr>
            <w:tcW w:w="1286" w:type="dxa"/>
            <w:tcBorders>
              <w:top w:val="single" w:sz="6" w:space="0" w:color="auto"/>
              <w:left w:val="single" w:sz="6" w:space="0" w:color="auto"/>
              <w:bottom w:val="single" w:sz="6" w:space="0" w:color="auto"/>
            </w:tcBorders>
            <w:vAlign w:val="center"/>
          </w:tcPr>
          <w:p w14:paraId="7AED41C7" w14:textId="77777777" w:rsidR="00B92D3D" w:rsidRPr="00B92D3D" w:rsidRDefault="00B92D3D" w:rsidP="00B92D3D">
            <w:pPr>
              <w:jc w:val="center"/>
              <w:rPr>
                <w:rFonts w:eastAsia="Times New Roman"/>
              </w:rPr>
            </w:pPr>
            <w:r w:rsidRPr="00B92D3D">
              <w:rPr>
                <w:rFonts w:eastAsia="Times New Roman"/>
              </w:rPr>
              <w:t>3.</w:t>
            </w:r>
          </w:p>
        </w:tc>
        <w:tc>
          <w:tcPr>
            <w:tcW w:w="7992" w:type="dxa"/>
            <w:tcBorders>
              <w:top w:val="single" w:sz="6" w:space="0" w:color="auto"/>
              <w:bottom w:val="single" w:sz="6" w:space="0" w:color="auto"/>
            </w:tcBorders>
            <w:vAlign w:val="center"/>
          </w:tcPr>
          <w:p w14:paraId="7B0176AF" w14:textId="77777777" w:rsidR="00B92D3D" w:rsidRPr="00B92D3D" w:rsidRDefault="00B92D3D" w:rsidP="00B92D3D">
            <w:pPr>
              <w:rPr>
                <w:rFonts w:eastAsia="Times New Roman"/>
              </w:rPr>
            </w:pPr>
            <w:r w:rsidRPr="00B92D3D">
              <w:rPr>
                <w:rFonts w:eastAsia="Times New Roman"/>
              </w:rPr>
              <w:t>Flushing of Tank and Piping</w:t>
            </w:r>
          </w:p>
        </w:tc>
        <w:tc>
          <w:tcPr>
            <w:tcW w:w="1514" w:type="dxa"/>
            <w:tcBorders>
              <w:top w:val="single" w:sz="6" w:space="0" w:color="auto"/>
              <w:bottom w:val="single" w:sz="6" w:space="0" w:color="auto"/>
              <w:right w:val="single" w:sz="6" w:space="0" w:color="auto"/>
            </w:tcBorders>
            <w:vAlign w:val="center"/>
          </w:tcPr>
          <w:p w14:paraId="02332079"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1E0FAB14" w14:textId="77777777" w:rsidTr="127B5995">
        <w:trPr>
          <w:trHeight w:val="360"/>
          <w:jc w:val="center"/>
        </w:trPr>
        <w:tc>
          <w:tcPr>
            <w:tcW w:w="1286" w:type="dxa"/>
            <w:tcBorders>
              <w:top w:val="single" w:sz="6" w:space="0" w:color="auto"/>
              <w:left w:val="single" w:sz="6" w:space="0" w:color="auto"/>
              <w:bottom w:val="single" w:sz="6" w:space="0" w:color="auto"/>
            </w:tcBorders>
            <w:vAlign w:val="center"/>
          </w:tcPr>
          <w:p w14:paraId="60E3FE4F" w14:textId="77777777" w:rsidR="00B92D3D" w:rsidRPr="00B92D3D" w:rsidRDefault="00B92D3D" w:rsidP="00B92D3D">
            <w:pPr>
              <w:jc w:val="center"/>
              <w:rPr>
                <w:rFonts w:eastAsia="Times New Roman"/>
              </w:rPr>
            </w:pPr>
            <w:r w:rsidRPr="00B92D3D">
              <w:rPr>
                <w:rFonts w:eastAsia="Times New Roman"/>
              </w:rPr>
              <w:t>4.</w:t>
            </w:r>
          </w:p>
        </w:tc>
        <w:tc>
          <w:tcPr>
            <w:tcW w:w="7992" w:type="dxa"/>
            <w:tcBorders>
              <w:top w:val="single" w:sz="6" w:space="0" w:color="auto"/>
              <w:bottom w:val="single" w:sz="6" w:space="0" w:color="auto"/>
            </w:tcBorders>
            <w:vAlign w:val="center"/>
          </w:tcPr>
          <w:p w14:paraId="25A002FA" w14:textId="77777777" w:rsidR="00B92D3D" w:rsidRPr="00B92D3D" w:rsidRDefault="00B92D3D" w:rsidP="00B92D3D">
            <w:pPr>
              <w:rPr>
                <w:rFonts w:eastAsia="Times New Roman"/>
              </w:rPr>
            </w:pPr>
            <w:r w:rsidRPr="00B92D3D">
              <w:rPr>
                <w:rFonts w:eastAsia="Times New Roman"/>
              </w:rPr>
              <w:t>Excavation, Disassembly, and Loading</w:t>
            </w:r>
          </w:p>
        </w:tc>
        <w:tc>
          <w:tcPr>
            <w:tcW w:w="1514" w:type="dxa"/>
            <w:tcBorders>
              <w:top w:val="single" w:sz="6" w:space="0" w:color="auto"/>
              <w:bottom w:val="single" w:sz="6" w:space="0" w:color="auto"/>
              <w:right w:val="single" w:sz="6" w:space="0" w:color="auto"/>
            </w:tcBorders>
            <w:vAlign w:val="center"/>
          </w:tcPr>
          <w:p w14:paraId="069F0857"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2DE8D55D" w14:textId="77777777" w:rsidTr="127B5995">
        <w:trPr>
          <w:trHeight w:val="360"/>
          <w:jc w:val="center"/>
        </w:trPr>
        <w:tc>
          <w:tcPr>
            <w:tcW w:w="1286" w:type="dxa"/>
            <w:tcBorders>
              <w:top w:val="single" w:sz="6" w:space="0" w:color="auto"/>
              <w:left w:val="single" w:sz="6" w:space="0" w:color="auto"/>
              <w:bottom w:val="single" w:sz="6" w:space="0" w:color="auto"/>
            </w:tcBorders>
            <w:vAlign w:val="center"/>
          </w:tcPr>
          <w:p w14:paraId="5A22DDF4" w14:textId="77777777" w:rsidR="00B92D3D" w:rsidRPr="00B92D3D" w:rsidRDefault="00B92D3D" w:rsidP="00B92D3D">
            <w:pPr>
              <w:jc w:val="center"/>
              <w:rPr>
                <w:rFonts w:eastAsia="Times New Roman"/>
              </w:rPr>
            </w:pPr>
            <w:r w:rsidRPr="00B92D3D">
              <w:rPr>
                <w:rFonts w:eastAsia="Times New Roman"/>
              </w:rPr>
              <w:t>5.</w:t>
            </w:r>
          </w:p>
        </w:tc>
        <w:tc>
          <w:tcPr>
            <w:tcW w:w="7992" w:type="dxa"/>
            <w:tcBorders>
              <w:top w:val="single" w:sz="6" w:space="0" w:color="auto"/>
              <w:bottom w:val="single" w:sz="6" w:space="0" w:color="auto"/>
            </w:tcBorders>
            <w:vAlign w:val="center"/>
          </w:tcPr>
          <w:p w14:paraId="06A9C29E" w14:textId="77777777" w:rsidR="00B92D3D" w:rsidRPr="00B92D3D" w:rsidRDefault="00B92D3D" w:rsidP="00B92D3D">
            <w:pPr>
              <w:rPr>
                <w:rFonts w:eastAsia="Times New Roman"/>
              </w:rPr>
            </w:pPr>
            <w:r w:rsidRPr="00B92D3D">
              <w:rPr>
                <w:rFonts w:eastAsia="Times New Roman"/>
              </w:rPr>
              <w:t>Demolition and Removal of Containment System</w:t>
            </w:r>
          </w:p>
        </w:tc>
        <w:tc>
          <w:tcPr>
            <w:tcW w:w="1514" w:type="dxa"/>
            <w:tcBorders>
              <w:top w:val="single" w:sz="6" w:space="0" w:color="auto"/>
              <w:bottom w:val="single" w:sz="6" w:space="0" w:color="auto"/>
              <w:right w:val="single" w:sz="6" w:space="0" w:color="auto"/>
            </w:tcBorders>
            <w:vAlign w:val="center"/>
          </w:tcPr>
          <w:p w14:paraId="399BED3B"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15801E76" w14:textId="77777777" w:rsidTr="127B5995">
        <w:trPr>
          <w:trHeight w:val="360"/>
          <w:jc w:val="center"/>
        </w:trPr>
        <w:tc>
          <w:tcPr>
            <w:tcW w:w="1286" w:type="dxa"/>
            <w:tcBorders>
              <w:top w:val="single" w:sz="6" w:space="0" w:color="auto"/>
              <w:left w:val="single" w:sz="6" w:space="0" w:color="auto"/>
              <w:bottom w:val="single" w:sz="6" w:space="0" w:color="auto"/>
            </w:tcBorders>
            <w:vAlign w:val="center"/>
          </w:tcPr>
          <w:p w14:paraId="584E1DF6" w14:textId="77777777" w:rsidR="00B92D3D" w:rsidRPr="00B92D3D" w:rsidRDefault="00B92D3D" w:rsidP="00B92D3D">
            <w:pPr>
              <w:jc w:val="center"/>
              <w:rPr>
                <w:rFonts w:eastAsia="Times New Roman"/>
              </w:rPr>
            </w:pPr>
            <w:r w:rsidRPr="00B92D3D">
              <w:rPr>
                <w:rFonts w:eastAsia="Times New Roman"/>
              </w:rPr>
              <w:t>6.</w:t>
            </w:r>
          </w:p>
        </w:tc>
        <w:tc>
          <w:tcPr>
            <w:tcW w:w="7992" w:type="dxa"/>
            <w:tcBorders>
              <w:top w:val="single" w:sz="6" w:space="0" w:color="auto"/>
              <w:bottom w:val="single" w:sz="6" w:space="0" w:color="auto"/>
            </w:tcBorders>
            <w:vAlign w:val="center"/>
          </w:tcPr>
          <w:p w14:paraId="47E043A7" w14:textId="77777777" w:rsidR="00B92D3D" w:rsidRPr="00B92D3D" w:rsidRDefault="00B92D3D" w:rsidP="00B92D3D">
            <w:pPr>
              <w:rPr>
                <w:rFonts w:eastAsia="Times New Roman"/>
              </w:rPr>
            </w:pPr>
            <w:r w:rsidRPr="00B92D3D">
              <w:rPr>
                <w:rFonts w:eastAsia="Times New Roman"/>
              </w:rPr>
              <w:t>Removal of Soil</w:t>
            </w:r>
          </w:p>
        </w:tc>
        <w:tc>
          <w:tcPr>
            <w:tcW w:w="1514" w:type="dxa"/>
            <w:tcBorders>
              <w:top w:val="single" w:sz="6" w:space="0" w:color="auto"/>
              <w:bottom w:val="single" w:sz="6" w:space="0" w:color="auto"/>
              <w:right w:val="single" w:sz="6" w:space="0" w:color="auto"/>
            </w:tcBorders>
            <w:vAlign w:val="center"/>
          </w:tcPr>
          <w:p w14:paraId="01903CFB"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3964B28D" w14:textId="77777777" w:rsidTr="127B5995">
        <w:trPr>
          <w:trHeight w:val="360"/>
          <w:jc w:val="center"/>
        </w:trPr>
        <w:tc>
          <w:tcPr>
            <w:tcW w:w="1286" w:type="dxa"/>
            <w:tcBorders>
              <w:top w:val="single" w:sz="6" w:space="0" w:color="auto"/>
              <w:left w:val="single" w:sz="6" w:space="0" w:color="auto"/>
              <w:bottom w:val="single" w:sz="6" w:space="0" w:color="auto"/>
            </w:tcBorders>
            <w:vAlign w:val="center"/>
          </w:tcPr>
          <w:p w14:paraId="6F1D4DF6" w14:textId="77777777" w:rsidR="00B92D3D" w:rsidRPr="00B92D3D" w:rsidRDefault="00B92D3D" w:rsidP="00B92D3D">
            <w:pPr>
              <w:jc w:val="center"/>
              <w:rPr>
                <w:rFonts w:eastAsia="Times New Roman"/>
              </w:rPr>
            </w:pPr>
            <w:r w:rsidRPr="00B92D3D">
              <w:rPr>
                <w:rFonts w:eastAsia="Times New Roman"/>
              </w:rPr>
              <w:t>7.</w:t>
            </w:r>
          </w:p>
        </w:tc>
        <w:tc>
          <w:tcPr>
            <w:tcW w:w="7992" w:type="dxa"/>
            <w:tcBorders>
              <w:top w:val="single" w:sz="6" w:space="0" w:color="auto"/>
              <w:bottom w:val="single" w:sz="6" w:space="0" w:color="auto"/>
            </w:tcBorders>
            <w:vAlign w:val="center"/>
          </w:tcPr>
          <w:p w14:paraId="5244CB71" w14:textId="77777777" w:rsidR="00B92D3D" w:rsidRPr="00B92D3D" w:rsidRDefault="00B92D3D" w:rsidP="00B92D3D">
            <w:pPr>
              <w:rPr>
                <w:rFonts w:eastAsia="Times New Roman"/>
              </w:rPr>
            </w:pPr>
            <w:r w:rsidRPr="00B92D3D">
              <w:rPr>
                <w:rFonts w:eastAsia="Times New Roman"/>
              </w:rPr>
              <w:t>Backfill</w:t>
            </w:r>
          </w:p>
        </w:tc>
        <w:tc>
          <w:tcPr>
            <w:tcW w:w="1514" w:type="dxa"/>
            <w:tcBorders>
              <w:top w:val="single" w:sz="6" w:space="0" w:color="auto"/>
              <w:bottom w:val="single" w:sz="6" w:space="0" w:color="auto"/>
              <w:right w:val="single" w:sz="6" w:space="0" w:color="auto"/>
            </w:tcBorders>
            <w:vAlign w:val="center"/>
          </w:tcPr>
          <w:p w14:paraId="343D9407"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7BCC89EC" w14:textId="77777777" w:rsidTr="127B5995">
        <w:trPr>
          <w:trHeight w:val="360"/>
          <w:jc w:val="center"/>
        </w:trPr>
        <w:tc>
          <w:tcPr>
            <w:tcW w:w="1286" w:type="dxa"/>
            <w:tcBorders>
              <w:top w:val="single" w:sz="6" w:space="0" w:color="auto"/>
              <w:left w:val="single" w:sz="6" w:space="0" w:color="auto"/>
              <w:bottom w:val="single" w:sz="6" w:space="0" w:color="auto"/>
            </w:tcBorders>
            <w:vAlign w:val="center"/>
          </w:tcPr>
          <w:p w14:paraId="6722952D" w14:textId="77777777" w:rsidR="00B92D3D" w:rsidRPr="00B92D3D" w:rsidRDefault="00B92D3D" w:rsidP="00B92D3D">
            <w:pPr>
              <w:jc w:val="center"/>
              <w:rPr>
                <w:rFonts w:eastAsia="Times New Roman"/>
              </w:rPr>
            </w:pPr>
            <w:r w:rsidRPr="00B92D3D">
              <w:rPr>
                <w:rFonts w:eastAsia="Times New Roman"/>
              </w:rPr>
              <w:t>8.</w:t>
            </w:r>
          </w:p>
        </w:tc>
        <w:tc>
          <w:tcPr>
            <w:tcW w:w="7992" w:type="dxa"/>
            <w:tcBorders>
              <w:top w:val="single" w:sz="6" w:space="0" w:color="auto"/>
              <w:bottom w:val="single" w:sz="6" w:space="0" w:color="auto"/>
            </w:tcBorders>
            <w:vAlign w:val="center"/>
          </w:tcPr>
          <w:p w14:paraId="34C1C3E7" w14:textId="77777777" w:rsidR="00B92D3D" w:rsidRPr="00B92D3D" w:rsidRDefault="00B92D3D" w:rsidP="00B92D3D">
            <w:pPr>
              <w:rPr>
                <w:rFonts w:eastAsia="Times New Roman"/>
              </w:rPr>
            </w:pPr>
            <w:r w:rsidRPr="00B92D3D">
              <w:rPr>
                <w:rFonts w:eastAsia="Times New Roman"/>
              </w:rPr>
              <w:t>Decontamination</w:t>
            </w:r>
          </w:p>
        </w:tc>
        <w:tc>
          <w:tcPr>
            <w:tcW w:w="1514" w:type="dxa"/>
            <w:tcBorders>
              <w:top w:val="single" w:sz="6" w:space="0" w:color="auto"/>
              <w:bottom w:val="single" w:sz="6" w:space="0" w:color="auto"/>
              <w:right w:val="single" w:sz="6" w:space="0" w:color="auto"/>
            </w:tcBorders>
            <w:vAlign w:val="center"/>
          </w:tcPr>
          <w:p w14:paraId="0885459F"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5E05BDC8" w14:textId="77777777" w:rsidTr="127B5995">
        <w:trPr>
          <w:trHeight w:val="360"/>
          <w:jc w:val="center"/>
        </w:trPr>
        <w:tc>
          <w:tcPr>
            <w:tcW w:w="1286" w:type="dxa"/>
            <w:tcBorders>
              <w:top w:val="single" w:sz="6" w:space="0" w:color="auto"/>
              <w:left w:val="single" w:sz="6" w:space="0" w:color="auto"/>
              <w:bottom w:val="single" w:sz="6" w:space="0" w:color="auto"/>
            </w:tcBorders>
            <w:vAlign w:val="center"/>
          </w:tcPr>
          <w:p w14:paraId="70D42688" w14:textId="77777777" w:rsidR="00B92D3D" w:rsidRPr="00B92D3D" w:rsidRDefault="00B92D3D" w:rsidP="00B92D3D">
            <w:pPr>
              <w:jc w:val="center"/>
              <w:rPr>
                <w:rFonts w:eastAsia="Times New Roman"/>
              </w:rPr>
            </w:pPr>
            <w:r w:rsidRPr="00B92D3D">
              <w:rPr>
                <w:rFonts w:eastAsia="Times New Roman"/>
              </w:rPr>
              <w:t>9.</w:t>
            </w:r>
          </w:p>
        </w:tc>
        <w:tc>
          <w:tcPr>
            <w:tcW w:w="7992" w:type="dxa"/>
            <w:tcBorders>
              <w:top w:val="single" w:sz="6" w:space="0" w:color="auto"/>
              <w:bottom w:val="single" w:sz="6" w:space="0" w:color="auto"/>
            </w:tcBorders>
            <w:vAlign w:val="center"/>
          </w:tcPr>
          <w:p w14:paraId="15D71CBB" w14:textId="77777777" w:rsidR="00B92D3D" w:rsidRPr="00B92D3D" w:rsidRDefault="00B92D3D" w:rsidP="00B92D3D">
            <w:pPr>
              <w:rPr>
                <w:rFonts w:eastAsia="Times New Roman"/>
              </w:rPr>
            </w:pPr>
            <w:r w:rsidRPr="00B92D3D">
              <w:rPr>
                <w:rFonts w:eastAsia="Times New Roman"/>
              </w:rPr>
              <w:t>Sampling and Analysis</w:t>
            </w:r>
          </w:p>
        </w:tc>
        <w:tc>
          <w:tcPr>
            <w:tcW w:w="1514" w:type="dxa"/>
            <w:tcBorders>
              <w:top w:val="single" w:sz="6" w:space="0" w:color="auto"/>
              <w:bottom w:val="single" w:sz="6" w:space="0" w:color="auto"/>
              <w:right w:val="single" w:sz="6" w:space="0" w:color="auto"/>
            </w:tcBorders>
            <w:vAlign w:val="center"/>
          </w:tcPr>
          <w:p w14:paraId="7875E601"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57232ADE" w14:textId="77777777" w:rsidTr="127B5995">
        <w:trPr>
          <w:trHeight w:val="360"/>
          <w:jc w:val="center"/>
        </w:trPr>
        <w:tc>
          <w:tcPr>
            <w:tcW w:w="1286" w:type="dxa"/>
            <w:tcBorders>
              <w:top w:val="single" w:sz="6" w:space="0" w:color="auto"/>
              <w:left w:val="single" w:sz="6" w:space="0" w:color="auto"/>
              <w:bottom w:val="nil"/>
            </w:tcBorders>
            <w:vAlign w:val="center"/>
          </w:tcPr>
          <w:p w14:paraId="1D4E8098" w14:textId="77777777" w:rsidR="00B92D3D" w:rsidRPr="00B92D3D" w:rsidRDefault="00B92D3D" w:rsidP="00B92D3D">
            <w:pPr>
              <w:jc w:val="center"/>
              <w:rPr>
                <w:rFonts w:eastAsia="Times New Roman"/>
              </w:rPr>
            </w:pPr>
            <w:r w:rsidRPr="00B92D3D">
              <w:rPr>
                <w:rFonts w:eastAsia="Times New Roman"/>
              </w:rPr>
              <w:t>10.</w:t>
            </w:r>
          </w:p>
        </w:tc>
        <w:tc>
          <w:tcPr>
            <w:tcW w:w="7992" w:type="dxa"/>
            <w:tcBorders>
              <w:top w:val="single" w:sz="6" w:space="0" w:color="auto"/>
              <w:bottom w:val="nil"/>
            </w:tcBorders>
            <w:vAlign w:val="center"/>
          </w:tcPr>
          <w:p w14:paraId="67A80003" w14:textId="77777777" w:rsidR="00B92D3D" w:rsidRPr="00B92D3D" w:rsidRDefault="00B92D3D" w:rsidP="00B92D3D">
            <w:pPr>
              <w:rPr>
                <w:rFonts w:eastAsia="Times New Roman"/>
              </w:rPr>
            </w:pPr>
            <w:r w:rsidRPr="00B92D3D">
              <w:rPr>
                <w:rFonts w:eastAsia="Times New Roman"/>
              </w:rPr>
              <w:t>Monitoring Well Installation</w:t>
            </w:r>
          </w:p>
        </w:tc>
        <w:tc>
          <w:tcPr>
            <w:tcW w:w="1514" w:type="dxa"/>
            <w:tcBorders>
              <w:top w:val="single" w:sz="6" w:space="0" w:color="auto"/>
              <w:bottom w:val="nil"/>
              <w:right w:val="single" w:sz="6" w:space="0" w:color="auto"/>
            </w:tcBorders>
            <w:vAlign w:val="center"/>
          </w:tcPr>
          <w:p w14:paraId="33156728"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002C2E57" w14:textId="77777777" w:rsidTr="127B5995">
        <w:trPr>
          <w:trHeight w:val="360"/>
          <w:jc w:val="center"/>
        </w:trPr>
        <w:tc>
          <w:tcPr>
            <w:tcW w:w="1286" w:type="dxa"/>
            <w:tcBorders>
              <w:top w:val="single" w:sz="6" w:space="0" w:color="auto"/>
              <w:left w:val="single" w:sz="6" w:space="0" w:color="auto"/>
              <w:bottom w:val="nil"/>
            </w:tcBorders>
            <w:vAlign w:val="center"/>
          </w:tcPr>
          <w:p w14:paraId="7B306F78" w14:textId="77777777" w:rsidR="00B92D3D" w:rsidRPr="00B92D3D" w:rsidRDefault="00B92D3D" w:rsidP="00B92D3D">
            <w:pPr>
              <w:jc w:val="center"/>
              <w:rPr>
                <w:rFonts w:eastAsia="Times New Roman"/>
              </w:rPr>
            </w:pPr>
            <w:r w:rsidRPr="00B92D3D">
              <w:rPr>
                <w:rFonts w:eastAsia="Times New Roman"/>
              </w:rPr>
              <w:t>11.</w:t>
            </w:r>
          </w:p>
        </w:tc>
        <w:tc>
          <w:tcPr>
            <w:tcW w:w="7992" w:type="dxa"/>
            <w:tcBorders>
              <w:top w:val="single" w:sz="6" w:space="0" w:color="auto"/>
              <w:bottom w:val="nil"/>
            </w:tcBorders>
            <w:vAlign w:val="center"/>
          </w:tcPr>
          <w:p w14:paraId="0C315338" w14:textId="77777777" w:rsidR="00B92D3D" w:rsidRPr="00B92D3D" w:rsidRDefault="00B92D3D" w:rsidP="00B92D3D">
            <w:pPr>
              <w:rPr>
                <w:rFonts w:eastAsia="Times New Roman"/>
              </w:rPr>
            </w:pPr>
            <w:r w:rsidRPr="00B92D3D">
              <w:rPr>
                <w:rFonts w:eastAsia="Times New Roman"/>
              </w:rPr>
              <w:t>Transportation</w:t>
            </w:r>
          </w:p>
        </w:tc>
        <w:tc>
          <w:tcPr>
            <w:tcW w:w="1514" w:type="dxa"/>
            <w:tcBorders>
              <w:top w:val="single" w:sz="6" w:space="0" w:color="auto"/>
              <w:bottom w:val="nil"/>
              <w:right w:val="single" w:sz="6" w:space="0" w:color="auto"/>
            </w:tcBorders>
            <w:vAlign w:val="center"/>
          </w:tcPr>
          <w:p w14:paraId="5B52524D"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5D623043" w14:textId="77777777" w:rsidTr="003537F7">
        <w:trPr>
          <w:trHeight w:val="360"/>
          <w:jc w:val="center"/>
        </w:trPr>
        <w:tc>
          <w:tcPr>
            <w:tcW w:w="1286" w:type="dxa"/>
            <w:tcBorders>
              <w:top w:val="single" w:sz="6" w:space="0" w:color="auto"/>
              <w:left w:val="single" w:sz="6" w:space="0" w:color="auto"/>
              <w:bottom w:val="single" w:sz="12" w:space="0" w:color="auto"/>
            </w:tcBorders>
            <w:vAlign w:val="center"/>
          </w:tcPr>
          <w:p w14:paraId="39FA7554" w14:textId="77777777" w:rsidR="00B92D3D" w:rsidRPr="00B92D3D" w:rsidRDefault="00B92D3D" w:rsidP="00B92D3D">
            <w:pPr>
              <w:jc w:val="center"/>
              <w:rPr>
                <w:rFonts w:eastAsia="Times New Roman"/>
              </w:rPr>
            </w:pPr>
            <w:r w:rsidRPr="00B92D3D">
              <w:rPr>
                <w:rFonts w:eastAsia="Times New Roman"/>
              </w:rPr>
              <w:t>12.</w:t>
            </w:r>
          </w:p>
        </w:tc>
        <w:tc>
          <w:tcPr>
            <w:tcW w:w="7992" w:type="dxa"/>
            <w:tcBorders>
              <w:top w:val="single" w:sz="6" w:space="0" w:color="auto"/>
              <w:bottom w:val="single" w:sz="12" w:space="0" w:color="auto"/>
            </w:tcBorders>
            <w:vAlign w:val="center"/>
          </w:tcPr>
          <w:p w14:paraId="5873FA6C" w14:textId="77777777" w:rsidR="00B92D3D" w:rsidRPr="00B92D3D" w:rsidRDefault="00B92D3D" w:rsidP="00B92D3D">
            <w:pPr>
              <w:rPr>
                <w:rFonts w:eastAsia="Times New Roman"/>
              </w:rPr>
            </w:pPr>
            <w:r w:rsidRPr="00B92D3D">
              <w:rPr>
                <w:rFonts w:eastAsia="Times New Roman"/>
              </w:rPr>
              <w:t>Treatment and Disposal of Waste Inventory and Cleanup Wastes</w:t>
            </w:r>
          </w:p>
        </w:tc>
        <w:tc>
          <w:tcPr>
            <w:tcW w:w="1514" w:type="dxa"/>
            <w:tcBorders>
              <w:top w:val="single" w:sz="6" w:space="0" w:color="auto"/>
              <w:bottom w:val="single" w:sz="12" w:space="0" w:color="auto"/>
              <w:right w:val="single" w:sz="6" w:space="0" w:color="auto"/>
            </w:tcBorders>
            <w:vAlign w:val="center"/>
          </w:tcPr>
          <w:p w14:paraId="745AE077"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6BA02B56" w14:textId="77777777" w:rsidTr="003537F7">
        <w:trPr>
          <w:trHeight w:val="360"/>
          <w:jc w:val="center"/>
        </w:trPr>
        <w:tc>
          <w:tcPr>
            <w:tcW w:w="1286" w:type="dxa"/>
            <w:tcBorders>
              <w:top w:val="single" w:sz="12" w:space="0" w:color="auto"/>
              <w:left w:val="single" w:sz="2" w:space="0" w:color="auto"/>
              <w:bottom w:val="single" w:sz="12" w:space="0" w:color="auto"/>
              <w:right w:val="nil"/>
            </w:tcBorders>
            <w:vAlign w:val="center"/>
          </w:tcPr>
          <w:p w14:paraId="1AE25E12" w14:textId="77777777" w:rsidR="00B92D3D" w:rsidRPr="00B92D3D" w:rsidRDefault="00B92D3D" w:rsidP="00B92D3D">
            <w:pPr>
              <w:jc w:val="center"/>
              <w:rPr>
                <w:rFonts w:eastAsia="Times New Roman"/>
              </w:rPr>
            </w:pPr>
            <w:r w:rsidRPr="00B92D3D">
              <w:rPr>
                <w:rFonts w:eastAsia="Times New Roman"/>
              </w:rPr>
              <w:t>13.</w:t>
            </w:r>
          </w:p>
        </w:tc>
        <w:tc>
          <w:tcPr>
            <w:tcW w:w="7992" w:type="dxa"/>
            <w:tcBorders>
              <w:top w:val="single" w:sz="12" w:space="0" w:color="auto"/>
              <w:left w:val="nil"/>
              <w:bottom w:val="single" w:sz="12" w:space="0" w:color="auto"/>
              <w:right w:val="nil"/>
            </w:tcBorders>
            <w:vAlign w:val="center"/>
          </w:tcPr>
          <w:p w14:paraId="793FA94F" w14:textId="6DE1D3A2" w:rsidR="00B92D3D" w:rsidRPr="00B92D3D" w:rsidRDefault="00B92D3D" w:rsidP="00B92D3D">
            <w:pPr>
              <w:rPr>
                <w:rFonts w:eastAsia="Times New Roman"/>
              </w:rPr>
            </w:pPr>
            <w:r w:rsidRPr="127B5995">
              <w:rPr>
                <w:rFonts w:eastAsia="Times New Roman"/>
                <w:b/>
                <w:bCs/>
              </w:rPr>
              <w:t xml:space="preserve">Subtotal of Closure </w:t>
            </w:r>
            <w:r w:rsidR="41C0DF10" w:rsidRPr="127B5995">
              <w:rPr>
                <w:rFonts w:eastAsia="Times New Roman"/>
                <w:b/>
                <w:bCs/>
              </w:rPr>
              <w:t xml:space="preserve">Costs </w:t>
            </w:r>
            <w:r w:rsidR="41C0DF10" w:rsidRPr="127B5995">
              <w:rPr>
                <w:rFonts w:eastAsia="Times New Roman"/>
              </w:rPr>
              <w:t>(</w:t>
            </w:r>
            <w:r w:rsidR="5FC6F748" w:rsidRPr="127B5995">
              <w:rPr>
                <w:rFonts w:eastAsia="Times New Roman"/>
              </w:rPr>
              <w:t>a</w:t>
            </w:r>
            <w:r w:rsidRPr="127B5995">
              <w:rPr>
                <w:rFonts w:eastAsia="Times New Roman"/>
              </w:rPr>
              <w:t xml:space="preserve">dd </w:t>
            </w:r>
            <w:r w:rsidR="67261109" w:rsidRPr="127B5995">
              <w:rPr>
                <w:rFonts w:eastAsia="Times New Roman"/>
              </w:rPr>
              <w:t>l</w:t>
            </w:r>
            <w:r w:rsidRPr="127B5995">
              <w:rPr>
                <w:rFonts w:eastAsia="Times New Roman"/>
              </w:rPr>
              <w:t>ines 1 through 12)</w:t>
            </w:r>
          </w:p>
        </w:tc>
        <w:tc>
          <w:tcPr>
            <w:tcW w:w="1514" w:type="dxa"/>
            <w:tcBorders>
              <w:top w:val="single" w:sz="12" w:space="0" w:color="auto"/>
              <w:left w:val="nil"/>
              <w:bottom w:val="single" w:sz="12" w:space="0" w:color="auto"/>
              <w:right w:val="single" w:sz="2" w:space="0" w:color="auto"/>
            </w:tcBorders>
            <w:vAlign w:val="center"/>
          </w:tcPr>
          <w:p w14:paraId="1A4F3490"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16342845" w14:textId="77777777" w:rsidTr="003537F7">
        <w:trPr>
          <w:trHeight w:val="360"/>
          <w:jc w:val="center"/>
        </w:trPr>
        <w:tc>
          <w:tcPr>
            <w:tcW w:w="1286" w:type="dxa"/>
            <w:tcBorders>
              <w:top w:val="single" w:sz="12" w:space="0" w:color="auto"/>
              <w:left w:val="single" w:sz="6" w:space="0" w:color="auto"/>
              <w:bottom w:val="single" w:sz="6" w:space="0" w:color="auto"/>
            </w:tcBorders>
            <w:vAlign w:val="center"/>
          </w:tcPr>
          <w:p w14:paraId="7AAB76D4" w14:textId="77777777" w:rsidR="00B92D3D" w:rsidRPr="00B92D3D" w:rsidRDefault="00B92D3D" w:rsidP="127B5995">
            <w:pPr>
              <w:jc w:val="center"/>
              <w:rPr>
                <w:rFonts w:eastAsia="Times New Roman"/>
              </w:rPr>
            </w:pPr>
            <w:r w:rsidRPr="127B5995">
              <w:rPr>
                <w:rFonts w:eastAsia="Times New Roman"/>
              </w:rPr>
              <w:t>14.</w:t>
            </w:r>
          </w:p>
        </w:tc>
        <w:tc>
          <w:tcPr>
            <w:tcW w:w="7992" w:type="dxa"/>
            <w:tcBorders>
              <w:top w:val="single" w:sz="12" w:space="0" w:color="auto"/>
              <w:bottom w:val="single" w:sz="6" w:space="0" w:color="auto"/>
            </w:tcBorders>
            <w:vAlign w:val="center"/>
          </w:tcPr>
          <w:p w14:paraId="1EFA9522" w14:textId="5786FA2E" w:rsidR="00B92D3D" w:rsidRPr="00B92D3D" w:rsidRDefault="00B92D3D" w:rsidP="127B5995">
            <w:pPr>
              <w:rPr>
                <w:rFonts w:eastAsia="Times New Roman"/>
              </w:rPr>
            </w:pPr>
            <w:r w:rsidRPr="127B5995">
              <w:rPr>
                <w:rFonts w:eastAsia="Times New Roman"/>
              </w:rPr>
              <w:t>Engineering Expenses (typically 10% of closure costs, excluding certification of closure)</w:t>
            </w:r>
          </w:p>
        </w:tc>
        <w:tc>
          <w:tcPr>
            <w:tcW w:w="1514" w:type="dxa"/>
            <w:tcBorders>
              <w:top w:val="single" w:sz="12" w:space="0" w:color="auto"/>
              <w:bottom w:val="single" w:sz="6" w:space="0" w:color="auto"/>
              <w:right w:val="single" w:sz="6" w:space="0" w:color="auto"/>
            </w:tcBorders>
            <w:vAlign w:val="center"/>
          </w:tcPr>
          <w:p w14:paraId="0E380568"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282B9E96" w14:textId="77777777" w:rsidTr="003537F7">
        <w:trPr>
          <w:trHeight w:val="360"/>
          <w:jc w:val="center"/>
        </w:trPr>
        <w:tc>
          <w:tcPr>
            <w:tcW w:w="1286" w:type="dxa"/>
            <w:tcBorders>
              <w:top w:val="single" w:sz="6" w:space="0" w:color="auto"/>
              <w:left w:val="single" w:sz="6" w:space="0" w:color="auto"/>
              <w:bottom w:val="single" w:sz="12" w:space="0" w:color="auto"/>
            </w:tcBorders>
            <w:vAlign w:val="center"/>
          </w:tcPr>
          <w:p w14:paraId="69F9AF76" w14:textId="77777777" w:rsidR="00B92D3D" w:rsidRPr="00B92D3D" w:rsidRDefault="00B92D3D" w:rsidP="00B92D3D">
            <w:pPr>
              <w:jc w:val="center"/>
              <w:rPr>
                <w:rFonts w:eastAsia="Times New Roman"/>
              </w:rPr>
            </w:pPr>
            <w:r w:rsidRPr="00B92D3D">
              <w:rPr>
                <w:rFonts w:eastAsia="Times New Roman"/>
              </w:rPr>
              <w:t>15.</w:t>
            </w:r>
          </w:p>
        </w:tc>
        <w:tc>
          <w:tcPr>
            <w:tcW w:w="7992" w:type="dxa"/>
            <w:tcBorders>
              <w:top w:val="single" w:sz="6" w:space="0" w:color="auto"/>
              <w:bottom w:val="single" w:sz="12" w:space="0" w:color="auto"/>
            </w:tcBorders>
            <w:vAlign w:val="center"/>
          </w:tcPr>
          <w:p w14:paraId="2ACD3E40" w14:textId="77777777" w:rsidR="00B92D3D" w:rsidRPr="00B92D3D" w:rsidRDefault="00B92D3D" w:rsidP="00B92D3D">
            <w:pPr>
              <w:rPr>
                <w:rFonts w:eastAsia="Times New Roman"/>
              </w:rPr>
            </w:pPr>
            <w:r w:rsidRPr="00B92D3D">
              <w:rPr>
                <w:rFonts w:eastAsia="Times New Roman"/>
              </w:rPr>
              <w:t>Certification of Closure</w:t>
            </w:r>
          </w:p>
        </w:tc>
        <w:tc>
          <w:tcPr>
            <w:tcW w:w="1514" w:type="dxa"/>
            <w:tcBorders>
              <w:top w:val="single" w:sz="6" w:space="0" w:color="auto"/>
              <w:bottom w:val="single" w:sz="12" w:space="0" w:color="auto"/>
              <w:right w:val="single" w:sz="6" w:space="0" w:color="auto"/>
            </w:tcBorders>
            <w:vAlign w:val="center"/>
          </w:tcPr>
          <w:p w14:paraId="1ED9E4CF"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45C4D420" w14:textId="77777777" w:rsidTr="003537F7">
        <w:trPr>
          <w:trHeight w:val="360"/>
          <w:jc w:val="center"/>
        </w:trPr>
        <w:tc>
          <w:tcPr>
            <w:tcW w:w="1286" w:type="dxa"/>
            <w:tcBorders>
              <w:top w:val="single" w:sz="12" w:space="0" w:color="auto"/>
              <w:left w:val="single" w:sz="2" w:space="0" w:color="auto"/>
              <w:bottom w:val="single" w:sz="12" w:space="0" w:color="auto"/>
              <w:right w:val="nil"/>
            </w:tcBorders>
            <w:vAlign w:val="center"/>
          </w:tcPr>
          <w:p w14:paraId="2C6F9B9D" w14:textId="77777777" w:rsidR="00B92D3D" w:rsidRPr="00B92D3D" w:rsidRDefault="00B92D3D" w:rsidP="127B5995">
            <w:pPr>
              <w:jc w:val="center"/>
              <w:rPr>
                <w:rFonts w:eastAsia="Times New Roman"/>
              </w:rPr>
            </w:pPr>
            <w:r w:rsidRPr="127B5995">
              <w:rPr>
                <w:rFonts w:eastAsia="Times New Roman"/>
              </w:rPr>
              <w:t>16.</w:t>
            </w:r>
          </w:p>
        </w:tc>
        <w:tc>
          <w:tcPr>
            <w:tcW w:w="7992" w:type="dxa"/>
            <w:tcBorders>
              <w:top w:val="single" w:sz="12" w:space="0" w:color="auto"/>
              <w:left w:val="nil"/>
              <w:bottom w:val="single" w:sz="12" w:space="0" w:color="auto"/>
              <w:right w:val="nil"/>
            </w:tcBorders>
            <w:vAlign w:val="center"/>
          </w:tcPr>
          <w:p w14:paraId="50B19593" w14:textId="0FC79018" w:rsidR="00B92D3D" w:rsidRPr="00B92D3D" w:rsidRDefault="41C0DF10" w:rsidP="127B5995">
            <w:pPr>
              <w:rPr>
                <w:rFonts w:eastAsia="Times New Roman"/>
              </w:rPr>
            </w:pPr>
            <w:r w:rsidRPr="127B5995">
              <w:rPr>
                <w:rFonts w:eastAsia="Times New Roman"/>
                <w:b/>
                <w:bCs/>
              </w:rPr>
              <w:t>Subtotal (</w:t>
            </w:r>
            <w:r w:rsidR="42013BE2" w:rsidRPr="127B5995">
              <w:rPr>
                <w:rFonts w:eastAsia="Times New Roman"/>
              </w:rPr>
              <w:t>a</w:t>
            </w:r>
            <w:r w:rsidR="00B92D3D" w:rsidRPr="127B5995">
              <w:rPr>
                <w:rFonts w:eastAsia="Times New Roman"/>
              </w:rPr>
              <w:t xml:space="preserve">dd </w:t>
            </w:r>
            <w:r w:rsidR="54D0E626" w:rsidRPr="127B5995">
              <w:rPr>
                <w:rFonts w:eastAsia="Times New Roman"/>
              </w:rPr>
              <w:t>l</w:t>
            </w:r>
            <w:r w:rsidR="00B92D3D" w:rsidRPr="127B5995">
              <w:rPr>
                <w:rFonts w:eastAsia="Times New Roman"/>
              </w:rPr>
              <w:t>ines 13, 14, and 15)</w:t>
            </w:r>
          </w:p>
        </w:tc>
        <w:tc>
          <w:tcPr>
            <w:tcW w:w="1514" w:type="dxa"/>
            <w:tcBorders>
              <w:top w:val="single" w:sz="12" w:space="0" w:color="auto"/>
              <w:left w:val="nil"/>
              <w:bottom w:val="single" w:sz="12" w:space="0" w:color="auto"/>
              <w:right w:val="single" w:sz="2" w:space="0" w:color="auto"/>
            </w:tcBorders>
            <w:vAlign w:val="center"/>
          </w:tcPr>
          <w:p w14:paraId="47C40371"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09FFBEE9" w14:textId="77777777" w:rsidTr="003537F7">
        <w:trPr>
          <w:trHeight w:val="360"/>
          <w:jc w:val="center"/>
        </w:trPr>
        <w:tc>
          <w:tcPr>
            <w:tcW w:w="1286" w:type="dxa"/>
            <w:tcBorders>
              <w:top w:val="single" w:sz="12" w:space="0" w:color="auto"/>
              <w:left w:val="single" w:sz="6" w:space="0" w:color="auto"/>
              <w:bottom w:val="single" w:sz="6" w:space="0" w:color="auto"/>
            </w:tcBorders>
            <w:vAlign w:val="center"/>
          </w:tcPr>
          <w:p w14:paraId="2B0AB3CE" w14:textId="77777777" w:rsidR="00B92D3D" w:rsidRPr="00B92D3D" w:rsidRDefault="00B92D3D" w:rsidP="127B5995">
            <w:pPr>
              <w:jc w:val="center"/>
              <w:rPr>
                <w:rFonts w:eastAsia="Times New Roman"/>
              </w:rPr>
            </w:pPr>
            <w:r w:rsidRPr="127B5995">
              <w:rPr>
                <w:rFonts w:eastAsia="Times New Roman"/>
              </w:rPr>
              <w:t>17.</w:t>
            </w:r>
          </w:p>
        </w:tc>
        <w:tc>
          <w:tcPr>
            <w:tcW w:w="7992" w:type="dxa"/>
            <w:tcBorders>
              <w:top w:val="single" w:sz="12" w:space="0" w:color="auto"/>
              <w:bottom w:val="single" w:sz="6" w:space="0" w:color="auto"/>
            </w:tcBorders>
            <w:vAlign w:val="center"/>
          </w:tcPr>
          <w:p w14:paraId="54A0BA0E" w14:textId="502AE771" w:rsidR="00B92D3D" w:rsidRPr="00B92D3D" w:rsidRDefault="00B92D3D" w:rsidP="127B5995">
            <w:pPr>
              <w:rPr>
                <w:rFonts w:eastAsia="Times New Roman"/>
              </w:rPr>
            </w:pPr>
            <w:r w:rsidRPr="127B5995">
              <w:rPr>
                <w:rFonts w:eastAsia="Times New Roman"/>
              </w:rPr>
              <w:t>Contingency Allowance (typically 20% of closure costs, engineering expenses, and cost of certification of closure)</w:t>
            </w:r>
          </w:p>
        </w:tc>
        <w:tc>
          <w:tcPr>
            <w:tcW w:w="1514" w:type="dxa"/>
            <w:tcBorders>
              <w:top w:val="single" w:sz="12" w:space="0" w:color="auto"/>
              <w:bottom w:val="single" w:sz="6" w:space="0" w:color="auto"/>
              <w:right w:val="single" w:sz="6" w:space="0" w:color="auto"/>
            </w:tcBorders>
            <w:vAlign w:val="center"/>
          </w:tcPr>
          <w:p w14:paraId="350E8B38"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6D0F04A1" w14:textId="77777777" w:rsidTr="003537F7">
        <w:trPr>
          <w:trHeight w:val="360"/>
          <w:jc w:val="center"/>
        </w:trPr>
        <w:tc>
          <w:tcPr>
            <w:tcW w:w="1286" w:type="dxa"/>
            <w:tcBorders>
              <w:top w:val="single" w:sz="6" w:space="0" w:color="auto"/>
              <w:left w:val="single" w:sz="6" w:space="0" w:color="auto"/>
              <w:bottom w:val="single" w:sz="12" w:space="0" w:color="auto"/>
            </w:tcBorders>
            <w:vAlign w:val="center"/>
          </w:tcPr>
          <w:p w14:paraId="334BA2C6" w14:textId="77777777" w:rsidR="00B92D3D" w:rsidRPr="00B92D3D" w:rsidRDefault="00B92D3D" w:rsidP="00B92D3D">
            <w:pPr>
              <w:jc w:val="center"/>
              <w:rPr>
                <w:rFonts w:eastAsia="Times New Roman"/>
              </w:rPr>
            </w:pPr>
            <w:r w:rsidRPr="00B92D3D">
              <w:rPr>
                <w:rFonts w:eastAsia="Times New Roman"/>
              </w:rPr>
              <w:t>18.</w:t>
            </w:r>
          </w:p>
        </w:tc>
        <w:tc>
          <w:tcPr>
            <w:tcW w:w="7992" w:type="dxa"/>
            <w:tcBorders>
              <w:top w:val="single" w:sz="6" w:space="0" w:color="auto"/>
              <w:bottom w:val="single" w:sz="12" w:space="0" w:color="auto"/>
            </w:tcBorders>
            <w:vAlign w:val="center"/>
          </w:tcPr>
          <w:p w14:paraId="77B04D42" w14:textId="77777777" w:rsidR="00B92D3D" w:rsidRPr="00B92D3D" w:rsidRDefault="00B92D3D" w:rsidP="00B92D3D">
            <w:pPr>
              <w:rPr>
                <w:rFonts w:eastAsia="Times New Roman"/>
              </w:rPr>
            </w:pPr>
            <w:r w:rsidRPr="00B92D3D">
              <w:rPr>
                <w:rFonts w:eastAsia="Times New Roman"/>
              </w:rPr>
              <w:t>Landfill Closure</w:t>
            </w:r>
          </w:p>
        </w:tc>
        <w:tc>
          <w:tcPr>
            <w:tcW w:w="1514" w:type="dxa"/>
            <w:tcBorders>
              <w:top w:val="single" w:sz="6" w:space="0" w:color="auto"/>
              <w:bottom w:val="single" w:sz="12" w:space="0" w:color="auto"/>
              <w:right w:val="single" w:sz="6" w:space="0" w:color="auto"/>
            </w:tcBorders>
            <w:vAlign w:val="center"/>
          </w:tcPr>
          <w:p w14:paraId="4190DA2F"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4D0ED4" w:rsidRPr="00B92D3D" w14:paraId="4882D33D" w14:textId="77777777" w:rsidTr="003537F7">
        <w:trPr>
          <w:trHeight w:val="360"/>
          <w:jc w:val="center"/>
        </w:trPr>
        <w:tc>
          <w:tcPr>
            <w:tcW w:w="1286" w:type="dxa"/>
            <w:tcBorders>
              <w:top w:val="single" w:sz="12" w:space="0" w:color="auto"/>
              <w:left w:val="single" w:sz="2" w:space="0" w:color="auto"/>
              <w:bottom w:val="single" w:sz="12" w:space="0" w:color="auto"/>
              <w:right w:val="nil"/>
            </w:tcBorders>
            <w:vAlign w:val="center"/>
          </w:tcPr>
          <w:p w14:paraId="651448DE" w14:textId="25A736EE" w:rsidR="004D0ED4" w:rsidRPr="00B92D3D" w:rsidRDefault="004D0ED4" w:rsidP="00B92D3D">
            <w:pPr>
              <w:jc w:val="center"/>
              <w:rPr>
                <w:rFonts w:eastAsia="Times New Roman"/>
              </w:rPr>
            </w:pPr>
            <w:r>
              <w:rPr>
                <w:rFonts w:eastAsia="Times New Roman"/>
              </w:rPr>
              <w:t>19.</w:t>
            </w:r>
          </w:p>
        </w:tc>
        <w:tc>
          <w:tcPr>
            <w:tcW w:w="7992" w:type="dxa"/>
            <w:tcBorders>
              <w:top w:val="single" w:sz="12" w:space="0" w:color="auto"/>
              <w:left w:val="nil"/>
              <w:bottom w:val="single" w:sz="12" w:space="0" w:color="auto"/>
              <w:right w:val="nil"/>
            </w:tcBorders>
            <w:vAlign w:val="center"/>
          </w:tcPr>
          <w:p w14:paraId="563C4B22" w14:textId="4B3D7465" w:rsidR="004D0ED4" w:rsidRPr="00B92D3D" w:rsidRDefault="41C0DF10" w:rsidP="00B92D3D">
            <w:pPr>
              <w:rPr>
                <w:rFonts w:eastAsia="Times New Roman"/>
              </w:rPr>
            </w:pPr>
            <w:r w:rsidRPr="127B5995">
              <w:rPr>
                <w:rFonts w:eastAsia="Times New Roman"/>
                <w:b/>
                <w:bCs/>
              </w:rPr>
              <w:t>Total Cost of Closure</w:t>
            </w:r>
            <w:r w:rsidRPr="127B5995">
              <w:rPr>
                <w:rFonts w:eastAsia="Times New Roman"/>
              </w:rPr>
              <w:t xml:space="preserve"> (</w:t>
            </w:r>
            <w:r w:rsidR="6A25B2C9" w:rsidRPr="127B5995">
              <w:rPr>
                <w:rFonts w:eastAsia="Times New Roman"/>
              </w:rPr>
              <w:t>a</w:t>
            </w:r>
            <w:r w:rsidRPr="127B5995">
              <w:rPr>
                <w:rFonts w:eastAsia="Times New Roman"/>
              </w:rPr>
              <w:t>dd lines 16, 17, and 18)</w:t>
            </w:r>
          </w:p>
        </w:tc>
        <w:tc>
          <w:tcPr>
            <w:tcW w:w="1514" w:type="dxa"/>
            <w:tcBorders>
              <w:top w:val="single" w:sz="12" w:space="0" w:color="auto"/>
              <w:left w:val="nil"/>
              <w:bottom w:val="single" w:sz="12" w:space="0" w:color="auto"/>
              <w:right w:val="single" w:sz="2" w:space="0" w:color="auto"/>
            </w:tcBorders>
            <w:vAlign w:val="center"/>
          </w:tcPr>
          <w:p w14:paraId="621B3310" w14:textId="67DE15FA" w:rsidR="004D0ED4" w:rsidRPr="00B92D3D" w:rsidRDefault="41C0DF10" w:rsidP="127B5995">
            <w:pPr>
              <w:jc w:val="right"/>
              <w:rPr>
                <w:rFonts w:eastAsia="Times New Roman"/>
              </w:rPr>
            </w:pPr>
            <w:r w:rsidRPr="00B92D3D">
              <w:rPr>
                <w:rFonts w:eastAsia="Times New Roman"/>
              </w:rPr>
              <w:t xml:space="preserve">$ </w:t>
            </w:r>
            <w:r w:rsidR="004D0ED4" w:rsidRPr="00B92D3D">
              <w:rPr>
                <w:rFonts w:eastAsia="Times New Roman"/>
              </w:rPr>
              <w:fldChar w:fldCharType="begin">
                <w:ffData>
                  <w:name w:val="Text5"/>
                  <w:enabled/>
                  <w:calcOnExit w:val="0"/>
                  <w:textInput>
                    <w:type w:val="number"/>
                    <w:format w:val="$#,##0.00;($#,##0.00)"/>
                  </w:textInput>
                </w:ffData>
              </w:fldChar>
            </w:r>
            <w:r w:rsidR="004D0ED4" w:rsidRPr="00B92D3D">
              <w:rPr>
                <w:rFonts w:eastAsia="Times New Roman"/>
              </w:rPr>
              <w:instrText xml:space="preserve"> FORMTEXT </w:instrText>
            </w:r>
            <w:r w:rsidR="004D0ED4" w:rsidRPr="00B92D3D">
              <w:rPr>
                <w:rFonts w:eastAsia="Times New Roman"/>
              </w:rPr>
            </w:r>
            <w:r w:rsidR="004D0ED4"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004D0ED4" w:rsidRPr="00B92D3D">
              <w:rPr>
                <w:rFonts w:eastAsia="Times New Roman"/>
              </w:rPr>
              <w:fldChar w:fldCharType="end"/>
            </w:r>
          </w:p>
        </w:tc>
      </w:tr>
    </w:tbl>
    <w:p w14:paraId="0960975C" w14:textId="77777777" w:rsidR="00B92D3D" w:rsidRPr="00B92D3D" w:rsidRDefault="00B92D3D" w:rsidP="00B92D3D">
      <w:pPr>
        <w:jc w:val="center"/>
        <w:rPr>
          <w:rFonts w:eastAsia="Times New Roman"/>
        </w:rPr>
      </w:pPr>
    </w:p>
    <w:p w14:paraId="599B48E9" w14:textId="7D7B8C45" w:rsidR="00B92D3D" w:rsidRPr="00B92D3D" w:rsidRDefault="00B92D3D" w:rsidP="004D0ED4">
      <w:pPr>
        <w:pStyle w:val="Heading4"/>
        <w:rPr>
          <w:rFonts w:eastAsia="Times New Roman"/>
        </w:rPr>
      </w:pPr>
      <w:r w:rsidRPr="127B5995">
        <w:rPr>
          <w:rFonts w:eastAsia="Times New Roman"/>
        </w:rPr>
        <w:br w:type="page"/>
        <w:t>Table A12.</w:t>
      </w:r>
      <w:r w:rsidR="52816BA5" w:rsidRPr="127B5995">
        <w:rPr>
          <w:rFonts w:eastAsia="Times New Roman"/>
        </w:rPr>
        <w:t xml:space="preserve"> </w:t>
      </w:r>
      <w:r w:rsidRPr="127B5995">
        <w:rPr>
          <w:rFonts w:eastAsia="Times New Roman"/>
        </w:rPr>
        <w:t>A.4</w:t>
      </w:r>
      <w:r>
        <w:tab/>
      </w:r>
      <w:r w:rsidRPr="127B5995">
        <w:rPr>
          <w:rFonts w:eastAsia="Times New Roman"/>
        </w:rPr>
        <w:t>Surface Impoundments Closure Cost Estimate</w:t>
      </w:r>
    </w:p>
    <w:p w14:paraId="3548FE18" w14:textId="77777777" w:rsidR="00B92D3D" w:rsidRPr="00B92D3D" w:rsidRDefault="00B92D3D" w:rsidP="00B92D3D">
      <w:pPr>
        <w:rPr>
          <w:rFonts w:eastAsia="Times New Roman"/>
        </w:rPr>
      </w:pPr>
    </w:p>
    <w:p w14:paraId="4C48A454" w14:textId="77777777" w:rsidR="00B92D3D" w:rsidRPr="00B92D3D" w:rsidRDefault="00B92D3D" w:rsidP="00B92D3D">
      <w:pPr>
        <w:jc w:val="center"/>
        <w:rPr>
          <w:rFonts w:eastAsia="Times New Roman"/>
          <w:u w:val="single"/>
        </w:rPr>
      </w:pPr>
      <w:r w:rsidRPr="00B92D3D">
        <w:rPr>
          <w:rFonts w:eastAsia="Times New Roman"/>
        </w:rPr>
        <w:fldChar w:fldCharType="begin">
          <w:ffData>
            <w:name w:val="Text17"/>
            <w:enabled/>
            <w:calcOnExit w:val="0"/>
            <w:textInput>
              <w:default w:val="(Facility Name)"/>
              <w:format w:val="FIRST CAPITAL"/>
            </w:textInput>
          </w:ffData>
        </w:fldChar>
      </w:r>
      <w:bookmarkStart w:id="13" w:name="Text17"/>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[Facility Name]</w:t>
      </w:r>
      <w:r w:rsidRPr="00B92D3D">
        <w:rPr>
          <w:rFonts w:eastAsia="Times New Roman"/>
        </w:rPr>
        <w:fldChar w:fldCharType="end"/>
      </w:r>
      <w:bookmarkEnd w:id="13"/>
    </w:p>
    <w:p w14:paraId="19D4FA8B" w14:textId="77777777" w:rsidR="00B92D3D" w:rsidRPr="00B92D3D" w:rsidRDefault="00B92D3D" w:rsidP="00B92D3D">
      <w:pPr>
        <w:rPr>
          <w:rFonts w:eastAsia="Times New Roman"/>
        </w:rPr>
      </w:pPr>
    </w:p>
    <w:tbl>
      <w:tblPr>
        <w:tblW w:w="109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76"/>
        <w:gridCol w:w="7992"/>
        <w:gridCol w:w="1604"/>
      </w:tblGrid>
      <w:tr w:rsidR="004D0ED4" w:rsidRPr="00B92D3D" w14:paraId="1BEB42A8" w14:textId="77777777" w:rsidTr="127B5995">
        <w:trPr>
          <w:trHeight w:val="360"/>
          <w:jc w:val="center"/>
        </w:trPr>
        <w:tc>
          <w:tcPr>
            <w:tcW w:w="1376" w:type="dxa"/>
            <w:tcBorders>
              <w:top w:val="single" w:sz="12" w:space="0" w:color="auto"/>
              <w:left w:val="single" w:sz="6" w:space="0" w:color="auto"/>
              <w:bottom w:val="single" w:sz="6" w:space="0" w:color="auto"/>
            </w:tcBorders>
            <w:vAlign w:val="center"/>
          </w:tcPr>
          <w:p w14:paraId="3A0896F5" w14:textId="01A88F4C" w:rsidR="004D0ED4" w:rsidRPr="004D0ED4" w:rsidRDefault="004D0ED4" w:rsidP="004D0ED4">
            <w:pPr>
              <w:jc w:val="center"/>
              <w:rPr>
                <w:rFonts w:eastAsia="Times New Roman"/>
                <w:b/>
                <w:bCs/>
              </w:rPr>
            </w:pPr>
            <w:r w:rsidRPr="004D0ED4">
              <w:rPr>
                <w:rFonts w:eastAsia="Times New Roman"/>
                <w:b/>
                <w:bCs/>
              </w:rPr>
              <w:t>Number</w:t>
            </w:r>
          </w:p>
        </w:tc>
        <w:tc>
          <w:tcPr>
            <w:tcW w:w="7992" w:type="dxa"/>
            <w:tcBorders>
              <w:top w:val="single" w:sz="12" w:space="0" w:color="auto"/>
              <w:bottom w:val="single" w:sz="6" w:space="0" w:color="auto"/>
            </w:tcBorders>
            <w:vAlign w:val="center"/>
          </w:tcPr>
          <w:p w14:paraId="7EBED8EF" w14:textId="77777777" w:rsidR="004D0ED4" w:rsidRPr="00B92D3D" w:rsidRDefault="004D0ED4" w:rsidP="004D0ED4">
            <w:pPr>
              <w:spacing w:before="120"/>
              <w:jc w:val="center"/>
              <w:rPr>
                <w:rFonts w:eastAsia="Times New Roman"/>
                <w:b/>
              </w:rPr>
            </w:pPr>
            <w:r w:rsidRPr="00B92D3D">
              <w:rPr>
                <w:rFonts w:eastAsia="Times New Roman"/>
                <w:b/>
              </w:rPr>
              <w:t>Activity</w:t>
            </w:r>
          </w:p>
          <w:p w14:paraId="76940EC4" w14:textId="7A9544E7" w:rsidR="004D0ED4" w:rsidRPr="00B92D3D" w:rsidRDefault="004D0ED4" w:rsidP="004D0ED4">
            <w:pPr>
              <w:jc w:val="center"/>
              <w:rPr>
                <w:rFonts w:eastAsia="Times New Roman"/>
              </w:rPr>
            </w:pPr>
            <w:r w:rsidRPr="00B92D3D">
              <w:rPr>
                <w:rFonts w:eastAsia="Times New Roman"/>
              </w:rPr>
              <w:t>If certain activities are not expected to be performed, enter “NA” as the Estimated Cost.</w:t>
            </w:r>
          </w:p>
        </w:tc>
        <w:tc>
          <w:tcPr>
            <w:tcW w:w="1604" w:type="dxa"/>
            <w:tcBorders>
              <w:top w:val="single" w:sz="12" w:space="0" w:color="auto"/>
              <w:bottom w:val="single" w:sz="6" w:space="0" w:color="auto"/>
              <w:right w:val="single" w:sz="6" w:space="0" w:color="auto"/>
            </w:tcBorders>
            <w:vAlign w:val="center"/>
          </w:tcPr>
          <w:p w14:paraId="29076646" w14:textId="5A47A4D5" w:rsidR="004D0ED4" w:rsidRPr="00B92D3D" w:rsidRDefault="004D0ED4" w:rsidP="004D0ED4">
            <w:pPr>
              <w:jc w:val="center"/>
              <w:rPr>
                <w:rFonts w:eastAsia="Times New Roman"/>
              </w:rPr>
            </w:pPr>
            <w:r w:rsidRPr="00B92D3D">
              <w:rPr>
                <w:rFonts w:eastAsia="Times New Roman"/>
                <w:b/>
              </w:rPr>
              <w:t>Estimated Cost</w:t>
            </w:r>
          </w:p>
        </w:tc>
      </w:tr>
      <w:tr w:rsidR="00B92D3D" w:rsidRPr="00B92D3D" w14:paraId="03B5D9CA" w14:textId="77777777" w:rsidTr="127B5995">
        <w:trPr>
          <w:trHeight w:val="360"/>
          <w:jc w:val="center"/>
        </w:trPr>
        <w:tc>
          <w:tcPr>
            <w:tcW w:w="1376" w:type="dxa"/>
            <w:tcBorders>
              <w:top w:val="single" w:sz="12" w:space="0" w:color="auto"/>
              <w:left w:val="single" w:sz="6" w:space="0" w:color="auto"/>
              <w:bottom w:val="single" w:sz="6" w:space="0" w:color="auto"/>
            </w:tcBorders>
            <w:vAlign w:val="center"/>
          </w:tcPr>
          <w:p w14:paraId="3B4C7474" w14:textId="77777777" w:rsidR="00B92D3D" w:rsidRPr="00B92D3D" w:rsidRDefault="00B92D3D" w:rsidP="00B92D3D">
            <w:pPr>
              <w:jc w:val="center"/>
              <w:rPr>
                <w:rFonts w:eastAsia="Times New Roman"/>
              </w:rPr>
            </w:pPr>
            <w:r w:rsidRPr="00B92D3D">
              <w:rPr>
                <w:rFonts w:eastAsia="Times New Roman"/>
              </w:rPr>
              <w:t>1.</w:t>
            </w:r>
          </w:p>
        </w:tc>
        <w:tc>
          <w:tcPr>
            <w:tcW w:w="7992" w:type="dxa"/>
            <w:tcBorders>
              <w:top w:val="single" w:sz="12" w:space="0" w:color="auto"/>
              <w:bottom w:val="single" w:sz="6" w:space="0" w:color="auto"/>
            </w:tcBorders>
            <w:vAlign w:val="center"/>
          </w:tcPr>
          <w:p w14:paraId="7F1C5AA8" w14:textId="77777777" w:rsidR="00B92D3D" w:rsidRPr="00B92D3D" w:rsidRDefault="00B92D3D" w:rsidP="00B92D3D">
            <w:pPr>
              <w:rPr>
                <w:rFonts w:eastAsia="Times New Roman"/>
              </w:rPr>
            </w:pPr>
            <w:r w:rsidRPr="00B92D3D">
              <w:rPr>
                <w:rFonts w:eastAsia="Times New Roman"/>
              </w:rPr>
              <w:t xml:space="preserve">Removal of Free Liquid </w:t>
            </w:r>
          </w:p>
        </w:tc>
        <w:tc>
          <w:tcPr>
            <w:tcW w:w="1604" w:type="dxa"/>
            <w:tcBorders>
              <w:top w:val="single" w:sz="12" w:space="0" w:color="auto"/>
              <w:bottom w:val="single" w:sz="6" w:space="0" w:color="auto"/>
              <w:right w:val="single" w:sz="6" w:space="0" w:color="auto"/>
            </w:tcBorders>
            <w:vAlign w:val="center"/>
          </w:tcPr>
          <w:p w14:paraId="7DCEDB09"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6C2CF42D" w14:textId="77777777" w:rsidTr="127B5995">
        <w:trPr>
          <w:trHeight w:val="360"/>
          <w:jc w:val="center"/>
        </w:trPr>
        <w:tc>
          <w:tcPr>
            <w:tcW w:w="1376" w:type="dxa"/>
            <w:tcBorders>
              <w:top w:val="single" w:sz="6" w:space="0" w:color="auto"/>
              <w:left w:val="single" w:sz="6" w:space="0" w:color="auto"/>
              <w:bottom w:val="single" w:sz="6" w:space="0" w:color="auto"/>
            </w:tcBorders>
            <w:vAlign w:val="center"/>
          </w:tcPr>
          <w:p w14:paraId="7270D50D" w14:textId="77777777" w:rsidR="00B92D3D" w:rsidRPr="00B92D3D" w:rsidRDefault="00B92D3D" w:rsidP="00B92D3D">
            <w:pPr>
              <w:jc w:val="center"/>
              <w:rPr>
                <w:rFonts w:eastAsia="Times New Roman"/>
              </w:rPr>
            </w:pPr>
            <w:r w:rsidRPr="00B92D3D">
              <w:rPr>
                <w:rFonts w:eastAsia="Times New Roman"/>
              </w:rPr>
              <w:t>2.</w:t>
            </w:r>
          </w:p>
        </w:tc>
        <w:tc>
          <w:tcPr>
            <w:tcW w:w="7992" w:type="dxa"/>
            <w:tcBorders>
              <w:top w:val="single" w:sz="6" w:space="0" w:color="auto"/>
              <w:bottom w:val="single" w:sz="6" w:space="0" w:color="auto"/>
            </w:tcBorders>
            <w:vAlign w:val="center"/>
          </w:tcPr>
          <w:p w14:paraId="6DAA362D" w14:textId="77777777" w:rsidR="00B92D3D" w:rsidRPr="00B92D3D" w:rsidRDefault="00B92D3D" w:rsidP="00B92D3D">
            <w:pPr>
              <w:rPr>
                <w:rFonts w:eastAsia="Times New Roman"/>
              </w:rPr>
            </w:pPr>
            <w:r w:rsidRPr="00B92D3D">
              <w:rPr>
                <w:rFonts w:eastAsia="Times New Roman"/>
              </w:rPr>
              <w:t xml:space="preserve">Removal of Sludge </w:t>
            </w:r>
          </w:p>
        </w:tc>
        <w:tc>
          <w:tcPr>
            <w:tcW w:w="1604" w:type="dxa"/>
            <w:tcBorders>
              <w:top w:val="single" w:sz="6" w:space="0" w:color="auto"/>
              <w:bottom w:val="single" w:sz="6" w:space="0" w:color="auto"/>
              <w:right w:val="single" w:sz="6" w:space="0" w:color="auto"/>
            </w:tcBorders>
            <w:vAlign w:val="center"/>
          </w:tcPr>
          <w:p w14:paraId="35ED5043"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5092FE08" w14:textId="77777777" w:rsidTr="127B5995">
        <w:trPr>
          <w:trHeight w:val="360"/>
          <w:jc w:val="center"/>
        </w:trPr>
        <w:tc>
          <w:tcPr>
            <w:tcW w:w="1376" w:type="dxa"/>
            <w:tcBorders>
              <w:top w:val="single" w:sz="6" w:space="0" w:color="auto"/>
              <w:left w:val="single" w:sz="6" w:space="0" w:color="auto"/>
              <w:bottom w:val="single" w:sz="6" w:space="0" w:color="auto"/>
            </w:tcBorders>
            <w:vAlign w:val="center"/>
          </w:tcPr>
          <w:p w14:paraId="13A05A63" w14:textId="77777777" w:rsidR="00B92D3D" w:rsidRPr="00B92D3D" w:rsidRDefault="00B92D3D" w:rsidP="00B92D3D">
            <w:pPr>
              <w:jc w:val="center"/>
              <w:rPr>
                <w:rFonts w:eastAsia="Times New Roman"/>
              </w:rPr>
            </w:pPr>
            <w:r w:rsidRPr="00B92D3D">
              <w:rPr>
                <w:rFonts w:eastAsia="Times New Roman"/>
              </w:rPr>
              <w:t>3.</w:t>
            </w:r>
          </w:p>
        </w:tc>
        <w:tc>
          <w:tcPr>
            <w:tcW w:w="7992" w:type="dxa"/>
            <w:tcBorders>
              <w:top w:val="single" w:sz="6" w:space="0" w:color="auto"/>
              <w:bottom w:val="single" w:sz="6" w:space="0" w:color="auto"/>
            </w:tcBorders>
            <w:vAlign w:val="center"/>
          </w:tcPr>
          <w:p w14:paraId="09B83B25" w14:textId="77777777" w:rsidR="00B92D3D" w:rsidRPr="00B92D3D" w:rsidRDefault="00B92D3D" w:rsidP="00B92D3D">
            <w:pPr>
              <w:rPr>
                <w:rFonts w:eastAsia="Times New Roman"/>
              </w:rPr>
            </w:pPr>
            <w:r w:rsidRPr="00B92D3D">
              <w:rPr>
                <w:rFonts w:eastAsia="Times New Roman"/>
              </w:rPr>
              <w:t>Stabilization of Waste</w:t>
            </w:r>
          </w:p>
        </w:tc>
        <w:tc>
          <w:tcPr>
            <w:tcW w:w="1604" w:type="dxa"/>
            <w:tcBorders>
              <w:top w:val="single" w:sz="6" w:space="0" w:color="auto"/>
              <w:bottom w:val="single" w:sz="6" w:space="0" w:color="auto"/>
              <w:right w:val="single" w:sz="6" w:space="0" w:color="auto"/>
            </w:tcBorders>
            <w:vAlign w:val="center"/>
          </w:tcPr>
          <w:p w14:paraId="7BC1B03D"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53CAF5DD" w14:textId="77777777" w:rsidTr="127B5995">
        <w:trPr>
          <w:trHeight w:val="360"/>
          <w:jc w:val="center"/>
        </w:trPr>
        <w:tc>
          <w:tcPr>
            <w:tcW w:w="1376" w:type="dxa"/>
            <w:tcBorders>
              <w:top w:val="single" w:sz="6" w:space="0" w:color="auto"/>
              <w:left w:val="single" w:sz="6" w:space="0" w:color="auto"/>
              <w:bottom w:val="single" w:sz="6" w:space="0" w:color="auto"/>
            </w:tcBorders>
            <w:vAlign w:val="center"/>
          </w:tcPr>
          <w:p w14:paraId="32286C12" w14:textId="77777777" w:rsidR="00B92D3D" w:rsidRPr="00B92D3D" w:rsidRDefault="00B92D3D" w:rsidP="00B92D3D">
            <w:pPr>
              <w:jc w:val="center"/>
              <w:rPr>
                <w:rFonts w:eastAsia="Times New Roman"/>
              </w:rPr>
            </w:pPr>
            <w:r w:rsidRPr="00B92D3D">
              <w:rPr>
                <w:rFonts w:eastAsia="Times New Roman"/>
              </w:rPr>
              <w:t>4.</w:t>
            </w:r>
          </w:p>
        </w:tc>
        <w:tc>
          <w:tcPr>
            <w:tcW w:w="7992" w:type="dxa"/>
            <w:tcBorders>
              <w:top w:val="single" w:sz="6" w:space="0" w:color="auto"/>
              <w:bottom w:val="single" w:sz="6" w:space="0" w:color="auto"/>
            </w:tcBorders>
            <w:vAlign w:val="center"/>
          </w:tcPr>
          <w:p w14:paraId="53C6CF58" w14:textId="77777777" w:rsidR="00B92D3D" w:rsidRPr="00B92D3D" w:rsidRDefault="00B92D3D" w:rsidP="00B92D3D">
            <w:pPr>
              <w:rPr>
                <w:rFonts w:eastAsia="Times New Roman"/>
              </w:rPr>
            </w:pPr>
            <w:r w:rsidRPr="00B92D3D">
              <w:rPr>
                <w:rFonts w:eastAsia="Times New Roman"/>
              </w:rPr>
              <w:t>Removal of Containment System Components</w:t>
            </w:r>
          </w:p>
        </w:tc>
        <w:tc>
          <w:tcPr>
            <w:tcW w:w="1604" w:type="dxa"/>
            <w:tcBorders>
              <w:top w:val="single" w:sz="6" w:space="0" w:color="auto"/>
              <w:bottom w:val="single" w:sz="6" w:space="0" w:color="auto"/>
              <w:right w:val="single" w:sz="6" w:space="0" w:color="auto"/>
            </w:tcBorders>
            <w:vAlign w:val="center"/>
          </w:tcPr>
          <w:p w14:paraId="0D0D56E3"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79FA3814" w14:textId="77777777" w:rsidTr="127B5995">
        <w:trPr>
          <w:trHeight w:val="360"/>
          <w:jc w:val="center"/>
        </w:trPr>
        <w:tc>
          <w:tcPr>
            <w:tcW w:w="1376" w:type="dxa"/>
            <w:tcBorders>
              <w:top w:val="single" w:sz="6" w:space="0" w:color="auto"/>
              <w:left w:val="single" w:sz="6" w:space="0" w:color="auto"/>
              <w:bottom w:val="single" w:sz="6" w:space="0" w:color="auto"/>
            </w:tcBorders>
            <w:vAlign w:val="center"/>
          </w:tcPr>
          <w:p w14:paraId="2C47105A" w14:textId="77777777" w:rsidR="00B92D3D" w:rsidRPr="00B92D3D" w:rsidRDefault="00B92D3D" w:rsidP="00B92D3D">
            <w:pPr>
              <w:jc w:val="center"/>
              <w:rPr>
                <w:rFonts w:eastAsia="Times New Roman"/>
              </w:rPr>
            </w:pPr>
            <w:r w:rsidRPr="00B92D3D">
              <w:rPr>
                <w:rFonts w:eastAsia="Times New Roman"/>
              </w:rPr>
              <w:t>5.</w:t>
            </w:r>
          </w:p>
        </w:tc>
        <w:tc>
          <w:tcPr>
            <w:tcW w:w="7992" w:type="dxa"/>
            <w:tcBorders>
              <w:top w:val="single" w:sz="6" w:space="0" w:color="auto"/>
              <w:bottom w:val="single" w:sz="6" w:space="0" w:color="auto"/>
            </w:tcBorders>
            <w:vAlign w:val="center"/>
          </w:tcPr>
          <w:p w14:paraId="3D4B2A35" w14:textId="77777777" w:rsidR="00B92D3D" w:rsidRPr="00B92D3D" w:rsidRDefault="00B92D3D" w:rsidP="00B92D3D">
            <w:pPr>
              <w:rPr>
                <w:rFonts w:eastAsia="Times New Roman"/>
              </w:rPr>
            </w:pPr>
            <w:r w:rsidRPr="00B92D3D">
              <w:rPr>
                <w:rFonts w:eastAsia="Times New Roman"/>
              </w:rPr>
              <w:t>Removal of Concrete Structures</w:t>
            </w:r>
          </w:p>
        </w:tc>
        <w:tc>
          <w:tcPr>
            <w:tcW w:w="1604" w:type="dxa"/>
            <w:tcBorders>
              <w:top w:val="single" w:sz="6" w:space="0" w:color="auto"/>
              <w:bottom w:val="single" w:sz="6" w:space="0" w:color="auto"/>
              <w:right w:val="single" w:sz="6" w:space="0" w:color="auto"/>
            </w:tcBorders>
            <w:vAlign w:val="center"/>
          </w:tcPr>
          <w:p w14:paraId="079F011C"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65E54D15" w14:textId="77777777" w:rsidTr="127B5995">
        <w:trPr>
          <w:trHeight w:val="360"/>
          <w:jc w:val="center"/>
        </w:trPr>
        <w:tc>
          <w:tcPr>
            <w:tcW w:w="1376" w:type="dxa"/>
            <w:tcBorders>
              <w:top w:val="single" w:sz="6" w:space="0" w:color="auto"/>
              <w:left w:val="single" w:sz="6" w:space="0" w:color="auto"/>
              <w:bottom w:val="single" w:sz="6" w:space="0" w:color="auto"/>
            </w:tcBorders>
            <w:vAlign w:val="center"/>
          </w:tcPr>
          <w:p w14:paraId="0F465E37" w14:textId="77777777" w:rsidR="00B92D3D" w:rsidRPr="00B92D3D" w:rsidRDefault="00B92D3D" w:rsidP="00B92D3D">
            <w:pPr>
              <w:jc w:val="center"/>
              <w:rPr>
                <w:rFonts w:eastAsia="Times New Roman"/>
              </w:rPr>
            </w:pPr>
            <w:r w:rsidRPr="00B92D3D">
              <w:rPr>
                <w:rFonts w:eastAsia="Times New Roman"/>
              </w:rPr>
              <w:t>6.</w:t>
            </w:r>
          </w:p>
        </w:tc>
        <w:tc>
          <w:tcPr>
            <w:tcW w:w="7992" w:type="dxa"/>
            <w:tcBorders>
              <w:top w:val="single" w:sz="6" w:space="0" w:color="auto"/>
              <w:bottom w:val="single" w:sz="6" w:space="0" w:color="auto"/>
            </w:tcBorders>
            <w:vAlign w:val="center"/>
          </w:tcPr>
          <w:p w14:paraId="19991CB4" w14:textId="77777777" w:rsidR="00B92D3D" w:rsidRPr="00B92D3D" w:rsidRDefault="00B92D3D" w:rsidP="00B92D3D">
            <w:pPr>
              <w:rPr>
                <w:rFonts w:eastAsia="Times New Roman"/>
              </w:rPr>
            </w:pPr>
            <w:r w:rsidRPr="00B92D3D">
              <w:rPr>
                <w:rFonts w:eastAsia="Times New Roman"/>
              </w:rPr>
              <w:t>Removal of Soil</w:t>
            </w:r>
          </w:p>
        </w:tc>
        <w:tc>
          <w:tcPr>
            <w:tcW w:w="1604" w:type="dxa"/>
            <w:tcBorders>
              <w:top w:val="single" w:sz="6" w:space="0" w:color="auto"/>
              <w:bottom w:val="single" w:sz="6" w:space="0" w:color="auto"/>
              <w:right w:val="single" w:sz="6" w:space="0" w:color="auto"/>
            </w:tcBorders>
            <w:vAlign w:val="center"/>
          </w:tcPr>
          <w:p w14:paraId="21EEEC20"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224AED7C" w14:textId="77777777" w:rsidTr="127B5995">
        <w:trPr>
          <w:trHeight w:val="360"/>
          <w:jc w:val="center"/>
        </w:trPr>
        <w:tc>
          <w:tcPr>
            <w:tcW w:w="1376" w:type="dxa"/>
            <w:tcBorders>
              <w:top w:val="single" w:sz="6" w:space="0" w:color="auto"/>
              <w:left w:val="single" w:sz="6" w:space="0" w:color="auto"/>
              <w:bottom w:val="single" w:sz="6" w:space="0" w:color="auto"/>
            </w:tcBorders>
            <w:vAlign w:val="center"/>
          </w:tcPr>
          <w:p w14:paraId="28CB0715" w14:textId="77777777" w:rsidR="00B92D3D" w:rsidRPr="00B92D3D" w:rsidRDefault="00B92D3D" w:rsidP="00B92D3D">
            <w:pPr>
              <w:jc w:val="center"/>
              <w:rPr>
                <w:rFonts w:eastAsia="Times New Roman"/>
              </w:rPr>
            </w:pPr>
            <w:r w:rsidRPr="00B92D3D">
              <w:rPr>
                <w:rFonts w:eastAsia="Times New Roman"/>
              </w:rPr>
              <w:t>7.</w:t>
            </w:r>
          </w:p>
        </w:tc>
        <w:tc>
          <w:tcPr>
            <w:tcW w:w="7992" w:type="dxa"/>
            <w:tcBorders>
              <w:top w:val="single" w:sz="6" w:space="0" w:color="auto"/>
              <w:bottom w:val="single" w:sz="6" w:space="0" w:color="auto"/>
            </w:tcBorders>
            <w:vAlign w:val="center"/>
          </w:tcPr>
          <w:p w14:paraId="0FDB6C0D" w14:textId="77777777" w:rsidR="00B92D3D" w:rsidRPr="00B92D3D" w:rsidRDefault="00B92D3D" w:rsidP="00B92D3D">
            <w:pPr>
              <w:rPr>
                <w:rFonts w:eastAsia="Times New Roman"/>
              </w:rPr>
            </w:pPr>
            <w:r w:rsidRPr="00B92D3D">
              <w:rPr>
                <w:rFonts w:eastAsia="Times New Roman"/>
              </w:rPr>
              <w:t>Backfill</w:t>
            </w:r>
          </w:p>
        </w:tc>
        <w:tc>
          <w:tcPr>
            <w:tcW w:w="1604" w:type="dxa"/>
            <w:tcBorders>
              <w:top w:val="single" w:sz="6" w:space="0" w:color="auto"/>
              <w:bottom w:val="single" w:sz="6" w:space="0" w:color="auto"/>
              <w:right w:val="single" w:sz="6" w:space="0" w:color="auto"/>
            </w:tcBorders>
            <w:vAlign w:val="center"/>
          </w:tcPr>
          <w:p w14:paraId="6FCCE3C5"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79809F74" w14:textId="77777777" w:rsidTr="127B5995">
        <w:trPr>
          <w:trHeight w:val="360"/>
          <w:jc w:val="center"/>
        </w:trPr>
        <w:tc>
          <w:tcPr>
            <w:tcW w:w="1376" w:type="dxa"/>
            <w:tcBorders>
              <w:top w:val="single" w:sz="6" w:space="0" w:color="auto"/>
              <w:left w:val="single" w:sz="6" w:space="0" w:color="auto"/>
              <w:bottom w:val="single" w:sz="6" w:space="0" w:color="auto"/>
            </w:tcBorders>
            <w:vAlign w:val="center"/>
          </w:tcPr>
          <w:p w14:paraId="2F857DB2" w14:textId="77777777" w:rsidR="00B92D3D" w:rsidRPr="00B92D3D" w:rsidRDefault="00B92D3D" w:rsidP="00B92D3D">
            <w:pPr>
              <w:jc w:val="center"/>
              <w:rPr>
                <w:rFonts w:eastAsia="Times New Roman"/>
              </w:rPr>
            </w:pPr>
            <w:r w:rsidRPr="00B92D3D">
              <w:rPr>
                <w:rFonts w:eastAsia="Times New Roman"/>
              </w:rPr>
              <w:t>8.</w:t>
            </w:r>
          </w:p>
        </w:tc>
        <w:tc>
          <w:tcPr>
            <w:tcW w:w="7992" w:type="dxa"/>
            <w:tcBorders>
              <w:top w:val="single" w:sz="6" w:space="0" w:color="auto"/>
              <w:bottom w:val="single" w:sz="6" w:space="0" w:color="auto"/>
            </w:tcBorders>
            <w:vAlign w:val="center"/>
          </w:tcPr>
          <w:p w14:paraId="2F33F2BA" w14:textId="77777777" w:rsidR="00B92D3D" w:rsidRPr="00B92D3D" w:rsidRDefault="00B92D3D" w:rsidP="00B92D3D">
            <w:pPr>
              <w:rPr>
                <w:rFonts w:eastAsia="Times New Roman"/>
              </w:rPr>
            </w:pPr>
            <w:r w:rsidRPr="00B92D3D">
              <w:rPr>
                <w:rFonts w:eastAsia="Times New Roman"/>
              </w:rPr>
              <w:t>Decontamination</w:t>
            </w:r>
          </w:p>
        </w:tc>
        <w:tc>
          <w:tcPr>
            <w:tcW w:w="1604" w:type="dxa"/>
            <w:tcBorders>
              <w:top w:val="single" w:sz="6" w:space="0" w:color="auto"/>
              <w:bottom w:val="single" w:sz="6" w:space="0" w:color="auto"/>
              <w:right w:val="single" w:sz="6" w:space="0" w:color="auto"/>
            </w:tcBorders>
            <w:vAlign w:val="center"/>
          </w:tcPr>
          <w:p w14:paraId="76F393F9"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4F45EC86" w14:textId="77777777" w:rsidTr="127B5995">
        <w:trPr>
          <w:trHeight w:val="360"/>
          <w:jc w:val="center"/>
        </w:trPr>
        <w:tc>
          <w:tcPr>
            <w:tcW w:w="1376" w:type="dxa"/>
            <w:tcBorders>
              <w:top w:val="single" w:sz="6" w:space="0" w:color="auto"/>
              <w:left w:val="single" w:sz="6" w:space="0" w:color="auto"/>
              <w:bottom w:val="single" w:sz="6" w:space="0" w:color="auto"/>
            </w:tcBorders>
            <w:vAlign w:val="center"/>
          </w:tcPr>
          <w:p w14:paraId="567229D6" w14:textId="77777777" w:rsidR="00B92D3D" w:rsidRPr="00B92D3D" w:rsidRDefault="00B92D3D" w:rsidP="00B92D3D">
            <w:pPr>
              <w:jc w:val="center"/>
              <w:rPr>
                <w:rFonts w:eastAsia="Times New Roman"/>
              </w:rPr>
            </w:pPr>
            <w:r w:rsidRPr="00B92D3D">
              <w:rPr>
                <w:rFonts w:eastAsia="Times New Roman"/>
              </w:rPr>
              <w:t>9.</w:t>
            </w:r>
          </w:p>
        </w:tc>
        <w:tc>
          <w:tcPr>
            <w:tcW w:w="7992" w:type="dxa"/>
            <w:tcBorders>
              <w:top w:val="single" w:sz="6" w:space="0" w:color="auto"/>
              <w:bottom w:val="single" w:sz="6" w:space="0" w:color="auto"/>
            </w:tcBorders>
            <w:vAlign w:val="center"/>
          </w:tcPr>
          <w:p w14:paraId="74BBEAF4" w14:textId="77777777" w:rsidR="00B92D3D" w:rsidRPr="00B92D3D" w:rsidRDefault="00B92D3D" w:rsidP="00B92D3D">
            <w:pPr>
              <w:rPr>
                <w:rFonts w:eastAsia="Times New Roman"/>
              </w:rPr>
            </w:pPr>
            <w:r w:rsidRPr="00B92D3D">
              <w:rPr>
                <w:rFonts w:eastAsia="Times New Roman"/>
              </w:rPr>
              <w:t>Sampling and Analysis</w:t>
            </w:r>
          </w:p>
        </w:tc>
        <w:tc>
          <w:tcPr>
            <w:tcW w:w="1604" w:type="dxa"/>
            <w:tcBorders>
              <w:top w:val="single" w:sz="6" w:space="0" w:color="auto"/>
              <w:bottom w:val="single" w:sz="6" w:space="0" w:color="auto"/>
              <w:right w:val="single" w:sz="6" w:space="0" w:color="auto"/>
            </w:tcBorders>
            <w:vAlign w:val="center"/>
          </w:tcPr>
          <w:p w14:paraId="68318847"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0ED65BE8" w14:textId="77777777" w:rsidTr="127B5995">
        <w:trPr>
          <w:trHeight w:val="360"/>
          <w:jc w:val="center"/>
        </w:trPr>
        <w:tc>
          <w:tcPr>
            <w:tcW w:w="1376" w:type="dxa"/>
            <w:tcBorders>
              <w:top w:val="single" w:sz="6" w:space="0" w:color="auto"/>
              <w:left w:val="single" w:sz="6" w:space="0" w:color="auto"/>
              <w:bottom w:val="nil"/>
            </w:tcBorders>
            <w:vAlign w:val="center"/>
          </w:tcPr>
          <w:p w14:paraId="488FBDA0" w14:textId="77777777" w:rsidR="00B92D3D" w:rsidRPr="00B92D3D" w:rsidRDefault="00B92D3D" w:rsidP="00B92D3D">
            <w:pPr>
              <w:jc w:val="center"/>
              <w:rPr>
                <w:rFonts w:eastAsia="Times New Roman"/>
              </w:rPr>
            </w:pPr>
            <w:r w:rsidRPr="00B92D3D">
              <w:rPr>
                <w:rFonts w:eastAsia="Times New Roman"/>
              </w:rPr>
              <w:t>10.</w:t>
            </w:r>
          </w:p>
        </w:tc>
        <w:tc>
          <w:tcPr>
            <w:tcW w:w="7992" w:type="dxa"/>
            <w:tcBorders>
              <w:top w:val="single" w:sz="6" w:space="0" w:color="auto"/>
              <w:bottom w:val="nil"/>
            </w:tcBorders>
            <w:vAlign w:val="center"/>
          </w:tcPr>
          <w:p w14:paraId="4D6A8102" w14:textId="77777777" w:rsidR="00B92D3D" w:rsidRPr="00B92D3D" w:rsidRDefault="00B92D3D" w:rsidP="00B92D3D">
            <w:pPr>
              <w:rPr>
                <w:rFonts w:eastAsia="Times New Roman"/>
              </w:rPr>
            </w:pPr>
            <w:r w:rsidRPr="00B92D3D">
              <w:rPr>
                <w:rFonts w:eastAsia="Times New Roman"/>
              </w:rPr>
              <w:t>Monitoring Well Installation</w:t>
            </w:r>
          </w:p>
        </w:tc>
        <w:tc>
          <w:tcPr>
            <w:tcW w:w="1604" w:type="dxa"/>
            <w:tcBorders>
              <w:top w:val="single" w:sz="6" w:space="0" w:color="auto"/>
              <w:bottom w:val="nil"/>
              <w:right w:val="single" w:sz="6" w:space="0" w:color="auto"/>
            </w:tcBorders>
            <w:vAlign w:val="center"/>
          </w:tcPr>
          <w:p w14:paraId="09E41A6C"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777574B4" w14:textId="77777777" w:rsidTr="127B5995">
        <w:trPr>
          <w:trHeight w:val="360"/>
          <w:jc w:val="center"/>
        </w:trPr>
        <w:tc>
          <w:tcPr>
            <w:tcW w:w="1376" w:type="dxa"/>
            <w:tcBorders>
              <w:top w:val="single" w:sz="6" w:space="0" w:color="auto"/>
              <w:left w:val="single" w:sz="6" w:space="0" w:color="auto"/>
              <w:bottom w:val="nil"/>
            </w:tcBorders>
            <w:vAlign w:val="center"/>
          </w:tcPr>
          <w:p w14:paraId="50908F60" w14:textId="77777777" w:rsidR="00B92D3D" w:rsidRPr="00B92D3D" w:rsidRDefault="00B92D3D" w:rsidP="00B92D3D">
            <w:pPr>
              <w:jc w:val="center"/>
              <w:rPr>
                <w:rFonts w:eastAsia="Times New Roman"/>
              </w:rPr>
            </w:pPr>
            <w:r w:rsidRPr="00B92D3D">
              <w:rPr>
                <w:rFonts w:eastAsia="Times New Roman"/>
              </w:rPr>
              <w:t>11.</w:t>
            </w:r>
          </w:p>
        </w:tc>
        <w:tc>
          <w:tcPr>
            <w:tcW w:w="7992" w:type="dxa"/>
            <w:tcBorders>
              <w:top w:val="single" w:sz="6" w:space="0" w:color="auto"/>
              <w:bottom w:val="nil"/>
            </w:tcBorders>
            <w:vAlign w:val="center"/>
          </w:tcPr>
          <w:p w14:paraId="54D92346" w14:textId="77777777" w:rsidR="00B92D3D" w:rsidRPr="00B92D3D" w:rsidRDefault="00B92D3D" w:rsidP="00B92D3D">
            <w:pPr>
              <w:rPr>
                <w:rFonts w:eastAsia="Times New Roman"/>
              </w:rPr>
            </w:pPr>
            <w:r w:rsidRPr="00B92D3D">
              <w:rPr>
                <w:rFonts w:eastAsia="Times New Roman"/>
              </w:rPr>
              <w:t>Transportation</w:t>
            </w:r>
          </w:p>
        </w:tc>
        <w:tc>
          <w:tcPr>
            <w:tcW w:w="1604" w:type="dxa"/>
            <w:tcBorders>
              <w:top w:val="single" w:sz="6" w:space="0" w:color="auto"/>
              <w:bottom w:val="nil"/>
              <w:right w:val="single" w:sz="6" w:space="0" w:color="auto"/>
            </w:tcBorders>
            <w:vAlign w:val="center"/>
          </w:tcPr>
          <w:p w14:paraId="292B269F"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16FB7B35" w14:textId="77777777" w:rsidTr="003537F7">
        <w:trPr>
          <w:trHeight w:val="360"/>
          <w:jc w:val="center"/>
        </w:trPr>
        <w:tc>
          <w:tcPr>
            <w:tcW w:w="1376" w:type="dxa"/>
            <w:tcBorders>
              <w:top w:val="single" w:sz="6" w:space="0" w:color="auto"/>
              <w:left w:val="single" w:sz="6" w:space="0" w:color="auto"/>
              <w:bottom w:val="single" w:sz="12" w:space="0" w:color="auto"/>
            </w:tcBorders>
            <w:vAlign w:val="center"/>
          </w:tcPr>
          <w:p w14:paraId="700B2083" w14:textId="77777777" w:rsidR="00B92D3D" w:rsidRPr="00B92D3D" w:rsidRDefault="00B92D3D" w:rsidP="00B92D3D">
            <w:pPr>
              <w:jc w:val="center"/>
              <w:rPr>
                <w:rFonts w:eastAsia="Times New Roman"/>
              </w:rPr>
            </w:pPr>
            <w:r w:rsidRPr="00B92D3D">
              <w:rPr>
                <w:rFonts w:eastAsia="Times New Roman"/>
              </w:rPr>
              <w:t>12.</w:t>
            </w:r>
          </w:p>
        </w:tc>
        <w:tc>
          <w:tcPr>
            <w:tcW w:w="7992" w:type="dxa"/>
            <w:tcBorders>
              <w:top w:val="single" w:sz="6" w:space="0" w:color="auto"/>
              <w:bottom w:val="single" w:sz="12" w:space="0" w:color="auto"/>
            </w:tcBorders>
            <w:vAlign w:val="center"/>
          </w:tcPr>
          <w:p w14:paraId="75EB3CFE" w14:textId="77777777" w:rsidR="00B92D3D" w:rsidRPr="00B92D3D" w:rsidRDefault="00B92D3D" w:rsidP="00B92D3D">
            <w:pPr>
              <w:rPr>
                <w:rFonts w:eastAsia="Times New Roman"/>
              </w:rPr>
            </w:pPr>
            <w:r w:rsidRPr="00B92D3D">
              <w:rPr>
                <w:rFonts w:eastAsia="Times New Roman"/>
              </w:rPr>
              <w:t>Treatment and Disposal of Waste Inventory and Cleanup Wastes</w:t>
            </w:r>
          </w:p>
        </w:tc>
        <w:tc>
          <w:tcPr>
            <w:tcW w:w="1604" w:type="dxa"/>
            <w:tcBorders>
              <w:top w:val="single" w:sz="6" w:space="0" w:color="auto"/>
              <w:bottom w:val="single" w:sz="12" w:space="0" w:color="auto"/>
              <w:right w:val="single" w:sz="6" w:space="0" w:color="auto"/>
            </w:tcBorders>
            <w:vAlign w:val="center"/>
          </w:tcPr>
          <w:p w14:paraId="5C8FE2C5"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518F7576" w14:textId="77777777" w:rsidTr="003537F7">
        <w:trPr>
          <w:trHeight w:val="360"/>
          <w:jc w:val="center"/>
        </w:trPr>
        <w:tc>
          <w:tcPr>
            <w:tcW w:w="1376" w:type="dxa"/>
            <w:tcBorders>
              <w:top w:val="single" w:sz="12" w:space="0" w:color="auto"/>
              <w:left w:val="single" w:sz="2" w:space="0" w:color="auto"/>
              <w:bottom w:val="single" w:sz="12" w:space="0" w:color="auto"/>
              <w:right w:val="nil"/>
            </w:tcBorders>
            <w:vAlign w:val="center"/>
          </w:tcPr>
          <w:p w14:paraId="48B25959" w14:textId="77777777" w:rsidR="00B92D3D" w:rsidRPr="00B92D3D" w:rsidRDefault="00B92D3D" w:rsidP="00B92D3D">
            <w:pPr>
              <w:jc w:val="center"/>
              <w:rPr>
                <w:rFonts w:eastAsia="Times New Roman"/>
              </w:rPr>
            </w:pPr>
            <w:r w:rsidRPr="00B92D3D">
              <w:rPr>
                <w:rFonts w:eastAsia="Times New Roman"/>
              </w:rPr>
              <w:t>13.</w:t>
            </w:r>
          </w:p>
        </w:tc>
        <w:tc>
          <w:tcPr>
            <w:tcW w:w="7992" w:type="dxa"/>
            <w:tcBorders>
              <w:top w:val="single" w:sz="12" w:space="0" w:color="auto"/>
              <w:left w:val="nil"/>
              <w:bottom w:val="single" w:sz="12" w:space="0" w:color="auto"/>
              <w:right w:val="nil"/>
            </w:tcBorders>
            <w:vAlign w:val="center"/>
          </w:tcPr>
          <w:p w14:paraId="7D1A94E7" w14:textId="3F230EB9" w:rsidR="00B92D3D" w:rsidRPr="00B92D3D" w:rsidRDefault="00B92D3D" w:rsidP="00B92D3D">
            <w:pPr>
              <w:rPr>
                <w:rFonts w:eastAsia="Times New Roman"/>
              </w:rPr>
            </w:pPr>
            <w:r w:rsidRPr="127B5995">
              <w:rPr>
                <w:rFonts w:eastAsia="Times New Roman"/>
                <w:b/>
                <w:bCs/>
              </w:rPr>
              <w:t>Subtotal of Closure Costs</w:t>
            </w:r>
            <w:r w:rsidR="0BE6ED5D" w:rsidRPr="127B5995">
              <w:rPr>
                <w:rFonts w:eastAsia="Times New Roman"/>
                <w:b/>
                <w:bCs/>
              </w:rPr>
              <w:t xml:space="preserve"> (</w:t>
            </w:r>
            <w:r w:rsidR="2194AAD6" w:rsidRPr="127B5995">
              <w:rPr>
                <w:rFonts w:eastAsia="Times New Roman"/>
                <w:b/>
                <w:bCs/>
              </w:rPr>
              <w:t>a</w:t>
            </w:r>
            <w:r w:rsidRPr="127B5995">
              <w:rPr>
                <w:rFonts w:eastAsia="Times New Roman"/>
              </w:rPr>
              <w:t xml:space="preserve">dd </w:t>
            </w:r>
            <w:r w:rsidR="5AD3D78A" w:rsidRPr="127B5995">
              <w:rPr>
                <w:rFonts w:eastAsia="Times New Roman"/>
              </w:rPr>
              <w:t>l</w:t>
            </w:r>
            <w:r w:rsidRPr="127B5995">
              <w:rPr>
                <w:rFonts w:eastAsia="Times New Roman"/>
              </w:rPr>
              <w:t>ines 1 through 12)</w:t>
            </w:r>
          </w:p>
        </w:tc>
        <w:tc>
          <w:tcPr>
            <w:tcW w:w="1604" w:type="dxa"/>
            <w:tcBorders>
              <w:top w:val="single" w:sz="12" w:space="0" w:color="auto"/>
              <w:left w:val="nil"/>
              <w:bottom w:val="single" w:sz="12" w:space="0" w:color="auto"/>
              <w:right w:val="single" w:sz="2" w:space="0" w:color="auto"/>
            </w:tcBorders>
            <w:vAlign w:val="center"/>
          </w:tcPr>
          <w:p w14:paraId="7FCF5F7F"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29CBBA2F" w14:textId="77777777" w:rsidTr="003537F7">
        <w:trPr>
          <w:trHeight w:val="741"/>
          <w:jc w:val="center"/>
        </w:trPr>
        <w:tc>
          <w:tcPr>
            <w:tcW w:w="1376" w:type="dxa"/>
            <w:tcBorders>
              <w:top w:val="single" w:sz="12" w:space="0" w:color="auto"/>
              <w:left w:val="single" w:sz="6" w:space="0" w:color="auto"/>
              <w:bottom w:val="single" w:sz="6" w:space="0" w:color="auto"/>
            </w:tcBorders>
            <w:vAlign w:val="center"/>
          </w:tcPr>
          <w:p w14:paraId="079A001F" w14:textId="77777777" w:rsidR="00B92D3D" w:rsidRPr="00B92D3D" w:rsidRDefault="00B92D3D" w:rsidP="127B5995">
            <w:pPr>
              <w:jc w:val="center"/>
              <w:rPr>
                <w:rFonts w:eastAsia="Times New Roman"/>
              </w:rPr>
            </w:pPr>
            <w:r w:rsidRPr="127B5995">
              <w:rPr>
                <w:rFonts w:eastAsia="Times New Roman"/>
              </w:rPr>
              <w:t>14.</w:t>
            </w:r>
          </w:p>
        </w:tc>
        <w:tc>
          <w:tcPr>
            <w:tcW w:w="7992" w:type="dxa"/>
            <w:tcBorders>
              <w:top w:val="single" w:sz="12" w:space="0" w:color="auto"/>
              <w:bottom w:val="single" w:sz="6" w:space="0" w:color="auto"/>
            </w:tcBorders>
            <w:vAlign w:val="center"/>
          </w:tcPr>
          <w:p w14:paraId="3A0346FB" w14:textId="3FB8710E" w:rsidR="00B92D3D" w:rsidRPr="00B92D3D" w:rsidRDefault="00B92D3D" w:rsidP="127B5995">
            <w:pPr>
              <w:rPr>
                <w:rFonts w:eastAsia="Times New Roman"/>
              </w:rPr>
            </w:pPr>
            <w:r w:rsidRPr="127B5995">
              <w:rPr>
                <w:rFonts w:eastAsia="Times New Roman"/>
              </w:rPr>
              <w:t>Engineering Expenses (typically 10% of closure costs, excluding certification of closure)</w:t>
            </w:r>
          </w:p>
        </w:tc>
        <w:tc>
          <w:tcPr>
            <w:tcW w:w="1604" w:type="dxa"/>
            <w:tcBorders>
              <w:top w:val="single" w:sz="12" w:space="0" w:color="auto"/>
              <w:bottom w:val="single" w:sz="6" w:space="0" w:color="auto"/>
              <w:right w:val="single" w:sz="6" w:space="0" w:color="auto"/>
            </w:tcBorders>
            <w:vAlign w:val="center"/>
          </w:tcPr>
          <w:p w14:paraId="2AC6DAFC"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523B5E18" w14:textId="77777777" w:rsidTr="003537F7">
        <w:trPr>
          <w:trHeight w:val="360"/>
          <w:jc w:val="center"/>
        </w:trPr>
        <w:tc>
          <w:tcPr>
            <w:tcW w:w="1376" w:type="dxa"/>
            <w:tcBorders>
              <w:top w:val="single" w:sz="6" w:space="0" w:color="auto"/>
              <w:left w:val="single" w:sz="6" w:space="0" w:color="auto"/>
              <w:bottom w:val="single" w:sz="12" w:space="0" w:color="auto"/>
            </w:tcBorders>
            <w:vAlign w:val="center"/>
          </w:tcPr>
          <w:p w14:paraId="07B25F3D" w14:textId="77777777" w:rsidR="00B92D3D" w:rsidRPr="00B92D3D" w:rsidRDefault="00B92D3D" w:rsidP="00B92D3D">
            <w:pPr>
              <w:jc w:val="center"/>
              <w:rPr>
                <w:rFonts w:eastAsia="Times New Roman"/>
              </w:rPr>
            </w:pPr>
            <w:r w:rsidRPr="00B92D3D">
              <w:rPr>
                <w:rFonts w:eastAsia="Times New Roman"/>
              </w:rPr>
              <w:t>15.</w:t>
            </w:r>
          </w:p>
        </w:tc>
        <w:tc>
          <w:tcPr>
            <w:tcW w:w="7992" w:type="dxa"/>
            <w:tcBorders>
              <w:top w:val="single" w:sz="6" w:space="0" w:color="auto"/>
              <w:bottom w:val="single" w:sz="12" w:space="0" w:color="auto"/>
            </w:tcBorders>
            <w:vAlign w:val="center"/>
          </w:tcPr>
          <w:p w14:paraId="60FC698C" w14:textId="77777777" w:rsidR="00B92D3D" w:rsidRPr="00B92D3D" w:rsidRDefault="00B92D3D" w:rsidP="00B92D3D">
            <w:pPr>
              <w:rPr>
                <w:rFonts w:eastAsia="Times New Roman"/>
              </w:rPr>
            </w:pPr>
            <w:r w:rsidRPr="00B92D3D">
              <w:rPr>
                <w:rFonts w:eastAsia="Times New Roman"/>
              </w:rPr>
              <w:t>Certification of Closure</w:t>
            </w:r>
          </w:p>
        </w:tc>
        <w:tc>
          <w:tcPr>
            <w:tcW w:w="1604" w:type="dxa"/>
            <w:tcBorders>
              <w:top w:val="single" w:sz="6" w:space="0" w:color="auto"/>
              <w:bottom w:val="single" w:sz="12" w:space="0" w:color="auto"/>
              <w:right w:val="single" w:sz="6" w:space="0" w:color="auto"/>
            </w:tcBorders>
            <w:vAlign w:val="center"/>
          </w:tcPr>
          <w:p w14:paraId="4E69F726"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55ECB0F9" w14:textId="77777777" w:rsidTr="003537F7">
        <w:trPr>
          <w:trHeight w:val="360"/>
          <w:jc w:val="center"/>
        </w:trPr>
        <w:tc>
          <w:tcPr>
            <w:tcW w:w="1376" w:type="dxa"/>
            <w:tcBorders>
              <w:top w:val="single" w:sz="12" w:space="0" w:color="auto"/>
              <w:left w:val="single" w:sz="2" w:space="0" w:color="auto"/>
              <w:bottom w:val="single" w:sz="12" w:space="0" w:color="auto"/>
              <w:right w:val="nil"/>
            </w:tcBorders>
            <w:vAlign w:val="center"/>
          </w:tcPr>
          <w:p w14:paraId="4A95B122" w14:textId="77777777" w:rsidR="00B92D3D" w:rsidRPr="00B92D3D" w:rsidRDefault="00B92D3D" w:rsidP="127B5995">
            <w:pPr>
              <w:jc w:val="center"/>
              <w:rPr>
                <w:rFonts w:eastAsia="Times New Roman"/>
              </w:rPr>
            </w:pPr>
            <w:r w:rsidRPr="127B5995">
              <w:rPr>
                <w:rFonts w:eastAsia="Times New Roman"/>
              </w:rPr>
              <w:t>16.</w:t>
            </w:r>
          </w:p>
        </w:tc>
        <w:tc>
          <w:tcPr>
            <w:tcW w:w="7992" w:type="dxa"/>
            <w:tcBorders>
              <w:top w:val="single" w:sz="12" w:space="0" w:color="auto"/>
              <w:left w:val="nil"/>
              <w:bottom w:val="single" w:sz="12" w:space="0" w:color="auto"/>
              <w:right w:val="nil"/>
            </w:tcBorders>
            <w:vAlign w:val="center"/>
          </w:tcPr>
          <w:p w14:paraId="6BB94D33" w14:textId="54B9F850" w:rsidR="00B92D3D" w:rsidRPr="00B92D3D" w:rsidRDefault="00B92D3D" w:rsidP="127B5995">
            <w:pPr>
              <w:rPr>
                <w:rFonts w:eastAsia="Times New Roman"/>
              </w:rPr>
            </w:pPr>
            <w:r w:rsidRPr="127B5995">
              <w:rPr>
                <w:rFonts w:eastAsia="Times New Roman"/>
                <w:b/>
                <w:bCs/>
              </w:rPr>
              <w:t xml:space="preserve">Subtotal </w:t>
            </w:r>
            <w:r w:rsidRPr="127B5995">
              <w:rPr>
                <w:rFonts w:eastAsia="Times New Roman"/>
              </w:rPr>
              <w:t>(</w:t>
            </w:r>
            <w:r w:rsidR="692C8224" w:rsidRPr="127B5995">
              <w:rPr>
                <w:rFonts w:eastAsia="Times New Roman"/>
              </w:rPr>
              <w:t>a</w:t>
            </w:r>
            <w:r w:rsidRPr="127B5995">
              <w:rPr>
                <w:rFonts w:eastAsia="Times New Roman"/>
              </w:rPr>
              <w:t xml:space="preserve">dd </w:t>
            </w:r>
            <w:r w:rsidR="3EE4CE83" w:rsidRPr="127B5995">
              <w:rPr>
                <w:rFonts w:eastAsia="Times New Roman"/>
              </w:rPr>
              <w:t>l</w:t>
            </w:r>
            <w:r w:rsidRPr="127B5995">
              <w:rPr>
                <w:rFonts w:eastAsia="Times New Roman"/>
              </w:rPr>
              <w:t>ines 13, 14, and 15)</w:t>
            </w:r>
          </w:p>
        </w:tc>
        <w:tc>
          <w:tcPr>
            <w:tcW w:w="1604" w:type="dxa"/>
            <w:tcBorders>
              <w:top w:val="single" w:sz="12" w:space="0" w:color="auto"/>
              <w:left w:val="nil"/>
              <w:bottom w:val="single" w:sz="12" w:space="0" w:color="auto"/>
              <w:right w:val="single" w:sz="2" w:space="0" w:color="auto"/>
            </w:tcBorders>
            <w:vAlign w:val="center"/>
          </w:tcPr>
          <w:p w14:paraId="3ED3944A"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0383183C" w14:textId="77777777" w:rsidTr="003537F7">
        <w:trPr>
          <w:trHeight w:val="732"/>
          <w:jc w:val="center"/>
        </w:trPr>
        <w:tc>
          <w:tcPr>
            <w:tcW w:w="1376" w:type="dxa"/>
            <w:tcBorders>
              <w:top w:val="single" w:sz="12" w:space="0" w:color="auto"/>
              <w:left w:val="single" w:sz="6" w:space="0" w:color="auto"/>
              <w:bottom w:val="single" w:sz="6" w:space="0" w:color="auto"/>
            </w:tcBorders>
            <w:vAlign w:val="center"/>
          </w:tcPr>
          <w:p w14:paraId="744E3558" w14:textId="77777777" w:rsidR="00B92D3D" w:rsidRPr="00B92D3D" w:rsidRDefault="00B92D3D" w:rsidP="127B5995">
            <w:pPr>
              <w:jc w:val="center"/>
              <w:rPr>
                <w:rFonts w:eastAsia="Times New Roman"/>
              </w:rPr>
            </w:pPr>
            <w:r w:rsidRPr="127B5995">
              <w:rPr>
                <w:rFonts w:eastAsia="Times New Roman"/>
              </w:rPr>
              <w:t>17.</w:t>
            </w:r>
          </w:p>
        </w:tc>
        <w:tc>
          <w:tcPr>
            <w:tcW w:w="7992" w:type="dxa"/>
            <w:tcBorders>
              <w:top w:val="single" w:sz="12" w:space="0" w:color="auto"/>
              <w:bottom w:val="single" w:sz="6" w:space="0" w:color="auto"/>
            </w:tcBorders>
            <w:vAlign w:val="center"/>
          </w:tcPr>
          <w:p w14:paraId="77615897" w14:textId="62E8AF18" w:rsidR="00B92D3D" w:rsidRPr="00B92D3D" w:rsidRDefault="00B92D3D" w:rsidP="127B5995">
            <w:pPr>
              <w:rPr>
                <w:rFonts w:eastAsia="Times New Roman"/>
              </w:rPr>
            </w:pPr>
            <w:r w:rsidRPr="127B5995">
              <w:rPr>
                <w:rFonts w:eastAsia="Times New Roman"/>
              </w:rPr>
              <w:t>Contingency Allowance (typically 20% of closure costs, engineering expenses, and cost of certification of closure)</w:t>
            </w:r>
          </w:p>
        </w:tc>
        <w:tc>
          <w:tcPr>
            <w:tcW w:w="1604" w:type="dxa"/>
            <w:tcBorders>
              <w:top w:val="single" w:sz="12" w:space="0" w:color="auto"/>
              <w:bottom w:val="single" w:sz="6" w:space="0" w:color="auto"/>
              <w:right w:val="single" w:sz="6" w:space="0" w:color="auto"/>
            </w:tcBorders>
            <w:vAlign w:val="center"/>
          </w:tcPr>
          <w:p w14:paraId="6C90A126"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7BE40D5B" w14:textId="77777777" w:rsidTr="003537F7">
        <w:trPr>
          <w:trHeight w:val="360"/>
          <w:jc w:val="center"/>
        </w:trPr>
        <w:tc>
          <w:tcPr>
            <w:tcW w:w="1376" w:type="dxa"/>
            <w:tcBorders>
              <w:top w:val="single" w:sz="6" w:space="0" w:color="auto"/>
              <w:left w:val="single" w:sz="6" w:space="0" w:color="auto"/>
              <w:bottom w:val="single" w:sz="12" w:space="0" w:color="auto"/>
            </w:tcBorders>
            <w:vAlign w:val="center"/>
          </w:tcPr>
          <w:p w14:paraId="574558CA" w14:textId="77777777" w:rsidR="00B92D3D" w:rsidRPr="00B92D3D" w:rsidRDefault="00B92D3D" w:rsidP="00B92D3D">
            <w:pPr>
              <w:jc w:val="center"/>
              <w:rPr>
                <w:rFonts w:eastAsia="Times New Roman"/>
              </w:rPr>
            </w:pPr>
            <w:r w:rsidRPr="00B92D3D">
              <w:rPr>
                <w:rFonts w:eastAsia="Times New Roman"/>
              </w:rPr>
              <w:t>18.</w:t>
            </w:r>
          </w:p>
        </w:tc>
        <w:tc>
          <w:tcPr>
            <w:tcW w:w="7992" w:type="dxa"/>
            <w:tcBorders>
              <w:top w:val="single" w:sz="6" w:space="0" w:color="auto"/>
              <w:bottom w:val="single" w:sz="12" w:space="0" w:color="auto"/>
            </w:tcBorders>
            <w:vAlign w:val="center"/>
          </w:tcPr>
          <w:p w14:paraId="1A6C108E" w14:textId="77777777" w:rsidR="00B92D3D" w:rsidRPr="00B92D3D" w:rsidRDefault="00B92D3D" w:rsidP="00B92D3D">
            <w:pPr>
              <w:rPr>
                <w:rFonts w:eastAsia="Times New Roman"/>
              </w:rPr>
            </w:pPr>
            <w:r w:rsidRPr="00B92D3D">
              <w:rPr>
                <w:rFonts w:eastAsia="Times New Roman"/>
              </w:rPr>
              <w:t>Landfill Closure</w:t>
            </w:r>
          </w:p>
        </w:tc>
        <w:tc>
          <w:tcPr>
            <w:tcW w:w="1604" w:type="dxa"/>
            <w:tcBorders>
              <w:top w:val="single" w:sz="6" w:space="0" w:color="auto"/>
              <w:bottom w:val="single" w:sz="12" w:space="0" w:color="auto"/>
              <w:right w:val="single" w:sz="6" w:space="0" w:color="auto"/>
            </w:tcBorders>
            <w:vAlign w:val="center"/>
          </w:tcPr>
          <w:p w14:paraId="3EC3E2E4"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0356D5" w:rsidRPr="00B92D3D" w14:paraId="28D84BA2" w14:textId="77777777" w:rsidTr="003537F7">
        <w:trPr>
          <w:trHeight w:val="360"/>
          <w:jc w:val="center"/>
        </w:trPr>
        <w:tc>
          <w:tcPr>
            <w:tcW w:w="1376" w:type="dxa"/>
            <w:tcBorders>
              <w:top w:val="single" w:sz="12" w:space="0" w:color="auto"/>
              <w:left w:val="single" w:sz="2" w:space="0" w:color="auto"/>
              <w:bottom w:val="single" w:sz="12" w:space="0" w:color="auto"/>
              <w:right w:val="nil"/>
            </w:tcBorders>
            <w:vAlign w:val="center"/>
          </w:tcPr>
          <w:p w14:paraId="022CE632" w14:textId="627E1608" w:rsidR="000356D5" w:rsidRPr="00B92D3D" w:rsidRDefault="000356D5" w:rsidP="000356D5">
            <w:pPr>
              <w:jc w:val="center"/>
              <w:rPr>
                <w:rFonts w:eastAsia="Times New Roman"/>
              </w:rPr>
            </w:pPr>
            <w:r>
              <w:rPr>
                <w:rFonts w:eastAsia="Times New Roman"/>
              </w:rPr>
              <w:t>19.</w:t>
            </w:r>
          </w:p>
        </w:tc>
        <w:tc>
          <w:tcPr>
            <w:tcW w:w="7992" w:type="dxa"/>
            <w:tcBorders>
              <w:top w:val="single" w:sz="12" w:space="0" w:color="auto"/>
              <w:left w:val="nil"/>
              <w:bottom w:val="single" w:sz="12" w:space="0" w:color="auto"/>
              <w:right w:val="nil"/>
            </w:tcBorders>
            <w:vAlign w:val="center"/>
          </w:tcPr>
          <w:p w14:paraId="0F87AC76" w14:textId="71C5C764" w:rsidR="000356D5" w:rsidRPr="00B92D3D" w:rsidRDefault="0BE6ED5D" w:rsidP="000356D5">
            <w:pPr>
              <w:rPr>
                <w:rFonts w:eastAsia="Times New Roman"/>
              </w:rPr>
            </w:pPr>
            <w:r w:rsidRPr="127B5995">
              <w:rPr>
                <w:rFonts w:eastAsia="Times New Roman"/>
                <w:b/>
                <w:bCs/>
              </w:rPr>
              <w:t xml:space="preserve">Total Cost of Closure </w:t>
            </w:r>
            <w:r w:rsidRPr="127B5995">
              <w:rPr>
                <w:rFonts w:eastAsia="Times New Roman"/>
              </w:rPr>
              <w:t>(</w:t>
            </w:r>
            <w:r w:rsidR="208942FF" w:rsidRPr="127B5995">
              <w:rPr>
                <w:rFonts w:eastAsia="Times New Roman"/>
              </w:rPr>
              <w:t>a</w:t>
            </w:r>
            <w:r w:rsidRPr="127B5995">
              <w:rPr>
                <w:rFonts w:eastAsia="Times New Roman"/>
              </w:rPr>
              <w:t>dd lines 16, 17, and 18)</w:t>
            </w:r>
          </w:p>
        </w:tc>
        <w:tc>
          <w:tcPr>
            <w:tcW w:w="1604" w:type="dxa"/>
            <w:tcBorders>
              <w:top w:val="single" w:sz="12" w:space="0" w:color="auto"/>
              <w:left w:val="nil"/>
              <w:bottom w:val="single" w:sz="12" w:space="0" w:color="auto"/>
              <w:right w:val="single" w:sz="2" w:space="0" w:color="auto"/>
            </w:tcBorders>
            <w:vAlign w:val="center"/>
          </w:tcPr>
          <w:p w14:paraId="62EFE95C" w14:textId="315AA57D" w:rsidR="000356D5" w:rsidRPr="00B92D3D" w:rsidRDefault="0BE6ED5D" w:rsidP="127B5995">
            <w:pPr>
              <w:jc w:val="right"/>
              <w:rPr>
                <w:rFonts w:eastAsia="Times New Roman"/>
              </w:rPr>
            </w:pPr>
            <w:r w:rsidRPr="00B92D3D">
              <w:rPr>
                <w:rFonts w:eastAsia="Times New Roman"/>
              </w:rPr>
              <w:t xml:space="preserve">$ </w:t>
            </w:r>
            <w:r w:rsidR="000356D5" w:rsidRPr="00B92D3D">
              <w:rPr>
                <w:rFonts w:eastAsia="Times New Roman"/>
              </w:rPr>
              <w:fldChar w:fldCharType="begin">
                <w:ffData>
                  <w:name w:val="Text5"/>
                  <w:enabled/>
                  <w:calcOnExit w:val="0"/>
                  <w:textInput>
                    <w:type w:val="number"/>
                    <w:format w:val="$#,##0.00;($#,##0.00)"/>
                  </w:textInput>
                </w:ffData>
              </w:fldChar>
            </w:r>
            <w:r w:rsidR="000356D5" w:rsidRPr="00B92D3D">
              <w:rPr>
                <w:rFonts w:eastAsia="Times New Roman"/>
              </w:rPr>
              <w:instrText xml:space="preserve"> FORMTEXT </w:instrText>
            </w:r>
            <w:r w:rsidR="000356D5" w:rsidRPr="00B92D3D">
              <w:rPr>
                <w:rFonts w:eastAsia="Times New Roman"/>
              </w:rPr>
            </w:r>
            <w:r w:rsidR="000356D5"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000356D5" w:rsidRPr="00B92D3D">
              <w:rPr>
                <w:rFonts w:eastAsia="Times New Roman"/>
              </w:rPr>
              <w:fldChar w:fldCharType="end"/>
            </w:r>
          </w:p>
        </w:tc>
      </w:tr>
    </w:tbl>
    <w:p w14:paraId="33EF18D4" w14:textId="32845FF5" w:rsidR="00B92D3D" w:rsidRPr="00B92D3D" w:rsidRDefault="00B92D3D" w:rsidP="00BF4647">
      <w:pPr>
        <w:pStyle w:val="Heading4"/>
        <w:rPr>
          <w:rFonts w:eastAsia="Times New Roman"/>
        </w:rPr>
      </w:pPr>
      <w:r w:rsidRPr="127B5995">
        <w:rPr>
          <w:rFonts w:eastAsia="Times New Roman"/>
        </w:rPr>
        <w:br w:type="page"/>
        <w:t>Table A12.</w:t>
      </w:r>
      <w:r w:rsidR="73E5CE7D" w:rsidRPr="127B5995">
        <w:rPr>
          <w:rFonts w:eastAsia="Times New Roman"/>
        </w:rPr>
        <w:t xml:space="preserve"> </w:t>
      </w:r>
      <w:r w:rsidRPr="127B5995">
        <w:rPr>
          <w:rFonts w:eastAsia="Times New Roman"/>
        </w:rPr>
        <w:t>A.5</w:t>
      </w:r>
      <w:r>
        <w:tab/>
      </w:r>
      <w:r w:rsidRPr="127B5995">
        <w:rPr>
          <w:rFonts w:eastAsia="Times New Roman"/>
        </w:rPr>
        <w:t>Waste Piles Closure Cost Estimate</w:t>
      </w:r>
    </w:p>
    <w:p w14:paraId="76984804" w14:textId="77777777" w:rsidR="00B92D3D" w:rsidRPr="00B92D3D" w:rsidRDefault="00B92D3D" w:rsidP="00B92D3D">
      <w:pPr>
        <w:rPr>
          <w:rFonts w:eastAsia="Times New Roman"/>
        </w:rPr>
      </w:pPr>
    </w:p>
    <w:p w14:paraId="4B0FBAD6" w14:textId="77777777" w:rsidR="00B92D3D" w:rsidRPr="00B92D3D" w:rsidRDefault="00B92D3D" w:rsidP="00B92D3D">
      <w:pPr>
        <w:jc w:val="center"/>
        <w:rPr>
          <w:rFonts w:eastAsia="Times New Roman"/>
        </w:rPr>
      </w:pPr>
      <w:r w:rsidRPr="00B92D3D">
        <w:rPr>
          <w:rFonts w:eastAsia="Times New Roman"/>
        </w:rPr>
        <w:fldChar w:fldCharType="begin">
          <w:ffData>
            <w:name w:val="Text18"/>
            <w:enabled/>
            <w:calcOnExit w:val="0"/>
            <w:textInput>
              <w:default w:val="(Facility Name)"/>
              <w:format w:val="TITLE CASE"/>
            </w:textInput>
          </w:ffData>
        </w:fldChar>
      </w:r>
      <w:bookmarkStart w:id="14" w:name="Text18"/>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[Facility Name]</w:t>
      </w:r>
      <w:r w:rsidRPr="00B92D3D">
        <w:rPr>
          <w:rFonts w:eastAsia="Times New Roman"/>
        </w:rPr>
        <w:fldChar w:fldCharType="end"/>
      </w:r>
      <w:bookmarkEnd w:id="14"/>
    </w:p>
    <w:p w14:paraId="357F8779" w14:textId="77777777" w:rsidR="00B92D3D" w:rsidRPr="00B92D3D" w:rsidRDefault="00B92D3D" w:rsidP="00B92D3D">
      <w:pPr>
        <w:rPr>
          <w:rFonts w:eastAsia="Times New Roman"/>
        </w:rPr>
      </w:pPr>
    </w:p>
    <w:tbl>
      <w:tblPr>
        <w:tblW w:w="1079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76"/>
        <w:gridCol w:w="7992"/>
        <w:gridCol w:w="1424"/>
      </w:tblGrid>
      <w:tr w:rsidR="004D428E" w:rsidRPr="00B92D3D" w14:paraId="74D936A6" w14:textId="77777777" w:rsidTr="127B5995">
        <w:trPr>
          <w:trHeight w:val="360"/>
          <w:jc w:val="center"/>
        </w:trPr>
        <w:tc>
          <w:tcPr>
            <w:tcW w:w="1376" w:type="dxa"/>
            <w:tcBorders>
              <w:top w:val="single" w:sz="12" w:space="0" w:color="auto"/>
              <w:left w:val="single" w:sz="6" w:space="0" w:color="auto"/>
              <w:bottom w:val="single" w:sz="6" w:space="0" w:color="auto"/>
            </w:tcBorders>
            <w:vAlign w:val="center"/>
          </w:tcPr>
          <w:p w14:paraId="4AE45F39" w14:textId="1796D15B" w:rsidR="004D428E" w:rsidRPr="004D428E" w:rsidRDefault="004D428E" w:rsidP="004D428E">
            <w:pPr>
              <w:jc w:val="center"/>
              <w:rPr>
                <w:rFonts w:eastAsia="Times New Roman"/>
                <w:b/>
                <w:bCs/>
              </w:rPr>
            </w:pPr>
            <w:r w:rsidRPr="004D428E">
              <w:rPr>
                <w:rFonts w:eastAsia="Times New Roman"/>
                <w:b/>
                <w:bCs/>
              </w:rPr>
              <w:t>Number</w:t>
            </w:r>
          </w:p>
        </w:tc>
        <w:tc>
          <w:tcPr>
            <w:tcW w:w="7992" w:type="dxa"/>
            <w:tcBorders>
              <w:top w:val="single" w:sz="12" w:space="0" w:color="auto"/>
              <w:bottom w:val="single" w:sz="6" w:space="0" w:color="auto"/>
            </w:tcBorders>
            <w:vAlign w:val="center"/>
          </w:tcPr>
          <w:p w14:paraId="4BF08551" w14:textId="77777777" w:rsidR="004D428E" w:rsidRPr="00B92D3D" w:rsidRDefault="004D428E" w:rsidP="004D428E">
            <w:pPr>
              <w:spacing w:before="120"/>
              <w:jc w:val="center"/>
              <w:rPr>
                <w:rFonts w:eastAsia="Times New Roman"/>
                <w:b/>
              </w:rPr>
            </w:pPr>
            <w:r w:rsidRPr="00B92D3D">
              <w:rPr>
                <w:rFonts w:eastAsia="Times New Roman"/>
                <w:b/>
              </w:rPr>
              <w:t>Activity</w:t>
            </w:r>
          </w:p>
          <w:p w14:paraId="3625D886" w14:textId="653761E5" w:rsidR="004D428E" w:rsidRPr="00B92D3D" w:rsidRDefault="004D428E" w:rsidP="004D428E">
            <w:pPr>
              <w:jc w:val="center"/>
              <w:rPr>
                <w:rFonts w:eastAsia="Times New Roman"/>
              </w:rPr>
            </w:pPr>
            <w:r w:rsidRPr="00B92D3D">
              <w:rPr>
                <w:rFonts w:eastAsia="Times New Roman"/>
              </w:rPr>
              <w:t>If certain activities are not expected to be performed, enter “NA” as the Estimated Cost.</w:t>
            </w:r>
          </w:p>
        </w:tc>
        <w:tc>
          <w:tcPr>
            <w:tcW w:w="1424" w:type="dxa"/>
            <w:tcBorders>
              <w:top w:val="single" w:sz="12" w:space="0" w:color="auto"/>
              <w:bottom w:val="single" w:sz="6" w:space="0" w:color="auto"/>
              <w:right w:val="single" w:sz="6" w:space="0" w:color="auto"/>
            </w:tcBorders>
            <w:vAlign w:val="center"/>
          </w:tcPr>
          <w:p w14:paraId="64F0617F" w14:textId="3DE9D372" w:rsidR="004D428E" w:rsidRPr="00B92D3D" w:rsidRDefault="004D428E" w:rsidP="004D428E">
            <w:pPr>
              <w:jc w:val="center"/>
              <w:rPr>
                <w:rFonts w:eastAsia="Times New Roman"/>
              </w:rPr>
            </w:pPr>
            <w:r w:rsidRPr="00B92D3D">
              <w:rPr>
                <w:rFonts w:eastAsia="Times New Roman"/>
                <w:b/>
              </w:rPr>
              <w:t>Estimated Cost</w:t>
            </w:r>
          </w:p>
        </w:tc>
      </w:tr>
      <w:tr w:rsidR="00B92D3D" w:rsidRPr="00B92D3D" w14:paraId="37EBEE97" w14:textId="77777777" w:rsidTr="127B5995">
        <w:trPr>
          <w:trHeight w:val="360"/>
          <w:jc w:val="center"/>
        </w:trPr>
        <w:tc>
          <w:tcPr>
            <w:tcW w:w="1376" w:type="dxa"/>
            <w:tcBorders>
              <w:top w:val="single" w:sz="12" w:space="0" w:color="auto"/>
              <w:left w:val="single" w:sz="6" w:space="0" w:color="auto"/>
              <w:bottom w:val="single" w:sz="6" w:space="0" w:color="auto"/>
            </w:tcBorders>
            <w:vAlign w:val="center"/>
          </w:tcPr>
          <w:p w14:paraId="77E66D5B" w14:textId="77777777" w:rsidR="00B92D3D" w:rsidRPr="00B92D3D" w:rsidRDefault="00B92D3D" w:rsidP="00B92D3D">
            <w:pPr>
              <w:jc w:val="center"/>
              <w:rPr>
                <w:rFonts w:eastAsia="Times New Roman"/>
              </w:rPr>
            </w:pPr>
            <w:r w:rsidRPr="00B92D3D">
              <w:rPr>
                <w:rFonts w:eastAsia="Times New Roman"/>
              </w:rPr>
              <w:t>1.</w:t>
            </w:r>
          </w:p>
        </w:tc>
        <w:tc>
          <w:tcPr>
            <w:tcW w:w="7992" w:type="dxa"/>
            <w:tcBorders>
              <w:top w:val="single" w:sz="12" w:space="0" w:color="auto"/>
              <w:bottom w:val="single" w:sz="6" w:space="0" w:color="auto"/>
            </w:tcBorders>
            <w:vAlign w:val="center"/>
          </w:tcPr>
          <w:p w14:paraId="5DFE2A47" w14:textId="77777777" w:rsidR="00B92D3D" w:rsidRPr="00B92D3D" w:rsidRDefault="00B92D3D" w:rsidP="00B92D3D">
            <w:pPr>
              <w:rPr>
                <w:rFonts w:eastAsia="Times New Roman"/>
              </w:rPr>
            </w:pPr>
            <w:r w:rsidRPr="00B92D3D">
              <w:rPr>
                <w:rFonts w:eastAsia="Times New Roman"/>
              </w:rPr>
              <w:t xml:space="preserve">Removal of Waste </w:t>
            </w:r>
          </w:p>
        </w:tc>
        <w:tc>
          <w:tcPr>
            <w:tcW w:w="1424" w:type="dxa"/>
            <w:tcBorders>
              <w:top w:val="single" w:sz="12" w:space="0" w:color="auto"/>
              <w:bottom w:val="single" w:sz="6" w:space="0" w:color="auto"/>
              <w:right w:val="single" w:sz="6" w:space="0" w:color="auto"/>
            </w:tcBorders>
            <w:vAlign w:val="center"/>
          </w:tcPr>
          <w:p w14:paraId="7AA8C71F"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08FCD8C7" w14:textId="77777777" w:rsidTr="127B5995">
        <w:trPr>
          <w:trHeight w:val="360"/>
          <w:jc w:val="center"/>
        </w:trPr>
        <w:tc>
          <w:tcPr>
            <w:tcW w:w="1376" w:type="dxa"/>
            <w:tcBorders>
              <w:top w:val="single" w:sz="6" w:space="0" w:color="auto"/>
              <w:left w:val="single" w:sz="6" w:space="0" w:color="auto"/>
              <w:bottom w:val="single" w:sz="6" w:space="0" w:color="auto"/>
            </w:tcBorders>
            <w:vAlign w:val="center"/>
          </w:tcPr>
          <w:p w14:paraId="712CFA48" w14:textId="77777777" w:rsidR="00B92D3D" w:rsidRPr="00B92D3D" w:rsidRDefault="00B92D3D" w:rsidP="00B92D3D">
            <w:pPr>
              <w:jc w:val="center"/>
              <w:rPr>
                <w:rFonts w:eastAsia="Times New Roman"/>
              </w:rPr>
            </w:pPr>
            <w:r w:rsidRPr="00B92D3D">
              <w:rPr>
                <w:rFonts w:eastAsia="Times New Roman"/>
              </w:rPr>
              <w:t>2.</w:t>
            </w:r>
          </w:p>
        </w:tc>
        <w:tc>
          <w:tcPr>
            <w:tcW w:w="7992" w:type="dxa"/>
            <w:tcBorders>
              <w:top w:val="single" w:sz="6" w:space="0" w:color="auto"/>
              <w:bottom w:val="single" w:sz="6" w:space="0" w:color="auto"/>
            </w:tcBorders>
            <w:vAlign w:val="center"/>
          </w:tcPr>
          <w:p w14:paraId="658A9DC8" w14:textId="77777777" w:rsidR="00B92D3D" w:rsidRPr="00B92D3D" w:rsidRDefault="00B92D3D" w:rsidP="00B92D3D">
            <w:pPr>
              <w:rPr>
                <w:rFonts w:eastAsia="Times New Roman"/>
              </w:rPr>
            </w:pPr>
            <w:r w:rsidRPr="00B92D3D">
              <w:rPr>
                <w:rFonts w:eastAsia="Times New Roman"/>
              </w:rPr>
              <w:t xml:space="preserve">Removal of Containment System Components </w:t>
            </w:r>
          </w:p>
        </w:tc>
        <w:tc>
          <w:tcPr>
            <w:tcW w:w="1424" w:type="dxa"/>
            <w:tcBorders>
              <w:top w:val="single" w:sz="6" w:space="0" w:color="auto"/>
              <w:bottom w:val="single" w:sz="6" w:space="0" w:color="auto"/>
              <w:right w:val="single" w:sz="6" w:space="0" w:color="auto"/>
            </w:tcBorders>
            <w:vAlign w:val="center"/>
          </w:tcPr>
          <w:p w14:paraId="11D3E4CA"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7489D5FA" w14:textId="77777777" w:rsidTr="127B5995">
        <w:trPr>
          <w:trHeight w:val="360"/>
          <w:jc w:val="center"/>
        </w:trPr>
        <w:tc>
          <w:tcPr>
            <w:tcW w:w="1376" w:type="dxa"/>
            <w:tcBorders>
              <w:top w:val="single" w:sz="6" w:space="0" w:color="auto"/>
              <w:left w:val="single" w:sz="6" w:space="0" w:color="auto"/>
              <w:bottom w:val="single" w:sz="6" w:space="0" w:color="auto"/>
            </w:tcBorders>
            <w:vAlign w:val="center"/>
          </w:tcPr>
          <w:p w14:paraId="6714F107" w14:textId="77777777" w:rsidR="00B92D3D" w:rsidRPr="00B92D3D" w:rsidRDefault="00B92D3D" w:rsidP="00B92D3D">
            <w:pPr>
              <w:jc w:val="center"/>
              <w:rPr>
                <w:rFonts w:eastAsia="Times New Roman"/>
              </w:rPr>
            </w:pPr>
            <w:r w:rsidRPr="00B92D3D">
              <w:rPr>
                <w:rFonts w:eastAsia="Times New Roman"/>
              </w:rPr>
              <w:t>3.</w:t>
            </w:r>
          </w:p>
        </w:tc>
        <w:tc>
          <w:tcPr>
            <w:tcW w:w="7992" w:type="dxa"/>
            <w:tcBorders>
              <w:top w:val="single" w:sz="6" w:space="0" w:color="auto"/>
              <w:bottom w:val="single" w:sz="6" w:space="0" w:color="auto"/>
            </w:tcBorders>
            <w:vAlign w:val="center"/>
          </w:tcPr>
          <w:p w14:paraId="296F963A" w14:textId="77777777" w:rsidR="00B92D3D" w:rsidRPr="00B92D3D" w:rsidRDefault="00B92D3D" w:rsidP="00B92D3D">
            <w:pPr>
              <w:rPr>
                <w:rFonts w:eastAsia="Times New Roman"/>
              </w:rPr>
            </w:pPr>
            <w:r w:rsidRPr="00B92D3D">
              <w:rPr>
                <w:rFonts w:eastAsia="Times New Roman"/>
              </w:rPr>
              <w:t>Demolition and Removal of Concrete Structure</w:t>
            </w:r>
          </w:p>
        </w:tc>
        <w:tc>
          <w:tcPr>
            <w:tcW w:w="1424" w:type="dxa"/>
            <w:tcBorders>
              <w:top w:val="single" w:sz="6" w:space="0" w:color="auto"/>
              <w:bottom w:val="single" w:sz="6" w:space="0" w:color="auto"/>
              <w:right w:val="single" w:sz="6" w:space="0" w:color="auto"/>
            </w:tcBorders>
            <w:vAlign w:val="center"/>
          </w:tcPr>
          <w:p w14:paraId="38E2EC23"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4E565E87" w14:textId="77777777" w:rsidTr="127B5995">
        <w:trPr>
          <w:trHeight w:val="360"/>
          <w:jc w:val="center"/>
        </w:trPr>
        <w:tc>
          <w:tcPr>
            <w:tcW w:w="1376" w:type="dxa"/>
            <w:tcBorders>
              <w:top w:val="single" w:sz="6" w:space="0" w:color="auto"/>
              <w:left w:val="single" w:sz="6" w:space="0" w:color="auto"/>
              <w:bottom w:val="single" w:sz="6" w:space="0" w:color="auto"/>
            </w:tcBorders>
            <w:vAlign w:val="center"/>
          </w:tcPr>
          <w:p w14:paraId="66E2BACC" w14:textId="77777777" w:rsidR="00B92D3D" w:rsidRPr="00B92D3D" w:rsidRDefault="00B92D3D" w:rsidP="00B92D3D">
            <w:pPr>
              <w:jc w:val="center"/>
              <w:rPr>
                <w:rFonts w:eastAsia="Times New Roman"/>
              </w:rPr>
            </w:pPr>
            <w:r w:rsidRPr="00B92D3D">
              <w:rPr>
                <w:rFonts w:eastAsia="Times New Roman"/>
              </w:rPr>
              <w:t>4.</w:t>
            </w:r>
          </w:p>
        </w:tc>
        <w:tc>
          <w:tcPr>
            <w:tcW w:w="7992" w:type="dxa"/>
            <w:tcBorders>
              <w:top w:val="single" w:sz="6" w:space="0" w:color="auto"/>
              <w:bottom w:val="single" w:sz="6" w:space="0" w:color="auto"/>
            </w:tcBorders>
            <w:vAlign w:val="center"/>
          </w:tcPr>
          <w:p w14:paraId="2325225E" w14:textId="77777777" w:rsidR="00B92D3D" w:rsidRPr="00B92D3D" w:rsidRDefault="00B92D3D" w:rsidP="00B92D3D">
            <w:pPr>
              <w:rPr>
                <w:rFonts w:eastAsia="Times New Roman"/>
              </w:rPr>
            </w:pPr>
            <w:r w:rsidRPr="00B92D3D">
              <w:rPr>
                <w:rFonts w:eastAsia="Times New Roman"/>
              </w:rPr>
              <w:t>Removal of Soil</w:t>
            </w:r>
          </w:p>
        </w:tc>
        <w:tc>
          <w:tcPr>
            <w:tcW w:w="1424" w:type="dxa"/>
            <w:tcBorders>
              <w:top w:val="single" w:sz="6" w:space="0" w:color="auto"/>
              <w:bottom w:val="single" w:sz="6" w:space="0" w:color="auto"/>
              <w:right w:val="single" w:sz="6" w:space="0" w:color="auto"/>
            </w:tcBorders>
            <w:vAlign w:val="center"/>
          </w:tcPr>
          <w:p w14:paraId="62A42618"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6569100A" w14:textId="77777777" w:rsidTr="127B5995">
        <w:trPr>
          <w:trHeight w:val="360"/>
          <w:jc w:val="center"/>
        </w:trPr>
        <w:tc>
          <w:tcPr>
            <w:tcW w:w="1376" w:type="dxa"/>
            <w:tcBorders>
              <w:top w:val="single" w:sz="6" w:space="0" w:color="auto"/>
              <w:left w:val="single" w:sz="6" w:space="0" w:color="auto"/>
              <w:bottom w:val="single" w:sz="6" w:space="0" w:color="auto"/>
            </w:tcBorders>
            <w:vAlign w:val="center"/>
          </w:tcPr>
          <w:p w14:paraId="62754BE4" w14:textId="77777777" w:rsidR="00B92D3D" w:rsidRPr="00B92D3D" w:rsidRDefault="00B92D3D" w:rsidP="00B92D3D">
            <w:pPr>
              <w:jc w:val="center"/>
              <w:rPr>
                <w:rFonts w:eastAsia="Times New Roman"/>
              </w:rPr>
            </w:pPr>
            <w:r w:rsidRPr="00B92D3D">
              <w:rPr>
                <w:rFonts w:eastAsia="Times New Roman"/>
              </w:rPr>
              <w:t>5.</w:t>
            </w:r>
          </w:p>
        </w:tc>
        <w:tc>
          <w:tcPr>
            <w:tcW w:w="7992" w:type="dxa"/>
            <w:tcBorders>
              <w:top w:val="single" w:sz="6" w:space="0" w:color="auto"/>
              <w:bottom w:val="single" w:sz="6" w:space="0" w:color="auto"/>
            </w:tcBorders>
            <w:vAlign w:val="center"/>
          </w:tcPr>
          <w:p w14:paraId="48ED446B" w14:textId="77777777" w:rsidR="00B92D3D" w:rsidRPr="00B92D3D" w:rsidRDefault="00B92D3D" w:rsidP="00B92D3D">
            <w:pPr>
              <w:rPr>
                <w:rFonts w:eastAsia="Times New Roman"/>
              </w:rPr>
            </w:pPr>
            <w:r w:rsidRPr="00B92D3D">
              <w:rPr>
                <w:rFonts w:eastAsia="Times New Roman"/>
              </w:rPr>
              <w:t>Backfill</w:t>
            </w:r>
          </w:p>
        </w:tc>
        <w:tc>
          <w:tcPr>
            <w:tcW w:w="1424" w:type="dxa"/>
            <w:tcBorders>
              <w:top w:val="single" w:sz="6" w:space="0" w:color="auto"/>
              <w:bottom w:val="single" w:sz="6" w:space="0" w:color="auto"/>
              <w:right w:val="single" w:sz="6" w:space="0" w:color="auto"/>
            </w:tcBorders>
            <w:vAlign w:val="center"/>
          </w:tcPr>
          <w:p w14:paraId="51668780"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4CA0157D" w14:textId="77777777" w:rsidTr="127B5995">
        <w:trPr>
          <w:trHeight w:val="360"/>
          <w:jc w:val="center"/>
        </w:trPr>
        <w:tc>
          <w:tcPr>
            <w:tcW w:w="1376" w:type="dxa"/>
            <w:tcBorders>
              <w:top w:val="single" w:sz="6" w:space="0" w:color="auto"/>
              <w:left w:val="single" w:sz="6" w:space="0" w:color="auto"/>
              <w:bottom w:val="single" w:sz="6" w:space="0" w:color="auto"/>
            </w:tcBorders>
            <w:vAlign w:val="center"/>
          </w:tcPr>
          <w:p w14:paraId="0A9947F9" w14:textId="77777777" w:rsidR="00B92D3D" w:rsidRPr="00B92D3D" w:rsidRDefault="00B92D3D" w:rsidP="00B92D3D">
            <w:pPr>
              <w:jc w:val="center"/>
              <w:rPr>
                <w:rFonts w:eastAsia="Times New Roman"/>
              </w:rPr>
            </w:pPr>
            <w:r w:rsidRPr="00B92D3D">
              <w:rPr>
                <w:rFonts w:eastAsia="Times New Roman"/>
              </w:rPr>
              <w:t>6.</w:t>
            </w:r>
          </w:p>
        </w:tc>
        <w:tc>
          <w:tcPr>
            <w:tcW w:w="7992" w:type="dxa"/>
            <w:tcBorders>
              <w:top w:val="single" w:sz="6" w:space="0" w:color="auto"/>
              <w:bottom w:val="single" w:sz="6" w:space="0" w:color="auto"/>
            </w:tcBorders>
            <w:vAlign w:val="center"/>
          </w:tcPr>
          <w:p w14:paraId="356AC3FF" w14:textId="77777777" w:rsidR="00B92D3D" w:rsidRPr="00B92D3D" w:rsidRDefault="00B92D3D" w:rsidP="00B92D3D">
            <w:pPr>
              <w:rPr>
                <w:rFonts w:eastAsia="Times New Roman"/>
              </w:rPr>
            </w:pPr>
            <w:r w:rsidRPr="00B92D3D">
              <w:rPr>
                <w:rFonts w:eastAsia="Times New Roman"/>
              </w:rPr>
              <w:t>Decontamination</w:t>
            </w:r>
          </w:p>
        </w:tc>
        <w:tc>
          <w:tcPr>
            <w:tcW w:w="1424" w:type="dxa"/>
            <w:tcBorders>
              <w:top w:val="single" w:sz="6" w:space="0" w:color="auto"/>
              <w:bottom w:val="single" w:sz="6" w:space="0" w:color="auto"/>
              <w:right w:val="single" w:sz="6" w:space="0" w:color="auto"/>
            </w:tcBorders>
            <w:vAlign w:val="center"/>
          </w:tcPr>
          <w:p w14:paraId="5BEDCB60"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6FB8D708" w14:textId="77777777" w:rsidTr="127B5995">
        <w:trPr>
          <w:trHeight w:val="360"/>
          <w:jc w:val="center"/>
        </w:trPr>
        <w:tc>
          <w:tcPr>
            <w:tcW w:w="1376" w:type="dxa"/>
            <w:tcBorders>
              <w:top w:val="single" w:sz="6" w:space="0" w:color="auto"/>
              <w:left w:val="single" w:sz="6" w:space="0" w:color="auto"/>
              <w:bottom w:val="single" w:sz="6" w:space="0" w:color="auto"/>
            </w:tcBorders>
            <w:vAlign w:val="center"/>
          </w:tcPr>
          <w:p w14:paraId="346540AA" w14:textId="77777777" w:rsidR="00B92D3D" w:rsidRPr="00B92D3D" w:rsidRDefault="00B92D3D" w:rsidP="00B92D3D">
            <w:pPr>
              <w:jc w:val="center"/>
              <w:rPr>
                <w:rFonts w:eastAsia="Times New Roman"/>
              </w:rPr>
            </w:pPr>
            <w:r w:rsidRPr="00B92D3D">
              <w:rPr>
                <w:rFonts w:eastAsia="Times New Roman"/>
              </w:rPr>
              <w:t>7.</w:t>
            </w:r>
          </w:p>
        </w:tc>
        <w:tc>
          <w:tcPr>
            <w:tcW w:w="7992" w:type="dxa"/>
            <w:tcBorders>
              <w:top w:val="single" w:sz="6" w:space="0" w:color="auto"/>
              <w:bottom w:val="single" w:sz="6" w:space="0" w:color="auto"/>
            </w:tcBorders>
            <w:vAlign w:val="center"/>
          </w:tcPr>
          <w:p w14:paraId="2B6E94F2" w14:textId="77777777" w:rsidR="00B92D3D" w:rsidRPr="00B92D3D" w:rsidRDefault="00B92D3D" w:rsidP="00B92D3D">
            <w:pPr>
              <w:rPr>
                <w:rFonts w:eastAsia="Times New Roman"/>
              </w:rPr>
            </w:pPr>
            <w:r w:rsidRPr="00B92D3D">
              <w:rPr>
                <w:rFonts w:eastAsia="Times New Roman"/>
              </w:rPr>
              <w:t>Sampling and Analysis</w:t>
            </w:r>
          </w:p>
        </w:tc>
        <w:tc>
          <w:tcPr>
            <w:tcW w:w="1424" w:type="dxa"/>
            <w:tcBorders>
              <w:top w:val="single" w:sz="6" w:space="0" w:color="auto"/>
              <w:bottom w:val="single" w:sz="6" w:space="0" w:color="auto"/>
              <w:right w:val="single" w:sz="6" w:space="0" w:color="auto"/>
            </w:tcBorders>
            <w:vAlign w:val="center"/>
          </w:tcPr>
          <w:p w14:paraId="4C54E3ED"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600B18BF" w14:textId="77777777" w:rsidTr="127B5995">
        <w:trPr>
          <w:trHeight w:val="360"/>
          <w:jc w:val="center"/>
        </w:trPr>
        <w:tc>
          <w:tcPr>
            <w:tcW w:w="1376" w:type="dxa"/>
            <w:tcBorders>
              <w:top w:val="single" w:sz="6" w:space="0" w:color="auto"/>
              <w:left w:val="single" w:sz="6" w:space="0" w:color="auto"/>
              <w:bottom w:val="nil"/>
            </w:tcBorders>
            <w:vAlign w:val="center"/>
          </w:tcPr>
          <w:p w14:paraId="211E493E" w14:textId="77777777" w:rsidR="00B92D3D" w:rsidRPr="00B92D3D" w:rsidRDefault="00B92D3D" w:rsidP="00B92D3D">
            <w:pPr>
              <w:jc w:val="center"/>
              <w:rPr>
                <w:rFonts w:eastAsia="Times New Roman"/>
              </w:rPr>
            </w:pPr>
            <w:r w:rsidRPr="00B92D3D">
              <w:rPr>
                <w:rFonts w:eastAsia="Times New Roman"/>
              </w:rPr>
              <w:t>8.</w:t>
            </w:r>
          </w:p>
        </w:tc>
        <w:tc>
          <w:tcPr>
            <w:tcW w:w="7992" w:type="dxa"/>
            <w:tcBorders>
              <w:top w:val="single" w:sz="6" w:space="0" w:color="auto"/>
              <w:bottom w:val="nil"/>
            </w:tcBorders>
            <w:vAlign w:val="center"/>
          </w:tcPr>
          <w:p w14:paraId="21EC8267" w14:textId="77777777" w:rsidR="00B92D3D" w:rsidRPr="00B92D3D" w:rsidRDefault="00B92D3D" w:rsidP="00B92D3D">
            <w:pPr>
              <w:rPr>
                <w:rFonts w:eastAsia="Times New Roman"/>
              </w:rPr>
            </w:pPr>
            <w:r w:rsidRPr="00B92D3D">
              <w:rPr>
                <w:rFonts w:eastAsia="Times New Roman"/>
              </w:rPr>
              <w:t>Monitoring Well Installation</w:t>
            </w:r>
          </w:p>
        </w:tc>
        <w:tc>
          <w:tcPr>
            <w:tcW w:w="1424" w:type="dxa"/>
            <w:tcBorders>
              <w:top w:val="single" w:sz="6" w:space="0" w:color="auto"/>
              <w:bottom w:val="nil"/>
              <w:right w:val="single" w:sz="6" w:space="0" w:color="auto"/>
            </w:tcBorders>
            <w:vAlign w:val="center"/>
          </w:tcPr>
          <w:p w14:paraId="095369B6"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5CB5D202" w14:textId="77777777" w:rsidTr="127B5995">
        <w:trPr>
          <w:trHeight w:val="360"/>
          <w:jc w:val="center"/>
        </w:trPr>
        <w:tc>
          <w:tcPr>
            <w:tcW w:w="1376" w:type="dxa"/>
            <w:tcBorders>
              <w:top w:val="single" w:sz="6" w:space="0" w:color="auto"/>
              <w:left w:val="single" w:sz="6" w:space="0" w:color="auto"/>
              <w:bottom w:val="nil"/>
            </w:tcBorders>
            <w:vAlign w:val="center"/>
          </w:tcPr>
          <w:p w14:paraId="24C148FB" w14:textId="77777777" w:rsidR="00B92D3D" w:rsidRPr="00B92D3D" w:rsidRDefault="00B92D3D" w:rsidP="00B92D3D">
            <w:pPr>
              <w:jc w:val="center"/>
              <w:rPr>
                <w:rFonts w:eastAsia="Times New Roman"/>
              </w:rPr>
            </w:pPr>
            <w:r w:rsidRPr="00B92D3D">
              <w:rPr>
                <w:rFonts w:eastAsia="Times New Roman"/>
              </w:rPr>
              <w:t>9.</w:t>
            </w:r>
          </w:p>
        </w:tc>
        <w:tc>
          <w:tcPr>
            <w:tcW w:w="7992" w:type="dxa"/>
            <w:tcBorders>
              <w:top w:val="single" w:sz="6" w:space="0" w:color="auto"/>
              <w:bottom w:val="nil"/>
            </w:tcBorders>
            <w:vAlign w:val="center"/>
          </w:tcPr>
          <w:p w14:paraId="261986BF" w14:textId="77777777" w:rsidR="00B92D3D" w:rsidRPr="00B92D3D" w:rsidRDefault="00B92D3D" w:rsidP="00B92D3D">
            <w:pPr>
              <w:rPr>
                <w:rFonts w:eastAsia="Times New Roman"/>
              </w:rPr>
            </w:pPr>
            <w:r w:rsidRPr="00B92D3D">
              <w:rPr>
                <w:rFonts w:eastAsia="Times New Roman"/>
              </w:rPr>
              <w:t>Transportation</w:t>
            </w:r>
          </w:p>
        </w:tc>
        <w:tc>
          <w:tcPr>
            <w:tcW w:w="1424" w:type="dxa"/>
            <w:tcBorders>
              <w:top w:val="single" w:sz="6" w:space="0" w:color="auto"/>
              <w:bottom w:val="nil"/>
              <w:right w:val="single" w:sz="6" w:space="0" w:color="auto"/>
            </w:tcBorders>
            <w:vAlign w:val="center"/>
          </w:tcPr>
          <w:p w14:paraId="3C5324C1"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55633DC9" w14:textId="77777777" w:rsidTr="003537F7">
        <w:trPr>
          <w:trHeight w:val="360"/>
          <w:jc w:val="center"/>
        </w:trPr>
        <w:tc>
          <w:tcPr>
            <w:tcW w:w="1376" w:type="dxa"/>
            <w:tcBorders>
              <w:top w:val="single" w:sz="6" w:space="0" w:color="auto"/>
              <w:left w:val="single" w:sz="6" w:space="0" w:color="auto"/>
              <w:bottom w:val="single" w:sz="12" w:space="0" w:color="auto"/>
            </w:tcBorders>
            <w:vAlign w:val="center"/>
          </w:tcPr>
          <w:p w14:paraId="46468505" w14:textId="77777777" w:rsidR="00B92D3D" w:rsidRPr="00B92D3D" w:rsidRDefault="00B92D3D" w:rsidP="00B92D3D">
            <w:pPr>
              <w:jc w:val="center"/>
              <w:rPr>
                <w:rFonts w:eastAsia="Times New Roman"/>
              </w:rPr>
            </w:pPr>
            <w:r w:rsidRPr="00B92D3D">
              <w:rPr>
                <w:rFonts w:eastAsia="Times New Roman"/>
              </w:rPr>
              <w:t>10.</w:t>
            </w:r>
          </w:p>
        </w:tc>
        <w:tc>
          <w:tcPr>
            <w:tcW w:w="7992" w:type="dxa"/>
            <w:tcBorders>
              <w:top w:val="single" w:sz="6" w:space="0" w:color="auto"/>
              <w:bottom w:val="single" w:sz="12" w:space="0" w:color="auto"/>
            </w:tcBorders>
            <w:vAlign w:val="center"/>
          </w:tcPr>
          <w:p w14:paraId="1A69F90B" w14:textId="77777777" w:rsidR="00B92D3D" w:rsidRPr="00B92D3D" w:rsidRDefault="00B92D3D" w:rsidP="00B92D3D">
            <w:pPr>
              <w:rPr>
                <w:rFonts w:eastAsia="Times New Roman"/>
              </w:rPr>
            </w:pPr>
            <w:r w:rsidRPr="00B92D3D">
              <w:rPr>
                <w:rFonts w:eastAsia="Times New Roman"/>
              </w:rPr>
              <w:t>Treatment and Disposal of Waste Inventory and Cleanup Wastes</w:t>
            </w:r>
          </w:p>
        </w:tc>
        <w:tc>
          <w:tcPr>
            <w:tcW w:w="1424" w:type="dxa"/>
            <w:tcBorders>
              <w:top w:val="single" w:sz="6" w:space="0" w:color="auto"/>
              <w:bottom w:val="single" w:sz="12" w:space="0" w:color="auto"/>
              <w:right w:val="single" w:sz="6" w:space="0" w:color="auto"/>
            </w:tcBorders>
            <w:vAlign w:val="center"/>
          </w:tcPr>
          <w:p w14:paraId="6E83E7DF"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6AF7E082" w14:textId="77777777" w:rsidTr="003537F7">
        <w:trPr>
          <w:trHeight w:val="360"/>
          <w:jc w:val="center"/>
        </w:trPr>
        <w:tc>
          <w:tcPr>
            <w:tcW w:w="1376" w:type="dxa"/>
            <w:tcBorders>
              <w:top w:val="single" w:sz="12" w:space="0" w:color="auto"/>
              <w:left w:val="single" w:sz="2" w:space="0" w:color="auto"/>
              <w:bottom w:val="single" w:sz="12" w:space="0" w:color="auto"/>
              <w:right w:val="single" w:sz="2" w:space="0" w:color="auto"/>
            </w:tcBorders>
            <w:vAlign w:val="center"/>
          </w:tcPr>
          <w:p w14:paraId="5B4637E3" w14:textId="77777777" w:rsidR="00B92D3D" w:rsidRPr="00B92D3D" w:rsidRDefault="00B92D3D" w:rsidP="00B92D3D">
            <w:pPr>
              <w:jc w:val="center"/>
              <w:rPr>
                <w:rFonts w:eastAsia="Times New Roman"/>
              </w:rPr>
            </w:pPr>
            <w:r w:rsidRPr="00B92D3D">
              <w:rPr>
                <w:rFonts w:eastAsia="Times New Roman"/>
              </w:rPr>
              <w:t>11.</w:t>
            </w:r>
          </w:p>
        </w:tc>
        <w:tc>
          <w:tcPr>
            <w:tcW w:w="7992" w:type="dxa"/>
            <w:tcBorders>
              <w:top w:val="single" w:sz="12" w:space="0" w:color="auto"/>
              <w:left w:val="single" w:sz="2" w:space="0" w:color="auto"/>
              <w:bottom w:val="single" w:sz="12" w:space="0" w:color="auto"/>
              <w:right w:val="single" w:sz="2" w:space="0" w:color="auto"/>
            </w:tcBorders>
            <w:vAlign w:val="center"/>
          </w:tcPr>
          <w:p w14:paraId="2FDAE093" w14:textId="1BE0ABA7" w:rsidR="00B92D3D" w:rsidRPr="00B92D3D" w:rsidRDefault="00B92D3D" w:rsidP="00B92D3D">
            <w:pPr>
              <w:rPr>
                <w:rFonts w:eastAsia="Times New Roman"/>
              </w:rPr>
            </w:pPr>
            <w:r w:rsidRPr="127B5995">
              <w:rPr>
                <w:rFonts w:eastAsia="Times New Roman"/>
                <w:b/>
                <w:bCs/>
              </w:rPr>
              <w:t xml:space="preserve">Subtotal of Closure Costs </w:t>
            </w:r>
            <w:r w:rsidRPr="127B5995">
              <w:rPr>
                <w:rFonts w:eastAsia="Times New Roman"/>
              </w:rPr>
              <w:t>(</w:t>
            </w:r>
            <w:r w:rsidR="3789F7C4" w:rsidRPr="127B5995">
              <w:rPr>
                <w:rFonts w:eastAsia="Times New Roman"/>
              </w:rPr>
              <w:t>a</w:t>
            </w:r>
            <w:r w:rsidRPr="127B5995">
              <w:rPr>
                <w:rFonts w:eastAsia="Times New Roman"/>
              </w:rPr>
              <w:t xml:space="preserve">dd </w:t>
            </w:r>
            <w:r w:rsidR="25CAC2A0" w:rsidRPr="127B5995">
              <w:rPr>
                <w:rFonts w:eastAsia="Times New Roman"/>
              </w:rPr>
              <w:t>l</w:t>
            </w:r>
            <w:r w:rsidRPr="127B5995">
              <w:rPr>
                <w:rFonts w:eastAsia="Times New Roman"/>
              </w:rPr>
              <w:t>ines 1 through 10)</w:t>
            </w:r>
          </w:p>
        </w:tc>
        <w:tc>
          <w:tcPr>
            <w:tcW w:w="1424" w:type="dxa"/>
            <w:tcBorders>
              <w:top w:val="single" w:sz="12" w:space="0" w:color="auto"/>
              <w:left w:val="single" w:sz="2" w:space="0" w:color="auto"/>
              <w:bottom w:val="single" w:sz="12" w:space="0" w:color="auto"/>
              <w:right w:val="single" w:sz="2" w:space="0" w:color="auto"/>
            </w:tcBorders>
            <w:vAlign w:val="center"/>
          </w:tcPr>
          <w:p w14:paraId="7AE62A76"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4E037A24" w14:textId="77777777" w:rsidTr="003537F7">
        <w:trPr>
          <w:trHeight w:val="360"/>
          <w:jc w:val="center"/>
        </w:trPr>
        <w:tc>
          <w:tcPr>
            <w:tcW w:w="1376" w:type="dxa"/>
            <w:tcBorders>
              <w:top w:val="single" w:sz="12" w:space="0" w:color="auto"/>
              <w:left w:val="single" w:sz="6" w:space="0" w:color="auto"/>
              <w:bottom w:val="single" w:sz="6" w:space="0" w:color="auto"/>
            </w:tcBorders>
            <w:vAlign w:val="center"/>
          </w:tcPr>
          <w:p w14:paraId="426CCDF1" w14:textId="77777777" w:rsidR="00B92D3D" w:rsidRPr="00B92D3D" w:rsidRDefault="00B92D3D" w:rsidP="00B92D3D">
            <w:pPr>
              <w:spacing w:before="120"/>
              <w:jc w:val="center"/>
              <w:rPr>
                <w:rFonts w:eastAsia="Times New Roman"/>
              </w:rPr>
            </w:pPr>
            <w:r w:rsidRPr="00B92D3D">
              <w:rPr>
                <w:rFonts w:eastAsia="Times New Roman"/>
              </w:rPr>
              <w:t>12.</w:t>
            </w:r>
          </w:p>
        </w:tc>
        <w:tc>
          <w:tcPr>
            <w:tcW w:w="7992" w:type="dxa"/>
            <w:tcBorders>
              <w:top w:val="single" w:sz="12" w:space="0" w:color="auto"/>
              <w:bottom w:val="single" w:sz="6" w:space="0" w:color="auto"/>
            </w:tcBorders>
            <w:vAlign w:val="center"/>
          </w:tcPr>
          <w:p w14:paraId="632573FC" w14:textId="5F6F15F5" w:rsidR="00B92D3D" w:rsidRPr="00B92D3D" w:rsidRDefault="00B92D3D" w:rsidP="127B5995">
            <w:pPr>
              <w:rPr>
                <w:rFonts w:eastAsia="Times New Roman"/>
              </w:rPr>
            </w:pPr>
            <w:r w:rsidRPr="127B5995">
              <w:rPr>
                <w:rFonts w:eastAsia="Times New Roman"/>
              </w:rPr>
              <w:t>Engineering Expenses (typically 10% of closure costs, excluding certification of closure)</w:t>
            </w:r>
          </w:p>
        </w:tc>
        <w:tc>
          <w:tcPr>
            <w:tcW w:w="1424" w:type="dxa"/>
            <w:tcBorders>
              <w:top w:val="single" w:sz="12" w:space="0" w:color="auto"/>
              <w:bottom w:val="single" w:sz="6" w:space="0" w:color="auto"/>
              <w:right w:val="single" w:sz="6" w:space="0" w:color="auto"/>
            </w:tcBorders>
            <w:vAlign w:val="center"/>
          </w:tcPr>
          <w:p w14:paraId="2EDF77CB" w14:textId="77777777" w:rsidR="00B92D3D" w:rsidRPr="00B92D3D" w:rsidRDefault="00B92D3D" w:rsidP="127B5995">
            <w:pPr>
              <w:spacing w:before="120"/>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6DA7295E" w14:textId="77777777" w:rsidTr="003537F7">
        <w:trPr>
          <w:trHeight w:val="360"/>
          <w:jc w:val="center"/>
        </w:trPr>
        <w:tc>
          <w:tcPr>
            <w:tcW w:w="1376" w:type="dxa"/>
            <w:tcBorders>
              <w:top w:val="single" w:sz="6" w:space="0" w:color="auto"/>
              <w:left w:val="single" w:sz="6" w:space="0" w:color="auto"/>
              <w:bottom w:val="single" w:sz="12" w:space="0" w:color="auto"/>
            </w:tcBorders>
            <w:vAlign w:val="center"/>
          </w:tcPr>
          <w:p w14:paraId="76719748" w14:textId="77777777" w:rsidR="00B92D3D" w:rsidRPr="00B92D3D" w:rsidRDefault="00B92D3D" w:rsidP="00B92D3D">
            <w:pPr>
              <w:jc w:val="center"/>
              <w:rPr>
                <w:rFonts w:eastAsia="Times New Roman"/>
              </w:rPr>
            </w:pPr>
            <w:r w:rsidRPr="00B92D3D">
              <w:rPr>
                <w:rFonts w:eastAsia="Times New Roman"/>
              </w:rPr>
              <w:t>13.</w:t>
            </w:r>
          </w:p>
        </w:tc>
        <w:tc>
          <w:tcPr>
            <w:tcW w:w="7992" w:type="dxa"/>
            <w:tcBorders>
              <w:top w:val="single" w:sz="6" w:space="0" w:color="auto"/>
              <w:bottom w:val="single" w:sz="12" w:space="0" w:color="auto"/>
            </w:tcBorders>
            <w:vAlign w:val="center"/>
          </w:tcPr>
          <w:p w14:paraId="7EC5AE0C" w14:textId="77777777" w:rsidR="00B92D3D" w:rsidRPr="00B92D3D" w:rsidRDefault="00B92D3D" w:rsidP="00B92D3D">
            <w:pPr>
              <w:rPr>
                <w:rFonts w:eastAsia="Times New Roman"/>
              </w:rPr>
            </w:pPr>
            <w:r w:rsidRPr="00B92D3D">
              <w:rPr>
                <w:rFonts w:eastAsia="Times New Roman"/>
              </w:rPr>
              <w:t>Certification of Closure</w:t>
            </w:r>
          </w:p>
        </w:tc>
        <w:tc>
          <w:tcPr>
            <w:tcW w:w="1424" w:type="dxa"/>
            <w:tcBorders>
              <w:top w:val="single" w:sz="6" w:space="0" w:color="auto"/>
              <w:bottom w:val="single" w:sz="12" w:space="0" w:color="auto"/>
              <w:right w:val="single" w:sz="6" w:space="0" w:color="auto"/>
            </w:tcBorders>
            <w:vAlign w:val="center"/>
          </w:tcPr>
          <w:p w14:paraId="00B2FD2C"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4710CD96" w14:textId="77777777" w:rsidTr="003537F7">
        <w:trPr>
          <w:trHeight w:val="330"/>
          <w:jc w:val="center"/>
        </w:trPr>
        <w:tc>
          <w:tcPr>
            <w:tcW w:w="1376" w:type="dxa"/>
            <w:tcBorders>
              <w:top w:val="single" w:sz="12" w:space="0" w:color="auto"/>
              <w:left w:val="single" w:sz="2" w:space="0" w:color="auto"/>
              <w:bottom w:val="single" w:sz="12" w:space="0" w:color="auto"/>
              <w:right w:val="single" w:sz="2" w:space="0" w:color="auto"/>
            </w:tcBorders>
            <w:vAlign w:val="center"/>
          </w:tcPr>
          <w:p w14:paraId="40EAF7AE" w14:textId="77777777" w:rsidR="00B92D3D" w:rsidRPr="00B92D3D" w:rsidRDefault="00B92D3D" w:rsidP="127B5995">
            <w:pPr>
              <w:jc w:val="center"/>
              <w:rPr>
                <w:rFonts w:eastAsia="Times New Roman"/>
              </w:rPr>
            </w:pPr>
            <w:r w:rsidRPr="127B5995">
              <w:rPr>
                <w:rFonts w:eastAsia="Times New Roman"/>
              </w:rPr>
              <w:t>14.</w:t>
            </w:r>
          </w:p>
        </w:tc>
        <w:tc>
          <w:tcPr>
            <w:tcW w:w="7992" w:type="dxa"/>
            <w:tcBorders>
              <w:top w:val="single" w:sz="12" w:space="0" w:color="auto"/>
              <w:left w:val="single" w:sz="2" w:space="0" w:color="auto"/>
              <w:bottom w:val="single" w:sz="12" w:space="0" w:color="auto"/>
              <w:right w:val="single" w:sz="2" w:space="0" w:color="auto"/>
            </w:tcBorders>
            <w:vAlign w:val="center"/>
          </w:tcPr>
          <w:p w14:paraId="112CAF3F" w14:textId="722AF27A" w:rsidR="00B92D3D" w:rsidRPr="00B92D3D" w:rsidRDefault="00B92D3D" w:rsidP="127B5995">
            <w:pPr>
              <w:rPr>
                <w:rFonts w:eastAsia="Times New Roman"/>
              </w:rPr>
            </w:pPr>
            <w:r w:rsidRPr="127B5995">
              <w:rPr>
                <w:rFonts w:eastAsia="Times New Roman"/>
                <w:b/>
                <w:bCs/>
              </w:rPr>
              <w:t xml:space="preserve">Subtotal </w:t>
            </w:r>
            <w:r w:rsidRPr="127B5995">
              <w:rPr>
                <w:rFonts w:eastAsia="Times New Roman"/>
              </w:rPr>
              <w:t>(</w:t>
            </w:r>
            <w:r w:rsidR="12B5CC4F" w:rsidRPr="127B5995">
              <w:rPr>
                <w:rFonts w:eastAsia="Times New Roman"/>
              </w:rPr>
              <w:t>a</w:t>
            </w:r>
            <w:r w:rsidRPr="127B5995">
              <w:rPr>
                <w:rFonts w:eastAsia="Times New Roman"/>
              </w:rPr>
              <w:t xml:space="preserve">dd </w:t>
            </w:r>
            <w:r w:rsidR="296DCFAB" w:rsidRPr="127B5995">
              <w:rPr>
                <w:rFonts w:eastAsia="Times New Roman"/>
              </w:rPr>
              <w:t>l</w:t>
            </w:r>
            <w:r w:rsidRPr="127B5995">
              <w:rPr>
                <w:rFonts w:eastAsia="Times New Roman"/>
              </w:rPr>
              <w:t>ines 11, 12, and 13)</w:t>
            </w:r>
          </w:p>
        </w:tc>
        <w:tc>
          <w:tcPr>
            <w:tcW w:w="1424" w:type="dxa"/>
            <w:tcBorders>
              <w:top w:val="single" w:sz="12" w:space="0" w:color="auto"/>
              <w:left w:val="single" w:sz="2" w:space="0" w:color="auto"/>
              <w:bottom w:val="single" w:sz="12" w:space="0" w:color="auto"/>
              <w:right w:val="single" w:sz="2" w:space="0" w:color="auto"/>
            </w:tcBorders>
            <w:vAlign w:val="center"/>
          </w:tcPr>
          <w:p w14:paraId="7A4BBFFA" w14:textId="77777777" w:rsidR="00B92D3D" w:rsidRPr="00B92D3D" w:rsidRDefault="00B92D3D" w:rsidP="127B5995">
            <w:pPr>
              <w:spacing w:before="120"/>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778F608B" w14:textId="77777777" w:rsidTr="003537F7">
        <w:trPr>
          <w:trHeight w:val="360"/>
          <w:jc w:val="center"/>
        </w:trPr>
        <w:tc>
          <w:tcPr>
            <w:tcW w:w="1376" w:type="dxa"/>
            <w:tcBorders>
              <w:top w:val="single" w:sz="12" w:space="0" w:color="auto"/>
              <w:left w:val="single" w:sz="6" w:space="0" w:color="auto"/>
              <w:bottom w:val="single" w:sz="6" w:space="0" w:color="auto"/>
            </w:tcBorders>
            <w:vAlign w:val="center"/>
          </w:tcPr>
          <w:p w14:paraId="6AABBF64" w14:textId="77777777" w:rsidR="00B92D3D" w:rsidRPr="00B92D3D" w:rsidRDefault="00B92D3D" w:rsidP="127B5995">
            <w:pPr>
              <w:jc w:val="center"/>
              <w:rPr>
                <w:rFonts w:eastAsia="Times New Roman"/>
              </w:rPr>
            </w:pPr>
            <w:r w:rsidRPr="127B5995">
              <w:rPr>
                <w:rFonts w:eastAsia="Times New Roman"/>
              </w:rPr>
              <w:t>15.</w:t>
            </w:r>
          </w:p>
        </w:tc>
        <w:tc>
          <w:tcPr>
            <w:tcW w:w="7992" w:type="dxa"/>
            <w:tcBorders>
              <w:top w:val="single" w:sz="12" w:space="0" w:color="auto"/>
              <w:bottom w:val="single" w:sz="6" w:space="0" w:color="auto"/>
            </w:tcBorders>
            <w:vAlign w:val="center"/>
          </w:tcPr>
          <w:p w14:paraId="59DA5F9B" w14:textId="298C6ECB" w:rsidR="00B92D3D" w:rsidRPr="00B92D3D" w:rsidRDefault="00B92D3D" w:rsidP="127B5995">
            <w:pPr>
              <w:rPr>
                <w:rFonts w:eastAsia="Times New Roman"/>
              </w:rPr>
            </w:pPr>
            <w:r w:rsidRPr="127B5995">
              <w:rPr>
                <w:rFonts w:eastAsia="Times New Roman"/>
              </w:rPr>
              <w:t>Contingency Allowance (typically 20% of closure costs, engineering expenses, and cost of certification of closure)</w:t>
            </w:r>
          </w:p>
        </w:tc>
        <w:tc>
          <w:tcPr>
            <w:tcW w:w="1424" w:type="dxa"/>
            <w:tcBorders>
              <w:top w:val="single" w:sz="12" w:space="0" w:color="auto"/>
              <w:bottom w:val="single" w:sz="6" w:space="0" w:color="auto"/>
              <w:right w:val="single" w:sz="6" w:space="0" w:color="auto"/>
            </w:tcBorders>
            <w:vAlign w:val="center"/>
          </w:tcPr>
          <w:p w14:paraId="299295F3"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4AC80692" w14:textId="77777777" w:rsidTr="003537F7">
        <w:trPr>
          <w:trHeight w:val="360"/>
          <w:jc w:val="center"/>
        </w:trPr>
        <w:tc>
          <w:tcPr>
            <w:tcW w:w="1376" w:type="dxa"/>
            <w:tcBorders>
              <w:top w:val="single" w:sz="6" w:space="0" w:color="auto"/>
              <w:left w:val="single" w:sz="6" w:space="0" w:color="auto"/>
              <w:bottom w:val="single" w:sz="12" w:space="0" w:color="auto"/>
            </w:tcBorders>
            <w:vAlign w:val="center"/>
          </w:tcPr>
          <w:p w14:paraId="5277A975" w14:textId="77777777" w:rsidR="00B92D3D" w:rsidRPr="00B92D3D" w:rsidRDefault="00B92D3D" w:rsidP="00B92D3D">
            <w:pPr>
              <w:jc w:val="center"/>
              <w:rPr>
                <w:rFonts w:eastAsia="Times New Roman"/>
              </w:rPr>
            </w:pPr>
            <w:r w:rsidRPr="00B92D3D">
              <w:rPr>
                <w:rFonts w:eastAsia="Times New Roman"/>
              </w:rPr>
              <w:t>16.</w:t>
            </w:r>
          </w:p>
        </w:tc>
        <w:tc>
          <w:tcPr>
            <w:tcW w:w="7992" w:type="dxa"/>
            <w:tcBorders>
              <w:top w:val="single" w:sz="6" w:space="0" w:color="auto"/>
              <w:bottom w:val="single" w:sz="12" w:space="0" w:color="auto"/>
            </w:tcBorders>
            <w:vAlign w:val="center"/>
          </w:tcPr>
          <w:p w14:paraId="53ACDC2C" w14:textId="77777777" w:rsidR="00B92D3D" w:rsidRPr="00B92D3D" w:rsidRDefault="00B92D3D" w:rsidP="00B92D3D">
            <w:pPr>
              <w:rPr>
                <w:rFonts w:eastAsia="Times New Roman"/>
              </w:rPr>
            </w:pPr>
            <w:r w:rsidRPr="00B92D3D">
              <w:rPr>
                <w:rFonts w:eastAsia="Times New Roman"/>
              </w:rPr>
              <w:t>Landfill Closure</w:t>
            </w:r>
          </w:p>
        </w:tc>
        <w:tc>
          <w:tcPr>
            <w:tcW w:w="1424" w:type="dxa"/>
            <w:tcBorders>
              <w:top w:val="single" w:sz="6" w:space="0" w:color="auto"/>
              <w:bottom w:val="single" w:sz="12" w:space="0" w:color="auto"/>
              <w:right w:val="single" w:sz="6" w:space="0" w:color="auto"/>
            </w:tcBorders>
            <w:vAlign w:val="center"/>
          </w:tcPr>
          <w:p w14:paraId="298768B1"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4D428E" w:rsidRPr="00B92D3D" w14:paraId="360D77D5" w14:textId="77777777" w:rsidTr="003537F7">
        <w:trPr>
          <w:trHeight w:val="360"/>
          <w:jc w:val="center"/>
        </w:trPr>
        <w:tc>
          <w:tcPr>
            <w:tcW w:w="1376" w:type="dxa"/>
            <w:tcBorders>
              <w:top w:val="single" w:sz="12" w:space="0" w:color="auto"/>
              <w:left w:val="single" w:sz="2" w:space="0" w:color="auto"/>
              <w:bottom w:val="single" w:sz="12" w:space="0" w:color="auto"/>
              <w:right w:val="single" w:sz="2" w:space="0" w:color="auto"/>
            </w:tcBorders>
            <w:vAlign w:val="center"/>
          </w:tcPr>
          <w:p w14:paraId="3863DB55" w14:textId="4494691B" w:rsidR="004D428E" w:rsidRPr="00B92D3D" w:rsidRDefault="00F00C94" w:rsidP="00B92D3D">
            <w:pPr>
              <w:jc w:val="center"/>
              <w:rPr>
                <w:rFonts w:eastAsia="Times New Roman"/>
              </w:rPr>
            </w:pPr>
            <w:r>
              <w:rPr>
                <w:rFonts w:eastAsia="Times New Roman"/>
              </w:rPr>
              <w:t>17.</w:t>
            </w:r>
          </w:p>
        </w:tc>
        <w:tc>
          <w:tcPr>
            <w:tcW w:w="7992" w:type="dxa"/>
            <w:tcBorders>
              <w:top w:val="single" w:sz="12" w:space="0" w:color="auto"/>
              <w:left w:val="single" w:sz="2" w:space="0" w:color="auto"/>
              <w:bottom w:val="single" w:sz="12" w:space="0" w:color="auto"/>
              <w:right w:val="single" w:sz="2" w:space="0" w:color="auto"/>
            </w:tcBorders>
            <w:vAlign w:val="center"/>
          </w:tcPr>
          <w:p w14:paraId="69E23108" w14:textId="6CFD0308" w:rsidR="004D428E" w:rsidRPr="00B92D3D" w:rsidRDefault="1AC3C8D4" w:rsidP="00B92D3D">
            <w:pPr>
              <w:rPr>
                <w:rFonts w:eastAsia="Times New Roman"/>
              </w:rPr>
            </w:pPr>
            <w:r w:rsidRPr="127B5995">
              <w:rPr>
                <w:rFonts w:eastAsia="Times New Roman"/>
                <w:b/>
                <w:bCs/>
              </w:rPr>
              <w:t xml:space="preserve">Total Cost of Closure </w:t>
            </w:r>
            <w:r w:rsidRPr="127B5995">
              <w:rPr>
                <w:rFonts w:eastAsia="Times New Roman"/>
              </w:rPr>
              <w:t>(</w:t>
            </w:r>
            <w:r w:rsidR="67E09351" w:rsidRPr="127B5995">
              <w:rPr>
                <w:rFonts w:eastAsia="Times New Roman"/>
              </w:rPr>
              <w:t>a</w:t>
            </w:r>
            <w:r w:rsidRPr="127B5995">
              <w:rPr>
                <w:rFonts w:eastAsia="Times New Roman"/>
              </w:rPr>
              <w:t>dd lines 14, 15, and 16)</w:t>
            </w:r>
          </w:p>
        </w:tc>
        <w:tc>
          <w:tcPr>
            <w:tcW w:w="1424" w:type="dxa"/>
            <w:tcBorders>
              <w:top w:val="single" w:sz="12" w:space="0" w:color="auto"/>
              <w:left w:val="single" w:sz="2" w:space="0" w:color="auto"/>
              <w:bottom w:val="single" w:sz="12" w:space="0" w:color="auto"/>
              <w:right w:val="single" w:sz="2" w:space="0" w:color="auto"/>
            </w:tcBorders>
            <w:vAlign w:val="center"/>
          </w:tcPr>
          <w:p w14:paraId="257FE1FD" w14:textId="47746FAB" w:rsidR="004D428E" w:rsidRPr="00B92D3D" w:rsidRDefault="1AC3C8D4" w:rsidP="127B5995">
            <w:pPr>
              <w:jc w:val="right"/>
              <w:rPr>
                <w:rFonts w:eastAsia="Times New Roman"/>
              </w:rPr>
            </w:pPr>
            <w:r w:rsidRPr="00B92D3D">
              <w:rPr>
                <w:rFonts w:eastAsia="Times New Roman"/>
              </w:rPr>
              <w:t xml:space="preserve">$ </w:t>
            </w:r>
            <w:r w:rsidR="00F00C94" w:rsidRPr="00B92D3D">
              <w:rPr>
                <w:rFonts w:eastAsia="Times New Roman"/>
              </w:rPr>
              <w:fldChar w:fldCharType="begin">
                <w:ffData>
                  <w:name w:val="Text5"/>
                  <w:enabled/>
                  <w:calcOnExit w:val="0"/>
                  <w:textInput>
                    <w:type w:val="number"/>
                    <w:format w:val="$#,##0.00;($#,##0.00)"/>
                  </w:textInput>
                </w:ffData>
              </w:fldChar>
            </w:r>
            <w:r w:rsidR="00F00C94" w:rsidRPr="00B92D3D">
              <w:rPr>
                <w:rFonts w:eastAsia="Times New Roman"/>
              </w:rPr>
              <w:instrText xml:space="preserve"> FORMTEXT </w:instrText>
            </w:r>
            <w:r w:rsidR="00F00C94" w:rsidRPr="00B92D3D">
              <w:rPr>
                <w:rFonts w:eastAsia="Times New Roman"/>
              </w:rPr>
            </w:r>
            <w:r w:rsidR="00F00C94"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00F00C94" w:rsidRPr="00B92D3D">
              <w:rPr>
                <w:rFonts w:eastAsia="Times New Roman"/>
              </w:rPr>
              <w:fldChar w:fldCharType="end"/>
            </w:r>
          </w:p>
        </w:tc>
      </w:tr>
    </w:tbl>
    <w:p w14:paraId="12ED8ABA" w14:textId="74524340" w:rsidR="00B92D3D" w:rsidRPr="00B92D3D" w:rsidRDefault="00B92D3D" w:rsidP="00EA553B">
      <w:pPr>
        <w:pStyle w:val="Heading4"/>
        <w:rPr>
          <w:rFonts w:eastAsia="Times New Roman"/>
        </w:rPr>
      </w:pPr>
      <w:r w:rsidRPr="127B5995">
        <w:rPr>
          <w:rFonts w:eastAsia="Times New Roman"/>
        </w:rPr>
        <w:br w:type="page"/>
        <w:t>Table A12.</w:t>
      </w:r>
      <w:r w:rsidR="4C313BF5" w:rsidRPr="127B5995">
        <w:rPr>
          <w:rFonts w:eastAsia="Times New Roman"/>
        </w:rPr>
        <w:t xml:space="preserve"> </w:t>
      </w:r>
      <w:r w:rsidRPr="127B5995">
        <w:rPr>
          <w:rFonts w:eastAsia="Times New Roman"/>
        </w:rPr>
        <w:t>A.6</w:t>
      </w:r>
      <w:r>
        <w:tab/>
      </w:r>
      <w:r w:rsidRPr="127B5995">
        <w:rPr>
          <w:rFonts w:eastAsia="Times New Roman"/>
        </w:rPr>
        <w:t xml:space="preserve">Landfills Closure and </w:t>
      </w:r>
      <w:proofErr w:type="spellStart"/>
      <w:r w:rsidRPr="127B5995">
        <w:rPr>
          <w:rFonts w:eastAsia="Times New Roman"/>
        </w:rPr>
        <w:t>Postclosure</w:t>
      </w:r>
      <w:proofErr w:type="spellEnd"/>
      <w:r w:rsidRPr="127B5995">
        <w:rPr>
          <w:rFonts w:eastAsia="Times New Roman"/>
        </w:rPr>
        <w:t xml:space="preserve"> Cost Estimate</w:t>
      </w:r>
    </w:p>
    <w:p w14:paraId="3DEFC202" w14:textId="77777777" w:rsidR="00B92D3D" w:rsidRPr="00B92D3D" w:rsidRDefault="00B92D3D" w:rsidP="00B92D3D">
      <w:pPr>
        <w:tabs>
          <w:tab w:val="left" w:pos="1440"/>
        </w:tabs>
        <w:rPr>
          <w:rFonts w:eastAsia="Times New Roman"/>
        </w:rPr>
      </w:pPr>
    </w:p>
    <w:p w14:paraId="31F2A8A9" w14:textId="77777777" w:rsidR="00B92D3D" w:rsidRPr="00EA553B" w:rsidRDefault="00B92D3D" w:rsidP="00B92D3D">
      <w:pPr>
        <w:jc w:val="center"/>
        <w:rPr>
          <w:rFonts w:eastAsia="Times New Roman"/>
        </w:rPr>
      </w:pPr>
      <w:r w:rsidRPr="00EA553B">
        <w:rPr>
          <w:rFonts w:eastAsia="Times New Roman"/>
        </w:rPr>
        <w:fldChar w:fldCharType="begin">
          <w:ffData>
            <w:name w:val="Text19"/>
            <w:enabled/>
            <w:calcOnExit w:val="0"/>
            <w:textInput>
              <w:default w:val="(Facility Name)"/>
              <w:format w:val="TITLE CASE"/>
            </w:textInput>
          </w:ffData>
        </w:fldChar>
      </w:r>
      <w:bookmarkStart w:id="15" w:name="Text19"/>
      <w:r w:rsidRPr="00EA553B">
        <w:rPr>
          <w:rFonts w:eastAsia="Times New Roman"/>
        </w:rPr>
        <w:instrText xml:space="preserve"> FORMTEXT </w:instrText>
      </w:r>
      <w:r w:rsidRPr="00EA553B">
        <w:rPr>
          <w:rFonts w:eastAsia="Times New Roman"/>
        </w:rPr>
      </w:r>
      <w:r w:rsidRPr="00EA553B">
        <w:rPr>
          <w:rFonts w:eastAsia="Times New Roman"/>
        </w:rPr>
        <w:fldChar w:fldCharType="separate"/>
      </w:r>
      <w:r w:rsidRPr="00EA553B">
        <w:rPr>
          <w:rFonts w:eastAsia="Times New Roman"/>
          <w:noProof/>
        </w:rPr>
        <w:t>[Facility Name]</w:t>
      </w:r>
      <w:r w:rsidRPr="00EA553B">
        <w:rPr>
          <w:rFonts w:eastAsia="Times New Roman"/>
        </w:rPr>
        <w:fldChar w:fldCharType="end"/>
      </w:r>
      <w:bookmarkEnd w:id="15"/>
    </w:p>
    <w:p w14:paraId="453D1E61" w14:textId="77777777" w:rsidR="00B92D3D" w:rsidRPr="00B92D3D" w:rsidRDefault="00B92D3D" w:rsidP="00B92D3D">
      <w:pPr>
        <w:rPr>
          <w:rFonts w:eastAsia="Times New Roman"/>
          <w:u w:val="single"/>
        </w:rPr>
      </w:pPr>
    </w:p>
    <w:tbl>
      <w:tblPr>
        <w:tblW w:w="1088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76"/>
        <w:gridCol w:w="7992"/>
        <w:gridCol w:w="1514"/>
      </w:tblGrid>
      <w:tr w:rsidR="00EA553B" w:rsidRPr="00B92D3D" w14:paraId="4824D68F" w14:textId="77777777" w:rsidTr="127B5995">
        <w:trPr>
          <w:cantSplit/>
          <w:trHeight w:val="320"/>
          <w:jc w:val="center"/>
        </w:trPr>
        <w:tc>
          <w:tcPr>
            <w:tcW w:w="1376" w:type="dxa"/>
            <w:tcBorders>
              <w:top w:val="single" w:sz="12" w:space="0" w:color="auto"/>
              <w:left w:val="single" w:sz="6" w:space="0" w:color="auto"/>
              <w:bottom w:val="single" w:sz="6" w:space="0" w:color="auto"/>
            </w:tcBorders>
            <w:vAlign w:val="center"/>
          </w:tcPr>
          <w:p w14:paraId="490FABED" w14:textId="272B0514" w:rsidR="00EA553B" w:rsidRPr="00EA553B" w:rsidRDefault="00EA553B" w:rsidP="00EA553B">
            <w:pPr>
              <w:spacing w:before="160"/>
              <w:jc w:val="center"/>
              <w:rPr>
                <w:rFonts w:eastAsia="Times New Roman"/>
                <w:b/>
                <w:bCs/>
              </w:rPr>
            </w:pPr>
            <w:r w:rsidRPr="00EA553B">
              <w:rPr>
                <w:rFonts w:eastAsia="Times New Roman"/>
                <w:b/>
                <w:bCs/>
              </w:rPr>
              <w:t>Number</w:t>
            </w:r>
          </w:p>
        </w:tc>
        <w:tc>
          <w:tcPr>
            <w:tcW w:w="7992" w:type="dxa"/>
            <w:tcBorders>
              <w:top w:val="single" w:sz="12" w:space="0" w:color="auto"/>
              <w:bottom w:val="single" w:sz="6" w:space="0" w:color="auto"/>
            </w:tcBorders>
            <w:vAlign w:val="center"/>
          </w:tcPr>
          <w:p w14:paraId="1E989325" w14:textId="77777777" w:rsidR="00EA553B" w:rsidRDefault="00EA553B" w:rsidP="00EA553B">
            <w:pPr>
              <w:jc w:val="center"/>
              <w:rPr>
                <w:rFonts w:eastAsia="Times New Roman"/>
                <w:b/>
              </w:rPr>
            </w:pPr>
            <w:r w:rsidRPr="00B92D3D">
              <w:rPr>
                <w:rFonts w:eastAsia="Times New Roman"/>
                <w:b/>
              </w:rPr>
              <w:t>Activity</w:t>
            </w:r>
          </w:p>
          <w:p w14:paraId="79437AC3" w14:textId="7E3A533F" w:rsidR="00EA553B" w:rsidRPr="00EA553B" w:rsidRDefault="00EA553B" w:rsidP="00EA553B">
            <w:pPr>
              <w:jc w:val="center"/>
              <w:rPr>
                <w:rFonts w:eastAsia="Times New Roman"/>
                <w:b/>
              </w:rPr>
            </w:pPr>
            <w:r w:rsidRPr="00B92D3D">
              <w:rPr>
                <w:rFonts w:eastAsia="Times New Roman"/>
              </w:rPr>
              <w:t>If certain activities are not expected to be performed, enter “NA” as the Estimated Cost.</w:t>
            </w:r>
          </w:p>
        </w:tc>
        <w:tc>
          <w:tcPr>
            <w:tcW w:w="1514" w:type="dxa"/>
            <w:tcBorders>
              <w:top w:val="single" w:sz="12" w:space="0" w:color="auto"/>
              <w:bottom w:val="single" w:sz="6" w:space="0" w:color="auto"/>
              <w:right w:val="single" w:sz="6" w:space="0" w:color="auto"/>
            </w:tcBorders>
            <w:vAlign w:val="center"/>
          </w:tcPr>
          <w:p w14:paraId="2CC9789C" w14:textId="5623F075" w:rsidR="00EA553B" w:rsidRPr="00B92D3D" w:rsidRDefault="00EA553B" w:rsidP="00EA553B">
            <w:pPr>
              <w:spacing w:before="160"/>
              <w:jc w:val="center"/>
              <w:rPr>
                <w:rFonts w:eastAsia="Times New Roman"/>
              </w:rPr>
            </w:pPr>
            <w:r w:rsidRPr="00B92D3D">
              <w:rPr>
                <w:rFonts w:eastAsia="Times New Roman"/>
                <w:b/>
              </w:rPr>
              <w:t>Estimated Cost</w:t>
            </w:r>
          </w:p>
        </w:tc>
      </w:tr>
      <w:tr w:rsidR="00B92D3D" w:rsidRPr="00B92D3D" w14:paraId="5DA216E5" w14:textId="77777777" w:rsidTr="127B5995">
        <w:trPr>
          <w:cantSplit/>
          <w:trHeight w:val="320"/>
          <w:jc w:val="center"/>
        </w:trPr>
        <w:tc>
          <w:tcPr>
            <w:tcW w:w="1376" w:type="dxa"/>
            <w:tcBorders>
              <w:top w:val="single" w:sz="12" w:space="0" w:color="auto"/>
              <w:left w:val="single" w:sz="6" w:space="0" w:color="auto"/>
              <w:bottom w:val="single" w:sz="6" w:space="0" w:color="auto"/>
            </w:tcBorders>
          </w:tcPr>
          <w:p w14:paraId="13109717" w14:textId="77777777" w:rsidR="00B92D3D" w:rsidRPr="00B92D3D" w:rsidRDefault="00B92D3D" w:rsidP="127B5995">
            <w:pPr>
              <w:jc w:val="center"/>
              <w:rPr>
                <w:rFonts w:eastAsia="Times New Roman"/>
              </w:rPr>
            </w:pPr>
            <w:r w:rsidRPr="127B5995">
              <w:rPr>
                <w:rFonts w:eastAsia="Times New Roman"/>
              </w:rPr>
              <w:t>1.</w:t>
            </w:r>
          </w:p>
        </w:tc>
        <w:tc>
          <w:tcPr>
            <w:tcW w:w="7992" w:type="dxa"/>
            <w:tcBorders>
              <w:top w:val="single" w:sz="12" w:space="0" w:color="auto"/>
              <w:bottom w:val="single" w:sz="6" w:space="0" w:color="auto"/>
            </w:tcBorders>
          </w:tcPr>
          <w:p w14:paraId="7E810BFE" w14:textId="77777777" w:rsidR="00B92D3D" w:rsidRPr="00B92D3D" w:rsidRDefault="00B92D3D" w:rsidP="127B5995">
            <w:pPr>
              <w:rPr>
                <w:rFonts w:eastAsia="Times New Roman"/>
              </w:rPr>
            </w:pPr>
            <w:r w:rsidRPr="127B5995">
              <w:rPr>
                <w:rFonts w:eastAsia="Times New Roman"/>
              </w:rPr>
              <w:t>Installation of Clay Layer</w:t>
            </w:r>
          </w:p>
        </w:tc>
        <w:tc>
          <w:tcPr>
            <w:tcW w:w="1514" w:type="dxa"/>
            <w:tcBorders>
              <w:top w:val="single" w:sz="12" w:space="0" w:color="auto"/>
              <w:bottom w:val="single" w:sz="6" w:space="0" w:color="auto"/>
              <w:right w:val="single" w:sz="6" w:space="0" w:color="auto"/>
            </w:tcBorders>
          </w:tcPr>
          <w:p w14:paraId="37B609C8"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2B76DB6E" w14:textId="77777777" w:rsidTr="127B5995">
        <w:trPr>
          <w:cantSplit/>
          <w:trHeight w:val="320"/>
          <w:jc w:val="center"/>
        </w:trPr>
        <w:tc>
          <w:tcPr>
            <w:tcW w:w="1376" w:type="dxa"/>
            <w:tcBorders>
              <w:top w:val="single" w:sz="6" w:space="0" w:color="auto"/>
              <w:left w:val="single" w:sz="6" w:space="0" w:color="auto"/>
              <w:bottom w:val="single" w:sz="6" w:space="0" w:color="auto"/>
            </w:tcBorders>
          </w:tcPr>
          <w:p w14:paraId="2E5535D8" w14:textId="77777777" w:rsidR="00B92D3D" w:rsidRPr="00B92D3D" w:rsidRDefault="00B92D3D" w:rsidP="127B5995">
            <w:pPr>
              <w:jc w:val="center"/>
              <w:rPr>
                <w:rFonts w:eastAsia="Times New Roman"/>
              </w:rPr>
            </w:pPr>
            <w:r w:rsidRPr="127B5995">
              <w:rPr>
                <w:rFonts w:eastAsia="Times New Roman"/>
              </w:rPr>
              <w:t>2.</w:t>
            </w:r>
          </w:p>
        </w:tc>
        <w:tc>
          <w:tcPr>
            <w:tcW w:w="7992" w:type="dxa"/>
            <w:tcBorders>
              <w:top w:val="single" w:sz="6" w:space="0" w:color="auto"/>
              <w:bottom w:val="single" w:sz="6" w:space="0" w:color="auto"/>
            </w:tcBorders>
          </w:tcPr>
          <w:p w14:paraId="15FF7377" w14:textId="77777777" w:rsidR="00B92D3D" w:rsidRPr="00B92D3D" w:rsidRDefault="00B92D3D" w:rsidP="127B5995">
            <w:pPr>
              <w:rPr>
                <w:rFonts w:eastAsia="Times New Roman"/>
              </w:rPr>
            </w:pPr>
            <w:r w:rsidRPr="127B5995">
              <w:rPr>
                <w:rFonts w:eastAsia="Times New Roman"/>
              </w:rPr>
              <w:t>Installation of Geomembrane</w:t>
            </w:r>
          </w:p>
        </w:tc>
        <w:tc>
          <w:tcPr>
            <w:tcW w:w="1514" w:type="dxa"/>
            <w:tcBorders>
              <w:top w:val="single" w:sz="6" w:space="0" w:color="auto"/>
              <w:bottom w:val="single" w:sz="6" w:space="0" w:color="auto"/>
              <w:right w:val="single" w:sz="6" w:space="0" w:color="auto"/>
            </w:tcBorders>
          </w:tcPr>
          <w:p w14:paraId="03FD6776"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5E0E84E9" w14:textId="77777777" w:rsidTr="127B5995">
        <w:trPr>
          <w:cantSplit/>
          <w:trHeight w:val="320"/>
          <w:jc w:val="center"/>
        </w:trPr>
        <w:tc>
          <w:tcPr>
            <w:tcW w:w="1376" w:type="dxa"/>
            <w:tcBorders>
              <w:top w:val="single" w:sz="6" w:space="0" w:color="auto"/>
              <w:left w:val="single" w:sz="6" w:space="0" w:color="auto"/>
              <w:bottom w:val="single" w:sz="6" w:space="0" w:color="auto"/>
            </w:tcBorders>
          </w:tcPr>
          <w:p w14:paraId="09CCE255" w14:textId="77777777" w:rsidR="00B92D3D" w:rsidRPr="00B92D3D" w:rsidRDefault="00B92D3D" w:rsidP="127B5995">
            <w:pPr>
              <w:jc w:val="center"/>
              <w:rPr>
                <w:rFonts w:eastAsia="Times New Roman"/>
              </w:rPr>
            </w:pPr>
            <w:r w:rsidRPr="127B5995">
              <w:rPr>
                <w:rFonts w:eastAsia="Times New Roman"/>
              </w:rPr>
              <w:t>3.</w:t>
            </w:r>
          </w:p>
        </w:tc>
        <w:tc>
          <w:tcPr>
            <w:tcW w:w="7992" w:type="dxa"/>
            <w:tcBorders>
              <w:top w:val="single" w:sz="6" w:space="0" w:color="auto"/>
              <w:bottom w:val="single" w:sz="6" w:space="0" w:color="auto"/>
            </w:tcBorders>
          </w:tcPr>
          <w:p w14:paraId="1413826A" w14:textId="77777777" w:rsidR="00B92D3D" w:rsidRPr="00B92D3D" w:rsidRDefault="00B92D3D" w:rsidP="127B5995">
            <w:pPr>
              <w:rPr>
                <w:rFonts w:eastAsia="Times New Roman"/>
              </w:rPr>
            </w:pPr>
            <w:r w:rsidRPr="127B5995">
              <w:rPr>
                <w:rFonts w:eastAsia="Times New Roman"/>
              </w:rPr>
              <w:t>Installation of Drainage Layer</w:t>
            </w:r>
          </w:p>
        </w:tc>
        <w:tc>
          <w:tcPr>
            <w:tcW w:w="1514" w:type="dxa"/>
            <w:tcBorders>
              <w:top w:val="single" w:sz="6" w:space="0" w:color="auto"/>
              <w:bottom w:val="single" w:sz="6" w:space="0" w:color="auto"/>
              <w:right w:val="single" w:sz="6" w:space="0" w:color="auto"/>
            </w:tcBorders>
          </w:tcPr>
          <w:p w14:paraId="4B7EE470"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70D7CAA1" w14:textId="77777777" w:rsidTr="127B5995">
        <w:trPr>
          <w:cantSplit/>
          <w:trHeight w:val="320"/>
          <w:jc w:val="center"/>
        </w:trPr>
        <w:tc>
          <w:tcPr>
            <w:tcW w:w="1376" w:type="dxa"/>
            <w:tcBorders>
              <w:top w:val="single" w:sz="6" w:space="0" w:color="auto"/>
              <w:left w:val="single" w:sz="6" w:space="0" w:color="auto"/>
              <w:bottom w:val="single" w:sz="6" w:space="0" w:color="auto"/>
            </w:tcBorders>
          </w:tcPr>
          <w:p w14:paraId="6E0DD1E2" w14:textId="77777777" w:rsidR="00B92D3D" w:rsidRPr="00B92D3D" w:rsidRDefault="00B92D3D" w:rsidP="127B5995">
            <w:pPr>
              <w:jc w:val="center"/>
              <w:rPr>
                <w:rFonts w:eastAsia="Times New Roman"/>
              </w:rPr>
            </w:pPr>
            <w:r w:rsidRPr="127B5995">
              <w:rPr>
                <w:rFonts w:eastAsia="Times New Roman"/>
              </w:rPr>
              <w:t>4.</w:t>
            </w:r>
          </w:p>
        </w:tc>
        <w:tc>
          <w:tcPr>
            <w:tcW w:w="7992" w:type="dxa"/>
            <w:tcBorders>
              <w:top w:val="single" w:sz="6" w:space="0" w:color="auto"/>
              <w:bottom w:val="single" w:sz="6" w:space="0" w:color="auto"/>
            </w:tcBorders>
          </w:tcPr>
          <w:p w14:paraId="2339B2E1" w14:textId="77777777" w:rsidR="00B92D3D" w:rsidRPr="00B92D3D" w:rsidRDefault="00B92D3D" w:rsidP="127B5995">
            <w:pPr>
              <w:rPr>
                <w:rFonts w:eastAsia="Times New Roman"/>
              </w:rPr>
            </w:pPr>
            <w:r w:rsidRPr="127B5995">
              <w:rPr>
                <w:rFonts w:eastAsia="Times New Roman"/>
              </w:rPr>
              <w:t>Installation of Topsoil</w:t>
            </w:r>
          </w:p>
        </w:tc>
        <w:tc>
          <w:tcPr>
            <w:tcW w:w="1514" w:type="dxa"/>
            <w:tcBorders>
              <w:top w:val="single" w:sz="6" w:space="0" w:color="auto"/>
              <w:bottom w:val="single" w:sz="6" w:space="0" w:color="auto"/>
              <w:right w:val="single" w:sz="6" w:space="0" w:color="auto"/>
            </w:tcBorders>
          </w:tcPr>
          <w:p w14:paraId="77902B3D"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536D3D4E" w14:textId="77777777" w:rsidTr="127B5995">
        <w:trPr>
          <w:cantSplit/>
          <w:trHeight w:val="320"/>
          <w:jc w:val="center"/>
        </w:trPr>
        <w:tc>
          <w:tcPr>
            <w:tcW w:w="1376" w:type="dxa"/>
            <w:tcBorders>
              <w:top w:val="single" w:sz="6" w:space="0" w:color="auto"/>
              <w:left w:val="single" w:sz="6" w:space="0" w:color="auto"/>
              <w:bottom w:val="single" w:sz="6" w:space="0" w:color="auto"/>
            </w:tcBorders>
          </w:tcPr>
          <w:p w14:paraId="21856BEA" w14:textId="77777777" w:rsidR="00B92D3D" w:rsidRPr="00B92D3D" w:rsidRDefault="00B92D3D" w:rsidP="127B5995">
            <w:pPr>
              <w:jc w:val="center"/>
              <w:rPr>
                <w:rFonts w:eastAsia="Times New Roman"/>
              </w:rPr>
            </w:pPr>
            <w:r w:rsidRPr="127B5995">
              <w:rPr>
                <w:rFonts w:eastAsia="Times New Roman"/>
              </w:rPr>
              <w:t>5.</w:t>
            </w:r>
          </w:p>
        </w:tc>
        <w:tc>
          <w:tcPr>
            <w:tcW w:w="7992" w:type="dxa"/>
            <w:tcBorders>
              <w:top w:val="single" w:sz="6" w:space="0" w:color="auto"/>
              <w:bottom w:val="single" w:sz="6" w:space="0" w:color="auto"/>
            </w:tcBorders>
          </w:tcPr>
          <w:p w14:paraId="1689B95E" w14:textId="77777777" w:rsidR="00B92D3D" w:rsidRPr="00B92D3D" w:rsidRDefault="00B92D3D" w:rsidP="127B5995">
            <w:pPr>
              <w:rPr>
                <w:rFonts w:eastAsia="Times New Roman"/>
              </w:rPr>
            </w:pPr>
            <w:r w:rsidRPr="127B5995">
              <w:rPr>
                <w:rFonts w:eastAsia="Times New Roman"/>
              </w:rPr>
              <w:t>Establishment of Vegetative Cover</w:t>
            </w:r>
          </w:p>
        </w:tc>
        <w:tc>
          <w:tcPr>
            <w:tcW w:w="1514" w:type="dxa"/>
            <w:tcBorders>
              <w:top w:val="single" w:sz="6" w:space="0" w:color="auto"/>
              <w:bottom w:val="single" w:sz="6" w:space="0" w:color="auto"/>
              <w:right w:val="single" w:sz="6" w:space="0" w:color="auto"/>
            </w:tcBorders>
          </w:tcPr>
          <w:p w14:paraId="3C98F7F5"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572FEC75" w14:textId="77777777" w:rsidTr="127B5995">
        <w:trPr>
          <w:cantSplit/>
          <w:trHeight w:val="300"/>
          <w:jc w:val="center"/>
        </w:trPr>
        <w:tc>
          <w:tcPr>
            <w:tcW w:w="1376" w:type="dxa"/>
            <w:tcBorders>
              <w:top w:val="single" w:sz="6" w:space="0" w:color="auto"/>
              <w:left w:val="single" w:sz="6" w:space="0" w:color="auto"/>
              <w:bottom w:val="single" w:sz="6" w:space="0" w:color="auto"/>
            </w:tcBorders>
          </w:tcPr>
          <w:p w14:paraId="20D5C83B" w14:textId="77777777" w:rsidR="00B92D3D" w:rsidRPr="00B92D3D" w:rsidRDefault="00B92D3D" w:rsidP="127B5995">
            <w:pPr>
              <w:jc w:val="center"/>
              <w:rPr>
                <w:rFonts w:eastAsia="Times New Roman"/>
              </w:rPr>
            </w:pPr>
            <w:r w:rsidRPr="127B5995">
              <w:rPr>
                <w:rFonts w:eastAsia="Times New Roman"/>
              </w:rPr>
              <w:t>6.</w:t>
            </w:r>
          </w:p>
        </w:tc>
        <w:tc>
          <w:tcPr>
            <w:tcW w:w="7992" w:type="dxa"/>
            <w:tcBorders>
              <w:top w:val="single" w:sz="6" w:space="0" w:color="auto"/>
              <w:bottom w:val="single" w:sz="6" w:space="0" w:color="auto"/>
            </w:tcBorders>
          </w:tcPr>
          <w:p w14:paraId="446F52AE" w14:textId="77777777" w:rsidR="00B92D3D" w:rsidRPr="00B92D3D" w:rsidRDefault="00B92D3D" w:rsidP="127B5995">
            <w:pPr>
              <w:rPr>
                <w:rFonts w:eastAsia="Times New Roman"/>
              </w:rPr>
            </w:pPr>
            <w:r w:rsidRPr="127B5995">
              <w:rPr>
                <w:rFonts w:eastAsia="Times New Roman"/>
              </w:rPr>
              <w:t>Installation of Colloid Clay Liner</w:t>
            </w:r>
          </w:p>
        </w:tc>
        <w:tc>
          <w:tcPr>
            <w:tcW w:w="1514" w:type="dxa"/>
            <w:tcBorders>
              <w:top w:val="single" w:sz="6" w:space="0" w:color="auto"/>
              <w:bottom w:val="single" w:sz="6" w:space="0" w:color="auto"/>
              <w:right w:val="single" w:sz="6" w:space="0" w:color="auto"/>
            </w:tcBorders>
          </w:tcPr>
          <w:p w14:paraId="7DC3AF7B"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30C3E2B1" w14:textId="77777777" w:rsidTr="127B5995">
        <w:trPr>
          <w:cantSplit/>
          <w:trHeight w:val="320"/>
          <w:jc w:val="center"/>
        </w:trPr>
        <w:tc>
          <w:tcPr>
            <w:tcW w:w="1376" w:type="dxa"/>
            <w:tcBorders>
              <w:top w:val="single" w:sz="6" w:space="0" w:color="auto"/>
              <w:left w:val="single" w:sz="6" w:space="0" w:color="auto"/>
              <w:bottom w:val="single" w:sz="6" w:space="0" w:color="auto"/>
            </w:tcBorders>
          </w:tcPr>
          <w:p w14:paraId="648F1832" w14:textId="77777777" w:rsidR="00B92D3D" w:rsidRPr="00B92D3D" w:rsidRDefault="00B92D3D" w:rsidP="127B5995">
            <w:pPr>
              <w:jc w:val="center"/>
              <w:rPr>
                <w:rFonts w:eastAsia="Times New Roman"/>
              </w:rPr>
            </w:pPr>
            <w:r w:rsidRPr="127B5995">
              <w:rPr>
                <w:rFonts w:eastAsia="Times New Roman"/>
              </w:rPr>
              <w:t>7.</w:t>
            </w:r>
          </w:p>
        </w:tc>
        <w:tc>
          <w:tcPr>
            <w:tcW w:w="7992" w:type="dxa"/>
            <w:tcBorders>
              <w:top w:val="single" w:sz="6" w:space="0" w:color="auto"/>
              <w:bottom w:val="single" w:sz="6" w:space="0" w:color="auto"/>
            </w:tcBorders>
          </w:tcPr>
          <w:p w14:paraId="60A0323E" w14:textId="77777777" w:rsidR="00B92D3D" w:rsidRPr="00B92D3D" w:rsidRDefault="00B92D3D" w:rsidP="127B5995">
            <w:pPr>
              <w:rPr>
                <w:rFonts w:eastAsia="Times New Roman"/>
              </w:rPr>
            </w:pPr>
            <w:r w:rsidRPr="127B5995">
              <w:rPr>
                <w:rFonts w:eastAsia="Times New Roman"/>
              </w:rPr>
              <w:t>Installation of Asphalt Cover</w:t>
            </w:r>
          </w:p>
        </w:tc>
        <w:tc>
          <w:tcPr>
            <w:tcW w:w="1514" w:type="dxa"/>
            <w:tcBorders>
              <w:top w:val="single" w:sz="6" w:space="0" w:color="auto"/>
              <w:bottom w:val="single" w:sz="6" w:space="0" w:color="auto"/>
              <w:right w:val="single" w:sz="6" w:space="0" w:color="auto"/>
            </w:tcBorders>
          </w:tcPr>
          <w:p w14:paraId="7CB46CEE"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039E0F57" w14:textId="77777777" w:rsidTr="127B5995">
        <w:trPr>
          <w:cantSplit/>
          <w:trHeight w:val="320"/>
          <w:jc w:val="center"/>
        </w:trPr>
        <w:tc>
          <w:tcPr>
            <w:tcW w:w="1376" w:type="dxa"/>
            <w:tcBorders>
              <w:top w:val="single" w:sz="6" w:space="0" w:color="auto"/>
              <w:left w:val="single" w:sz="6" w:space="0" w:color="auto"/>
              <w:bottom w:val="single" w:sz="6" w:space="0" w:color="auto"/>
            </w:tcBorders>
          </w:tcPr>
          <w:p w14:paraId="65DC806F" w14:textId="77777777" w:rsidR="00B92D3D" w:rsidRPr="00B92D3D" w:rsidRDefault="00B92D3D" w:rsidP="127B5995">
            <w:pPr>
              <w:jc w:val="center"/>
              <w:rPr>
                <w:rFonts w:eastAsia="Times New Roman"/>
              </w:rPr>
            </w:pPr>
            <w:r w:rsidRPr="127B5995">
              <w:rPr>
                <w:rFonts w:eastAsia="Times New Roman"/>
              </w:rPr>
              <w:t>8.</w:t>
            </w:r>
          </w:p>
        </w:tc>
        <w:tc>
          <w:tcPr>
            <w:tcW w:w="7992" w:type="dxa"/>
            <w:tcBorders>
              <w:top w:val="single" w:sz="6" w:space="0" w:color="auto"/>
              <w:bottom w:val="single" w:sz="6" w:space="0" w:color="auto"/>
            </w:tcBorders>
          </w:tcPr>
          <w:p w14:paraId="5737FDE3" w14:textId="77777777" w:rsidR="00B92D3D" w:rsidRPr="00B92D3D" w:rsidRDefault="00B92D3D" w:rsidP="127B5995">
            <w:pPr>
              <w:rPr>
                <w:rFonts w:eastAsia="Times New Roman"/>
              </w:rPr>
            </w:pPr>
            <w:r w:rsidRPr="127B5995">
              <w:rPr>
                <w:rFonts w:eastAsia="Times New Roman"/>
              </w:rPr>
              <w:t>Decontamination</w:t>
            </w:r>
          </w:p>
        </w:tc>
        <w:tc>
          <w:tcPr>
            <w:tcW w:w="1514" w:type="dxa"/>
            <w:tcBorders>
              <w:top w:val="single" w:sz="6" w:space="0" w:color="auto"/>
              <w:bottom w:val="single" w:sz="6" w:space="0" w:color="auto"/>
              <w:right w:val="single" w:sz="6" w:space="0" w:color="auto"/>
            </w:tcBorders>
          </w:tcPr>
          <w:p w14:paraId="1A13C5F5"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35DC0BFA" w14:textId="77777777" w:rsidTr="127B5995">
        <w:trPr>
          <w:cantSplit/>
          <w:trHeight w:val="320"/>
          <w:jc w:val="center"/>
        </w:trPr>
        <w:tc>
          <w:tcPr>
            <w:tcW w:w="1376" w:type="dxa"/>
            <w:tcBorders>
              <w:top w:val="single" w:sz="6" w:space="0" w:color="auto"/>
              <w:left w:val="single" w:sz="6" w:space="0" w:color="auto"/>
              <w:bottom w:val="single" w:sz="6" w:space="0" w:color="auto"/>
            </w:tcBorders>
          </w:tcPr>
          <w:p w14:paraId="61BF2D15" w14:textId="77777777" w:rsidR="00B92D3D" w:rsidRPr="00B92D3D" w:rsidRDefault="00B92D3D" w:rsidP="127B5995">
            <w:pPr>
              <w:jc w:val="center"/>
              <w:rPr>
                <w:rFonts w:eastAsia="Times New Roman"/>
              </w:rPr>
            </w:pPr>
            <w:r w:rsidRPr="127B5995">
              <w:rPr>
                <w:rFonts w:eastAsia="Times New Roman"/>
              </w:rPr>
              <w:t>9.</w:t>
            </w:r>
          </w:p>
        </w:tc>
        <w:tc>
          <w:tcPr>
            <w:tcW w:w="7992" w:type="dxa"/>
            <w:tcBorders>
              <w:top w:val="single" w:sz="6" w:space="0" w:color="auto"/>
              <w:bottom w:val="single" w:sz="6" w:space="0" w:color="auto"/>
            </w:tcBorders>
          </w:tcPr>
          <w:p w14:paraId="7E316C78" w14:textId="77777777" w:rsidR="00B92D3D" w:rsidRPr="00B92D3D" w:rsidRDefault="00B92D3D" w:rsidP="127B5995">
            <w:pPr>
              <w:rPr>
                <w:rFonts w:eastAsia="Times New Roman"/>
              </w:rPr>
            </w:pPr>
            <w:r w:rsidRPr="127B5995">
              <w:rPr>
                <w:rFonts w:eastAsia="Times New Roman"/>
              </w:rPr>
              <w:t>Sampling and Analysis</w:t>
            </w:r>
          </w:p>
        </w:tc>
        <w:tc>
          <w:tcPr>
            <w:tcW w:w="1514" w:type="dxa"/>
            <w:tcBorders>
              <w:top w:val="single" w:sz="6" w:space="0" w:color="auto"/>
              <w:bottom w:val="single" w:sz="6" w:space="0" w:color="auto"/>
              <w:right w:val="single" w:sz="6" w:space="0" w:color="auto"/>
            </w:tcBorders>
          </w:tcPr>
          <w:p w14:paraId="491B42BC"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12236C94" w14:textId="77777777" w:rsidTr="127B5995">
        <w:trPr>
          <w:cantSplit/>
          <w:trHeight w:val="320"/>
          <w:jc w:val="center"/>
        </w:trPr>
        <w:tc>
          <w:tcPr>
            <w:tcW w:w="1376" w:type="dxa"/>
            <w:tcBorders>
              <w:top w:val="single" w:sz="6" w:space="0" w:color="auto"/>
              <w:left w:val="single" w:sz="6" w:space="0" w:color="auto"/>
              <w:bottom w:val="nil"/>
            </w:tcBorders>
          </w:tcPr>
          <w:p w14:paraId="55C43BF4" w14:textId="77777777" w:rsidR="00B92D3D" w:rsidRPr="00B92D3D" w:rsidRDefault="00B92D3D" w:rsidP="127B5995">
            <w:pPr>
              <w:jc w:val="center"/>
              <w:rPr>
                <w:rFonts w:eastAsia="Times New Roman"/>
              </w:rPr>
            </w:pPr>
            <w:r w:rsidRPr="127B5995">
              <w:rPr>
                <w:rFonts w:eastAsia="Times New Roman"/>
              </w:rPr>
              <w:t>10.</w:t>
            </w:r>
          </w:p>
        </w:tc>
        <w:tc>
          <w:tcPr>
            <w:tcW w:w="7992" w:type="dxa"/>
            <w:tcBorders>
              <w:top w:val="single" w:sz="6" w:space="0" w:color="auto"/>
              <w:bottom w:val="nil"/>
            </w:tcBorders>
          </w:tcPr>
          <w:p w14:paraId="643CDA14" w14:textId="77777777" w:rsidR="00B92D3D" w:rsidRPr="00B92D3D" w:rsidRDefault="00B92D3D" w:rsidP="127B5995">
            <w:pPr>
              <w:rPr>
                <w:rFonts w:eastAsia="Times New Roman"/>
              </w:rPr>
            </w:pPr>
            <w:r w:rsidRPr="127B5995">
              <w:rPr>
                <w:rFonts w:eastAsia="Times New Roman"/>
              </w:rPr>
              <w:t>Monitoring Well Installation</w:t>
            </w:r>
          </w:p>
        </w:tc>
        <w:tc>
          <w:tcPr>
            <w:tcW w:w="1514" w:type="dxa"/>
            <w:tcBorders>
              <w:top w:val="single" w:sz="6" w:space="0" w:color="auto"/>
              <w:bottom w:val="nil"/>
              <w:right w:val="single" w:sz="6" w:space="0" w:color="auto"/>
            </w:tcBorders>
          </w:tcPr>
          <w:p w14:paraId="0D871453"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4008165D" w14:textId="77777777" w:rsidTr="127B5995">
        <w:trPr>
          <w:cantSplit/>
          <w:trHeight w:val="320"/>
          <w:jc w:val="center"/>
        </w:trPr>
        <w:tc>
          <w:tcPr>
            <w:tcW w:w="1376" w:type="dxa"/>
            <w:tcBorders>
              <w:top w:val="single" w:sz="6" w:space="0" w:color="auto"/>
              <w:left w:val="single" w:sz="6" w:space="0" w:color="auto"/>
              <w:bottom w:val="nil"/>
            </w:tcBorders>
          </w:tcPr>
          <w:p w14:paraId="7409149F" w14:textId="77777777" w:rsidR="00B92D3D" w:rsidRPr="00B92D3D" w:rsidRDefault="00B92D3D" w:rsidP="127B5995">
            <w:pPr>
              <w:jc w:val="center"/>
              <w:rPr>
                <w:rFonts w:eastAsia="Times New Roman"/>
              </w:rPr>
            </w:pPr>
            <w:r w:rsidRPr="127B5995">
              <w:rPr>
                <w:rFonts w:eastAsia="Times New Roman"/>
              </w:rPr>
              <w:t>11.</w:t>
            </w:r>
          </w:p>
        </w:tc>
        <w:tc>
          <w:tcPr>
            <w:tcW w:w="7992" w:type="dxa"/>
            <w:tcBorders>
              <w:top w:val="single" w:sz="6" w:space="0" w:color="auto"/>
              <w:bottom w:val="nil"/>
            </w:tcBorders>
          </w:tcPr>
          <w:p w14:paraId="1B691412" w14:textId="77777777" w:rsidR="00B92D3D" w:rsidRPr="00B92D3D" w:rsidRDefault="00B92D3D" w:rsidP="127B5995">
            <w:pPr>
              <w:rPr>
                <w:rFonts w:eastAsia="Times New Roman"/>
              </w:rPr>
            </w:pPr>
            <w:r w:rsidRPr="127B5995">
              <w:rPr>
                <w:rFonts w:eastAsia="Times New Roman"/>
              </w:rPr>
              <w:t>Transportation</w:t>
            </w:r>
          </w:p>
        </w:tc>
        <w:tc>
          <w:tcPr>
            <w:tcW w:w="1514" w:type="dxa"/>
            <w:tcBorders>
              <w:top w:val="single" w:sz="6" w:space="0" w:color="auto"/>
              <w:bottom w:val="nil"/>
              <w:right w:val="single" w:sz="6" w:space="0" w:color="auto"/>
            </w:tcBorders>
          </w:tcPr>
          <w:p w14:paraId="2933B734"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4C114A3E" w14:textId="77777777" w:rsidTr="127B5995">
        <w:trPr>
          <w:cantSplit/>
          <w:trHeight w:val="320"/>
          <w:jc w:val="center"/>
        </w:trPr>
        <w:tc>
          <w:tcPr>
            <w:tcW w:w="1376" w:type="dxa"/>
            <w:tcBorders>
              <w:top w:val="single" w:sz="6" w:space="0" w:color="auto"/>
              <w:left w:val="single" w:sz="6" w:space="0" w:color="auto"/>
              <w:bottom w:val="nil"/>
            </w:tcBorders>
          </w:tcPr>
          <w:p w14:paraId="114ECAC6" w14:textId="77777777" w:rsidR="00B92D3D" w:rsidRPr="00B92D3D" w:rsidRDefault="00B92D3D" w:rsidP="127B5995">
            <w:pPr>
              <w:jc w:val="center"/>
              <w:rPr>
                <w:rFonts w:eastAsia="Times New Roman"/>
              </w:rPr>
            </w:pPr>
            <w:r w:rsidRPr="127B5995">
              <w:rPr>
                <w:rFonts w:eastAsia="Times New Roman"/>
              </w:rPr>
              <w:t>12.</w:t>
            </w:r>
          </w:p>
        </w:tc>
        <w:tc>
          <w:tcPr>
            <w:tcW w:w="7992" w:type="dxa"/>
            <w:tcBorders>
              <w:top w:val="single" w:sz="6" w:space="0" w:color="auto"/>
              <w:bottom w:val="nil"/>
            </w:tcBorders>
          </w:tcPr>
          <w:p w14:paraId="16C5D15E" w14:textId="77777777" w:rsidR="00B92D3D" w:rsidRPr="00B92D3D" w:rsidRDefault="00B92D3D" w:rsidP="127B5995">
            <w:pPr>
              <w:rPr>
                <w:rFonts w:eastAsia="Times New Roman"/>
              </w:rPr>
            </w:pPr>
            <w:r w:rsidRPr="127B5995">
              <w:rPr>
                <w:rFonts w:eastAsia="Times New Roman"/>
              </w:rPr>
              <w:t>Treatment and Disposal of Waste Inventory and Cleanup Wastes</w:t>
            </w:r>
          </w:p>
        </w:tc>
        <w:tc>
          <w:tcPr>
            <w:tcW w:w="1514" w:type="dxa"/>
            <w:tcBorders>
              <w:top w:val="single" w:sz="6" w:space="0" w:color="auto"/>
              <w:bottom w:val="nil"/>
              <w:right w:val="single" w:sz="6" w:space="0" w:color="auto"/>
            </w:tcBorders>
          </w:tcPr>
          <w:p w14:paraId="3DFDC8E8"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55934C60" w14:textId="77777777" w:rsidTr="127B5995">
        <w:trPr>
          <w:cantSplit/>
          <w:trHeight w:val="300"/>
          <w:jc w:val="center"/>
        </w:trPr>
        <w:tc>
          <w:tcPr>
            <w:tcW w:w="1376" w:type="dxa"/>
            <w:tcBorders>
              <w:top w:val="single" w:sz="12" w:space="0" w:color="auto"/>
              <w:left w:val="single" w:sz="6" w:space="0" w:color="auto"/>
              <w:bottom w:val="single" w:sz="6" w:space="0" w:color="auto"/>
            </w:tcBorders>
          </w:tcPr>
          <w:p w14:paraId="4E59FDD2" w14:textId="77777777" w:rsidR="00B92D3D" w:rsidRPr="00B92D3D" w:rsidRDefault="00B92D3D" w:rsidP="127B5995">
            <w:pPr>
              <w:jc w:val="center"/>
              <w:rPr>
                <w:rFonts w:eastAsia="Times New Roman"/>
              </w:rPr>
            </w:pPr>
            <w:r w:rsidRPr="127B5995">
              <w:rPr>
                <w:rFonts w:eastAsia="Times New Roman"/>
              </w:rPr>
              <w:t>13.</w:t>
            </w:r>
          </w:p>
        </w:tc>
        <w:tc>
          <w:tcPr>
            <w:tcW w:w="7992" w:type="dxa"/>
            <w:tcBorders>
              <w:top w:val="single" w:sz="12" w:space="0" w:color="auto"/>
              <w:bottom w:val="single" w:sz="6" w:space="0" w:color="auto"/>
            </w:tcBorders>
          </w:tcPr>
          <w:p w14:paraId="6D6B3E33" w14:textId="3873BF5F" w:rsidR="00B92D3D" w:rsidRPr="00B92D3D" w:rsidRDefault="00B92D3D" w:rsidP="127B5995">
            <w:pPr>
              <w:rPr>
                <w:rFonts w:eastAsia="Times New Roman"/>
              </w:rPr>
            </w:pPr>
            <w:r w:rsidRPr="127B5995">
              <w:rPr>
                <w:rFonts w:eastAsia="Times New Roman"/>
                <w:b/>
                <w:bCs/>
              </w:rPr>
              <w:t xml:space="preserve">Subtotal of Closure Costs </w:t>
            </w:r>
            <w:r w:rsidRPr="127B5995">
              <w:rPr>
                <w:rFonts w:eastAsia="Times New Roman"/>
              </w:rPr>
              <w:t>(</w:t>
            </w:r>
            <w:r w:rsidR="082CCA38" w:rsidRPr="127B5995">
              <w:rPr>
                <w:rFonts w:eastAsia="Times New Roman"/>
              </w:rPr>
              <w:t>a</w:t>
            </w:r>
            <w:r w:rsidRPr="127B5995">
              <w:rPr>
                <w:rFonts w:eastAsia="Times New Roman"/>
              </w:rPr>
              <w:t xml:space="preserve">dd </w:t>
            </w:r>
            <w:r w:rsidR="07EABFA8" w:rsidRPr="127B5995">
              <w:rPr>
                <w:rFonts w:eastAsia="Times New Roman"/>
              </w:rPr>
              <w:t>l</w:t>
            </w:r>
            <w:r w:rsidRPr="127B5995">
              <w:rPr>
                <w:rFonts w:eastAsia="Times New Roman"/>
              </w:rPr>
              <w:t>ines 1 through 12)</w:t>
            </w:r>
          </w:p>
        </w:tc>
        <w:tc>
          <w:tcPr>
            <w:tcW w:w="1514" w:type="dxa"/>
            <w:tcBorders>
              <w:top w:val="single" w:sz="12" w:space="0" w:color="auto"/>
              <w:bottom w:val="single" w:sz="6" w:space="0" w:color="auto"/>
              <w:right w:val="single" w:sz="6" w:space="0" w:color="auto"/>
            </w:tcBorders>
          </w:tcPr>
          <w:p w14:paraId="463E0D5C"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3C6F3C2C" w14:textId="77777777" w:rsidTr="127B5995">
        <w:trPr>
          <w:cantSplit/>
          <w:trHeight w:val="360"/>
          <w:jc w:val="center"/>
        </w:trPr>
        <w:tc>
          <w:tcPr>
            <w:tcW w:w="1376" w:type="dxa"/>
            <w:tcBorders>
              <w:top w:val="single" w:sz="6" w:space="0" w:color="auto"/>
              <w:left w:val="single" w:sz="6" w:space="0" w:color="auto"/>
              <w:bottom w:val="single" w:sz="6" w:space="0" w:color="auto"/>
            </w:tcBorders>
          </w:tcPr>
          <w:p w14:paraId="0EE5E36F" w14:textId="77777777" w:rsidR="00B92D3D" w:rsidRPr="00B92D3D" w:rsidRDefault="00B92D3D" w:rsidP="127B5995">
            <w:pPr>
              <w:jc w:val="center"/>
              <w:rPr>
                <w:rFonts w:eastAsia="Times New Roman"/>
              </w:rPr>
            </w:pPr>
            <w:r w:rsidRPr="127B5995">
              <w:rPr>
                <w:rFonts w:eastAsia="Times New Roman"/>
              </w:rPr>
              <w:t>14.</w:t>
            </w:r>
          </w:p>
        </w:tc>
        <w:tc>
          <w:tcPr>
            <w:tcW w:w="7992" w:type="dxa"/>
            <w:tcBorders>
              <w:top w:val="single" w:sz="6" w:space="0" w:color="auto"/>
              <w:bottom w:val="single" w:sz="6" w:space="0" w:color="auto"/>
            </w:tcBorders>
          </w:tcPr>
          <w:p w14:paraId="2452C3A9" w14:textId="17059AF5" w:rsidR="00B92D3D" w:rsidRPr="00B92D3D" w:rsidRDefault="00B92D3D" w:rsidP="127B5995">
            <w:pPr>
              <w:rPr>
                <w:rFonts w:eastAsia="Times New Roman"/>
              </w:rPr>
            </w:pPr>
            <w:r w:rsidRPr="127B5995">
              <w:rPr>
                <w:rFonts w:eastAsia="Times New Roman"/>
              </w:rPr>
              <w:t xml:space="preserve">Engineering Expenses (typically 10% of closure costs, excluding survey </w:t>
            </w:r>
            <w:proofErr w:type="gramStart"/>
            <w:r w:rsidRPr="127B5995">
              <w:rPr>
                <w:rFonts w:eastAsia="Times New Roman"/>
              </w:rPr>
              <w:t>plat</w:t>
            </w:r>
            <w:proofErr w:type="gramEnd"/>
            <w:r w:rsidRPr="127B5995">
              <w:rPr>
                <w:rFonts w:eastAsia="Times New Roman"/>
              </w:rPr>
              <w:t xml:space="preserve">, certification of closure, and </w:t>
            </w:r>
            <w:proofErr w:type="spellStart"/>
            <w:r w:rsidRPr="127B5995">
              <w:rPr>
                <w:rFonts w:eastAsia="Times New Roman"/>
              </w:rPr>
              <w:t>postclosure</w:t>
            </w:r>
            <w:proofErr w:type="spellEnd"/>
            <w:r w:rsidRPr="127B5995">
              <w:rPr>
                <w:rFonts w:eastAsia="Times New Roman"/>
              </w:rPr>
              <w:t xml:space="preserve"> care)</w:t>
            </w:r>
          </w:p>
        </w:tc>
        <w:tc>
          <w:tcPr>
            <w:tcW w:w="1514" w:type="dxa"/>
            <w:tcBorders>
              <w:top w:val="single" w:sz="6" w:space="0" w:color="auto"/>
              <w:bottom w:val="single" w:sz="6" w:space="0" w:color="auto"/>
              <w:right w:val="single" w:sz="6" w:space="0" w:color="auto"/>
            </w:tcBorders>
          </w:tcPr>
          <w:p w14:paraId="1628F5ED"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18ED056D" w14:textId="77777777" w:rsidTr="127B5995">
        <w:trPr>
          <w:cantSplit/>
          <w:trHeight w:val="300"/>
          <w:jc w:val="center"/>
        </w:trPr>
        <w:tc>
          <w:tcPr>
            <w:tcW w:w="1376" w:type="dxa"/>
            <w:tcBorders>
              <w:top w:val="single" w:sz="6" w:space="0" w:color="auto"/>
              <w:left w:val="single" w:sz="6" w:space="0" w:color="auto"/>
              <w:bottom w:val="nil"/>
            </w:tcBorders>
          </w:tcPr>
          <w:p w14:paraId="12642ADF" w14:textId="77777777" w:rsidR="00B92D3D" w:rsidRPr="00B92D3D" w:rsidRDefault="00B92D3D" w:rsidP="127B5995">
            <w:pPr>
              <w:jc w:val="center"/>
              <w:rPr>
                <w:rFonts w:eastAsia="Times New Roman"/>
              </w:rPr>
            </w:pPr>
            <w:r w:rsidRPr="127B5995">
              <w:rPr>
                <w:rFonts w:eastAsia="Times New Roman"/>
              </w:rPr>
              <w:t>15.</w:t>
            </w:r>
          </w:p>
        </w:tc>
        <w:tc>
          <w:tcPr>
            <w:tcW w:w="7992" w:type="dxa"/>
            <w:tcBorders>
              <w:top w:val="single" w:sz="6" w:space="0" w:color="auto"/>
              <w:bottom w:val="nil"/>
            </w:tcBorders>
          </w:tcPr>
          <w:p w14:paraId="27CD5A0C" w14:textId="77777777" w:rsidR="00B92D3D" w:rsidRPr="00B92D3D" w:rsidRDefault="00B92D3D" w:rsidP="127B5995">
            <w:pPr>
              <w:rPr>
                <w:rFonts w:eastAsia="Times New Roman"/>
              </w:rPr>
            </w:pPr>
            <w:r w:rsidRPr="127B5995">
              <w:rPr>
                <w:rFonts w:eastAsia="Times New Roman"/>
              </w:rPr>
              <w:t>Survey Plat</w:t>
            </w:r>
          </w:p>
        </w:tc>
        <w:tc>
          <w:tcPr>
            <w:tcW w:w="1514" w:type="dxa"/>
            <w:tcBorders>
              <w:top w:val="single" w:sz="6" w:space="0" w:color="auto"/>
              <w:bottom w:val="nil"/>
              <w:right w:val="single" w:sz="6" w:space="0" w:color="auto"/>
            </w:tcBorders>
          </w:tcPr>
          <w:p w14:paraId="0C043835"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513F772B" w14:textId="77777777" w:rsidTr="127B5995">
        <w:trPr>
          <w:cantSplit/>
          <w:trHeight w:val="360"/>
          <w:jc w:val="center"/>
        </w:trPr>
        <w:tc>
          <w:tcPr>
            <w:tcW w:w="1376" w:type="dxa"/>
            <w:tcBorders>
              <w:top w:val="single" w:sz="6" w:space="0" w:color="auto"/>
              <w:left w:val="single" w:sz="6" w:space="0" w:color="auto"/>
              <w:bottom w:val="nil"/>
            </w:tcBorders>
          </w:tcPr>
          <w:p w14:paraId="57F5D49A" w14:textId="77777777" w:rsidR="00B92D3D" w:rsidRPr="00B92D3D" w:rsidRDefault="00B92D3D" w:rsidP="127B5995">
            <w:pPr>
              <w:jc w:val="center"/>
              <w:rPr>
                <w:rFonts w:eastAsia="Times New Roman"/>
              </w:rPr>
            </w:pPr>
            <w:r w:rsidRPr="127B5995">
              <w:rPr>
                <w:rFonts w:eastAsia="Times New Roman"/>
              </w:rPr>
              <w:t>16.</w:t>
            </w:r>
          </w:p>
        </w:tc>
        <w:tc>
          <w:tcPr>
            <w:tcW w:w="7992" w:type="dxa"/>
            <w:tcBorders>
              <w:top w:val="single" w:sz="6" w:space="0" w:color="auto"/>
              <w:bottom w:val="nil"/>
            </w:tcBorders>
          </w:tcPr>
          <w:p w14:paraId="0CEA0605" w14:textId="77777777" w:rsidR="00B92D3D" w:rsidRPr="00B92D3D" w:rsidRDefault="00B92D3D" w:rsidP="127B5995">
            <w:pPr>
              <w:rPr>
                <w:rFonts w:eastAsia="Times New Roman"/>
              </w:rPr>
            </w:pPr>
            <w:r w:rsidRPr="127B5995">
              <w:rPr>
                <w:rFonts w:eastAsia="Times New Roman"/>
              </w:rPr>
              <w:t>Certification of Closure</w:t>
            </w:r>
          </w:p>
        </w:tc>
        <w:tc>
          <w:tcPr>
            <w:tcW w:w="1514" w:type="dxa"/>
            <w:tcBorders>
              <w:top w:val="single" w:sz="6" w:space="0" w:color="auto"/>
              <w:bottom w:val="nil"/>
              <w:right w:val="single" w:sz="6" w:space="0" w:color="auto"/>
            </w:tcBorders>
          </w:tcPr>
          <w:p w14:paraId="08F59AC7"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1C6E9E95" w14:textId="77777777" w:rsidTr="127B5995">
        <w:trPr>
          <w:cantSplit/>
          <w:trHeight w:val="360"/>
          <w:jc w:val="center"/>
        </w:trPr>
        <w:tc>
          <w:tcPr>
            <w:tcW w:w="1376" w:type="dxa"/>
            <w:tcBorders>
              <w:top w:val="single" w:sz="12" w:space="0" w:color="auto"/>
              <w:left w:val="single" w:sz="6" w:space="0" w:color="auto"/>
              <w:bottom w:val="single" w:sz="6" w:space="0" w:color="auto"/>
            </w:tcBorders>
          </w:tcPr>
          <w:p w14:paraId="0ACB9347" w14:textId="77777777" w:rsidR="00B92D3D" w:rsidRPr="00B92D3D" w:rsidRDefault="00B92D3D" w:rsidP="127B5995">
            <w:pPr>
              <w:jc w:val="center"/>
              <w:rPr>
                <w:rFonts w:eastAsia="Times New Roman"/>
              </w:rPr>
            </w:pPr>
            <w:r w:rsidRPr="127B5995">
              <w:rPr>
                <w:rFonts w:eastAsia="Times New Roman"/>
              </w:rPr>
              <w:t>17.</w:t>
            </w:r>
          </w:p>
        </w:tc>
        <w:tc>
          <w:tcPr>
            <w:tcW w:w="7992" w:type="dxa"/>
            <w:tcBorders>
              <w:top w:val="single" w:sz="12" w:space="0" w:color="auto"/>
              <w:bottom w:val="single" w:sz="6" w:space="0" w:color="auto"/>
            </w:tcBorders>
          </w:tcPr>
          <w:p w14:paraId="3EDDB86D" w14:textId="0B50E328" w:rsidR="00B92D3D" w:rsidRPr="00B92D3D" w:rsidRDefault="00B92D3D" w:rsidP="127B5995">
            <w:pPr>
              <w:rPr>
                <w:rFonts w:eastAsia="Times New Roman"/>
              </w:rPr>
            </w:pPr>
            <w:r w:rsidRPr="127B5995">
              <w:rPr>
                <w:rFonts w:eastAsia="Times New Roman"/>
                <w:b/>
                <w:bCs/>
              </w:rPr>
              <w:t xml:space="preserve">Subtotal </w:t>
            </w:r>
            <w:r w:rsidRPr="127B5995">
              <w:rPr>
                <w:rFonts w:eastAsia="Times New Roman"/>
              </w:rPr>
              <w:t>(</w:t>
            </w:r>
            <w:r w:rsidR="6DCEFDC9" w:rsidRPr="127B5995">
              <w:rPr>
                <w:rFonts w:eastAsia="Times New Roman"/>
              </w:rPr>
              <w:t>a</w:t>
            </w:r>
            <w:r w:rsidRPr="127B5995">
              <w:rPr>
                <w:rFonts w:eastAsia="Times New Roman"/>
              </w:rPr>
              <w:t xml:space="preserve">dd </w:t>
            </w:r>
            <w:r w:rsidR="5400C451" w:rsidRPr="127B5995">
              <w:rPr>
                <w:rFonts w:eastAsia="Times New Roman"/>
              </w:rPr>
              <w:t>l</w:t>
            </w:r>
            <w:r w:rsidRPr="127B5995">
              <w:rPr>
                <w:rFonts w:eastAsia="Times New Roman"/>
              </w:rPr>
              <w:t>ines 13 through 16)</w:t>
            </w:r>
          </w:p>
        </w:tc>
        <w:tc>
          <w:tcPr>
            <w:tcW w:w="1514" w:type="dxa"/>
            <w:tcBorders>
              <w:top w:val="single" w:sz="12" w:space="0" w:color="auto"/>
              <w:bottom w:val="single" w:sz="6" w:space="0" w:color="auto"/>
              <w:right w:val="single" w:sz="6" w:space="0" w:color="auto"/>
            </w:tcBorders>
          </w:tcPr>
          <w:p w14:paraId="5AF8F8D3"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4F9920F0" w14:textId="77777777" w:rsidTr="127B5995">
        <w:trPr>
          <w:cantSplit/>
          <w:trHeight w:val="360"/>
          <w:jc w:val="center"/>
        </w:trPr>
        <w:tc>
          <w:tcPr>
            <w:tcW w:w="1376" w:type="dxa"/>
            <w:tcBorders>
              <w:top w:val="single" w:sz="6" w:space="0" w:color="auto"/>
              <w:left w:val="single" w:sz="6" w:space="0" w:color="auto"/>
              <w:bottom w:val="single" w:sz="6" w:space="0" w:color="auto"/>
            </w:tcBorders>
          </w:tcPr>
          <w:p w14:paraId="5AC66B21" w14:textId="77777777" w:rsidR="00B92D3D" w:rsidRPr="00B92D3D" w:rsidRDefault="00B92D3D" w:rsidP="127B5995">
            <w:pPr>
              <w:jc w:val="center"/>
              <w:rPr>
                <w:rFonts w:eastAsia="Times New Roman"/>
              </w:rPr>
            </w:pPr>
            <w:r w:rsidRPr="127B5995">
              <w:rPr>
                <w:rFonts w:eastAsia="Times New Roman"/>
              </w:rPr>
              <w:t>18.</w:t>
            </w:r>
          </w:p>
        </w:tc>
        <w:tc>
          <w:tcPr>
            <w:tcW w:w="7992" w:type="dxa"/>
            <w:tcBorders>
              <w:top w:val="single" w:sz="6" w:space="0" w:color="auto"/>
              <w:bottom w:val="single" w:sz="6" w:space="0" w:color="auto"/>
            </w:tcBorders>
          </w:tcPr>
          <w:p w14:paraId="0908C940" w14:textId="40A6C603" w:rsidR="00B92D3D" w:rsidRPr="00B92D3D" w:rsidRDefault="00B92D3D" w:rsidP="127B5995">
            <w:pPr>
              <w:rPr>
                <w:rFonts w:eastAsia="Times New Roman"/>
              </w:rPr>
            </w:pPr>
            <w:r w:rsidRPr="127B5995">
              <w:rPr>
                <w:rFonts w:eastAsia="Times New Roman"/>
              </w:rPr>
              <w:t>Contingency Allowance (typically 20% of closure costs, engineering expenses, and cost of certification of closure)</w:t>
            </w:r>
          </w:p>
        </w:tc>
        <w:tc>
          <w:tcPr>
            <w:tcW w:w="1514" w:type="dxa"/>
            <w:tcBorders>
              <w:top w:val="single" w:sz="6" w:space="0" w:color="auto"/>
              <w:bottom w:val="single" w:sz="6" w:space="0" w:color="auto"/>
              <w:right w:val="single" w:sz="6" w:space="0" w:color="auto"/>
            </w:tcBorders>
          </w:tcPr>
          <w:p w14:paraId="311D642F"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7B84B5A8" w14:textId="77777777" w:rsidTr="127B5995">
        <w:trPr>
          <w:cantSplit/>
          <w:trHeight w:val="300"/>
          <w:jc w:val="center"/>
        </w:trPr>
        <w:tc>
          <w:tcPr>
            <w:tcW w:w="1376" w:type="dxa"/>
            <w:tcBorders>
              <w:top w:val="single" w:sz="6" w:space="0" w:color="auto"/>
              <w:left w:val="single" w:sz="6" w:space="0" w:color="auto"/>
              <w:bottom w:val="single" w:sz="6" w:space="0" w:color="auto"/>
            </w:tcBorders>
          </w:tcPr>
          <w:p w14:paraId="40916410" w14:textId="77777777" w:rsidR="00B92D3D" w:rsidRPr="00B92D3D" w:rsidRDefault="00B92D3D" w:rsidP="127B5995">
            <w:pPr>
              <w:jc w:val="center"/>
              <w:rPr>
                <w:rFonts w:eastAsia="Times New Roman"/>
              </w:rPr>
            </w:pPr>
            <w:r w:rsidRPr="127B5995">
              <w:rPr>
                <w:rFonts w:eastAsia="Times New Roman"/>
              </w:rPr>
              <w:t>19.</w:t>
            </w:r>
          </w:p>
        </w:tc>
        <w:tc>
          <w:tcPr>
            <w:tcW w:w="7992" w:type="dxa"/>
            <w:tcBorders>
              <w:top w:val="single" w:sz="6" w:space="0" w:color="auto"/>
              <w:bottom w:val="single" w:sz="6" w:space="0" w:color="auto"/>
            </w:tcBorders>
          </w:tcPr>
          <w:p w14:paraId="24B8A197" w14:textId="77777777" w:rsidR="00B92D3D" w:rsidRPr="00B92D3D" w:rsidRDefault="00B92D3D" w:rsidP="127B5995">
            <w:pPr>
              <w:rPr>
                <w:rFonts w:eastAsia="Times New Roman"/>
              </w:rPr>
            </w:pPr>
            <w:proofErr w:type="spellStart"/>
            <w:r w:rsidRPr="127B5995">
              <w:rPr>
                <w:rFonts w:eastAsia="Times New Roman"/>
              </w:rPr>
              <w:t>Postclosure</w:t>
            </w:r>
            <w:proofErr w:type="spellEnd"/>
            <w:r w:rsidRPr="127B5995">
              <w:rPr>
                <w:rFonts w:eastAsia="Times New Roman"/>
              </w:rPr>
              <w:t xml:space="preserve"> Care</w:t>
            </w:r>
          </w:p>
        </w:tc>
        <w:tc>
          <w:tcPr>
            <w:tcW w:w="1514" w:type="dxa"/>
            <w:tcBorders>
              <w:top w:val="single" w:sz="6" w:space="0" w:color="auto"/>
              <w:bottom w:val="single" w:sz="6" w:space="0" w:color="auto"/>
              <w:right w:val="single" w:sz="6" w:space="0" w:color="auto"/>
            </w:tcBorders>
          </w:tcPr>
          <w:p w14:paraId="5A1BE749"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EA553B" w:rsidRPr="00B92D3D" w14:paraId="33BA5900" w14:textId="77777777" w:rsidTr="127B5995">
        <w:trPr>
          <w:cantSplit/>
          <w:trHeight w:val="360"/>
          <w:jc w:val="center"/>
        </w:trPr>
        <w:tc>
          <w:tcPr>
            <w:tcW w:w="1376" w:type="dxa"/>
            <w:tcBorders>
              <w:top w:val="single" w:sz="6" w:space="0" w:color="auto"/>
              <w:left w:val="single" w:sz="6" w:space="0" w:color="auto"/>
              <w:bottom w:val="single" w:sz="6" w:space="0" w:color="auto"/>
            </w:tcBorders>
          </w:tcPr>
          <w:p w14:paraId="16E44E93" w14:textId="427B0334" w:rsidR="00EA553B" w:rsidRPr="00B92D3D" w:rsidRDefault="0A8DD534" w:rsidP="127B5995">
            <w:pPr>
              <w:jc w:val="center"/>
              <w:rPr>
                <w:rFonts w:eastAsia="Times New Roman"/>
              </w:rPr>
            </w:pPr>
            <w:r w:rsidRPr="127B5995">
              <w:rPr>
                <w:rFonts w:eastAsia="Times New Roman"/>
              </w:rPr>
              <w:t>20.</w:t>
            </w:r>
          </w:p>
        </w:tc>
        <w:tc>
          <w:tcPr>
            <w:tcW w:w="7992" w:type="dxa"/>
            <w:tcBorders>
              <w:top w:val="single" w:sz="6" w:space="0" w:color="auto"/>
              <w:bottom w:val="single" w:sz="6" w:space="0" w:color="auto"/>
            </w:tcBorders>
          </w:tcPr>
          <w:p w14:paraId="4FA7293B" w14:textId="50830B30" w:rsidR="00EA553B" w:rsidRPr="00B92D3D" w:rsidRDefault="0A8DD534" w:rsidP="127B5995">
            <w:pPr>
              <w:rPr>
                <w:rFonts w:eastAsia="Times New Roman"/>
              </w:rPr>
            </w:pPr>
            <w:r w:rsidRPr="127B5995">
              <w:rPr>
                <w:rFonts w:eastAsia="Times New Roman"/>
                <w:b/>
                <w:bCs/>
              </w:rPr>
              <w:t xml:space="preserve">Total Cost of Closure </w:t>
            </w:r>
            <w:r w:rsidRPr="127B5995">
              <w:rPr>
                <w:rFonts w:eastAsia="Times New Roman"/>
              </w:rPr>
              <w:t>(</w:t>
            </w:r>
            <w:r w:rsidR="27DF9811" w:rsidRPr="127B5995">
              <w:rPr>
                <w:rFonts w:eastAsia="Times New Roman"/>
              </w:rPr>
              <w:t>a</w:t>
            </w:r>
            <w:r w:rsidRPr="127B5995">
              <w:rPr>
                <w:rFonts w:eastAsia="Times New Roman"/>
              </w:rPr>
              <w:t>dd lines 17, 18, and 19)</w:t>
            </w:r>
          </w:p>
        </w:tc>
        <w:tc>
          <w:tcPr>
            <w:tcW w:w="1514" w:type="dxa"/>
            <w:tcBorders>
              <w:top w:val="single" w:sz="6" w:space="0" w:color="auto"/>
              <w:bottom w:val="single" w:sz="6" w:space="0" w:color="auto"/>
              <w:right w:val="single" w:sz="6" w:space="0" w:color="auto"/>
            </w:tcBorders>
          </w:tcPr>
          <w:p w14:paraId="5AE58F61" w14:textId="1D21418E" w:rsidR="00EA553B" w:rsidRPr="00B92D3D" w:rsidRDefault="0A8DD534" w:rsidP="127B5995">
            <w:pPr>
              <w:jc w:val="right"/>
              <w:rPr>
                <w:rFonts w:eastAsia="Times New Roman"/>
              </w:rPr>
            </w:pPr>
            <w:r w:rsidRPr="00B92D3D">
              <w:rPr>
                <w:rFonts w:eastAsia="Times New Roman"/>
              </w:rPr>
              <w:t xml:space="preserve">$ </w:t>
            </w:r>
            <w:r w:rsidR="00EA553B" w:rsidRPr="00B92D3D">
              <w:rPr>
                <w:rFonts w:eastAsia="Times New Roman"/>
              </w:rPr>
              <w:fldChar w:fldCharType="begin">
                <w:ffData>
                  <w:name w:val="Text5"/>
                  <w:enabled/>
                  <w:calcOnExit w:val="0"/>
                  <w:textInput>
                    <w:type w:val="number"/>
                    <w:format w:val="$#,##0.00;($#,##0.00)"/>
                  </w:textInput>
                </w:ffData>
              </w:fldChar>
            </w:r>
            <w:r w:rsidR="00EA553B" w:rsidRPr="00B92D3D">
              <w:rPr>
                <w:rFonts w:eastAsia="Times New Roman"/>
              </w:rPr>
              <w:instrText xml:space="preserve"> FORMTEXT </w:instrText>
            </w:r>
            <w:r w:rsidR="00EA553B" w:rsidRPr="00B92D3D">
              <w:rPr>
                <w:rFonts w:eastAsia="Times New Roman"/>
              </w:rPr>
            </w:r>
            <w:r w:rsidR="00EA553B"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00EA553B" w:rsidRPr="00B92D3D">
              <w:rPr>
                <w:rFonts w:eastAsia="Times New Roman"/>
              </w:rPr>
              <w:fldChar w:fldCharType="end"/>
            </w:r>
          </w:p>
        </w:tc>
      </w:tr>
    </w:tbl>
    <w:p w14:paraId="4D349410" w14:textId="22CDA240" w:rsidR="00B92D3D" w:rsidRPr="00B92D3D" w:rsidRDefault="00B92D3D" w:rsidP="00EA553B">
      <w:pPr>
        <w:pStyle w:val="Heading4"/>
        <w:rPr>
          <w:rFonts w:eastAsia="Times New Roman"/>
        </w:rPr>
      </w:pPr>
      <w:r w:rsidRPr="127B5995">
        <w:rPr>
          <w:rFonts w:eastAsia="Times New Roman"/>
        </w:rPr>
        <w:br w:type="page"/>
        <w:t>Table A12.</w:t>
      </w:r>
      <w:r w:rsidR="16C98009" w:rsidRPr="127B5995">
        <w:rPr>
          <w:rFonts w:eastAsia="Times New Roman"/>
        </w:rPr>
        <w:t xml:space="preserve"> </w:t>
      </w:r>
      <w:r w:rsidRPr="127B5995">
        <w:rPr>
          <w:rFonts w:eastAsia="Times New Roman"/>
        </w:rPr>
        <w:t>A.7</w:t>
      </w:r>
      <w:r>
        <w:tab/>
      </w:r>
      <w:r w:rsidRPr="127B5995">
        <w:rPr>
          <w:rFonts w:eastAsia="Times New Roman"/>
        </w:rPr>
        <w:t>Incinerators Closure Cost Estimate</w:t>
      </w:r>
    </w:p>
    <w:p w14:paraId="75211734" w14:textId="77777777" w:rsidR="00B92D3D" w:rsidRPr="00B92D3D" w:rsidRDefault="00B92D3D" w:rsidP="00B92D3D">
      <w:pPr>
        <w:rPr>
          <w:rFonts w:eastAsia="Times New Roman"/>
        </w:rPr>
      </w:pPr>
    </w:p>
    <w:p w14:paraId="11842D97" w14:textId="77777777" w:rsidR="00B92D3D" w:rsidRPr="00EA553B" w:rsidRDefault="00B92D3D" w:rsidP="00B92D3D">
      <w:pPr>
        <w:jc w:val="center"/>
        <w:rPr>
          <w:rFonts w:eastAsia="Times New Roman"/>
        </w:rPr>
      </w:pPr>
      <w:r w:rsidRPr="00EA553B">
        <w:rPr>
          <w:rFonts w:eastAsia="Times New Roman"/>
        </w:rPr>
        <w:fldChar w:fldCharType="begin">
          <w:ffData>
            <w:name w:val="Text20"/>
            <w:enabled/>
            <w:calcOnExit w:val="0"/>
            <w:textInput>
              <w:default w:val="(Facility Name)"/>
              <w:format w:val="TITLE CASE"/>
            </w:textInput>
          </w:ffData>
        </w:fldChar>
      </w:r>
      <w:bookmarkStart w:id="16" w:name="Text20"/>
      <w:r w:rsidRPr="00EA553B">
        <w:rPr>
          <w:rFonts w:eastAsia="Times New Roman"/>
        </w:rPr>
        <w:instrText xml:space="preserve"> FORMTEXT </w:instrText>
      </w:r>
      <w:r w:rsidRPr="00EA553B">
        <w:rPr>
          <w:rFonts w:eastAsia="Times New Roman"/>
        </w:rPr>
      </w:r>
      <w:r w:rsidRPr="00EA553B">
        <w:rPr>
          <w:rFonts w:eastAsia="Times New Roman"/>
        </w:rPr>
        <w:fldChar w:fldCharType="separate"/>
      </w:r>
      <w:r w:rsidRPr="00EA553B">
        <w:rPr>
          <w:rFonts w:eastAsia="Times New Roman"/>
          <w:noProof/>
        </w:rPr>
        <w:t>(Facility Name)</w:t>
      </w:r>
      <w:r w:rsidRPr="00EA553B">
        <w:rPr>
          <w:rFonts w:eastAsia="Times New Roman"/>
        </w:rPr>
        <w:fldChar w:fldCharType="end"/>
      </w:r>
      <w:bookmarkEnd w:id="16"/>
    </w:p>
    <w:p w14:paraId="16D5AB89" w14:textId="77777777" w:rsidR="00B92D3D" w:rsidRPr="00B92D3D" w:rsidRDefault="00B92D3D" w:rsidP="00B92D3D">
      <w:pPr>
        <w:rPr>
          <w:rFonts w:eastAsia="Times New Roman"/>
        </w:rPr>
      </w:pPr>
    </w:p>
    <w:tbl>
      <w:tblPr>
        <w:tblW w:w="1079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96"/>
        <w:gridCol w:w="7992"/>
        <w:gridCol w:w="1604"/>
      </w:tblGrid>
      <w:tr w:rsidR="00EA553B" w:rsidRPr="00B92D3D" w14:paraId="28A235F6" w14:textId="77777777" w:rsidTr="127B5995">
        <w:trPr>
          <w:trHeight w:val="360"/>
          <w:jc w:val="center"/>
        </w:trPr>
        <w:tc>
          <w:tcPr>
            <w:tcW w:w="1196" w:type="dxa"/>
            <w:tcBorders>
              <w:top w:val="single" w:sz="12" w:space="0" w:color="auto"/>
              <w:left w:val="single" w:sz="6" w:space="0" w:color="auto"/>
              <w:bottom w:val="single" w:sz="6" w:space="0" w:color="auto"/>
            </w:tcBorders>
            <w:vAlign w:val="center"/>
          </w:tcPr>
          <w:p w14:paraId="15DB23E1" w14:textId="0EF78B83" w:rsidR="00EA553B" w:rsidRPr="00EA553B" w:rsidRDefault="00EA553B" w:rsidP="00EA553B">
            <w:pPr>
              <w:jc w:val="center"/>
              <w:rPr>
                <w:rFonts w:eastAsia="Times New Roman"/>
                <w:b/>
                <w:bCs/>
              </w:rPr>
            </w:pPr>
            <w:r w:rsidRPr="00EA553B">
              <w:rPr>
                <w:rFonts w:eastAsia="Times New Roman"/>
                <w:b/>
                <w:bCs/>
              </w:rPr>
              <w:t>Number</w:t>
            </w:r>
          </w:p>
        </w:tc>
        <w:tc>
          <w:tcPr>
            <w:tcW w:w="7992" w:type="dxa"/>
            <w:tcBorders>
              <w:top w:val="single" w:sz="12" w:space="0" w:color="auto"/>
              <w:bottom w:val="single" w:sz="6" w:space="0" w:color="auto"/>
            </w:tcBorders>
            <w:vAlign w:val="center"/>
          </w:tcPr>
          <w:p w14:paraId="208A5E38" w14:textId="77777777" w:rsidR="00EA553B" w:rsidRPr="00B92D3D" w:rsidRDefault="00EA553B" w:rsidP="00EA553B">
            <w:pPr>
              <w:spacing w:before="120"/>
              <w:jc w:val="center"/>
              <w:rPr>
                <w:rFonts w:eastAsia="Times New Roman"/>
                <w:b/>
              </w:rPr>
            </w:pPr>
            <w:r w:rsidRPr="00B92D3D">
              <w:rPr>
                <w:rFonts w:eastAsia="Times New Roman"/>
                <w:b/>
              </w:rPr>
              <w:t>Activity</w:t>
            </w:r>
          </w:p>
          <w:p w14:paraId="12FC1960" w14:textId="774D5C03" w:rsidR="00EA553B" w:rsidRPr="00B92D3D" w:rsidRDefault="00EA553B" w:rsidP="00EA553B">
            <w:pPr>
              <w:jc w:val="center"/>
              <w:rPr>
                <w:rFonts w:eastAsia="Times New Roman"/>
              </w:rPr>
            </w:pPr>
            <w:r w:rsidRPr="00B92D3D">
              <w:rPr>
                <w:rFonts w:eastAsia="Times New Roman"/>
              </w:rPr>
              <w:t>If certain activities are not expected to be performed, enter “NA” as the Estimated Cost.</w:t>
            </w:r>
          </w:p>
        </w:tc>
        <w:tc>
          <w:tcPr>
            <w:tcW w:w="1604" w:type="dxa"/>
            <w:tcBorders>
              <w:top w:val="single" w:sz="12" w:space="0" w:color="auto"/>
              <w:bottom w:val="single" w:sz="6" w:space="0" w:color="auto"/>
              <w:right w:val="single" w:sz="6" w:space="0" w:color="auto"/>
            </w:tcBorders>
            <w:vAlign w:val="center"/>
          </w:tcPr>
          <w:p w14:paraId="6C6638E9" w14:textId="4A8E75CF" w:rsidR="00EA553B" w:rsidRPr="00B92D3D" w:rsidRDefault="00EA553B" w:rsidP="00EA553B">
            <w:pPr>
              <w:jc w:val="center"/>
              <w:rPr>
                <w:rFonts w:eastAsia="Times New Roman"/>
              </w:rPr>
            </w:pPr>
            <w:r w:rsidRPr="00B92D3D">
              <w:rPr>
                <w:rFonts w:eastAsia="Times New Roman"/>
                <w:b/>
              </w:rPr>
              <w:t>Estimated Cost</w:t>
            </w:r>
          </w:p>
        </w:tc>
      </w:tr>
      <w:tr w:rsidR="00B92D3D" w:rsidRPr="00B92D3D" w14:paraId="3610C784" w14:textId="77777777" w:rsidTr="127B5995">
        <w:trPr>
          <w:trHeight w:val="360"/>
          <w:jc w:val="center"/>
        </w:trPr>
        <w:tc>
          <w:tcPr>
            <w:tcW w:w="1196" w:type="dxa"/>
            <w:tcBorders>
              <w:top w:val="single" w:sz="12" w:space="0" w:color="auto"/>
              <w:left w:val="single" w:sz="6" w:space="0" w:color="auto"/>
              <w:bottom w:val="single" w:sz="6" w:space="0" w:color="auto"/>
            </w:tcBorders>
            <w:vAlign w:val="center"/>
          </w:tcPr>
          <w:p w14:paraId="07A792F2" w14:textId="77777777" w:rsidR="00B92D3D" w:rsidRPr="00B92D3D" w:rsidRDefault="00B92D3D" w:rsidP="00B92D3D">
            <w:pPr>
              <w:jc w:val="center"/>
              <w:rPr>
                <w:rFonts w:eastAsia="Times New Roman"/>
              </w:rPr>
            </w:pPr>
            <w:r w:rsidRPr="00B92D3D">
              <w:rPr>
                <w:rFonts w:eastAsia="Times New Roman"/>
              </w:rPr>
              <w:t>1.</w:t>
            </w:r>
          </w:p>
        </w:tc>
        <w:tc>
          <w:tcPr>
            <w:tcW w:w="7992" w:type="dxa"/>
            <w:tcBorders>
              <w:top w:val="single" w:sz="12" w:space="0" w:color="auto"/>
              <w:bottom w:val="single" w:sz="6" w:space="0" w:color="auto"/>
            </w:tcBorders>
            <w:vAlign w:val="center"/>
          </w:tcPr>
          <w:p w14:paraId="42BD01FD" w14:textId="77777777" w:rsidR="00B92D3D" w:rsidRPr="00B92D3D" w:rsidRDefault="00B92D3D" w:rsidP="00B92D3D">
            <w:pPr>
              <w:rPr>
                <w:rFonts w:eastAsia="Times New Roman"/>
              </w:rPr>
            </w:pPr>
            <w:r w:rsidRPr="00B92D3D">
              <w:rPr>
                <w:rFonts w:eastAsia="Times New Roman"/>
              </w:rPr>
              <w:t>Removal of Waste Residue</w:t>
            </w:r>
          </w:p>
        </w:tc>
        <w:tc>
          <w:tcPr>
            <w:tcW w:w="1604" w:type="dxa"/>
            <w:tcBorders>
              <w:top w:val="single" w:sz="12" w:space="0" w:color="auto"/>
              <w:bottom w:val="single" w:sz="6" w:space="0" w:color="auto"/>
              <w:right w:val="single" w:sz="6" w:space="0" w:color="auto"/>
            </w:tcBorders>
            <w:vAlign w:val="center"/>
          </w:tcPr>
          <w:p w14:paraId="680229F7"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03036C40" w14:textId="77777777" w:rsidTr="127B5995">
        <w:trPr>
          <w:trHeight w:val="360"/>
          <w:jc w:val="center"/>
        </w:trPr>
        <w:tc>
          <w:tcPr>
            <w:tcW w:w="1196" w:type="dxa"/>
            <w:tcBorders>
              <w:top w:val="single" w:sz="6" w:space="0" w:color="auto"/>
              <w:left w:val="single" w:sz="6" w:space="0" w:color="auto"/>
              <w:bottom w:val="single" w:sz="6" w:space="0" w:color="auto"/>
            </w:tcBorders>
            <w:vAlign w:val="center"/>
          </w:tcPr>
          <w:p w14:paraId="3CC2E42D" w14:textId="77777777" w:rsidR="00B92D3D" w:rsidRPr="00B92D3D" w:rsidRDefault="00B92D3D" w:rsidP="00B92D3D">
            <w:pPr>
              <w:jc w:val="center"/>
              <w:rPr>
                <w:rFonts w:eastAsia="Times New Roman"/>
              </w:rPr>
            </w:pPr>
            <w:r w:rsidRPr="00B92D3D">
              <w:rPr>
                <w:rFonts w:eastAsia="Times New Roman"/>
              </w:rPr>
              <w:t>2.</w:t>
            </w:r>
          </w:p>
        </w:tc>
        <w:tc>
          <w:tcPr>
            <w:tcW w:w="7992" w:type="dxa"/>
            <w:tcBorders>
              <w:top w:val="single" w:sz="6" w:space="0" w:color="auto"/>
              <w:bottom w:val="single" w:sz="6" w:space="0" w:color="auto"/>
            </w:tcBorders>
            <w:vAlign w:val="center"/>
          </w:tcPr>
          <w:p w14:paraId="1BB8684B" w14:textId="77777777" w:rsidR="00B92D3D" w:rsidRPr="00B92D3D" w:rsidRDefault="00B92D3D" w:rsidP="00B92D3D">
            <w:pPr>
              <w:rPr>
                <w:rFonts w:eastAsia="Times New Roman"/>
              </w:rPr>
            </w:pPr>
            <w:r w:rsidRPr="00B92D3D">
              <w:rPr>
                <w:rFonts w:eastAsia="Times New Roman"/>
              </w:rPr>
              <w:t xml:space="preserve">Decontamination of the Unit </w:t>
            </w:r>
          </w:p>
        </w:tc>
        <w:tc>
          <w:tcPr>
            <w:tcW w:w="1604" w:type="dxa"/>
            <w:tcBorders>
              <w:top w:val="single" w:sz="6" w:space="0" w:color="auto"/>
              <w:bottom w:val="single" w:sz="6" w:space="0" w:color="auto"/>
              <w:right w:val="single" w:sz="6" w:space="0" w:color="auto"/>
            </w:tcBorders>
            <w:vAlign w:val="center"/>
          </w:tcPr>
          <w:p w14:paraId="0C85C5D6"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30E80933" w14:textId="77777777" w:rsidTr="127B5995">
        <w:trPr>
          <w:trHeight w:val="360"/>
          <w:jc w:val="center"/>
        </w:trPr>
        <w:tc>
          <w:tcPr>
            <w:tcW w:w="1196" w:type="dxa"/>
            <w:tcBorders>
              <w:top w:val="single" w:sz="6" w:space="0" w:color="auto"/>
              <w:left w:val="single" w:sz="6" w:space="0" w:color="auto"/>
              <w:bottom w:val="single" w:sz="6" w:space="0" w:color="auto"/>
            </w:tcBorders>
            <w:vAlign w:val="center"/>
          </w:tcPr>
          <w:p w14:paraId="355C8DFF" w14:textId="77777777" w:rsidR="00B92D3D" w:rsidRPr="00B92D3D" w:rsidRDefault="00B92D3D" w:rsidP="00B92D3D">
            <w:pPr>
              <w:jc w:val="center"/>
              <w:rPr>
                <w:rFonts w:eastAsia="Times New Roman"/>
              </w:rPr>
            </w:pPr>
            <w:r w:rsidRPr="00B92D3D">
              <w:rPr>
                <w:rFonts w:eastAsia="Times New Roman"/>
              </w:rPr>
              <w:t>3.</w:t>
            </w:r>
          </w:p>
        </w:tc>
        <w:tc>
          <w:tcPr>
            <w:tcW w:w="7992" w:type="dxa"/>
            <w:tcBorders>
              <w:top w:val="single" w:sz="6" w:space="0" w:color="auto"/>
              <w:bottom w:val="single" w:sz="6" w:space="0" w:color="auto"/>
            </w:tcBorders>
            <w:vAlign w:val="center"/>
          </w:tcPr>
          <w:p w14:paraId="3AC032B3" w14:textId="77777777" w:rsidR="00B92D3D" w:rsidRPr="00B92D3D" w:rsidRDefault="00B92D3D" w:rsidP="00B92D3D">
            <w:pPr>
              <w:rPr>
                <w:rFonts w:eastAsia="Times New Roman"/>
              </w:rPr>
            </w:pPr>
            <w:r w:rsidRPr="00B92D3D">
              <w:rPr>
                <w:rFonts w:eastAsia="Times New Roman"/>
              </w:rPr>
              <w:t>Disassembly of Ancillary Piping</w:t>
            </w:r>
          </w:p>
        </w:tc>
        <w:tc>
          <w:tcPr>
            <w:tcW w:w="1604" w:type="dxa"/>
            <w:tcBorders>
              <w:top w:val="single" w:sz="6" w:space="0" w:color="auto"/>
              <w:bottom w:val="single" w:sz="6" w:space="0" w:color="auto"/>
              <w:right w:val="single" w:sz="6" w:space="0" w:color="auto"/>
            </w:tcBorders>
            <w:vAlign w:val="center"/>
          </w:tcPr>
          <w:p w14:paraId="7A65DD4F"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32AD627C" w14:textId="77777777" w:rsidTr="127B5995">
        <w:trPr>
          <w:trHeight w:val="360"/>
          <w:jc w:val="center"/>
        </w:trPr>
        <w:tc>
          <w:tcPr>
            <w:tcW w:w="1196" w:type="dxa"/>
            <w:tcBorders>
              <w:top w:val="single" w:sz="6" w:space="0" w:color="auto"/>
              <w:left w:val="single" w:sz="6" w:space="0" w:color="auto"/>
              <w:bottom w:val="single" w:sz="6" w:space="0" w:color="auto"/>
            </w:tcBorders>
            <w:vAlign w:val="center"/>
          </w:tcPr>
          <w:p w14:paraId="50B5B9C6" w14:textId="77777777" w:rsidR="00B92D3D" w:rsidRPr="00B92D3D" w:rsidRDefault="00B92D3D" w:rsidP="00B92D3D">
            <w:pPr>
              <w:jc w:val="center"/>
              <w:rPr>
                <w:rFonts w:eastAsia="Times New Roman"/>
              </w:rPr>
            </w:pPr>
            <w:r w:rsidRPr="00B92D3D">
              <w:rPr>
                <w:rFonts w:eastAsia="Times New Roman"/>
              </w:rPr>
              <w:t>4.</w:t>
            </w:r>
          </w:p>
        </w:tc>
        <w:tc>
          <w:tcPr>
            <w:tcW w:w="7992" w:type="dxa"/>
            <w:tcBorders>
              <w:top w:val="single" w:sz="6" w:space="0" w:color="auto"/>
              <w:bottom w:val="single" w:sz="6" w:space="0" w:color="auto"/>
            </w:tcBorders>
            <w:vAlign w:val="center"/>
          </w:tcPr>
          <w:p w14:paraId="66A4CF5F" w14:textId="77777777" w:rsidR="00B92D3D" w:rsidRPr="00B92D3D" w:rsidRDefault="00B92D3D" w:rsidP="00B92D3D">
            <w:pPr>
              <w:rPr>
                <w:rFonts w:eastAsia="Times New Roman"/>
              </w:rPr>
            </w:pPr>
            <w:r w:rsidRPr="00B92D3D">
              <w:rPr>
                <w:rFonts w:eastAsia="Times New Roman"/>
              </w:rPr>
              <w:t>Demolition and Removal</w:t>
            </w:r>
          </w:p>
        </w:tc>
        <w:tc>
          <w:tcPr>
            <w:tcW w:w="1604" w:type="dxa"/>
            <w:tcBorders>
              <w:top w:val="single" w:sz="6" w:space="0" w:color="auto"/>
              <w:bottom w:val="single" w:sz="6" w:space="0" w:color="auto"/>
              <w:right w:val="single" w:sz="6" w:space="0" w:color="auto"/>
            </w:tcBorders>
            <w:vAlign w:val="center"/>
          </w:tcPr>
          <w:p w14:paraId="5BB465AC"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454CBFF6" w14:textId="77777777" w:rsidTr="127B5995">
        <w:trPr>
          <w:trHeight w:val="360"/>
          <w:jc w:val="center"/>
        </w:trPr>
        <w:tc>
          <w:tcPr>
            <w:tcW w:w="1196" w:type="dxa"/>
            <w:tcBorders>
              <w:top w:val="single" w:sz="6" w:space="0" w:color="auto"/>
              <w:left w:val="single" w:sz="6" w:space="0" w:color="auto"/>
              <w:bottom w:val="single" w:sz="6" w:space="0" w:color="auto"/>
            </w:tcBorders>
            <w:vAlign w:val="center"/>
          </w:tcPr>
          <w:p w14:paraId="40A7F135" w14:textId="77777777" w:rsidR="00B92D3D" w:rsidRPr="00B92D3D" w:rsidRDefault="00B92D3D" w:rsidP="00B92D3D">
            <w:pPr>
              <w:jc w:val="center"/>
              <w:rPr>
                <w:rFonts w:eastAsia="Times New Roman"/>
              </w:rPr>
            </w:pPr>
            <w:r w:rsidRPr="00B92D3D">
              <w:rPr>
                <w:rFonts w:eastAsia="Times New Roman"/>
              </w:rPr>
              <w:t>5.</w:t>
            </w:r>
          </w:p>
        </w:tc>
        <w:tc>
          <w:tcPr>
            <w:tcW w:w="7992" w:type="dxa"/>
            <w:tcBorders>
              <w:top w:val="single" w:sz="6" w:space="0" w:color="auto"/>
              <w:bottom w:val="single" w:sz="6" w:space="0" w:color="auto"/>
            </w:tcBorders>
            <w:vAlign w:val="center"/>
          </w:tcPr>
          <w:p w14:paraId="05DD6702" w14:textId="77777777" w:rsidR="00B92D3D" w:rsidRPr="00B92D3D" w:rsidRDefault="00B92D3D" w:rsidP="00B92D3D">
            <w:pPr>
              <w:rPr>
                <w:rFonts w:eastAsia="Times New Roman"/>
              </w:rPr>
            </w:pPr>
            <w:r w:rsidRPr="00B92D3D">
              <w:rPr>
                <w:rFonts w:eastAsia="Times New Roman"/>
              </w:rPr>
              <w:t>Removal of Soil</w:t>
            </w:r>
          </w:p>
        </w:tc>
        <w:tc>
          <w:tcPr>
            <w:tcW w:w="1604" w:type="dxa"/>
            <w:tcBorders>
              <w:top w:val="single" w:sz="6" w:space="0" w:color="auto"/>
              <w:bottom w:val="single" w:sz="6" w:space="0" w:color="auto"/>
              <w:right w:val="single" w:sz="6" w:space="0" w:color="auto"/>
            </w:tcBorders>
            <w:vAlign w:val="center"/>
          </w:tcPr>
          <w:p w14:paraId="19C568A8"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279D8167" w14:textId="77777777" w:rsidTr="127B5995">
        <w:trPr>
          <w:trHeight w:val="360"/>
          <w:jc w:val="center"/>
        </w:trPr>
        <w:tc>
          <w:tcPr>
            <w:tcW w:w="1196" w:type="dxa"/>
            <w:tcBorders>
              <w:top w:val="single" w:sz="6" w:space="0" w:color="auto"/>
              <w:left w:val="single" w:sz="6" w:space="0" w:color="auto"/>
              <w:bottom w:val="single" w:sz="6" w:space="0" w:color="auto"/>
            </w:tcBorders>
            <w:vAlign w:val="center"/>
          </w:tcPr>
          <w:p w14:paraId="2C6D0C6C" w14:textId="77777777" w:rsidR="00B92D3D" w:rsidRPr="00B92D3D" w:rsidRDefault="00B92D3D" w:rsidP="00B92D3D">
            <w:pPr>
              <w:jc w:val="center"/>
              <w:rPr>
                <w:rFonts w:eastAsia="Times New Roman"/>
              </w:rPr>
            </w:pPr>
            <w:r w:rsidRPr="00B92D3D">
              <w:rPr>
                <w:rFonts w:eastAsia="Times New Roman"/>
              </w:rPr>
              <w:t>6.</w:t>
            </w:r>
          </w:p>
        </w:tc>
        <w:tc>
          <w:tcPr>
            <w:tcW w:w="7992" w:type="dxa"/>
            <w:tcBorders>
              <w:top w:val="single" w:sz="6" w:space="0" w:color="auto"/>
              <w:bottom w:val="single" w:sz="6" w:space="0" w:color="auto"/>
            </w:tcBorders>
            <w:vAlign w:val="center"/>
          </w:tcPr>
          <w:p w14:paraId="6E824CB8" w14:textId="77777777" w:rsidR="00B92D3D" w:rsidRPr="00B92D3D" w:rsidRDefault="00B92D3D" w:rsidP="00B92D3D">
            <w:pPr>
              <w:rPr>
                <w:rFonts w:eastAsia="Times New Roman"/>
              </w:rPr>
            </w:pPr>
            <w:r w:rsidRPr="00B92D3D">
              <w:rPr>
                <w:rFonts w:eastAsia="Times New Roman"/>
              </w:rPr>
              <w:t>Backfill</w:t>
            </w:r>
          </w:p>
        </w:tc>
        <w:tc>
          <w:tcPr>
            <w:tcW w:w="1604" w:type="dxa"/>
            <w:tcBorders>
              <w:top w:val="single" w:sz="6" w:space="0" w:color="auto"/>
              <w:bottom w:val="single" w:sz="6" w:space="0" w:color="auto"/>
              <w:right w:val="single" w:sz="6" w:space="0" w:color="auto"/>
            </w:tcBorders>
            <w:vAlign w:val="center"/>
          </w:tcPr>
          <w:p w14:paraId="17C6259C"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54D63C45" w14:textId="77777777" w:rsidTr="127B5995">
        <w:trPr>
          <w:trHeight w:val="300"/>
          <w:jc w:val="center"/>
        </w:trPr>
        <w:tc>
          <w:tcPr>
            <w:tcW w:w="1196" w:type="dxa"/>
            <w:tcBorders>
              <w:top w:val="single" w:sz="6" w:space="0" w:color="auto"/>
              <w:left w:val="single" w:sz="6" w:space="0" w:color="auto"/>
              <w:bottom w:val="single" w:sz="6" w:space="0" w:color="auto"/>
            </w:tcBorders>
            <w:vAlign w:val="center"/>
          </w:tcPr>
          <w:p w14:paraId="607A1AF1" w14:textId="77777777" w:rsidR="00B92D3D" w:rsidRPr="00B92D3D" w:rsidRDefault="00B92D3D" w:rsidP="00B92D3D">
            <w:pPr>
              <w:jc w:val="center"/>
              <w:rPr>
                <w:rFonts w:eastAsia="Times New Roman"/>
              </w:rPr>
            </w:pPr>
            <w:r w:rsidRPr="00B92D3D">
              <w:rPr>
                <w:rFonts w:eastAsia="Times New Roman"/>
              </w:rPr>
              <w:t>7.</w:t>
            </w:r>
          </w:p>
        </w:tc>
        <w:tc>
          <w:tcPr>
            <w:tcW w:w="7992" w:type="dxa"/>
            <w:tcBorders>
              <w:top w:val="single" w:sz="6" w:space="0" w:color="auto"/>
              <w:bottom w:val="single" w:sz="6" w:space="0" w:color="auto"/>
            </w:tcBorders>
            <w:vAlign w:val="center"/>
          </w:tcPr>
          <w:p w14:paraId="4768772D" w14:textId="77777777" w:rsidR="00B92D3D" w:rsidRPr="00B92D3D" w:rsidRDefault="00B92D3D" w:rsidP="00B92D3D">
            <w:pPr>
              <w:rPr>
                <w:rFonts w:eastAsia="Times New Roman"/>
              </w:rPr>
            </w:pPr>
            <w:r w:rsidRPr="00B92D3D">
              <w:rPr>
                <w:rFonts w:eastAsia="Times New Roman"/>
              </w:rPr>
              <w:t>Decontamination</w:t>
            </w:r>
          </w:p>
        </w:tc>
        <w:tc>
          <w:tcPr>
            <w:tcW w:w="1604" w:type="dxa"/>
            <w:tcBorders>
              <w:top w:val="single" w:sz="6" w:space="0" w:color="auto"/>
              <w:bottom w:val="single" w:sz="6" w:space="0" w:color="auto"/>
              <w:right w:val="single" w:sz="6" w:space="0" w:color="auto"/>
            </w:tcBorders>
            <w:vAlign w:val="center"/>
          </w:tcPr>
          <w:p w14:paraId="0DB0DB35"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6284AF94" w14:textId="77777777" w:rsidTr="127B5995">
        <w:trPr>
          <w:trHeight w:val="360"/>
          <w:jc w:val="center"/>
        </w:trPr>
        <w:tc>
          <w:tcPr>
            <w:tcW w:w="1196" w:type="dxa"/>
            <w:tcBorders>
              <w:top w:val="single" w:sz="6" w:space="0" w:color="auto"/>
              <w:left w:val="single" w:sz="6" w:space="0" w:color="auto"/>
              <w:bottom w:val="single" w:sz="6" w:space="0" w:color="auto"/>
            </w:tcBorders>
            <w:vAlign w:val="center"/>
          </w:tcPr>
          <w:p w14:paraId="39D30FDD" w14:textId="77777777" w:rsidR="00B92D3D" w:rsidRPr="00B92D3D" w:rsidRDefault="00B92D3D" w:rsidP="00B92D3D">
            <w:pPr>
              <w:jc w:val="center"/>
              <w:rPr>
                <w:rFonts w:eastAsia="Times New Roman"/>
              </w:rPr>
            </w:pPr>
            <w:r w:rsidRPr="00B92D3D">
              <w:rPr>
                <w:rFonts w:eastAsia="Times New Roman"/>
              </w:rPr>
              <w:t>8.</w:t>
            </w:r>
          </w:p>
        </w:tc>
        <w:tc>
          <w:tcPr>
            <w:tcW w:w="7992" w:type="dxa"/>
            <w:tcBorders>
              <w:top w:val="single" w:sz="6" w:space="0" w:color="auto"/>
              <w:bottom w:val="single" w:sz="6" w:space="0" w:color="auto"/>
            </w:tcBorders>
            <w:vAlign w:val="center"/>
          </w:tcPr>
          <w:p w14:paraId="7114613B" w14:textId="77777777" w:rsidR="00B92D3D" w:rsidRPr="00B92D3D" w:rsidRDefault="00B92D3D" w:rsidP="00B92D3D">
            <w:pPr>
              <w:rPr>
                <w:rFonts w:eastAsia="Times New Roman"/>
              </w:rPr>
            </w:pPr>
            <w:r w:rsidRPr="00B92D3D">
              <w:rPr>
                <w:rFonts w:eastAsia="Times New Roman"/>
              </w:rPr>
              <w:t>Sampling and Analysis</w:t>
            </w:r>
          </w:p>
        </w:tc>
        <w:tc>
          <w:tcPr>
            <w:tcW w:w="1604" w:type="dxa"/>
            <w:tcBorders>
              <w:top w:val="single" w:sz="6" w:space="0" w:color="auto"/>
              <w:bottom w:val="single" w:sz="6" w:space="0" w:color="auto"/>
              <w:right w:val="single" w:sz="6" w:space="0" w:color="auto"/>
            </w:tcBorders>
            <w:vAlign w:val="center"/>
          </w:tcPr>
          <w:p w14:paraId="35E30D5E"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0C0A18B9" w14:textId="77777777" w:rsidTr="127B5995">
        <w:trPr>
          <w:trHeight w:val="360"/>
          <w:jc w:val="center"/>
        </w:trPr>
        <w:tc>
          <w:tcPr>
            <w:tcW w:w="1196" w:type="dxa"/>
            <w:tcBorders>
              <w:top w:val="single" w:sz="6" w:space="0" w:color="auto"/>
              <w:left w:val="single" w:sz="6" w:space="0" w:color="auto"/>
              <w:bottom w:val="nil"/>
            </w:tcBorders>
            <w:vAlign w:val="center"/>
          </w:tcPr>
          <w:p w14:paraId="1750B834" w14:textId="77777777" w:rsidR="00B92D3D" w:rsidRPr="00B92D3D" w:rsidRDefault="00B92D3D" w:rsidP="00B92D3D">
            <w:pPr>
              <w:jc w:val="center"/>
              <w:rPr>
                <w:rFonts w:eastAsia="Times New Roman"/>
              </w:rPr>
            </w:pPr>
            <w:r w:rsidRPr="00B92D3D">
              <w:rPr>
                <w:rFonts w:eastAsia="Times New Roman"/>
              </w:rPr>
              <w:t>9.</w:t>
            </w:r>
          </w:p>
        </w:tc>
        <w:tc>
          <w:tcPr>
            <w:tcW w:w="7992" w:type="dxa"/>
            <w:tcBorders>
              <w:top w:val="single" w:sz="6" w:space="0" w:color="auto"/>
              <w:bottom w:val="nil"/>
            </w:tcBorders>
            <w:vAlign w:val="center"/>
          </w:tcPr>
          <w:p w14:paraId="0EB76AE6" w14:textId="77777777" w:rsidR="00B92D3D" w:rsidRPr="00B92D3D" w:rsidRDefault="00B92D3D" w:rsidP="00B92D3D">
            <w:pPr>
              <w:rPr>
                <w:rFonts w:eastAsia="Times New Roman"/>
              </w:rPr>
            </w:pPr>
            <w:r w:rsidRPr="00B92D3D">
              <w:rPr>
                <w:rFonts w:eastAsia="Times New Roman"/>
              </w:rPr>
              <w:t>Monitoring Well Installation</w:t>
            </w:r>
          </w:p>
        </w:tc>
        <w:tc>
          <w:tcPr>
            <w:tcW w:w="1604" w:type="dxa"/>
            <w:tcBorders>
              <w:top w:val="single" w:sz="6" w:space="0" w:color="auto"/>
              <w:bottom w:val="nil"/>
              <w:right w:val="single" w:sz="6" w:space="0" w:color="auto"/>
            </w:tcBorders>
            <w:vAlign w:val="center"/>
          </w:tcPr>
          <w:p w14:paraId="2D8CC263"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14F5619F" w14:textId="77777777" w:rsidTr="127B5995">
        <w:trPr>
          <w:trHeight w:val="360"/>
          <w:jc w:val="center"/>
        </w:trPr>
        <w:tc>
          <w:tcPr>
            <w:tcW w:w="1196" w:type="dxa"/>
            <w:tcBorders>
              <w:top w:val="single" w:sz="6" w:space="0" w:color="auto"/>
              <w:left w:val="single" w:sz="6" w:space="0" w:color="auto"/>
              <w:bottom w:val="nil"/>
            </w:tcBorders>
            <w:vAlign w:val="center"/>
          </w:tcPr>
          <w:p w14:paraId="7A6332FE" w14:textId="77777777" w:rsidR="00B92D3D" w:rsidRPr="00B92D3D" w:rsidRDefault="00B92D3D" w:rsidP="00B92D3D">
            <w:pPr>
              <w:jc w:val="center"/>
              <w:rPr>
                <w:rFonts w:eastAsia="Times New Roman"/>
              </w:rPr>
            </w:pPr>
            <w:r w:rsidRPr="00B92D3D">
              <w:rPr>
                <w:rFonts w:eastAsia="Times New Roman"/>
              </w:rPr>
              <w:t>10.</w:t>
            </w:r>
          </w:p>
        </w:tc>
        <w:tc>
          <w:tcPr>
            <w:tcW w:w="7992" w:type="dxa"/>
            <w:tcBorders>
              <w:top w:val="single" w:sz="6" w:space="0" w:color="auto"/>
              <w:bottom w:val="nil"/>
            </w:tcBorders>
            <w:vAlign w:val="center"/>
          </w:tcPr>
          <w:p w14:paraId="4AA8268B" w14:textId="77777777" w:rsidR="00B92D3D" w:rsidRPr="00B92D3D" w:rsidRDefault="00B92D3D" w:rsidP="00B92D3D">
            <w:pPr>
              <w:rPr>
                <w:rFonts w:eastAsia="Times New Roman"/>
              </w:rPr>
            </w:pPr>
            <w:r w:rsidRPr="00B92D3D">
              <w:rPr>
                <w:rFonts w:eastAsia="Times New Roman"/>
              </w:rPr>
              <w:t>Transportation</w:t>
            </w:r>
          </w:p>
        </w:tc>
        <w:tc>
          <w:tcPr>
            <w:tcW w:w="1604" w:type="dxa"/>
            <w:tcBorders>
              <w:top w:val="single" w:sz="6" w:space="0" w:color="auto"/>
              <w:bottom w:val="nil"/>
              <w:right w:val="single" w:sz="6" w:space="0" w:color="auto"/>
            </w:tcBorders>
            <w:vAlign w:val="center"/>
          </w:tcPr>
          <w:p w14:paraId="2FDB8E78"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23FC77FC" w14:textId="77777777" w:rsidTr="003537F7">
        <w:trPr>
          <w:trHeight w:val="360"/>
          <w:jc w:val="center"/>
        </w:trPr>
        <w:tc>
          <w:tcPr>
            <w:tcW w:w="1196" w:type="dxa"/>
            <w:tcBorders>
              <w:top w:val="single" w:sz="6" w:space="0" w:color="auto"/>
              <w:left w:val="single" w:sz="6" w:space="0" w:color="auto"/>
              <w:bottom w:val="single" w:sz="12" w:space="0" w:color="auto"/>
            </w:tcBorders>
            <w:vAlign w:val="center"/>
          </w:tcPr>
          <w:p w14:paraId="24AEC3F1" w14:textId="77777777" w:rsidR="00B92D3D" w:rsidRPr="00B92D3D" w:rsidRDefault="00B92D3D" w:rsidP="00B92D3D">
            <w:pPr>
              <w:jc w:val="center"/>
              <w:rPr>
                <w:rFonts w:eastAsia="Times New Roman"/>
              </w:rPr>
            </w:pPr>
            <w:r w:rsidRPr="00B92D3D">
              <w:rPr>
                <w:rFonts w:eastAsia="Times New Roman"/>
              </w:rPr>
              <w:t>11.</w:t>
            </w:r>
          </w:p>
        </w:tc>
        <w:tc>
          <w:tcPr>
            <w:tcW w:w="7992" w:type="dxa"/>
            <w:tcBorders>
              <w:top w:val="single" w:sz="6" w:space="0" w:color="auto"/>
              <w:bottom w:val="single" w:sz="12" w:space="0" w:color="auto"/>
            </w:tcBorders>
            <w:vAlign w:val="center"/>
          </w:tcPr>
          <w:p w14:paraId="5F9FAA59" w14:textId="77777777" w:rsidR="00B92D3D" w:rsidRPr="00B92D3D" w:rsidRDefault="00B92D3D" w:rsidP="00B92D3D">
            <w:pPr>
              <w:rPr>
                <w:rFonts w:eastAsia="Times New Roman"/>
              </w:rPr>
            </w:pPr>
            <w:r w:rsidRPr="00B92D3D">
              <w:rPr>
                <w:rFonts w:eastAsia="Times New Roman"/>
              </w:rPr>
              <w:t>Treatment and Disposal of Waste Inventory and Cleanup Wastes</w:t>
            </w:r>
          </w:p>
        </w:tc>
        <w:tc>
          <w:tcPr>
            <w:tcW w:w="1604" w:type="dxa"/>
            <w:tcBorders>
              <w:top w:val="single" w:sz="6" w:space="0" w:color="auto"/>
              <w:bottom w:val="single" w:sz="12" w:space="0" w:color="auto"/>
              <w:right w:val="single" w:sz="6" w:space="0" w:color="auto"/>
            </w:tcBorders>
            <w:vAlign w:val="center"/>
          </w:tcPr>
          <w:p w14:paraId="0B570236"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021665B9" w14:textId="77777777" w:rsidTr="003537F7">
        <w:trPr>
          <w:trHeight w:val="360"/>
          <w:jc w:val="center"/>
        </w:trPr>
        <w:tc>
          <w:tcPr>
            <w:tcW w:w="1196" w:type="dxa"/>
            <w:tcBorders>
              <w:top w:val="single" w:sz="12" w:space="0" w:color="auto"/>
              <w:left w:val="single" w:sz="2" w:space="0" w:color="auto"/>
              <w:bottom w:val="single" w:sz="12" w:space="0" w:color="auto"/>
              <w:right w:val="single" w:sz="2" w:space="0" w:color="auto"/>
            </w:tcBorders>
            <w:vAlign w:val="center"/>
          </w:tcPr>
          <w:p w14:paraId="2793B206" w14:textId="77777777" w:rsidR="00B92D3D" w:rsidRPr="00B92D3D" w:rsidRDefault="00B92D3D" w:rsidP="00B92D3D">
            <w:pPr>
              <w:jc w:val="center"/>
              <w:rPr>
                <w:rFonts w:eastAsia="Times New Roman"/>
              </w:rPr>
            </w:pPr>
            <w:r w:rsidRPr="00B92D3D">
              <w:rPr>
                <w:rFonts w:eastAsia="Times New Roman"/>
              </w:rPr>
              <w:t>12.</w:t>
            </w:r>
          </w:p>
        </w:tc>
        <w:tc>
          <w:tcPr>
            <w:tcW w:w="7992" w:type="dxa"/>
            <w:tcBorders>
              <w:top w:val="single" w:sz="12" w:space="0" w:color="auto"/>
              <w:left w:val="single" w:sz="2" w:space="0" w:color="auto"/>
              <w:bottom w:val="single" w:sz="12" w:space="0" w:color="auto"/>
              <w:right w:val="single" w:sz="2" w:space="0" w:color="auto"/>
            </w:tcBorders>
            <w:vAlign w:val="center"/>
          </w:tcPr>
          <w:p w14:paraId="682161D9" w14:textId="6DE2EC29" w:rsidR="00B92D3D" w:rsidRPr="00B92D3D" w:rsidRDefault="00B92D3D" w:rsidP="00B92D3D">
            <w:pPr>
              <w:rPr>
                <w:rFonts w:eastAsia="Times New Roman"/>
              </w:rPr>
            </w:pPr>
            <w:r w:rsidRPr="127B5995">
              <w:rPr>
                <w:rFonts w:eastAsia="Times New Roman"/>
                <w:b/>
                <w:bCs/>
              </w:rPr>
              <w:t>Subtotal of Closure Costs</w:t>
            </w:r>
            <w:r w:rsidR="0A8DD534" w:rsidRPr="127B5995">
              <w:rPr>
                <w:rFonts w:eastAsia="Times New Roman"/>
                <w:b/>
                <w:bCs/>
              </w:rPr>
              <w:t xml:space="preserve"> </w:t>
            </w:r>
            <w:r w:rsidRPr="127B5995">
              <w:rPr>
                <w:rFonts w:eastAsia="Times New Roman"/>
              </w:rPr>
              <w:t>(</w:t>
            </w:r>
            <w:r w:rsidR="3B5E4610" w:rsidRPr="127B5995">
              <w:rPr>
                <w:rFonts w:eastAsia="Times New Roman"/>
              </w:rPr>
              <w:t>a</w:t>
            </w:r>
            <w:r w:rsidRPr="127B5995">
              <w:rPr>
                <w:rFonts w:eastAsia="Times New Roman"/>
              </w:rPr>
              <w:t xml:space="preserve">dd </w:t>
            </w:r>
            <w:r w:rsidR="45D23E5B" w:rsidRPr="127B5995">
              <w:rPr>
                <w:rFonts w:eastAsia="Times New Roman"/>
              </w:rPr>
              <w:t>l</w:t>
            </w:r>
            <w:r w:rsidRPr="127B5995">
              <w:rPr>
                <w:rFonts w:eastAsia="Times New Roman"/>
              </w:rPr>
              <w:t>ines 1 through 11)</w:t>
            </w:r>
          </w:p>
        </w:tc>
        <w:tc>
          <w:tcPr>
            <w:tcW w:w="1604" w:type="dxa"/>
            <w:tcBorders>
              <w:top w:val="single" w:sz="12" w:space="0" w:color="auto"/>
              <w:left w:val="single" w:sz="2" w:space="0" w:color="auto"/>
              <w:bottom w:val="single" w:sz="12" w:space="0" w:color="auto"/>
              <w:right w:val="single" w:sz="2" w:space="0" w:color="auto"/>
            </w:tcBorders>
            <w:vAlign w:val="center"/>
          </w:tcPr>
          <w:p w14:paraId="63B3C195"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29701A32" w14:textId="77777777" w:rsidTr="003537F7">
        <w:trPr>
          <w:trHeight w:val="525"/>
          <w:jc w:val="center"/>
        </w:trPr>
        <w:tc>
          <w:tcPr>
            <w:tcW w:w="1196" w:type="dxa"/>
            <w:tcBorders>
              <w:top w:val="single" w:sz="12" w:space="0" w:color="auto"/>
              <w:left w:val="single" w:sz="6" w:space="0" w:color="auto"/>
              <w:bottom w:val="single" w:sz="6" w:space="0" w:color="auto"/>
            </w:tcBorders>
            <w:vAlign w:val="center"/>
          </w:tcPr>
          <w:p w14:paraId="30490F99" w14:textId="77777777" w:rsidR="00B92D3D" w:rsidRPr="00B92D3D" w:rsidRDefault="00B92D3D" w:rsidP="127B5995">
            <w:pPr>
              <w:jc w:val="center"/>
              <w:rPr>
                <w:rFonts w:eastAsia="Times New Roman"/>
              </w:rPr>
            </w:pPr>
            <w:r w:rsidRPr="127B5995">
              <w:rPr>
                <w:rFonts w:eastAsia="Times New Roman"/>
              </w:rPr>
              <w:t>13.</w:t>
            </w:r>
          </w:p>
        </w:tc>
        <w:tc>
          <w:tcPr>
            <w:tcW w:w="7992" w:type="dxa"/>
            <w:tcBorders>
              <w:top w:val="single" w:sz="12" w:space="0" w:color="auto"/>
              <w:bottom w:val="single" w:sz="6" w:space="0" w:color="auto"/>
            </w:tcBorders>
            <w:vAlign w:val="center"/>
          </w:tcPr>
          <w:p w14:paraId="7DE82C8F" w14:textId="4E2EB4B1" w:rsidR="00B92D3D" w:rsidRPr="00B92D3D" w:rsidRDefault="00B92D3D" w:rsidP="127B5995">
            <w:pPr>
              <w:rPr>
                <w:rFonts w:eastAsia="Times New Roman"/>
              </w:rPr>
            </w:pPr>
            <w:r w:rsidRPr="127B5995">
              <w:rPr>
                <w:rFonts w:eastAsia="Times New Roman"/>
              </w:rPr>
              <w:t>Engineering Expenses (typically 10% of closure costs, excluding certification of closure)</w:t>
            </w:r>
          </w:p>
        </w:tc>
        <w:tc>
          <w:tcPr>
            <w:tcW w:w="1604" w:type="dxa"/>
            <w:tcBorders>
              <w:top w:val="single" w:sz="12" w:space="0" w:color="auto"/>
              <w:bottom w:val="single" w:sz="6" w:space="0" w:color="auto"/>
              <w:right w:val="single" w:sz="6" w:space="0" w:color="auto"/>
            </w:tcBorders>
            <w:vAlign w:val="center"/>
          </w:tcPr>
          <w:p w14:paraId="4F0261D5"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71B7DC7E" w14:textId="77777777" w:rsidTr="003537F7">
        <w:trPr>
          <w:trHeight w:val="360"/>
          <w:jc w:val="center"/>
        </w:trPr>
        <w:tc>
          <w:tcPr>
            <w:tcW w:w="1196" w:type="dxa"/>
            <w:tcBorders>
              <w:top w:val="single" w:sz="6" w:space="0" w:color="auto"/>
              <w:left w:val="single" w:sz="6" w:space="0" w:color="auto"/>
              <w:bottom w:val="single" w:sz="12" w:space="0" w:color="auto"/>
            </w:tcBorders>
            <w:vAlign w:val="center"/>
          </w:tcPr>
          <w:p w14:paraId="4CA9C6A2" w14:textId="77777777" w:rsidR="00B92D3D" w:rsidRPr="00B92D3D" w:rsidRDefault="00B92D3D" w:rsidP="00B92D3D">
            <w:pPr>
              <w:jc w:val="center"/>
              <w:rPr>
                <w:rFonts w:eastAsia="Times New Roman"/>
              </w:rPr>
            </w:pPr>
            <w:r w:rsidRPr="00B92D3D">
              <w:rPr>
                <w:rFonts w:eastAsia="Times New Roman"/>
              </w:rPr>
              <w:t>14.</w:t>
            </w:r>
          </w:p>
        </w:tc>
        <w:tc>
          <w:tcPr>
            <w:tcW w:w="7992" w:type="dxa"/>
            <w:tcBorders>
              <w:top w:val="single" w:sz="6" w:space="0" w:color="auto"/>
              <w:bottom w:val="single" w:sz="12" w:space="0" w:color="auto"/>
            </w:tcBorders>
            <w:vAlign w:val="center"/>
          </w:tcPr>
          <w:p w14:paraId="2835FFDB" w14:textId="77777777" w:rsidR="00B92D3D" w:rsidRPr="00B92D3D" w:rsidRDefault="00B92D3D" w:rsidP="00B92D3D">
            <w:pPr>
              <w:rPr>
                <w:rFonts w:eastAsia="Times New Roman"/>
              </w:rPr>
            </w:pPr>
            <w:r w:rsidRPr="00B92D3D">
              <w:rPr>
                <w:rFonts w:eastAsia="Times New Roman"/>
              </w:rPr>
              <w:t>Certification of Closure</w:t>
            </w:r>
          </w:p>
        </w:tc>
        <w:tc>
          <w:tcPr>
            <w:tcW w:w="1604" w:type="dxa"/>
            <w:tcBorders>
              <w:top w:val="single" w:sz="6" w:space="0" w:color="auto"/>
              <w:bottom w:val="single" w:sz="12" w:space="0" w:color="auto"/>
              <w:right w:val="single" w:sz="6" w:space="0" w:color="auto"/>
            </w:tcBorders>
            <w:vAlign w:val="center"/>
          </w:tcPr>
          <w:p w14:paraId="3AA54794"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5D7F7CBA" w14:textId="77777777" w:rsidTr="003537F7">
        <w:trPr>
          <w:trHeight w:val="315"/>
          <w:jc w:val="center"/>
        </w:trPr>
        <w:tc>
          <w:tcPr>
            <w:tcW w:w="1196" w:type="dxa"/>
            <w:tcBorders>
              <w:top w:val="single" w:sz="12" w:space="0" w:color="auto"/>
              <w:left w:val="single" w:sz="2" w:space="0" w:color="auto"/>
              <w:bottom w:val="single" w:sz="12" w:space="0" w:color="auto"/>
              <w:right w:val="single" w:sz="2" w:space="0" w:color="auto"/>
            </w:tcBorders>
            <w:vAlign w:val="center"/>
          </w:tcPr>
          <w:p w14:paraId="3592C4E9" w14:textId="77777777" w:rsidR="00B92D3D" w:rsidRPr="00B92D3D" w:rsidRDefault="00B92D3D" w:rsidP="127B5995">
            <w:pPr>
              <w:jc w:val="center"/>
              <w:rPr>
                <w:rFonts w:eastAsia="Times New Roman"/>
              </w:rPr>
            </w:pPr>
            <w:r w:rsidRPr="127B5995">
              <w:rPr>
                <w:rFonts w:eastAsia="Times New Roman"/>
              </w:rPr>
              <w:t>15.</w:t>
            </w:r>
          </w:p>
        </w:tc>
        <w:tc>
          <w:tcPr>
            <w:tcW w:w="7992" w:type="dxa"/>
            <w:tcBorders>
              <w:top w:val="single" w:sz="12" w:space="0" w:color="auto"/>
              <w:left w:val="single" w:sz="2" w:space="0" w:color="auto"/>
              <w:bottom w:val="single" w:sz="12" w:space="0" w:color="auto"/>
              <w:right w:val="single" w:sz="2" w:space="0" w:color="auto"/>
            </w:tcBorders>
            <w:vAlign w:val="center"/>
          </w:tcPr>
          <w:p w14:paraId="5A98F14A" w14:textId="7808CA36" w:rsidR="00B92D3D" w:rsidRPr="00B92D3D" w:rsidRDefault="00B92D3D" w:rsidP="127B5995">
            <w:pPr>
              <w:rPr>
                <w:rFonts w:eastAsia="Times New Roman"/>
              </w:rPr>
            </w:pPr>
            <w:r w:rsidRPr="127B5995">
              <w:rPr>
                <w:rFonts w:eastAsia="Times New Roman"/>
                <w:b/>
                <w:bCs/>
              </w:rPr>
              <w:t xml:space="preserve">Subtotal </w:t>
            </w:r>
            <w:r w:rsidRPr="127B5995">
              <w:rPr>
                <w:rFonts w:eastAsia="Times New Roman"/>
              </w:rPr>
              <w:t>(</w:t>
            </w:r>
            <w:r w:rsidR="74D827D3" w:rsidRPr="127B5995">
              <w:rPr>
                <w:rFonts w:eastAsia="Times New Roman"/>
              </w:rPr>
              <w:t>a</w:t>
            </w:r>
            <w:r w:rsidRPr="127B5995">
              <w:rPr>
                <w:rFonts w:eastAsia="Times New Roman"/>
              </w:rPr>
              <w:t xml:space="preserve">dd </w:t>
            </w:r>
            <w:r w:rsidR="76612863" w:rsidRPr="127B5995">
              <w:rPr>
                <w:rFonts w:eastAsia="Times New Roman"/>
              </w:rPr>
              <w:t>l</w:t>
            </w:r>
            <w:r w:rsidRPr="127B5995">
              <w:rPr>
                <w:rFonts w:eastAsia="Times New Roman"/>
              </w:rPr>
              <w:t>ines 12, 13, and 14)</w:t>
            </w:r>
          </w:p>
        </w:tc>
        <w:tc>
          <w:tcPr>
            <w:tcW w:w="1604" w:type="dxa"/>
            <w:tcBorders>
              <w:top w:val="single" w:sz="12" w:space="0" w:color="auto"/>
              <w:left w:val="single" w:sz="2" w:space="0" w:color="auto"/>
              <w:bottom w:val="single" w:sz="12" w:space="0" w:color="auto"/>
              <w:right w:val="single" w:sz="2" w:space="0" w:color="auto"/>
            </w:tcBorders>
            <w:vAlign w:val="center"/>
          </w:tcPr>
          <w:p w14:paraId="386D8B23"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0F4EDD67" w14:textId="77777777" w:rsidTr="003537F7">
        <w:trPr>
          <w:trHeight w:val="360"/>
          <w:jc w:val="center"/>
        </w:trPr>
        <w:tc>
          <w:tcPr>
            <w:tcW w:w="1196" w:type="dxa"/>
            <w:tcBorders>
              <w:top w:val="single" w:sz="12" w:space="0" w:color="auto"/>
              <w:left w:val="single" w:sz="6" w:space="0" w:color="auto"/>
              <w:bottom w:val="single" w:sz="6" w:space="0" w:color="auto"/>
            </w:tcBorders>
            <w:vAlign w:val="center"/>
          </w:tcPr>
          <w:p w14:paraId="7EE0E28E" w14:textId="77777777" w:rsidR="00B92D3D" w:rsidRPr="00B92D3D" w:rsidRDefault="00B92D3D" w:rsidP="127B5995">
            <w:pPr>
              <w:jc w:val="center"/>
              <w:rPr>
                <w:rFonts w:eastAsia="Times New Roman"/>
              </w:rPr>
            </w:pPr>
            <w:r w:rsidRPr="127B5995">
              <w:rPr>
                <w:rFonts w:eastAsia="Times New Roman"/>
              </w:rPr>
              <w:t>16.</w:t>
            </w:r>
          </w:p>
        </w:tc>
        <w:tc>
          <w:tcPr>
            <w:tcW w:w="7992" w:type="dxa"/>
            <w:tcBorders>
              <w:top w:val="single" w:sz="12" w:space="0" w:color="auto"/>
              <w:bottom w:val="single" w:sz="6" w:space="0" w:color="auto"/>
            </w:tcBorders>
            <w:vAlign w:val="center"/>
          </w:tcPr>
          <w:p w14:paraId="14604C83" w14:textId="68669963" w:rsidR="00B92D3D" w:rsidRPr="00B92D3D" w:rsidRDefault="00B92D3D" w:rsidP="127B5995">
            <w:pPr>
              <w:rPr>
                <w:rFonts w:eastAsia="Times New Roman"/>
              </w:rPr>
            </w:pPr>
            <w:r w:rsidRPr="127B5995">
              <w:rPr>
                <w:rFonts w:eastAsia="Times New Roman"/>
              </w:rPr>
              <w:t>Contingency Allowance (typically 20% of closure costs, engineering expenses, and cost of certification of closure)</w:t>
            </w:r>
          </w:p>
        </w:tc>
        <w:tc>
          <w:tcPr>
            <w:tcW w:w="1604" w:type="dxa"/>
            <w:tcBorders>
              <w:top w:val="single" w:sz="12" w:space="0" w:color="auto"/>
              <w:bottom w:val="single" w:sz="6" w:space="0" w:color="auto"/>
              <w:right w:val="single" w:sz="6" w:space="0" w:color="auto"/>
            </w:tcBorders>
            <w:vAlign w:val="center"/>
          </w:tcPr>
          <w:p w14:paraId="4D63F8DC"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7C03CC02" w14:textId="77777777" w:rsidTr="003537F7">
        <w:trPr>
          <w:trHeight w:val="360"/>
          <w:jc w:val="center"/>
        </w:trPr>
        <w:tc>
          <w:tcPr>
            <w:tcW w:w="1196" w:type="dxa"/>
            <w:tcBorders>
              <w:top w:val="single" w:sz="6" w:space="0" w:color="auto"/>
              <w:left w:val="single" w:sz="6" w:space="0" w:color="auto"/>
              <w:bottom w:val="single" w:sz="12" w:space="0" w:color="auto"/>
            </w:tcBorders>
            <w:vAlign w:val="center"/>
          </w:tcPr>
          <w:p w14:paraId="5F9064D9" w14:textId="77777777" w:rsidR="00B92D3D" w:rsidRPr="00B92D3D" w:rsidRDefault="00B92D3D" w:rsidP="00B92D3D">
            <w:pPr>
              <w:jc w:val="center"/>
              <w:rPr>
                <w:rFonts w:eastAsia="Times New Roman"/>
              </w:rPr>
            </w:pPr>
            <w:r w:rsidRPr="00B92D3D">
              <w:rPr>
                <w:rFonts w:eastAsia="Times New Roman"/>
              </w:rPr>
              <w:t>17.</w:t>
            </w:r>
          </w:p>
        </w:tc>
        <w:tc>
          <w:tcPr>
            <w:tcW w:w="7992" w:type="dxa"/>
            <w:tcBorders>
              <w:top w:val="single" w:sz="6" w:space="0" w:color="auto"/>
              <w:bottom w:val="single" w:sz="12" w:space="0" w:color="auto"/>
            </w:tcBorders>
            <w:vAlign w:val="center"/>
          </w:tcPr>
          <w:p w14:paraId="4179CE05" w14:textId="77777777" w:rsidR="00B92D3D" w:rsidRPr="00B92D3D" w:rsidRDefault="00B92D3D" w:rsidP="00B92D3D">
            <w:pPr>
              <w:rPr>
                <w:rFonts w:eastAsia="Times New Roman"/>
              </w:rPr>
            </w:pPr>
            <w:r w:rsidRPr="00B92D3D">
              <w:rPr>
                <w:rFonts w:eastAsia="Times New Roman"/>
              </w:rPr>
              <w:t>Landfill Closure</w:t>
            </w:r>
          </w:p>
        </w:tc>
        <w:tc>
          <w:tcPr>
            <w:tcW w:w="1604" w:type="dxa"/>
            <w:tcBorders>
              <w:top w:val="single" w:sz="6" w:space="0" w:color="auto"/>
              <w:bottom w:val="single" w:sz="12" w:space="0" w:color="auto"/>
              <w:right w:val="single" w:sz="6" w:space="0" w:color="auto"/>
            </w:tcBorders>
            <w:vAlign w:val="center"/>
          </w:tcPr>
          <w:p w14:paraId="78E172F3"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EA553B" w:rsidRPr="00B92D3D" w14:paraId="092EE054" w14:textId="77777777" w:rsidTr="003537F7">
        <w:trPr>
          <w:trHeight w:val="360"/>
          <w:jc w:val="center"/>
        </w:trPr>
        <w:tc>
          <w:tcPr>
            <w:tcW w:w="1196" w:type="dxa"/>
            <w:tcBorders>
              <w:top w:val="single" w:sz="12" w:space="0" w:color="auto"/>
              <w:left w:val="single" w:sz="2" w:space="0" w:color="auto"/>
              <w:bottom w:val="single" w:sz="12" w:space="0" w:color="auto"/>
              <w:right w:val="single" w:sz="2" w:space="0" w:color="auto"/>
            </w:tcBorders>
            <w:vAlign w:val="center"/>
          </w:tcPr>
          <w:p w14:paraId="44938D56" w14:textId="3FF80A1B" w:rsidR="00EA553B" w:rsidRPr="00B92D3D" w:rsidRDefault="00EA553B" w:rsidP="00B92D3D">
            <w:pPr>
              <w:jc w:val="center"/>
              <w:rPr>
                <w:rFonts w:eastAsia="Times New Roman"/>
              </w:rPr>
            </w:pPr>
            <w:r>
              <w:rPr>
                <w:rFonts w:eastAsia="Times New Roman"/>
              </w:rPr>
              <w:t>18.</w:t>
            </w:r>
          </w:p>
        </w:tc>
        <w:tc>
          <w:tcPr>
            <w:tcW w:w="7992" w:type="dxa"/>
            <w:tcBorders>
              <w:top w:val="single" w:sz="12" w:space="0" w:color="auto"/>
              <w:left w:val="single" w:sz="2" w:space="0" w:color="auto"/>
              <w:bottom w:val="single" w:sz="12" w:space="0" w:color="auto"/>
              <w:right w:val="single" w:sz="2" w:space="0" w:color="auto"/>
            </w:tcBorders>
            <w:vAlign w:val="center"/>
          </w:tcPr>
          <w:p w14:paraId="6BA1EB24" w14:textId="32CD3E7B" w:rsidR="00EA553B" w:rsidRPr="00B92D3D" w:rsidRDefault="0A8DD534" w:rsidP="00B92D3D">
            <w:pPr>
              <w:rPr>
                <w:rFonts w:eastAsia="Times New Roman"/>
              </w:rPr>
            </w:pPr>
            <w:r w:rsidRPr="127B5995">
              <w:rPr>
                <w:rFonts w:eastAsia="Times New Roman"/>
                <w:b/>
                <w:bCs/>
              </w:rPr>
              <w:t xml:space="preserve">Total Cost of Closure </w:t>
            </w:r>
            <w:r w:rsidRPr="127B5995">
              <w:rPr>
                <w:rFonts w:eastAsia="Times New Roman"/>
              </w:rPr>
              <w:t>(</w:t>
            </w:r>
            <w:r w:rsidR="5062F823" w:rsidRPr="127B5995">
              <w:rPr>
                <w:rFonts w:eastAsia="Times New Roman"/>
              </w:rPr>
              <w:t>a</w:t>
            </w:r>
            <w:r w:rsidRPr="127B5995">
              <w:rPr>
                <w:rFonts w:eastAsia="Times New Roman"/>
              </w:rPr>
              <w:t>dd lines 15, 16, and 17)</w:t>
            </w:r>
          </w:p>
        </w:tc>
        <w:tc>
          <w:tcPr>
            <w:tcW w:w="1604" w:type="dxa"/>
            <w:tcBorders>
              <w:top w:val="single" w:sz="12" w:space="0" w:color="auto"/>
              <w:left w:val="single" w:sz="2" w:space="0" w:color="auto"/>
              <w:bottom w:val="single" w:sz="12" w:space="0" w:color="auto"/>
              <w:right w:val="single" w:sz="2" w:space="0" w:color="auto"/>
            </w:tcBorders>
            <w:vAlign w:val="center"/>
          </w:tcPr>
          <w:p w14:paraId="3DC6A82F" w14:textId="18033AF3" w:rsidR="00EA553B" w:rsidRPr="00B92D3D" w:rsidRDefault="0A8DD534" w:rsidP="127B5995">
            <w:pPr>
              <w:jc w:val="right"/>
              <w:rPr>
                <w:rFonts w:eastAsia="Times New Roman"/>
              </w:rPr>
            </w:pPr>
            <w:r w:rsidRPr="00B92D3D">
              <w:rPr>
                <w:rFonts w:eastAsia="Times New Roman"/>
              </w:rPr>
              <w:t xml:space="preserve">$ </w:t>
            </w:r>
            <w:r w:rsidR="00EA553B" w:rsidRPr="00B92D3D">
              <w:rPr>
                <w:rFonts w:eastAsia="Times New Roman"/>
              </w:rPr>
              <w:fldChar w:fldCharType="begin">
                <w:ffData>
                  <w:name w:val="Text5"/>
                  <w:enabled/>
                  <w:calcOnExit w:val="0"/>
                  <w:textInput>
                    <w:type w:val="number"/>
                    <w:format w:val="$#,##0.00;($#,##0.00)"/>
                  </w:textInput>
                </w:ffData>
              </w:fldChar>
            </w:r>
            <w:r w:rsidR="00EA553B" w:rsidRPr="00B92D3D">
              <w:rPr>
                <w:rFonts w:eastAsia="Times New Roman"/>
              </w:rPr>
              <w:instrText xml:space="preserve"> FORMTEXT </w:instrText>
            </w:r>
            <w:r w:rsidR="00EA553B" w:rsidRPr="00B92D3D">
              <w:rPr>
                <w:rFonts w:eastAsia="Times New Roman"/>
              </w:rPr>
            </w:r>
            <w:r w:rsidR="00EA553B"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00EA553B" w:rsidRPr="00B92D3D">
              <w:rPr>
                <w:rFonts w:eastAsia="Times New Roman"/>
              </w:rPr>
              <w:fldChar w:fldCharType="end"/>
            </w:r>
          </w:p>
        </w:tc>
      </w:tr>
    </w:tbl>
    <w:p w14:paraId="46B23DB7" w14:textId="711BBD17" w:rsidR="00B92D3D" w:rsidRPr="00B92D3D" w:rsidRDefault="00B92D3D" w:rsidP="002141AD">
      <w:pPr>
        <w:pStyle w:val="Heading4"/>
        <w:rPr>
          <w:rFonts w:eastAsia="Times New Roman"/>
        </w:rPr>
      </w:pPr>
      <w:r w:rsidRPr="127B5995">
        <w:rPr>
          <w:rFonts w:eastAsia="Times New Roman"/>
        </w:rPr>
        <w:br w:type="page"/>
        <w:t>Table A12.</w:t>
      </w:r>
      <w:r w:rsidR="2E1A11AD" w:rsidRPr="127B5995">
        <w:rPr>
          <w:rFonts w:eastAsia="Times New Roman"/>
        </w:rPr>
        <w:t xml:space="preserve"> </w:t>
      </w:r>
      <w:r w:rsidRPr="127B5995">
        <w:rPr>
          <w:rFonts w:eastAsia="Times New Roman"/>
        </w:rPr>
        <w:t>A.8</w:t>
      </w:r>
      <w:r>
        <w:tab/>
      </w:r>
      <w:r w:rsidRPr="127B5995">
        <w:rPr>
          <w:rFonts w:eastAsia="Times New Roman"/>
        </w:rPr>
        <w:t>Miscellaneous Units Closure Cost Estimate</w:t>
      </w:r>
    </w:p>
    <w:p w14:paraId="3EF67564" w14:textId="77777777" w:rsidR="00B92D3D" w:rsidRPr="00B92D3D" w:rsidRDefault="00B92D3D" w:rsidP="00B92D3D">
      <w:pPr>
        <w:rPr>
          <w:rFonts w:eastAsia="Times New Roman"/>
        </w:rPr>
      </w:pPr>
    </w:p>
    <w:p w14:paraId="100243FD" w14:textId="77777777" w:rsidR="00B92D3D" w:rsidRPr="002141AD" w:rsidRDefault="00B92D3D" w:rsidP="00B92D3D">
      <w:pPr>
        <w:jc w:val="center"/>
        <w:rPr>
          <w:rFonts w:eastAsia="Times New Roman"/>
        </w:rPr>
      </w:pPr>
      <w:r w:rsidRPr="002141AD">
        <w:rPr>
          <w:rFonts w:eastAsia="Times New Roman"/>
        </w:rPr>
        <w:fldChar w:fldCharType="begin">
          <w:ffData>
            <w:name w:val="Text21"/>
            <w:enabled/>
            <w:calcOnExit w:val="0"/>
            <w:textInput>
              <w:default w:val="(Facility Name)"/>
              <w:format w:val="TITLE CASE"/>
            </w:textInput>
          </w:ffData>
        </w:fldChar>
      </w:r>
      <w:bookmarkStart w:id="17" w:name="Text21"/>
      <w:r w:rsidRPr="002141AD">
        <w:rPr>
          <w:rFonts w:eastAsia="Times New Roman"/>
        </w:rPr>
        <w:instrText xml:space="preserve"> FORMTEXT </w:instrText>
      </w:r>
      <w:r w:rsidRPr="002141AD">
        <w:rPr>
          <w:rFonts w:eastAsia="Times New Roman"/>
        </w:rPr>
      </w:r>
      <w:r w:rsidRPr="002141AD">
        <w:rPr>
          <w:rFonts w:eastAsia="Times New Roman"/>
        </w:rPr>
        <w:fldChar w:fldCharType="separate"/>
      </w:r>
      <w:r w:rsidRPr="002141AD">
        <w:rPr>
          <w:rFonts w:eastAsia="Times New Roman"/>
          <w:noProof/>
        </w:rPr>
        <w:t>[Facility Name]</w:t>
      </w:r>
      <w:r w:rsidRPr="002141AD">
        <w:rPr>
          <w:rFonts w:eastAsia="Times New Roman"/>
        </w:rPr>
        <w:fldChar w:fldCharType="end"/>
      </w:r>
      <w:bookmarkEnd w:id="17"/>
    </w:p>
    <w:p w14:paraId="41F6FF67" w14:textId="77777777" w:rsidR="00B92D3D" w:rsidRPr="00B92D3D" w:rsidRDefault="00B92D3D" w:rsidP="00B92D3D">
      <w:pPr>
        <w:rPr>
          <w:rFonts w:eastAsia="Times New Roman"/>
        </w:rPr>
      </w:pPr>
    </w:p>
    <w:tbl>
      <w:tblPr>
        <w:tblW w:w="1088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76"/>
        <w:gridCol w:w="7992"/>
        <w:gridCol w:w="1514"/>
      </w:tblGrid>
      <w:tr w:rsidR="002141AD" w:rsidRPr="00B92D3D" w14:paraId="015ED2BF" w14:textId="77777777" w:rsidTr="127B5995">
        <w:trPr>
          <w:trHeight w:val="360"/>
          <w:jc w:val="center"/>
        </w:trPr>
        <w:tc>
          <w:tcPr>
            <w:tcW w:w="1376" w:type="dxa"/>
            <w:tcBorders>
              <w:top w:val="single" w:sz="12" w:space="0" w:color="auto"/>
              <w:left w:val="single" w:sz="6" w:space="0" w:color="auto"/>
              <w:bottom w:val="single" w:sz="6" w:space="0" w:color="auto"/>
            </w:tcBorders>
            <w:vAlign w:val="center"/>
          </w:tcPr>
          <w:p w14:paraId="5DE9857D" w14:textId="14CA8581" w:rsidR="002141AD" w:rsidRPr="002141AD" w:rsidRDefault="002141AD" w:rsidP="002141AD">
            <w:pPr>
              <w:jc w:val="center"/>
              <w:rPr>
                <w:rFonts w:eastAsia="Times New Roman"/>
                <w:b/>
                <w:bCs/>
              </w:rPr>
            </w:pPr>
            <w:r w:rsidRPr="002141AD">
              <w:rPr>
                <w:rFonts w:eastAsia="Times New Roman"/>
                <w:b/>
                <w:bCs/>
              </w:rPr>
              <w:t>Number</w:t>
            </w:r>
          </w:p>
        </w:tc>
        <w:tc>
          <w:tcPr>
            <w:tcW w:w="7992" w:type="dxa"/>
            <w:tcBorders>
              <w:top w:val="single" w:sz="12" w:space="0" w:color="auto"/>
              <w:bottom w:val="single" w:sz="6" w:space="0" w:color="auto"/>
            </w:tcBorders>
            <w:vAlign w:val="center"/>
          </w:tcPr>
          <w:p w14:paraId="2681263C" w14:textId="77777777" w:rsidR="002141AD" w:rsidRPr="00B92D3D" w:rsidRDefault="002141AD" w:rsidP="002141AD">
            <w:pPr>
              <w:spacing w:before="120"/>
              <w:jc w:val="center"/>
              <w:rPr>
                <w:rFonts w:eastAsia="Times New Roman"/>
                <w:b/>
              </w:rPr>
            </w:pPr>
            <w:r w:rsidRPr="00B92D3D">
              <w:rPr>
                <w:rFonts w:eastAsia="Times New Roman"/>
                <w:b/>
              </w:rPr>
              <w:t>Activity</w:t>
            </w:r>
          </w:p>
          <w:p w14:paraId="62B2F6F5" w14:textId="43A4912E" w:rsidR="002141AD" w:rsidRPr="00B92D3D" w:rsidRDefault="002141AD" w:rsidP="002141AD">
            <w:pPr>
              <w:jc w:val="center"/>
              <w:rPr>
                <w:rFonts w:eastAsia="Times New Roman"/>
              </w:rPr>
            </w:pPr>
            <w:r w:rsidRPr="00B92D3D">
              <w:rPr>
                <w:rFonts w:eastAsia="Times New Roman"/>
              </w:rPr>
              <w:t>If certain activities are not expected to be performed, enter “NA” as the Estimated Cost.</w:t>
            </w:r>
          </w:p>
        </w:tc>
        <w:tc>
          <w:tcPr>
            <w:tcW w:w="1514" w:type="dxa"/>
            <w:tcBorders>
              <w:top w:val="single" w:sz="12" w:space="0" w:color="auto"/>
              <w:bottom w:val="single" w:sz="6" w:space="0" w:color="auto"/>
              <w:right w:val="single" w:sz="6" w:space="0" w:color="auto"/>
            </w:tcBorders>
            <w:vAlign w:val="center"/>
          </w:tcPr>
          <w:p w14:paraId="06B8FA16" w14:textId="3E0F7ABD" w:rsidR="002141AD" w:rsidRPr="00B92D3D" w:rsidRDefault="002141AD" w:rsidP="002141AD">
            <w:pPr>
              <w:jc w:val="center"/>
              <w:rPr>
                <w:rFonts w:eastAsia="Times New Roman"/>
              </w:rPr>
            </w:pPr>
            <w:r w:rsidRPr="00B92D3D">
              <w:rPr>
                <w:rFonts w:eastAsia="Times New Roman"/>
                <w:b/>
              </w:rPr>
              <w:t>Estimated Cost</w:t>
            </w:r>
          </w:p>
        </w:tc>
      </w:tr>
      <w:tr w:rsidR="00B92D3D" w:rsidRPr="00B92D3D" w14:paraId="3950F2F8" w14:textId="77777777" w:rsidTr="127B5995">
        <w:trPr>
          <w:trHeight w:val="360"/>
          <w:jc w:val="center"/>
        </w:trPr>
        <w:tc>
          <w:tcPr>
            <w:tcW w:w="1376" w:type="dxa"/>
            <w:tcBorders>
              <w:top w:val="single" w:sz="12" w:space="0" w:color="auto"/>
              <w:left w:val="single" w:sz="6" w:space="0" w:color="auto"/>
              <w:bottom w:val="single" w:sz="6" w:space="0" w:color="auto"/>
            </w:tcBorders>
            <w:vAlign w:val="center"/>
          </w:tcPr>
          <w:p w14:paraId="1B7753E8" w14:textId="77777777" w:rsidR="00B92D3D" w:rsidRPr="00B92D3D" w:rsidRDefault="00B92D3D" w:rsidP="00B92D3D">
            <w:pPr>
              <w:jc w:val="center"/>
              <w:rPr>
                <w:rFonts w:eastAsia="Times New Roman"/>
              </w:rPr>
            </w:pPr>
            <w:r w:rsidRPr="00B92D3D">
              <w:rPr>
                <w:rFonts w:eastAsia="Times New Roman"/>
              </w:rPr>
              <w:t>1.</w:t>
            </w:r>
          </w:p>
        </w:tc>
        <w:tc>
          <w:tcPr>
            <w:tcW w:w="7992" w:type="dxa"/>
            <w:tcBorders>
              <w:top w:val="single" w:sz="12" w:space="0" w:color="auto"/>
              <w:bottom w:val="single" w:sz="6" w:space="0" w:color="auto"/>
            </w:tcBorders>
            <w:vAlign w:val="center"/>
          </w:tcPr>
          <w:p w14:paraId="4BDAAC9E" w14:textId="77777777" w:rsidR="00B92D3D" w:rsidRPr="00B92D3D" w:rsidRDefault="00B92D3D" w:rsidP="00B92D3D">
            <w:pPr>
              <w:rPr>
                <w:rFonts w:eastAsia="Times New Roman"/>
              </w:rPr>
            </w:pPr>
            <w:r w:rsidRPr="00B92D3D">
              <w:rPr>
                <w:rFonts w:eastAsia="Times New Roman"/>
              </w:rPr>
              <w:t xml:space="preserve">Removal of Free Liquid </w:t>
            </w:r>
          </w:p>
        </w:tc>
        <w:tc>
          <w:tcPr>
            <w:tcW w:w="1514" w:type="dxa"/>
            <w:tcBorders>
              <w:top w:val="single" w:sz="12" w:space="0" w:color="auto"/>
              <w:bottom w:val="single" w:sz="6" w:space="0" w:color="auto"/>
              <w:right w:val="single" w:sz="6" w:space="0" w:color="auto"/>
            </w:tcBorders>
            <w:vAlign w:val="center"/>
          </w:tcPr>
          <w:p w14:paraId="1F1D123A"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39F305C4" w14:textId="77777777" w:rsidTr="127B5995">
        <w:trPr>
          <w:trHeight w:val="360"/>
          <w:jc w:val="center"/>
        </w:trPr>
        <w:tc>
          <w:tcPr>
            <w:tcW w:w="1376" w:type="dxa"/>
            <w:tcBorders>
              <w:top w:val="single" w:sz="6" w:space="0" w:color="auto"/>
              <w:left w:val="single" w:sz="6" w:space="0" w:color="auto"/>
              <w:bottom w:val="single" w:sz="6" w:space="0" w:color="auto"/>
            </w:tcBorders>
            <w:vAlign w:val="center"/>
          </w:tcPr>
          <w:p w14:paraId="7185DAE6" w14:textId="77777777" w:rsidR="00B92D3D" w:rsidRPr="00B92D3D" w:rsidRDefault="00B92D3D" w:rsidP="00B92D3D">
            <w:pPr>
              <w:jc w:val="center"/>
              <w:rPr>
                <w:rFonts w:eastAsia="Times New Roman"/>
              </w:rPr>
            </w:pPr>
            <w:r w:rsidRPr="00B92D3D">
              <w:rPr>
                <w:rFonts w:eastAsia="Times New Roman"/>
              </w:rPr>
              <w:t>2.</w:t>
            </w:r>
          </w:p>
        </w:tc>
        <w:tc>
          <w:tcPr>
            <w:tcW w:w="7992" w:type="dxa"/>
            <w:tcBorders>
              <w:top w:val="single" w:sz="6" w:space="0" w:color="auto"/>
              <w:bottom w:val="single" w:sz="6" w:space="0" w:color="auto"/>
            </w:tcBorders>
            <w:vAlign w:val="center"/>
          </w:tcPr>
          <w:p w14:paraId="372B9C58" w14:textId="77777777" w:rsidR="00B92D3D" w:rsidRPr="00B92D3D" w:rsidRDefault="00B92D3D" w:rsidP="00B92D3D">
            <w:pPr>
              <w:rPr>
                <w:rFonts w:eastAsia="Times New Roman"/>
              </w:rPr>
            </w:pPr>
            <w:r w:rsidRPr="00B92D3D">
              <w:rPr>
                <w:rFonts w:eastAsia="Times New Roman"/>
              </w:rPr>
              <w:t xml:space="preserve">Removal of Sludge </w:t>
            </w:r>
          </w:p>
        </w:tc>
        <w:tc>
          <w:tcPr>
            <w:tcW w:w="1514" w:type="dxa"/>
            <w:tcBorders>
              <w:top w:val="single" w:sz="6" w:space="0" w:color="auto"/>
              <w:bottom w:val="single" w:sz="6" w:space="0" w:color="auto"/>
              <w:right w:val="single" w:sz="6" w:space="0" w:color="auto"/>
            </w:tcBorders>
            <w:vAlign w:val="center"/>
          </w:tcPr>
          <w:p w14:paraId="1F19C04D"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434BE08B" w14:textId="77777777" w:rsidTr="127B5995">
        <w:trPr>
          <w:trHeight w:val="360"/>
          <w:jc w:val="center"/>
        </w:trPr>
        <w:tc>
          <w:tcPr>
            <w:tcW w:w="1376" w:type="dxa"/>
            <w:tcBorders>
              <w:top w:val="single" w:sz="6" w:space="0" w:color="auto"/>
              <w:left w:val="single" w:sz="6" w:space="0" w:color="auto"/>
              <w:bottom w:val="single" w:sz="6" w:space="0" w:color="auto"/>
            </w:tcBorders>
            <w:vAlign w:val="center"/>
          </w:tcPr>
          <w:p w14:paraId="3B310818" w14:textId="77777777" w:rsidR="00B92D3D" w:rsidRPr="00B92D3D" w:rsidRDefault="00B92D3D" w:rsidP="00B92D3D">
            <w:pPr>
              <w:jc w:val="center"/>
              <w:rPr>
                <w:rFonts w:eastAsia="Times New Roman"/>
              </w:rPr>
            </w:pPr>
            <w:r w:rsidRPr="00B92D3D">
              <w:rPr>
                <w:rFonts w:eastAsia="Times New Roman"/>
              </w:rPr>
              <w:t>3.</w:t>
            </w:r>
          </w:p>
        </w:tc>
        <w:tc>
          <w:tcPr>
            <w:tcW w:w="7992" w:type="dxa"/>
            <w:tcBorders>
              <w:top w:val="single" w:sz="6" w:space="0" w:color="auto"/>
              <w:bottom w:val="single" w:sz="6" w:space="0" w:color="auto"/>
            </w:tcBorders>
            <w:vAlign w:val="center"/>
          </w:tcPr>
          <w:p w14:paraId="63105D07" w14:textId="77777777" w:rsidR="00B92D3D" w:rsidRPr="00B92D3D" w:rsidRDefault="00B92D3D" w:rsidP="00B92D3D">
            <w:pPr>
              <w:rPr>
                <w:rFonts w:eastAsia="Times New Roman"/>
              </w:rPr>
            </w:pPr>
            <w:r w:rsidRPr="00B92D3D">
              <w:rPr>
                <w:rFonts w:eastAsia="Times New Roman"/>
              </w:rPr>
              <w:t>Stabilization of Waste</w:t>
            </w:r>
          </w:p>
        </w:tc>
        <w:tc>
          <w:tcPr>
            <w:tcW w:w="1514" w:type="dxa"/>
            <w:tcBorders>
              <w:top w:val="single" w:sz="6" w:space="0" w:color="auto"/>
              <w:bottom w:val="single" w:sz="6" w:space="0" w:color="auto"/>
              <w:right w:val="single" w:sz="6" w:space="0" w:color="auto"/>
            </w:tcBorders>
            <w:vAlign w:val="center"/>
          </w:tcPr>
          <w:p w14:paraId="05CDCD5B"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7FF7D561" w14:textId="77777777" w:rsidTr="127B5995">
        <w:trPr>
          <w:trHeight w:val="360"/>
          <w:jc w:val="center"/>
        </w:trPr>
        <w:tc>
          <w:tcPr>
            <w:tcW w:w="1376" w:type="dxa"/>
            <w:tcBorders>
              <w:top w:val="single" w:sz="6" w:space="0" w:color="auto"/>
              <w:left w:val="single" w:sz="6" w:space="0" w:color="auto"/>
              <w:bottom w:val="single" w:sz="6" w:space="0" w:color="auto"/>
            </w:tcBorders>
            <w:vAlign w:val="center"/>
          </w:tcPr>
          <w:p w14:paraId="50F20F15" w14:textId="77777777" w:rsidR="00B92D3D" w:rsidRPr="00B92D3D" w:rsidRDefault="00B92D3D" w:rsidP="00B92D3D">
            <w:pPr>
              <w:jc w:val="center"/>
              <w:rPr>
                <w:rFonts w:eastAsia="Times New Roman"/>
              </w:rPr>
            </w:pPr>
            <w:r w:rsidRPr="00B92D3D">
              <w:rPr>
                <w:rFonts w:eastAsia="Times New Roman"/>
              </w:rPr>
              <w:t>4.</w:t>
            </w:r>
          </w:p>
        </w:tc>
        <w:tc>
          <w:tcPr>
            <w:tcW w:w="7992" w:type="dxa"/>
            <w:tcBorders>
              <w:top w:val="single" w:sz="6" w:space="0" w:color="auto"/>
              <w:bottom w:val="single" w:sz="6" w:space="0" w:color="auto"/>
            </w:tcBorders>
            <w:vAlign w:val="center"/>
          </w:tcPr>
          <w:p w14:paraId="7139899E" w14:textId="77777777" w:rsidR="00B92D3D" w:rsidRPr="00B92D3D" w:rsidRDefault="00B92D3D" w:rsidP="00B92D3D">
            <w:pPr>
              <w:rPr>
                <w:rFonts w:eastAsia="Times New Roman"/>
              </w:rPr>
            </w:pPr>
            <w:r w:rsidRPr="00B92D3D">
              <w:rPr>
                <w:rFonts w:eastAsia="Times New Roman"/>
              </w:rPr>
              <w:t>Removal of Containment System Components</w:t>
            </w:r>
          </w:p>
        </w:tc>
        <w:tc>
          <w:tcPr>
            <w:tcW w:w="1514" w:type="dxa"/>
            <w:tcBorders>
              <w:top w:val="single" w:sz="6" w:space="0" w:color="auto"/>
              <w:bottom w:val="single" w:sz="6" w:space="0" w:color="auto"/>
              <w:right w:val="single" w:sz="6" w:space="0" w:color="auto"/>
            </w:tcBorders>
            <w:vAlign w:val="center"/>
          </w:tcPr>
          <w:p w14:paraId="47616F4E"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730250D7" w14:textId="77777777" w:rsidTr="127B5995">
        <w:trPr>
          <w:trHeight w:val="360"/>
          <w:jc w:val="center"/>
        </w:trPr>
        <w:tc>
          <w:tcPr>
            <w:tcW w:w="1376" w:type="dxa"/>
            <w:tcBorders>
              <w:top w:val="single" w:sz="6" w:space="0" w:color="auto"/>
              <w:left w:val="single" w:sz="6" w:space="0" w:color="auto"/>
              <w:bottom w:val="single" w:sz="6" w:space="0" w:color="auto"/>
            </w:tcBorders>
            <w:vAlign w:val="center"/>
          </w:tcPr>
          <w:p w14:paraId="61C1E678" w14:textId="77777777" w:rsidR="00B92D3D" w:rsidRPr="00B92D3D" w:rsidRDefault="00B92D3D" w:rsidP="00B92D3D">
            <w:pPr>
              <w:jc w:val="center"/>
              <w:rPr>
                <w:rFonts w:eastAsia="Times New Roman"/>
              </w:rPr>
            </w:pPr>
            <w:r w:rsidRPr="00B92D3D">
              <w:rPr>
                <w:rFonts w:eastAsia="Times New Roman"/>
              </w:rPr>
              <w:t>5.</w:t>
            </w:r>
          </w:p>
        </w:tc>
        <w:tc>
          <w:tcPr>
            <w:tcW w:w="7992" w:type="dxa"/>
            <w:tcBorders>
              <w:top w:val="single" w:sz="6" w:space="0" w:color="auto"/>
              <w:bottom w:val="single" w:sz="6" w:space="0" w:color="auto"/>
            </w:tcBorders>
            <w:vAlign w:val="center"/>
          </w:tcPr>
          <w:p w14:paraId="66B369BA" w14:textId="77777777" w:rsidR="00B92D3D" w:rsidRPr="00B92D3D" w:rsidRDefault="00B92D3D" w:rsidP="00B92D3D">
            <w:pPr>
              <w:rPr>
                <w:rFonts w:eastAsia="Times New Roman"/>
              </w:rPr>
            </w:pPr>
            <w:r w:rsidRPr="00B92D3D">
              <w:rPr>
                <w:rFonts w:eastAsia="Times New Roman"/>
              </w:rPr>
              <w:t>Removal of Concrete Structures</w:t>
            </w:r>
          </w:p>
        </w:tc>
        <w:tc>
          <w:tcPr>
            <w:tcW w:w="1514" w:type="dxa"/>
            <w:tcBorders>
              <w:top w:val="single" w:sz="6" w:space="0" w:color="auto"/>
              <w:bottom w:val="single" w:sz="6" w:space="0" w:color="auto"/>
              <w:right w:val="single" w:sz="6" w:space="0" w:color="auto"/>
            </w:tcBorders>
            <w:vAlign w:val="center"/>
          </w:tcPr>
          <w:p w14:paraId="0BEBE023"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739BFB0F" w14:textId="77777777" w:rsidTr="127B5995">
        <w:trPr>
          <w:trHeight w:val="360"/>
          <w:jc w:val="center"/>
        </w:trPr>
        <w:tc>
          <w:tcPr>
            <w:tcW w:w="1376" w:type="dxa"/>
            <w:tcBorders>
              <w:top w:val="single" w:sz="6" w:space="0" w:color="auto"/>
              <w:left w:val="single" w:sz="6" w:space="0" w:color="auto"/>
              <w:bottom w:val="single" w:sz="6" w:space="0" w:color="auto"/>
            </w:tcBorders>
            <w:vAlign w:val="center"/>
          </w:tcPr>
          <w:p w14:paraId="3AE435CD" w14:textId="77777777" w:rsidR="00B92D3D" w:rsidRPr="00B92D3D" w:rsidRDefault="00B92D3D" w:rsidP="00B92D3D">
            <w:pPr>
              <w:jc w:val="center"/>
              <w:rPr>
                <w:rFonts w:eastAsia="Times New Roman"/>
              </w:rPr>
            </w:pPr>
            <w:r w:rsidRPr="00B92D3D">
              <w:rPr>
                <w:rFonts w:eastAsia="Times New Roman"/>
              </w:rPr>
              <w:t>6.</w:t>
            </w:r>
          </w:p>
        </w:tc>
        <w:tc>
          <w:tcPr>
            <w:tcW w:w="7992" w:type="dxa"/>
            <w:tcBorders>
              <w:top w:val="single" w:sz="6" w:space="0" w:color="auto"/>
              <w:bottom w:val="single" w:sz="6" w:space="0" w:color="auto"/>
            </w:tcBorders>
            <w:vAlign w:val="center"/>
          </w:tcPr>
          <w:p w14:paraId="5FF0D050" w14:textId="77777777" w:rsidR="00B92D3D" w:rsidRPr="00B92D3D" w:rsidRDefault="00B92D3D" w:rsidP="00B92D3D">
            <w:pPr>
              <w:rPr>
                <w:rFonts w:eastAsia="Times New Roman"/>
              </w:rPr>
            </w:pPr>
            <w:r w:rsidRPr="00B92D3D">
              <w:rPr>
                <w:rFonts w:eastAsia="Times New Roman"/>
              </w:rPr>
              <w:t>Removal of Soil</w:t>
            </w:r>
          </w:p>
        </w:tc>
        <w:tc>
          <w:tcPr>
            <w:tcW w:w="1514" w:type="dxa"/>
            <w:tcBorders>
              <w:top w:val="single" w:sz="6" w:space="0" w:color="auto"/>
              <w:bottom w:val="single" w:sz="6" w:space="0" w:color="auto"/>
              <w:right w:val="single" w:sz="6" w:space="0" w:color="auto"/>
            </w:tcBorders>
            <w:vAlign w:val="center"/>
          </w:tcPr>
          <w:p w14:paraId="34747AE9"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035AA4E2" w14:textId="77777777" w:rsidTr="127B5995">
        <w:trPr>
          <w:trHeight w:val="360"/>
          <w:jc w:val="center"/>
        </w:trPr>
        <w:tc>
          <w:tcPr>
            <w:tcW w:w="1376" w:type="dxa"/>
            <w:tcBorders>
              <w:top w:val="single" w:sz="6" w:space="0" w:color="auto"/>
              <w:left w:val="single" w:sz="6" w:space="0" w:color="auto"/>
              <w:bottom w:val="single" w:sz="6" w:space="0" w:color="auto"/>
            </w:tcBorders>
            <w:vAlign w:val="center"/>
          </w:tcPr>
          <w:p w14:paraId="41FB540D" w14:textId="77777777" w:rsidR="00B92D3D" w:rsidRPr="00B92D3D" w:rsidRDefault="00B92D3D" w:rsidP="00B92D3D">
            <w:pPr>
              <w:jc w:val="center"/>
              <w:rPr>
                <w:rFonts w:eastAsia="Times New Roman"/>
              </w:rPr>
            </w:pPr>
            <w:r w:rsidRPr="00B92D3D">
              <w:rPr>
                <w:rFonts w:eastAsia="Times New Roman"/>
              </w:rPr>
              <w:t>7.</w:t>
            </w:r>
          </w:p>
        </w:tc>
        <w:tc>
          <w:tcPr>
            <w:tcW w:w="7992" w:type="dxa"/>
            <w:tcBorders>
              <w:top w:val="single" w:sz="6" w:space="0" w:color="auto"/>
              <w:bottom w:val="single" w:sz="6" w:space="0" w:color="auto"/>
            </w:tcBorders>
            <w:vAlign w:val="center"/>
          </w:tcPr>
          <w:p w14:paraId="61D45C40" w14:textId="77777777" w:rsidR="00B92D3D" w:rsidRPr="00B92D3D" w:rsidRDefault="00B92D3D" w:rsidP="00B92D3D">
            <w:pPr>
              <w:rPr>
                <w:rFonts w:eastAsia="Times New Roman"/>
              </w:rPr>
            </w:pPr>
            <w:r w:rsidRPr="00B92D3D">
              <w:rPr>
                <w:rFonts w:eastAsia="Times New Roman"/>
              </w:rPr>
              <w:t>Backfill</w:t>
            </w:r>
          </w:p>
        </w:tc>
        <w:tc>
          <w:tcPr>
            <w:tcW w:w="1514" w:type="dxa"/>
            <w:tcBorders>
              <w:top w:val="single" w:sz="6" w:space="0" w:color="auto"/>
              <w:bottom w:val="single" w:sz="6" w:space="0" w:color="auto"/>
              <w:right w:val="single" w:sz="6" w:space="0" w:color="auto"/>
            </w:tcBorders>
            <w:vAlign w:val="center"/>
          </w:tcPr>
          <w:p w14:paraId="2AE3E1D0"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5678FE67" w14:textId="77777777" w:rsidTr="127B5995">
        <w:trPr>
          <w:trHeight w:val="360"/>
          <w:jc w:val="center"/>
        </w:trPr>
        <w:tc>
          <w:tcPr>
            <w:tcW w:w="1376" w:type="dxa"/>
            <w:tcBorders>
              <w:top w:val="single" w:sz="6" w:space="0" w:color="auto"/>
              <w:left w:val="single" w:sz="6" w:space="0" w:color="auto"/>
              <w:bottom w:val="single" w:sz="6" w:space="0" w:color="auto"/>
            </w:tcBorders>
            <w:vAlign w:val="center"/>
          </w:tcPr>
          <w:p w14:paraId="47742E0B" w14:textId="77777777" w:rsidR="00B92D3D" w:rsidRPr="00B92D3D" w:rsidRDefault="00B92D3D" w:rsidP="00B92D3D">
            <w:pPr>
              <w:jc w:val="center"/>
              <w:rPr>
                <w:rFonts w:eastAsia="Times New Roman"/>
              </w:rPr>
            </w:pPr>
            <w:r w:rsidRPr="00B92D3D">
              <w:rPr>
                <w:rFonts w:eastAsia="Times New Roman"/>
              </w:rPr>
              <w:t>8.</w:t>
            </w:r>
          </w:p>
        </w:tc>
        <w:tc>
          <w:tcPr>
            <w:tcW w:w="7992" w:type="dxa"/>
            <w:tcBorders>
              <w:top w:val="single" w:sz="6" w:space="0" w:color="auto"/>
              <w:bottom w:val="single" w:sz="6" w:space="0" w:color="auto"/>
            </w:tcBorders>
            <w:vAlign w:val="center"/>
          </w:tcPr>
          <w:p w14:paraId="4F1741D3" w14:textId="77777777" w:rsidR="00B92D3D" w:rsidRPr="00B92D3D" w:rsidRDefault="00B92D3D" w:rsidP="00B92D3D">
            <w:pPr>
              <w:rPr>
                <w:rFonts w:eastAsia="Times New Roman"/>
              </w:rPr>
            </w:pPr>
            <w:r w:rsidRPr="00B92D3D">
              <w:rPr>
                <w:rFonts w:eastAsia="Times New Roman"/>
              </w:rPr>
              <w:t>Decontamination</w:t>
            </w:r>
          </w:p>
        </w:tc>
        <w:tc>
          <w:tcPr>
            <w:tcW w:w="1514" w:type="dxa"/>
            <w:tcBorders>
              <w:top w:val="single" w:sz="6" w:space="0" w:color="auto"/>
              <w:bottom w:val="single" w:sz="6" w:space="0" w:color="auto"/>
              <w:right w:val="single" w:sz="6" w:space="0" w:color="auto"/>
            </w:tcBorders>
            <w:vAlign w:val="center"/>
          </w:tcPr>
          <w:p w14:paraId="4A450FB9"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2DFE22BB" w14:textId="77777777" w:rsidTr="127B5995">
        <w:trPr>
          <w:trHeight w:val="360"/>
          <w:jc w:val="center"/>
        </w:trPr>
        <w:tc>
          <w:tcPr>
            <w:tcW w:w="1376" w:type="dxa"/>
            <w:tcBorders>
              <w:top w:val="single" w:sz="6" w:space="0" w:color="auto"/>
              <w:left w:val="single" w:sz="6" w:space="0" w:color="auto"/>
              <w:bottom w:val="single" w:sz="6" w:space="0" w:color="auto"/>
            </w:tcBorders>
            <w:vAlign w:val="center"/>
          </w:tcPr>
          <w:p w14:paraId="7AC49938" w14:textId="77777777" w:rsidR="00B92D3D" w:rsidRPr="00B92D3D" w:rsidRDefault="00B92D3D" w:rsidP="00B92D3D">
            <w:pPr>
              <w:jc w:val="center"/>
              <w:rPr>
                <w:rFonts w:eastAsia="Times New Roman"/>
              </w:rPr>
            </w:pPr>
            <w:r w:rsidRPr="00B92D3D">
              <w:rPr>
                <w:rFonts w:eastAsia="Times New Roman"/>
              </w:rPr>
              <w:t>9.</w:t>
            </w:r>
          </w:p>
        </w:tc>
        <w:tc>
          <w:tcPr>
            <w:tcW w:w="7992" w:type="dxa"/>
            <w:tcBorders>
              <w:top w:val="single" w:sz="6" w:space="0" w:color="auto"/>
              <w:bottom w:val="single" w:sz="6" w:space="0" w:color="auto"/>
            </w:tcBorders>
            <w:vAlign w:val="center"/>
          </w:tcPr>
          <w:p w14:paraId="6336F772" w14:textId="77777777" w:rsidR="00B92D3D" w:rsidRPr="00B92D3D" w:rsidRDefault="00B92D3D" w:rsidP="00B92D3D">
            <w:pPr>
              <w:rPr>
                <w:rFonts w:eastAsia="Times New Roman"/>
              </w:rPr>
            </w:pPr>
            <w:r w:rsidRPr="00B92D3D">
              <w:rPr>
                <w:rFonts w:eastAsia="Times New Roman"/>
              </w:rPr>
              <w:t>Sampling and Analysis</w:t>
            </w:r>
          </w:p>
        </w:tc>
        <w:tc>
          <w:tcPr>
            <w:tcW w:w="1514" w:type="dxa"/>
            <w:tcBorders>
              <w:top w:val="single" w:sz="6" w:space="0" w:color="auto"/>
              <w:bottom w:val="single" w:sz="6" w:space="0" w:color="auto"/>
              <w:right w:val="single" w:sz="6" w:space="0" w:color="auto"/>
            </w:tcBorders>
            <w:vAlign w:val="center"/>
          </w:tcPr>
          <w:p w14:paraId="4EBFC53A"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0ED06581" w14:textId="77777777" w:rsidTr="127B5995">
        <w:trPr>
          <w:trHeight w:val="360"/>
          <w:jc w:val="center"/>
        </w:trPr>
        <w:tc>
          <w:tcPr>
            <w:tcW w:w="1376" w:type="dxa"/>
            <w:tcBorders>
              <w:top w:val="single" w:sz="6" w:space="0" w:color="auto"/>
              <w:left w:val="single" w:sz="6" w:space="0" w:color="auto"/>
              <w:bottom w:val="nil"/>
            </w:tcBorders>
            <w:vAlign w:val="center"/>
          </w:tcPr>
          <w:p w14:paraId="09871F8D" w14:textId="77777777" w:rsidR="00B92D3D" w:rsidRPr="00B92D3D" w:rsidRDefault="00B92D3D" w:rsidP="00B92D3D">
            <w:pPr>
              <w:jc w:val="center"/>
              <w:rPr>
                <w:rFonts w:eastAsia="Times New Roman"/>
              </w:rPr>
            </w:pPr>
            <w:r w:rsidRPr="00B92D3D">
              <w:rPr>
                <w:rFonts w:eastAsia="Times New Roman"/>
              </w:rPr>
              <w:t>10.</w:t>
            </w:r>
          </w:p>
        </w:tc>
        <w:tc>
          <w:tcPr>
            <w:tcW w:w="7992" w:type="dxa"/>
            <w:tcBorders>
              <w:top w:val="single" w:sz="6" w:space="0" w:color="auto"/>
              <w:bottom w:val="nil"/>
            </w:tcBorders>
            <w:vAlign w:val="center"/>
          </w:tcPr>
          <w:p w14:paraId="1FD21FDE" w14:textId="77777777" w:rsidR="00B92D3D" w:rsidRPr="00B92D3D" w:rsidRDefault="00B92D3D" w:rsidP="00B92D3D">
            <w:pPr>
              <w:rPr>
                <w:rFonts w:eastAsia="Times New Roman"/>
              </w:rPr>
            </w:pPr>
            <w:r w:rsidRPr="00B92D3D">
              <w:rPr>
                <w:rFonts w:eastAsia="Times New Roman"/>
              </w:rPr>
              <w:t>Monitoring Well Installation</w:t>
            </w:r>
          </w:p>
        </w:tc>
        <w:tc>
          <w:tcPr>
            <w:tcW w:w="1514" w:type="dxa"/>
            <w:tcBorders>
              <w:top w:val="single" w:sz="6" w:space="0" w:color="auto"/>
              <w:bottom w:val="nil"/>
              <w:right w:val="single" w:sz="6" w:space="0" w:color="auto"/>
            </w:tcBorders>
            <w:vAlign w:val="center"/>
          </w:tcPr>
          <w:p w14:paraId="5B1D519A"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566D9990" w14:textId="77777777" w:rsidTr="127B5995">
        <w:trPr>
          <w:trHeight w:val="360"/>
          <w:jc w:val="center"/>
        </w:trPr>
        <w:tc>
          <w:tcPr>
            <w:tcW w:w="1376" w:type="dxa"/>
            <w:tcBorders>
              <w:top w:val="single" w:sz="6" w:space="0" w:color="auto"/>
              <w:left w:val="single" w:sz="6" w:space="0" w:color="auto"/>
              <w:bottom w:val="nil"/>
            </w:tcBorders>
            <w:vAlign w:val="center"/>
          </w:tcPr>
          <w:p w14:paraId="6BD2B032" w14:textId="77777777" w:rsidR="00B92D3D" w:rsidRPr="00B92D3D" w:rsidRDefault="00B92D3D" w:rsidP="00B92D3D">
            <w:pPr>
              <w:jc w:val="center"/>
              <w:rPr>
                <w:rFonts w:eastAsia="Times New Roman"/>
              </w:rPr>
            </w:pPr>
            <w:r w:rsidRPr="00B92D3D">
              <w:rPr>
                <w:rFonts w:eastAsia="Times New Roman"/>
              </w:rPr>
              <w:t>11.</w:t>
            </w:r>
          </w:p>
        </w:tc>
        <w:tc>
          <w:tcPr>
            <w:tcW w:w="7992" w:type="dxa"/>
            <w:tcBorders>
              <w:top w:val="single" w:sz="6" w:space="0" w:color="auto"/>
              <w:bottom w:val="nil"/>
            </w:tcBorders>
            <w:vAlign w:val="center"/>
          </w:tcPr>
          <w:p w14:paraId="0CBE600F" w14:textId="77777777" w:rsidR="00B92D3D" w:rsidRPr="00B92D3D" w:rsidRDefault="00B92D3D" w:rsidP="00B92D3D">
            <w:pPr>
              <w:rPr>
                <w:rFonts w:eastAsia="Times New Roman"/>
              </w:rPr>
            </w:pPr>
            <w:r w:rsidRPr="00B92D3D">
              <w:rPr>
                <w:rFonts w:eastAsia="Times New Roman"/>
              </w:rPr>
              <w:t>Transportation</w:t>
            </w:r>
          </w:p>
        </w:tc>
        <w:tc>
          <w:tcPr>
            <w:tcW w:w="1514" w:type="dxa"/>
            <w:tcBorders>
              <w:top w:val="single" w:sz="6" w:space="0" w:color="auto"/>
              <w:bottom w:val="nil"/>
              <w:right w:val="single" w:sz="6" w:space="0" w:color="auto"/>
            </w:tcBorders>
            <w:vAlign w:val="center"/>
          </w:tcPr>
          <w:p w14:paraId="7E77D685"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150B7268" w14:textId="77777777" w:rsidTr="003537F7">
        <w:trPr>
          <w:trHeight w:val="360"/>
          <w:jc w:val="center"/>
        </w:trPr>
        <w:tc>
          <w:tcPr>
            <w:tcW w:w="1376" w:type="dxa"/>
            <w:tcBorders>
              <w:top w:val="single" w:sz="6" w:space="0" w:color="auto"/>
              <w:left w:val="single" w:sz="6" w:space="0" w:color="auto"/>
              <w:bottom w:val="single" w:sz="12" w:space="0" w:color="auto"/>
            </w:tcBorders>
            <w:vAlign w:val="center"/>
          </w:tcPr>
          <w:p w14:paraId="45A8FCDC" w14:textId="77777777" w:rsidR="00B92D3D" w:rsidRPr="00B92D3D" w:rsidRDefault="00B92D3D" w:rsidP="00B92D3D">
            <w:pPr>
              <w:jc w:val="center"/>
              <w:rPr>
                <w:rFonts w:eastAsia="Times New Roman"/>
              </w:rPr>
            </w:pPr>
            <w:r w:rsidRPr="00B92D3D">
              <w:rPr>
                <w:rFonts w:eastAsia="Times New Roman"/>
              </w:rPr>
              <w:t>12.</w:t>
            </w:r>
          </w:p>
        </w:tc>
        <w:tc>
          <w:tcPr>
            <w:tcW w:w="7992" w:type="dxa"/>
            <w:tcBorders>
              <w:top w:val="single" w:sz="6" w:space="0" w:color="auto"/>
              <w:bottom w:val="single" w:sz="12" w:space="0" w:color="auto"/>
            </w:tcBorders>
            <w:vAlign w:val="center"/>
          </w:tcPr>
          <w:p w14:paraId="7EF94BB3" w14:textId="77777777" w:rsidR="00B92D3D" w:rsidRPr="00B92D3D" w:rsidRDefault="00B92D3D" w:rsidP="00B92D3D">
            <w:pPr>
              <w:rPr>
                <w:rFonts w:eastAsia="Times New Roman"/>
              </w:rPr>
            </w:pPr>
            <w:r w:rsidRPr="00B92D3D">
              <w:rPr>
                <w:rFonts w:eastAsia="Times New Roman"/>
              </w:rPr>
              <w:t>Treatment and Disposal of Waste Inventory and Cleanup Wastes</w:t>
            </w:r>
          </w:p>
        </w:tc>
        <w:tc>
          <w:tcPr>
            <w:tcW w:w="1514" w:type="dxa"/>
            <w:tcBorders>
              <w:top w:val="single" w:sz="6" w:space="0" w:color="auto"/>
              <w:bottom w:val="single" w:sz="12" w:space="0" w:color="auto"/>
              <w:right w:val="single" w:sz="6" w:space="0" w:color="auto"/>
            </w:tcBorders>
            <w:vAlign w:val="center"/>
          </w:tcPr>
          <w:p w14:paraId="3CDA12AE"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70C5724D" w14:textId="77777777" w:rsidTr="003537F7">
        <w:trPr>
          <w:trHeight w:val="360"/>
          <w:jc w:val="center"/>
        </w:trPr>
        <w:tc>
          <w:tcPr>
            <w:tcW w:w="1376" w:type="dxa"/>
            <w:tcBorders>
              <w:top w:val="single" w:sz="12" w:space="0" w:color="auto"/>
              <w:left w:val="single" w:sz="2" w:space="0" w:color="auto"/>
              <w:bottom w:val="single" w:sz="12" w:space="0" w:color="auto"/>
              <w:right w:val="single" w:sz="2" w:space="0" w:color="auto"/>
            </w:tcBorders>
            <w:vAlign w:val="center"/>
          </w:tcPr>
          <w:p w14:paraId="7330C769" w14:textId="77777777" w:rsidR="00B92D3D" w:rsidRPr="00B92D3D" w:rsidRDefault="00B92D3D" w:rsidP="00B92D3D">
            <w:pPr>
              <w:jc w:val="center"/>
              <w:rPr>
                <w:rFonts w:eastAsia="Times New Roman"/>
              </w:rPr>
            </w:pPr>
            <w:r w:rsidRPr="00B92D3D">
              <w:rPr>
                <w:rFonts w:eastAsia="Times New Roman"/>
              </w:rPr>
              <w:t>13.</w:t>
            </w:r>
          </w:p>
        </w:tc>
        <w:tc>
          <w:tcPr>
            <w:tcW w:w="7992" w:type="dxa"/>
            <w:tcBorders>
              <w:top w:val="single" w:sz="12" w:space="0" w:color="auto"/>
              <w:left w:val="single" w:sz="2" w:space="0" w:color="auto"/>
              <w:bottom w:val="single" w:sz="12" w:space="0" w:color="auto"/>
              <w:right w:val="single" w:sz="2" w:space="0" w:color="auto"/>
            </w:tcBorders>
            <w:vAlign w:val="center"/>
          </w:tcPr>
          <w:p w14:paraId="315EF9DC" w14:textId="38DA35CF" w:rsidR="00B92D3D" w:rsidRPr="00B92D3D" w:rsidRDefault="00B92D3D" w:rsidP="00B92D3D">
            <w:pPr>
              <w:rPr>
                <w:rFonts w:eastAsia="Times New Roman"/>
              </w:rPr>
            </w:pPr>
            <w:r w:rsidRPr="127B5995">
              <w:rPr>
                <w:rFonts w:eastAsia="Times New Roman"/>
                <w:b/>
                <w:bCs/>
              </w:rPr>
              <w:t xml:space="preserve">Subtotal of Closure Costs </w:t>
            </w:r>
            <w:r w:rsidRPr="127B5995">
              <w:rPr>
                <w:rFonts w:eastAsia="Times New Roman"/>
              </w:rPr>
              <w:t>(</w:t>
            </w:r>
            <w:r w:rsidR="0F3B9738" w:rsidRPr="127B5995">
              <w:rPr>
                <w:rFonts w:eastAsia="Times New Roman"/>
              </w:rPr>
              <w:t>a</w:t>
            </w:r>
            <w:r w:rsidRPr="127B5995">
              <w:rPr>
                <w:rFonts w:eastAsia="Times New Roman"/>
              </w:rPr>
              <w:t xml:space="preserve">dd </w:t>
            </w:r>
            <w:r w:rsidR="17C90EA4" w:rsidRPr="127B5995">
              <w:rPr>
                <w:rFonts w:eastAsia="Times New Roman"/>
              </w:rPr>
              <w:t>l</w:t>
            </w:r>
            <w:r w:rsidRPr="127B5995">
              <w:rPr>
                <w:rFonts w:eastAsia="Times New Roman"/>
              </w:rPr>
              <w:t>ines 1 through 12)</w:t>
            </w:r>
          </w:p>
        </w:tc>
        <w:tc>
          <w:tcPr>
            <w:tcW w:w="1514" w:type="dxa"/>
            <w:tcBorders>
              <w:top w:val="single" w:sz="12" w:space="0" w:color="auto"/>
              <w:left w:val="single" w:sz="2" w:space="0" w:color="auto"/>
              <w:bottom w:val="single" w:sz="12" w:space="0" w:color="auto"/>
              <w:right w:val="single" w:sz="2" w:space="0" w:color="auto"/>
            </w:tcBorders>
            <w:vAlign w:val="center"/>
          </w:tcPr>
          <w:p w14:paraId="23A44A5C"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1D65A0EF" w14:textId="77777777" w:rsidTr="003537F7">
        <w:trPr>
          <w:trHeight w:val="360"/>
          <w:jc w:val="center"/>
        </w:trPr>
        <w:tc>
          <w:tcPr>
            <w:tcW w:w="1376" w:type="dxa"/>
            <w:tcBorders>
              <w:top w:val="single" w:sz="12" w:space="0" w:color="auto"/>
              <w:left w:val="single" w:sz="6" w:space="0" w:color="auto"/>
              <w:bottom w:val="single" w:sz="6" w:space="0" w:color="auto"/>
            </w:tcBorders>
            <w:vAlign w:val="center"/>
          </w:tcPr>
          <w:p w14:paraId="61BEEDBB" w14:textId="77777777" w:rsidR="00B92D3D" w:rsidRPr="00B92D3D" w:rsidRDefault="00B92D3D" w:rsidP="127B5995">
            <w:pPr>
              <w:jc w:val="center"/>
              <w:rPr>
                <w:rFonts w:eastAsia="Times New Roman"/>
              </w:rPr>
            </w:pPr>
            <w:r w:rsidRPr="127B5995">
              <w:rPr>
                <w:rFonts w:eastAsia="Times New Roman"/>
              </w:rPr>
              <w:t>14.</w:t>
            </w:r>
          </w:p>
        </w:tc>
        <w:tc>
          <w:tcPr>
            <w:tcW w:w="7992" w:type="dxa"/>
            <w:tcBorders>
              <w:top w:val="single" w:sz="12" w:space="0" w:color="auto"/>
              <w:bottom w:val="single" w:sz="6" w:space="0" w:color="auto"/>
            </w:tcBorders>
            <w:vAlign w:val="center"/>
          </w:tcPr>
          <w:p w14:paraId="74B2FF37" w14:textId="19F095F7" w:rsidR="00B92D3D" w:rsidRPr="00B92D3D" w:rsidRDefault="00B92D3D" w:rsidP="127B5995">
            <w:pPr>
              <w:rPr>
                <w:rFonts w:eastAsia="Times New Roman"/>
              </w:rPr>
            </w:pPr>
            <w:r w:rsidRPr="127B5995">
              <w:rPr>
                <w:rFonts w:eastAsia="Times New Roman"/>
              </w:rPr>
              <w:t>Engineering Expenses (typically 10% of closure costs, excluding certification of closure)</w:t>
            </w:r>
          </w:p>
        </w:tc>
        <w:tc>
          <w:tcPr>
            <w:tcW w:w="1514" w:type="dxa"/>
            <w:tcBorders>
              <w:top w:val="single" w:sz="12" w:space="0" w:color="auto"/>
              <w:bottom w:val="single" w:sz="6" w:space="0" w:color="auto"/>
              <w:right w:val="single" w:sz="6" w:space="0" w:color="auto"/>
            </w:tcBorders>
            <w:vAlign w:val="center"/>
          </w:tcPr>
          <w:p w14:paraId="11F5CA7C"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5B44C0DD" w14:textId="77777777" w:rsidTr="003537F7">
        <w:trPr>
          <w:trHeight w:val="360"/>
          <w:jc w:val="center"/>
        </w:trPr>
        <w:tc>
          <w:tcPr>
            <w:tcW w:w="1376" w:type="dxa"/>
            <w:tcBorders>
              <w:top w:val="single" w:sz="6" w:space="0" w:color="auto"/>
              <w:left w:val="single" w:sz="6" w:space="0" w:color="auto"/>
              <w:bottom w:val="single" w:sz="12" w:space="0" w:color="auto"/>
            </w:tcBorders>
            <w:vAlign w:val="center"/>
          </w:tcPr>
          <w:p w14:paraId="5EDBB8E7" w14:textId="77777777" w:rsidR="00B92D3D" w:rsidRPr="00B92D3D" w:rsidRDefault="00B92D3D" w:rsidP="00B92D3D">
            <w:pPr>
              <w:jc w:val="center"/>
              <w:rPr>
                <w:rFonts w:eastAsia="Times New Roman"/>
              </w:rPr>
            </w:pPr>
            <w:r w:rsidRPr="00B92D3D">
              <w:rPr>
                <w:rFonts w:eastAsia="Times New Roman"/>
              </w:rPr>
              <w:t>15.</w:t>
            </w:r>
          </w:p>
        </w:tc>
        <w:tc>
          <w:tcPr>
            <w:tcW w:w="7992" w:type="dxa"/>
            <w:tcBorders>
              <w:top w:val="single" w:sz="6" w:space="0" w:color="auto"/>
              <w:bottom w:val="single" w:sz="12" w:space="0" w:color="auto"/>
            </w:tcBorders>
            <w:vAlign w:val="center"/>
          </w:tcPr>
          <w:p w14:paraId="2E516C15" w14:textId="77777777" w:rsidR="00B92D3D" w:rsidRPr="00B92D3D" w:rsidRDefault="00B92D3D" w:rsidP="00B92D3D">
            <w:pPr>
              <w:rPr>
                <w:rFonts w:eastAsia="Times New Roman"/>
              </w:rPr>
            </w:pPr>
            <w:r w:rsidRPr="00B92D3D">
              <w:rPr>
                <w:rFonts w:eastAsia="Times New Roman"/>
              </w:rPr>
              <w:t>Certification of Closure</w:t>
            </w:r>
          </w:p>
        </w:tc>
        <w:tc>
          <w:tcPr>
            <w:tcW w:w="1514" w:type="dxa"/>
            <w:tcBorders>
              <w:top w:val="single" w:sz="6" w:space="0" w:color="auto"/>
              <w:bottom w:val="single" w:sz="12" w:space="0" w:color="auto"/>
              <w:right w:val="single" w:sz="6" w:space="0" w:color="auto"/>
            </w:tcBorders>
            <w:vAlign w:val="center"/>
          </w:tcPr>
          <w:p w14:paraId="04AC2644"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07020C86" w14:textId="77777777" w:rsidTr="003537F7">
        <w:trPr>
          <w:trHeight w:val="360"/>
          <w:jc w:val="center"/>
        </w:trPr>
        <w:tc>
          <w:tcPr>
            <w:tcW w:w="1376" w:type="dxa"/>
            <w:tcBorders>
              <w:top w:val="single" w:sz="12" w:space="0" w:color="auto"/>
              <w:left w:val="single" w:sz="2" w:space="0" w:color="auto"/>
              <w:bottom w:val="single" w:sz="12" w:space="0" w:color="auto"/>
              <w:right w:val="single" w:sz="2" w:space="0" w:color="auto"/>
            </w:tcBorders>
            <w:vAlign w:val="center"/>
          </w:tcPr>
          <w:p w14:paraId="77A7C708" w14:textId="77777777" w:rsidR="00B92D3D" w:rsidRPr="00B92D3D" w:rsidRDefault="00B92D3D" w:rsidP="127B5995">
            <w:pPr>
              <w:jc w:val="center"/>
              <w:rPr>
                <w:rFonts w:eastAsia="Times New Roman"/>
              </w:rPr>
            </w:pPr>
            <w:r w:rsidRPr="127B5995">
              <w:rPr>
                <w:rFonts w:eastAsia="Times New Roman"/>
              </w:rPr>
              <w:t>16.</w:t>
            </w:r>
          </w:p>
        </w:tc>
        <w:tc>
          <w:tcPr>
            <w:tcW w:w="7992" w:type="dxa"/>
            <w:tcBorders>
              <w:top w:val="single" w:sz="12" w:space="0" w:color="auto"/>
              <w:left w:val="single" w:sz="2" w:space="0" w:color="auto"/>
              <w:bottom w:val="single" w:sz="12" w:space="0" w:color="auto"/>
              <w:right w:val="single" w:sz="2" w:space="0" w:color="auto"/>
            </w:tcBorders>
            <w:vAlign w:val="center"/>
          </w:tcPr>
          <w:p w14:paraId="7A8B7B8F" w14:textId="763236B3" w:rsidR="00B92D3D" w:rsidRPr="00B92D3D" w:rsidRDefault="00B92D3D" w:rsidP="127B5995">
            <w:pPr>
              <w:rPr>
                <w:rFonts w:eastAsia="Times New Roman"/>
              </w:rPr>
            </w:pPr>
            <w:r w:rsidRPr="127B5995">
              <w:rPr>
                <w:rFonts w:eastAsia="Times New Roman"/>
                <w:b/>
                <w:bCs/>
              </w:rPr>
              <w:t xml:space="preserve">Subtotal </w:t>
            </w:r>
            <w:r w:rsidRPr="127B5995">
              <w:rPr>
                <w:rFonts w:eastAsia="Times New Roman"/>
              </w:rPr>
              <w:t>(</w:t>
            </w:r>
            <w:r w:rsidR="1D7A536E" w:rsidRPr="127B5995">
              <w:rPr>
                <w:rFonts w:eastAsia="Times New Roman"/>
              </w:rPr>
              <w:t>a</w:t>
            </w:r>
            <w:r w:rsidRPr="127B5995">
              <w:rPr>
                <w:rFonts w:eastAsia="Times New Roman"/>
              </w:rPr>
              <w:t xml:space="preserve">dd </w:t>
            </w:r>
            <w:r w:rsidR="0074E2B1" w:rsidRPr="127B5995">
              <w:rPr>
                <w:rFonts w:eastAsia="Times New Roman"/>
              </w:rPr>
              <w:t>l</w:t>
            </w:r>
            <w:r w:rsidRPr="127B5995">
              <w:rPr>
                <w:rFonts w:eastAsia="Times New Roman"/>
              </w:rPr>
              <w:t>ines 13, 14, and 15)</w:t>
            </w:r>
          </w:p>
        </w:tc>
        <w:tc>
          <w:tcPr>
            <w:tcW w:w="1514" w:type="dxa"/>
            <w:tcBorders>
              <w:top w:val="single" w:sz="12" w:space="0" w:color="auto"/>
              <w:left w:val="single" w:sz="2" w:space="0" w:color="auto"/>
              <w:bottom w:val="single" w:sz="12" w:space="0" w:color="auto"/>
              <w:right w:val="single" w:sz="2" w:space="0" w:color="auto"/>
            </w:tcBorders>
            <w:vAlign w:val="center"/>
          </w:tcPr>
          <w:p w14:paraId="54100E51"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44BD8DE0" w14:textId="77777777" w:rsidTr="003537F7">
        <w:trPr>
          <w:trHeight w:val="360"/>
          <w:jc w:val="center"/>
        </w:trPr>
        <w:tc>
          <w:tcPr>
            <w:tcW w:w="1376" w:type="dxa"/>
            <w:tcBorders>
              <w:top w:val="single" w:sz="12" w:space="0" w:color="auto"/>
              <w:left w:val="single" w:sz="6" w:space="0" w:color="auto"/>
              <w:bottom w:val="single" w:sz="6" w:space="0" w:color="auto"/>
            </w:tcBorders>
            <w:vAlign w:val="center"/>
          </w:tcPr>
          <w:p w14:paraId="74A73503" w14:textId="77777777" w:rsidR="00B92D3D" w:rsidRPr="00B92D3D" w:rsidRDefault="00B92D3D" w:rsidP="127B5995">
            <w:pPr>
              <w:jc w:val="center"/>
              <w:rPr>
                <w:rFonts w:eastAsia="Times New Roman"/>
              </w:rPr>
            </w:pPr>
            <w:r w:rsidRPr="127B5995">
              <w:rPr>
                <w:rFonts w:eastAsia="Times New Roman"/>
              </w:rPr>
              <w:t>17.</w:t>
            </w:r>
          </w:p>
        </w:tc>
        <w:tc>
          <w:tcPr>
            <w:tcW w:w="7992" w:type="dxa"/>
            <w:tcBorders>
              <w:top w:val="single" w:sz="12" w:space="0" w:color="auto"/>
              <w:bottom w:val="single" w:sz="6" w:space="0" w:color="auto"/>
            </w:tcBorders>
            <w:vAlign w:val="center"/>
          </w:tcPr>
          <w:p w14:paraId="4DA9A71B" w14:textId="3CAB0563" w:rsidR="00B92D3D" w:rsidRPr="00B92D3D" w:rsidRDefault="00B92D3D" w:rsidP="127B5995">
            <w:pPr>
              <w:rPr>
                <w:rFonts w:eastAsia="Times New Roman"/>
              </w:rPr>
            </w:pPr>
            <w:r w:rsidRPr="127B5995">
              <w:rPr>
                <w:rFonts w:eastAsia="Times New Roman"/>
              </w:rPr>
              <w:t>Contingency Allowance (typically 20% of closure costs, engineering expenses, and cost of certification of closure)</w:t>
            </w:r>
          </w:p>
        </w:tc>
        <w:tc>
          <w:tcPr>
            <w:tcW w:w="1514" w:type="dxa"/>
            <w:tcBorders>
              <w:top w:val="single" w:sz="12" w:space="0" w:color="auto"/>
              <w:bottom w:val="single" w:sz="6" w:space="0" w:color="auto"/>
              <w:right w:val="single" w:sz="6" w:space="0" w:color="auto"/>
            </w:tcBorders>
            <w:vAlign w:val="center"/>
          </w:tcPr>
          <w:p w14:paraId="007C89C2"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25110491" w14:textId="77777777" w:rsidTr="003537F7">
        <w:trPr>
          <w:trHeight w:val="360"/>
          <w:jc w:val="center"/>
        </w:trPr>
        <w:tc>
          <w:tcPr>
            <w:tcW w:w="1376" w:type="dxa"/>
            <w:tcBorders>
              <w:top w:val="single" w:sz="6" w:space="0" w:color="auto"/>
              <w:left w:val="single" w:sz="6" w:space="0" w:color="auto"/>
              <w:bottom w:val="single" w:sz="12" w:space="0" w:color="auto"/>
            </w:tcBorders>
            <w:vAlign w:val="center"/>
          </w:tcPr>
          <w:p w14:paraId="36F89F45" w14:textId="77777777" w:rsidR="00B92D3D" w:rsidRPr="00B92D3D" w:rsidRDefault="00B92D3D" w:rsidP="00B92D3D">
            <w:pPr>
              <w:jc w:val="center"/>
              <w:rPr>
                <w:rFonts w:eastAsia="Times New Roman"/>
              </w:rPr>
            </w:pPr>
            <w:r w:rsidRPr="00B92D3D">
              <w:rPr>
                <w:rFonts w:eastAsia="Times New Roman"/>
              </w:rPr>
              <w:t>18.</w:t>
            </w:r>
          </w:p>
        </w:tc>
        <w:tc>
          <w:tcPr>
            <w:tcW w:w="7992" w:type="dxa"/>
            <w:tcBorders>
              <w:top w:val="single" w:sz="6" w:space="0" w:color="auto"/>
              <w:bottom w:val="single" w:sz="12" w:space="0" w:color="auto"/>
            </w:tcBorders>
            <w:vAlign w:val="center"/>
          </w:tcPr>
          <w:p w14:paraId="7B02F7A6" w14:textId="77777777" w:rsidR="00B92D3D" w:rsidRPr="00B92D3D" w:rsidRDefault="00B92D3D" w:rsidP="00B92D3D">
            <w:pPr>
              <w:rPr>
                <w:rFonts w:eastAsia="Times New Roman"/>
              </w:rPr>
            </w:pPr>
            <w:r w:rsidRPr="00B92D3D">
              <w:rPr>
                <w:rFonts w:eastAsia="Times New Roman"/>
              </w:rPr>
              <w:t>Landfill Closure</w:t>
            </w:r>
          </w:p>
        </w:tc>
        <w:tc>
          <w:tcPr>
            <w:tcW w:w="1514" w:type="dxa"/>
            <w:tcBorders>
              <w:top w:val="single" w:sz="6" w:space="0" w:color="auto"/>
              <w:bottom w:val="single" w:sz="12" w:space="0" w:color="auto"/>
              <w:right w:val="single" w:sz="6" w:space="0" w:color="auto"/>
            </w:tcBorders>
            <w:vAlign w:val="center"/>
          </w:tcPr>
          <w:p w14:paraId="3BE3967D"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2141AD" w:rsidRPr="00B92D3D" w14:paraId="647D422D" w14:textId="77777777" w:rsidTr="003537F7">
        <w:trPr>
          <w:trHeight w:val="360"/>
          <w:jc w:val="center"/>
        </w:trPr>
        <w:tc>
          <w:tcPr>
            <w:tcW w:w="1376" w:type="dxa"/>
            <w:tcBorders>
              <w:top w:val="single" w:sz="12" w:space="0" w:color="auto"/>
              <w:left w:val="single" w:sz="2" w:space="0" w:color="auto"/>
              <w:bottom w:val="single" w:sz="12" w:space="0" w:color="auto"/>
              <w:right w:val="single" w:sz="2" w:space="0" w:color="auto"/>
            </w:tcBorders>
            <w:vAlign w:val="center"/>
          </w:tcPr>
          <w:p w14:paraId="026C2321" w14:textId="2935D273" w:rsidR="002141AD" w:rsidRPr="00B92D3D" w:rsidRDefault="002141AD" w:rsidP="00B92D3D">
            <w:pPr>
              <w:jc w:val="center"/>
              <w:rPr>
                <w:rFonts w:eastAsia="Times New Roman"/>
              </w:rPr>
            </w:pPr>
            <w:r>
              <w:rPr>
                <w:rFonts w:eastAsia="Times New Roman"/>
              </w:rPr>
              <w:t>19.</w:t>
            </w:r>
          </w:p>
        </w:tc>
        <w:tc>
          <w:tcPr>
            <w:tcW w:w="7992" w:type="dxa"/>
            <w:tcBorders>
              <w:top w:val="single" w:sz="12" w:space="0" w:color="auto"/>
              <w:left w:val="single" w:sz="2" w:space="0" w:color="auto"/>
              <w:bottom w:val="single" w:sz="12" w:space="0" w:color="auto"/>
              <w:right w:val="single" w:sz="2" w:space="0" w:color="auto"/>
            </w:tcBorders>
            <w:vAlign w:val="center"/>
          </w:tcPr>
          <w:p w14:paraId="098C60AA" w14:textId="2B7F5A51" w:rsidR="002141AD" w:rsidRPr="00B92D3D" w:rsidRDefault="2D1EC4C7" w:rsidP="00B92D3D">
            <w:pPr>
              <w:rPr>
                <w:rFonts w:eastAsia="Times New Roman"/>
              </w:rPr>
            </w:pPr>
            <w:r w:rsidRPr="127B5995">
              <w:rPr>
                <w:rFonts w:eastAsia="Times New Roman"/>
                <w:b/>
                <w:bCs/>
              </w:rPr>
              <w:t xml:space="preserve">Total Cost of Closure </w:t>
            </w:r>
            <w:r w:rsidRPr="127B5995">
              <w:rPr>
                <w:rFonts w:eastAsia="Times New Roman"/>
              </w:rPr>
              <w:t>(</w:t>
            </w:r>
            <w:r w:rsidR="737605D3" w:rsidRPr="127B5995">
              <w:rPr>
                <w:rFonts w:eastAsia="Times New Roman"/>
              </w:rPr>
              <w:t>a</w:t>
            </w:r>
            <w:r w:rsidRPr="127B5995">
              <w:rPr>
                <w:rFonts w:eastAsia="Times New Roman"/>
              </w:rPr>
              <w:t>dd lines 16, 17, and 18)</w:t>
            </w:r>
          </w:p>
        </w:tc>
        <w:tc>
          <w:tcPr>
            <w:tcW w:w="1514" w:type="dxa"/>
            <w:tcBorders>
              <w:top w:val="single" w:sz="12" w:space="0" w:color="auto"/>
              <w:left w:val="single" w:sz="2" w:space="0" w:color="auto"/>
              <w:bottom w:val="single" w:sz="12" w:space="0" w:color="auto"/>
              <w:right w:val="single" w:sz="2" w:space="0" w:color="auto"/>
            </w:tcBorders>
            <w:vAlign w:val="center"/>
          </w:tcPr>
          <w:p w14:paraId="69650BA9" w14:textId="325624EF" w:rsidR="002141AD" w:rsidRPr="00B92D3D" w:rsidRDefault="2D1EC4C7" w:rsidP="127B5995">
            <w:pPr>
              <w:jc w:val="right"/>
              <w:rPr>
                <w:rFonts w:eastAsia="Times New Roman"/>
              </w:rPr>
            </w:pPr>
            <w:r w:rsidRPr="00B92D3D">
              <w:rPr>
                <w:rFonts w:eastAsia="Times New Roman"/>
              </w:rPr>
              <w:t xml:space="preserve">$ </w:t>
            </w:r>
            <w:r w:rsidR="002141AD" w:rsidRPr="00B92D3D">
              <w:rPr>
                <w:rFonts w:eastAsia="Times New Roman"/>
              </w:rPr>
              <w:fldChar w:fldCharType="begin">
                <w:ffData>
                  <w:name w:val="Text5"/>
                  <w:enabled/>
                  <w:calcOnExit w:val="0"/>
                  <w:textInput>
                    <w:type w:val="number"/>
                    <w:format w:val="$#,##0.00;($#,##0.00)"/>
                  </w:textInput>
                </w:ffData>
              </w:fldChar>
            </w:r>
            <w:r w:rsidR="002141AD" w:rsidRPr="00B92D3D">
              <w:rPr>
                <w:rFonts w:eastAsia="Times New Roman"/>
              </w:rPr>
              <w:instrText xml:space="preserve"> FORMTEXT </w:instrText>
            </w:r>
            <w:r w:rsidR="002141AD" w:rsidRPr="00B92D3D">
              <w:rPr>
                <w:rFonts w:eastAsia="Times New Roman"/>
              </w:rPr>
            </w:r>
            <w:r w:rsidR="002141AD"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002141AD" w:rsidRPr="00B92D3D">
              <w:rPr>
                <w:rFonts w:eastAsia="Times New Roman"/>
              </w:rPr>
              <w:fldChar w:fldCharType="end"/>
            </w:r>
          </w:p>
        </w:tc>
      </w:tr>
    </w:tbl>
    <w:p w14:paraId="36DEE1A0" w14:textId="5DBB825D" w:rsidR="00B92D3D" w:rsidRPr="00B92D3D" w:rsidRDefault="00B92D3D" w:rsidP="00F3597E">
      <w:pPr>
        <w:pStyle w:val="Heading4"/>
        <w:rPr>
          <w:rFonts w:eastAsia="Times New Roman"/>
        </w:rPr>
      </w:pPr>
      <w:r w:rsidRPr="127B5995">
        <w:rPr>
          <w:rFonts w:eastAsia="Times New Roman"/>
        </w:rPr>
        <w:br w:type="page"/>
        <w:t>Table A12.</w:t>
      </w:r>
      <w:r w:rsidR="356E3539" w:rsidRPr="127B5995">
        <w:rPr>
          <w:rFonts w:eastAsia="Times New Roman"/>
        </w:rPr>
        <w:t xml:space="preserve"> </w:t>
      </w:r>
      <w:r w:rsidRPr="127B5995">
        <w:rPr>
          <w:rFonts w:eastAsia="Times New Roman"/>
        </w:rPr>
        <w:t>A.9</w:t>
      </w:r>
      <w:r>
        <w:tab/>
      </w:r>
      <w:r w:rsidRPr="127B5995">
        <w:rPr>
          <w:rFonts w:eastAsia="Times New Roman"/>
        </w:rPr>
        <w:t>BIFs Closure Cost Estimate</w:t>
      </w:r>
    </w:p>
    <w:p w14:paraId="1F828D98" w14:textId="77777777" w:rsidR="00B92D3D" w:rsidRPr="00B92D3D" w:rsidRDefault="00B92D3D" w:rsidP="00B92D3D">
      <w:pPr>
        <w:rPr>
          <w:rFonts w:eastAsia="Times New Roman"/>
        </w:rPr>
      </w:pPr>
    </w:p>
    <w:p w14:paraId="6E7ECB38" w14:textId="77777777" w:rsidR="00B92D3D" w:rsidRPr="00F3597E" w:rsidRDefault="00B92D3D" w:rsidP="00B92D3D">
      <w:pPr>
        <w:jc w:val="center"/>
        <w:rPr>
          <w:rFonts w:eastAsia="Times New Roman"/>
        </w:rPr>
      </w:pPr>
      <w:r w:rsidRPr="00F3597E">
        <w:rPr>
          <w:rFonts w:eastAsia="Times New Roman"/>
        </w:rPr>
        <w:fldChar w:fldCharType="begin">
          <w:ffData>
            <w:name w:val="Text22"/>
            <w:enabled/>
            <w:calcOnExit w:val="0"/>
            <w:textInput>
              <w:default w:val="(Facility Name)"/>
              <w:format w:val="TITLE CASE"/>
            </w:textInput>
          </w:ffData>
        </w:fldChar>
      </w:r>
      <w:bookmarkStart w:id="18" w:name="Text22"/>
      <w:r w:rsidRPr="00F3597E">
        <w:rPr>
          <w:rFonts w:eastAsia="Times New Roman"/>
        </w:rPr>
        <w:instrText xml:space="preserve"> FORMTEXT </w:instrText>
      </w:r>
      <w:r w:rsidRPr="00F3597E">
        <w:rPr>
          <w:rFonts w:eastAsia="Times New Roman"/>
        </w:rPr>
      </w:r>
      <w:r w:rsidRPr="00F3597E">
        <w:rPr>
          <w:rFonts w:eastAsia="Times New Roman"/>
        </w:rPr>
        <w:fldChar w:fldCharType="separate"/>
      </w:r>
      <w:r w:rsidRPr="00F3597E">
        <w:rPr>
          <w:rFonts w:eastAsia="Times New Roman"/>
          <w:noProof/>
        </w:rPr>
        <w:t>[Facility Name]</w:t>
      </w:r>
      <w:r w:rsidRPr="00F3597E">
        <w:rPr>
          <w:rFonts w:eastAsia="Times New Roman"/>
        </w:rPr>
        <w:fldChar w:fldCharType="end"/>
      </w:r>
      <w:bookmarkEnd w:id="18"/>
    </w:p>
    <w:p w14:paraId="11471CBB" w14:textId="77777777" w:rsidR="00B92D3D" w:rsidRPr="00B92D3D" w:rsidRDefault="00B92D3D" w:rsidP="00B92D3D">
      <w:pPr>
        <w:rPr>
          <w:rFonts w:eastAsia="Times New Roman"/>
        </w:rPr>
      </w:pPr>
    </w:p>
    <w:tbl>
      <w:tblPr>
        <w:tblW w:w="111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76"/>
        <w:gridCol w:w="7992"/>
        <w:gridCol w:w="1792"/>
      </w:tblGrid>
      <w:tr w:rsidR="00F3597E" w:rsidRPr="00B92D3D" w14:paraId="35F854B7" w14:textId="77777777" w:rsidTr="127B5995">
        <w:trPr>
          <w:trHeight w:val="360"/>
          <w:jc w:val="center"/>
        </w:trPr>
        <w:tc>
          <w:tcPr>
            <w:tcW w:w="1376" w:type="dxa"/>
            <w:tcBorders>
              <w:top w:val="single" w:sz="12" w:space="0" w:color="auto"/>
              <w:left w:val="single" w:sz="6" w:space="0" w:color="auto"/>
              <w:bottom w:val="single" w:sz="6" w:space="0" w:color="auto"/>
            </w:tcBorders>
            <w:vAlign w:val="center"/>
          </w:tcPr>
          <w:p w14:paraId="5AE2DC88" w14:textId="3C65A780" w:rsidR="00F3597E" w:rsidRPr="00F3597E" w:rsidRDefault="00F3597E" w:rsidP="00F3597E">
            <w:pPr>
              <w:jc w:val="center"/>
              <w:rPr>
                <w:rFonts w:eastAsia="Times New Roman"/>
                <w:b/>
                <w:bCs/>
              </w:rPr>
            </w:pPr>
            <w:r w:rsidRPr="00F3597E">
              <w:rPr>
                <w:rFonts w:eastAsia="Times New Roman"/>
                <w:b/>
                <w:bCs/>
              </w:rPr>
              <w:t>Number</w:t>
            </w:r>
          </w:p>
        </w:tc>
        <w:tc>
          <w:tcPr>
            <w:tcW w:w="7992" w:type="dxa"/>
            <w:tcBorders>
              <w:top w:val="single" w:sz="12" w:space="0" w:color="auto"/>
              <w:bottom w:val="single" w:sz="6" w:space="0" w:color="auto"/>
            </w:tcBorders>
            <w:vAlign w:val="center"/>
          </w:tcPr>
          <w:p w14:paraId="17F0CD41" w14:textId="77777777" w:rsidR="00F3597E" w:rsidRPr="00B92D3D" w:rsidRDefault="00F3597E" w:rsidP="00F3597E">
            <w:pPr>
              <w:spacing w:before="120"/>
              <w:jc w:val="center"/>
              <w:rPr>
                <w:rFonts w:eastAsia="Times New Roman"/>
                <w:b/>
              </w:rPr>
            </w:pPr>
            <w:r w:rsidRPr="00B92D3D">
              <w:rPr>
                <w:rFonts w:eastAsia="Times New Roman"/>
                <w:b/>
              </w:rPr>
              <w:t>Activity</w:t>
            </w:r>
          </w:p>
          <w:p w14:paraId="4C33243F" w14:textId="0BFEE49F" w:rsidR="00F3597E" w:rsidRPr="00B92D3D" w:rsidRDefault="00F3597E" w:rsidP="00F3597E">
            <w:pPr>
              <w:jc w:val="center"/>
              <w:rPr>
                <w:rFonts w:eastAsia="Times New Roman"/>
              </w:rPr>
            </w:pPr>
            <w:r w:rsidRPr="00B92D3D">
              <w:rPr>
                <w:rFonts w:eastAsia="Times New Roman"/>
              </w:rPr>
              <w:t>If certain activities are not expected to be performed, enter “NA” as the Estimated Cost.</w:t>
            </w:r>
          </w:p>
        </w:tc>
        <w:tc>
          <w:tcPr>
            <w:tcW w:w="1792" w:type="dxa"/>
            <w:tcBorders>
              <w:top w:val="single" w:sz="12" w:space="0" w:color="auto"/>
              <w:bottom w:val="single" w:sz="6" w:space="0" w:color="auto"/>
              <w:right w:val="single" w:sz="6" w:space="0" w:color="auto"/>
            </w:tcBorders>
            <w:vAlign w:val="center"/>
          </w:tcPr>
          <w:p w14:paraId="610272BB" w14:textId="52DD73BC" w:rsidR="00F3597E" w:rsidRPr="00B92D3D" w:rsidRDefault="00F3597E" w:rsidP="00F3597E">
            <w:pPr>
              <w:jc w:val="center"/>
              <w:rPr>
                <w:rFonts w:eastAsia="Times New Roman"/>
              </w:rPr>
            </w:pPr>
            <w:r w:rsidRPr="00B92D3D">
              <w:rPr>
                <w:rFonts w:eastAsia="Times New Roman"/>
                <w:b/>
              </w:rPr>
              <w:t>Estimated Cost</w:t>
            </w:r>
          </w:p>
        </w:tc>
      </w:tr>
      <w:tr w:rsidR="00B92D3D" w:rsidRPr="00B92D3D" w14:paraId="132BFCFF" w14:textId="77777777" w:rsidTr="127B5995">
        <w:trPr>
          <w:trHeight w:val="360"/>
          <w:jc w:val="center"/>
        </w:trPr>
        <w:tc>
          <w:tcPr>
            <w:tcW w:w="1376" w:type="dxa"/>
            <w:tcBorders>
              <w:top w:val="single" w:sz="12" w:space="0" w:color="auto"/>
              <w:left w:val="single" w:sz="6" w:space="0" w:color="auto"/>
              <w:bottom w:val="single" w:sz="6" w:space="0" w:color="auto"/>
            </w:tcBorders>
            <w:vAlign w:val="center"/>
          </w:tcPr>
          <w:p w14:paraId="6FB098DA" w14:textId="77777777" w:rsidR="00B92D3D" w:rsidRPr="00B92D3D" w:rsidRDefault="00B92D3D" w:rsidP="00B92D3D">
            <w:pPr>
              <w:jc w:val="center"/>
              <w:rPr>
                <w:rFonts w:eastAsia="Times New Roman"/>
              </w:rPr>
            </w:pPr>
            <w:r w:rsidRPr="00B92D3D">
              <w:rPr>
                <w:rFonts w:eastAsia="Times New Roman"/>
              </w:rPr>
              <w:t>1.</w:t>
            </w:r>
          </w:p>
        </w:tc>
        <w:tc>
          <w:tcPr>
            <w:tcW w:w="7992" w:type="dxa"/>
            <w:tcBorders>
              <w:top w:val="single" w:sz="12" w:space="0" w:color="auto"/>
              <w:bottom w:val="single" w:sz="6" w:space="0" w:color="auto"/>
            </w:tcBorders>
            <w:vAlign w:val="center"/>
          </w:tcPr>
          <w:p w14:paraId="64E4DD07" w14:textId="77777777" w:rsidR="00B92D3D" w:rsidRPr="00B92D3D" w:rsidRDefault="00B92D3D" w:rsidP="00B92D3D">
            <w:pPr>
              <w:rPr>
                <w:rFonts w:eastAsia="Times New Roman"/>
              </w:rPr>
            </w:pPr>
            <w:r w:rsidRPr="00B92D3D">
              <w:rPr>
                <w:rFonts w:eastAsia="Times New Roman"/>
              </w:rPr>
              <w:t>Removal of Waste Residue</w:t>
            </w:r>
          </w:p>
        </w:tc>
        <w:tc>
          <w:tcPr>
            <w:tcW w:w="1792" w:type="dxa"/>
            <w:tcBorders>
              <w:top w:val="single" w:sz="12" w:space="0" w:color="auto"/>
              <w:bottom w:val="single" w:sz="6" w:space="0" w:color="auto"/>
              <w:right w:val="single" w:sz="6" w:space="0" w:color="auto"/>
            </w:tcBorders>
            <w:vAlign w:val="center"/>
          </w:tcPr>
          <w:p w14:paraId="3B003CDF"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1DD6D5E5" w14:textId="77777777" w:rsidTr="127B5995">
        <w:trPr>
          <w:trHeight w:val="360"/>
          <w:jc w:val="center"/>
        </w:trPr>
        <w:tc>
          <w:tcPr>
            <w:tcW w:w="1376" w:type="dxa"/>
            <w:tcBorders>
              <w:top w:val="single" w:sz="6" w:space="0" w:color="auto"/>
              <w:left w:val="single" w:sz="6" w:space="0" w:color="auto"/>
              <w:bottom w:val="single" w:sz="6" w:space="0" w:color="auto"/>
            </w:tcBorders>
            <w:vAlign w:val="center"/>
          </w:tcPr>
          <w:p w14:paraId="19958F24" w14:textId="77777777" w:rsidR="00B92D3D" w:rsidRPr="00B92D3D" w:rsidRDefault="00B92D3D" w:rsidP="00B92D3D">
            <w:pPr>
              <w:jc w:val="center"/>
              <w:rPr>
                <w:rFonts w:eastAsia="Times New Roman"/>
              </w:rPr>
            </w:pPr>
            <w:r w:rsidRPr="00B92D3D">
              <w:rPr>
                <w:rFonts w:eastAsia="Times New Roman"/>
              </w:rPr>
              <w:t>2.</w:t>
            </w:r>
          </w:p>
        </w:tc>
        <w:tc>
          <w:tcPr>
            <w:tcW w:w="7992" w:type="dxa"/>
            <w:tcBorders>
              <w:top w:val="single" w:sz="6" w:space="0" w:color="auto"/>
              <w:bottom w:val="single" w:sz="6" w:space="0" w:color="auto"/>
            </w:tcBorders>
            <w:vAlign w:val="center"/>
          </w:tcPr>
          <w:p w14:paraId="19A11D04" w14:textId="77777777" w:rsidR="00B92D3D" w:rsidRPr="00B92D3D" w:rsidRDefault="00B92D3D" w:rsidP="00B92D3D">
            <w:pPr>
              <w:rPr>
                <w:rFonts w:eastAsia="Times New Roman"/>
              </w:rPr>
            </w:pPr>
            <w:r w:rsidRPr="00B92D3D">
              <w:rPr>
                <w:rFonts w:eastAsia="Times New Roman"/>
              </w:rPr>
              <w:t xml:space="preserve">Decontamination of the Unit </w:t>
            </w:r>
          </w:p>
        </w:tc>
        <w:tc>
          <w:tcPr>
            <w:tcW w:w="1792" w:type="dxa"/>
            <w:tcBorders>
              <w:top w:val="single" w:sz="6" w:space="0" w:color="auto"/>
              <w:bottom w:val="single" w:sz="6" w:space="0" w:color="auto"/>
              <w:right w:val="single" w:sz="6" w:space="0" w:color="auto"/>
            </w:tcBorders>
            <w:vAlign w:val="center"/>
          </w:tcPr>
          <w:p w14:paraId="54E2DA20"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34996D1A" w14:textId="77777777" w:rsidTr="127B5995">
        <w:trPr>
          <w:trHeight w:val="360"/>
          <w:jc w:val="center"/>
        </w:trPr>
        <w:tc>
          <w:tcPr>
            <w:tcW w:w="1376" w:type="dxa"/>
            <w:tcBorders>
              <w:top w:val="single" w:sz="6" w:space="0" w:color="auto"/>
              <w:left w:val="single" w:sz="6" w:space="0" w:color="auto"/>
              <w:bottom w:val="single" w:sz="6" w:space="0" w:color="auto"/>
            </w:tcBorders>
            <w:vAlign w:val="center"/>
          </w:tcPr>
          <w:p w14:paraId="55D8649E" w14:textId="77777777" w:rsidR="00B92D3D" w:rsidRPr="00B92D3D" w:rsidRDefault="00B92D3D" w:rsidP="00B92D3D">
            <w:pPr>
              <w:jc w:val="center"/>
              <w:rPr>
                <w:rFonts w:eastAsia="Times New Roman"/>
              </w:rPr>
            </w:pPr>
            <w:r w:rsidRPr="00B92D3D">
              <w:rPr>
                <w:rFonts w:eastAsia="Times New Roman"/>
              </w:rPr>
              <w:t>3.</w:t>
            </w:r>
          </w:p>
        </w:tc>
        <w:tc>
          <w:tcPr>
            <w:tcW w:w="7992" w:type="dxa"/>
            <w:tcBorders>
              <w:top w:val="single" w:sz="6" w:space="0" w:color="auto"/>
              <w:bottom w:val="single" w:sz="6" w:space="0" w:color="auto"/>
            </w:tcBorders>
            <w:vAlign w:val="center"/>
          </w:tcPr>
          <w:p w14:paraId="6998E49A" w14:textId="77777777" w:rsidR="00B92D3D" w:rsidRPr="00B92D3D" w:rsidRDefault="00B92D3D" w:rsidP="00B92D3D">
            <w:pPr>
              <w:rPr>
                <w:rFonts w:eastAsia="Times New Roman"/>
              </w:rPr>
            </w:pPr>
            <w:r w:rsidRPr="00B92D3D">
              <w:rPr>
                <w:rFonts w:eastAsia="Times New Roman"/>
              </w:rPr>
              <w:t>Disassembly of Ancillary Piping</w:t>
            </w:r>
          </w:p>
        </w:tc>
        <w:tc>
          <w:tcPr>
            <w:tcW w:w="1792" w:type="dxa"/>
            <w:tcBorders>
              <w:top w:val="single" w:sz="6" w:space="0" w:color="auto"/>
              <w:bottom w:val="single" w:sz="6" w:space="0" w:color="auto"/>
              <w:right w:val="single" w:sz="6" w:space="0" w:color="auto"/>
            </w:tcBorders>
            <w:vAlign w:val="center"/>
          </w:tcPr>
          <w:p w14:paraId="2986D4AB"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49B4D482" w14:textId="77777777" w:rsidTr="127B5995">
        <w:trPr>
          <w:trHeight w:val="360"/>
          <w:jc w:val="center"/>
        </w:trPr>
        <w:tc>
          <w:tcPr>
            <w:tcW w:w="1376" w:type="dxa"/>
            <w:tcBorders>
              <w:top w:val="single" w:sz="6" w:space="0" w:color="auto"/>
              <w:left w:val="single" w:sz="6" w:space="0" w:color="auto"/>
              <w:bottom w:val="single" w:sz="6" w:space="0" w:color="auto"/>
            </w:tcBorders>
            <w:vAlign w:val="center"/>
          </w:tcPr>
          <w:p w14:paraId="7CFB5522" w14:textId="77777777" w:rsidR="00B92D3D" w:rsidRPr="00B92D3D" w:rsidRDefault="00B92D3D" w:rsidP="00B92D3D">
            <w:pPr>
              <w:jc w:val="center"/>
              <w:rPr>
                <w:rFonts w:eastAsia="Times New Roman"/>
              </w:rPr>
            </w:pPr>
            <w:r w:rsidRPr="00B92D3D">
              <w:rPr>
                <w:rFonts w:eastAsia="Times New Roman"/>
              </w:rPr>
              <w:t>4.</w:t>
            </w:r>
          </w:p>
        </w:tc>
        <w:tc>
          <w:tcPr>
            <w:tcW w:w="7992" w:type="dxa"/>
            <w:tcBorders>
              <w:top w:val="single" w:sz="6" w:space="0" w:color="auto"/>
              <w:bottom w:val="single" w:sz="6" w:space="0" w:color="auto"/>
            </w:tcBorders>
            <w:vAlign w:val="center"/>
          </w:tcPr>
          <w:p w14:paraId="50FDFF9F" w14:textId="77777777" w:rsidR="00B92D3D" w:rsidRPr="00B92D3D" w:rsidRDefault="00B92D3D" w:rsidP="00B92D3D">
            <w:pPr>
              <w:rPr>
                <w:rFonts w:eastAsia="Times New Roman"/>
              </w:rPr>
            </w:pPr>
            <w:r w:rsidRPr="00B92D3D">
              <w:rPr>
                <w:rFonts w:eastAsia="Times New Roman"/>
              </w:rPr>
              <w:t>Demolition and Removal</w:t>
            </w:r>
          </w:p>
        </w:tc>
        <w:tc>
          <w:tcPr>
            <w:tcW w:w="1792" w:type="dxa"/>
            <w:tcBorders>
              <w:top w:val="single" w:sz="6" w:space="0" w:color="auto"/>
              <w:bottom w:val="single" w:sz="6" w:space="0" w:color="auto"/>
              <w:right w:val="single" w:sz="6" w:space="0" w:color="auto"/>
            </w:tcBorders>
            <w:vAlign w:val="center"/>
          </w:tcPr>
          <w:p w14:paraId="3B4463C8"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2FBA93A0" w14:textId="77777777" w:rsidTr="127B5995">
        <w:trPr>
          <w:trHeight w:val="360"/>
          <w:jc w:val="center"/>
        </w:trPr>
        <w:tc>
          <w:tcPr>
            <w:tcW w:w="1376" w:type="dxa"/>
            <w:tcBorders>
              <w:top w:val="single" w:sz="6" w:space="0" w:color="auto"/>
              <w:left w:val="single" w:sz="6" w:space="0" w:color="auto"/>
              <w:bottom w:val="single" w:sz="6" w:space="0" w:color="auto"/>
            </w:tcBorders>
            <w:vAlign w:val="center"/>
          </w:tcPr>
          <w:p w14:paraId="39496BCC" w14:textId="77777777" w:rsidR="00B92D3D" w:rsidRPr="00B92D3D" w:rsidRDefault="00B92D3D" w:rsidP="00B92D3D">
            <w:pPr>
              <w:jc w:val="center"/>
              <w:rPr>
                <w:rFonts w:eastAsia="Times New Roman"/>
              </w:rPr>
            </w:pPr>
            <w:r w:rsidRPr="00B92D3D">
              <w:rPr>
                <w:rFonts w:eastAsia="Times New Roman"/>
              </w:rPr>
              <w:t>5.</w:t>
            </w:r>
          </w:p>
        </w:tc>
        <w:tc>
          <w:tcPr>
            <w:tcW w:w="7992" w:type="dxa"/>
            <w:tcBorders>
              <w:top w:val="single" w:sz="6" w:space="0" w:color="auto"/>
              <w:bottom w:val="single" w:sz="6" w:space="0" w:color="auto"/>
            </w:tcBorders>
            <w:vAlign w:val="center"/>
          </w:tcPr>
          <w:p w14:paraId="50B95284" w14:textId="77777777" w:rsidR="00B92D3D" w:rsidRPr="00B92D3D" w:rsidRDefault="00B92D3D" w:rsidP="00B92D3D">
            <w:pPr>
              <w:rPr>
                <w:rFonts w:eastAsia="Times New Roman"/>
              </w:rPr>
            </w:pPr>
            <w:r w:rsidRPr="00B92D3D">
              <w:rPr>
                <w:rFonts w:eastAsia="Times New Roman"/>
              </w:rPr>
              <w:t>Removal of Soil</w:t>
            </w:r>
          </w:p>
        </w:tc>
        <w:tc>
          <w:tcPr>
            <w:tcW w:w="1792" w:type="dxa"/>
            <w:tcBorders>
              <w:top w:val="single" w:sz="6" w:space="0" w:color="auto"/>
              <w:bottom w:val="single" w:sz="6" w:space="0" w:color="auto"/>
              <w:right w:val="single" w:sz="6" w:space="0" w:color="auto"/>
            </w:tcBorders>
            <w:vAlign w:val="center"/>
          </w:tcPr>
          <w:p w14:paraId="709F70E2"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44D839FB" w14:textId="77777777" w:rsidTr="127B5995">
        <w:trPr>
          <w:trHeight w:val="360"/>
          <w:jc w:val="center"/>
        </w:trPr>
        <w:tc>
          <w:tcPr>
            <w:tcW w:w="1376" w:type="dxa"/>
            <w:tcBorders>
              <w:top w:val="single" w:sz="6" w:space="0" w:color="auto"/>
              <w:left w:val="single" w:sz="6" w:space="0" w:color="auto"/>
              <w:bottom w:val="single" w:sz="6" w:space="0" w:color="auto"/>
            </w:tcBorders>
            <w:vAlign w:val="center"/>
          </w:tcPr>
          <w:p w14:paraId="23BE2EFA" w14:textId="77777777" w:rsidR="00B92D3D" w:rsidRPr="00B92D3D" w:rsidRDefault="00B92D3D" w:rsidP="00B92D3D">
            <w:pPr>
              <w:jc w:val="center"/>
              <w:rPr>
                <w:rFonts w:eastAsia="Times New Roman"/>
              </w:rPr>
            </w:pPr>
            <w:r w:rsidRPr="00B92D3D">
              <w:rPr>
                <w:rFonts w:eastAsia="Times New Roman"/>
              </w:rPr>
              <w:t>6.</w:t>
            </w:r>
          </w:p>
        </w:tc>
        <w:tc>
          <w:tcPr>
            <w:tcW w:w="7992" w:type="dxa"/>
            <w:tcBorders>
              <w:top w:val="single" w:sz="6" w:space="0" w:color="auto"/>
              <w:bottom w:val="single" w:sz="6" w:space="0" w:color="auto"/>
            </w:tcBorders>
            <w:vAlign w:val="center"/>
          </w:tcPr>
          <w:p w14:paraId="521CFC18" w14:textId="77777777" w:rsidR="00B92D3D" w:rsidRPr="00B92D3D" w:rsidRDefault="00B92D3D" w:rsidP="00B92D3D">
            <w:pPr>
              <w:rPr>
                <w:rFonts w:eastAsia="Times New Roman"/>
              </w:rPr>
            </w:pPr>
            <w:r w:rsidRPr="00B92D3D">
              <w:rPr>
                <w:rFonts w:eastAsia="Times New Roman"/>
              </w:rPr>
              <w:t>Backfill</w:t>
            </w:r>
          </w:p>
        </w:tc>
        <w:tc>
          <w:tcPr>
            <w:tcW w:w="1792" w:type="dxa"/>
            <w:tcBorders>
              <w:top w:val="single" w:sz="6" w:space="0" w:color="auto"/>
              <w:bottom w:val="single" w:sz="6" w:space="0" w:color="auto"/>
              <w:right w:val="single" w:sz="6" w:space="0" w:color="auto"/>
            </w:tcBorders>
            <w:vAlign w:val="center"/>
          </w:tcPr>
          <w:p w14:paraId="3D00054D"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1D7128F9" w14:textId="77777777" w:rsidTr="127B5995">
        <w:trPr>
          <w:trHeight w:val="300"/>
          <w:jc w:val="center"/>
        </w:trPr>
        <w:tc>
          <w:tcPr>
            <w:tcW w:w="1376" w:type="dxa"/>
            <w:tcBorders>
              <w:top w:val="single" w:sz="6" w:space="0" w:color="auto"/>
              <w:left w:val="single" w:sz="6" w:space="0" w:color="auto"/>
              <w:bottom w:val="single" w:sz="6" w:space="0" w:color="auto"/>
            </w:tcBorders>
            <w:vAlign w:val="center"/>
          </w:tcPr>
          <w:p w14:paraId="36353850" w14:textId="77777777" w:rsidR="00B92D3D" w:rsidRPr="00B92D3D" w:rsidRDefault="00B92D3D" w:rsidP="00B92D3D">
            <w:pPr>
              <w:jc w:val="center"/>
              <w:rPr>
                <w:rFonts w:eastAsia="Times New Roman"/>
              </w:rPr>
            </w:pPr>
            <w:r w:rsidRPr="00B92D3D">
              <w:rPr>
                <w:rFonts w:eastAsia="Times New Roman"/>
              </w:rPr>
              <w:t>7.</w:t>
            </w:r>
          </w:p>
        </w:tc>
        <w:tc>
          <w:tcPr>
            <w:tcW w:w="7992" w:type="dxa"/>
            <w:tcBorders>
              <w:top w:val="single" w:sz="6" w:space="0" w:color="auto"/>
              <w:bottom w:val="single" w:sz="6" w:space="0" w:color="auto"/>
            </w:tcBorders>
            <w:vAlign w:val="center"/>
          </w:tcPr>
          <w:p w14:paraId="32BE1EA5" w14:textId="77777777" w:rsidR="00B92D3D" w:rsidRPr="00B92D3D" w:rsidRDefault="00B92D3D" w:rsidP="00B92D3D">
            <w:pPr>
              <w:rPr>
                <w:rFonts w:eastAsia="Times New Roman"/>
              </w:rPr>
            </w:pPr>
            <w:r w:rsidRPr="00B92D3D">
              <w:rPr>
                <w:rFonts w:eastAsia="Times New Roman"/>
              </w:rPr>
              <w:t>Decontamination</w:t>
            </w:r>
          </w:p>
        </w:tc>
        <w:tc>
          <w:tcPr>
            <w:tcW w:w="1792" w:type="dxa"/>
            <w:tcBorders>
              <w:top w:val="single" w:sz="6" w:space="0" w:color="auto"/>
              <w:bottom w:val="single" w:sz="6" w:space="0" w:color="auto"/>
              <w:right w:val="single" w:sz="6" w:space="0" w:color="auto"/>
            </w:tcBorders>
            <w:vAlign w:val="center"/>
          </w:tcPr>
          <w:p w14:paraId="42AA61A7"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43ED6B5D" w14:textId="77777777" w:rsidTr="127B5995">
        <w:trPr>
          <w:trHeight w:val="360"/>
          <w:jc w:val="center"/>
        </w:trPr>
        <w:tc>
          <w:tcPr>
            <w:tcW w:w="1376" w:type="dxa"/>
            <w:tcBorders>
              <w:top w:val="single" w:sz="6" w:space="0" w:color="auto"/>
              <w:left w:val="single" w:sz="6" w:space="0" w:color="auto"/>
              <w:bottom w:val="single" w:sz="6" w:space="0" w:color="auto"/>
            </w:tcBorders>
            <w:vAlign w:val="center"/>
          </w:tcPr>
          <w:p w14:paraId="193DA21D" w14:textId="77777777" w:rsidR="00B92D3D" w:rsidRPr="00B92D3D" w:rsidRDefault="00B92D3D" w:rsidP="00B92D3D">
            <w:pPr>
              <w:jc w:val="center"/>
              <w:rPr>
                <w:rFonts w:eastAsia="Times New Roman"/>
              </w:rPr>
            </w:pPr>
            <w:r w:rsidRPr="00B92D3D">
              <w:rPr>
                <w:rFonts w:eastAsia="Times New Roman"/>
              </w:rPr>
              <w:t>8.</w:t>
            </w:r>
          </w:p>
        </w:tc>
        <w:tc>
          <w:tcPr>
            <w:tcW w:w="7992" w:type="dxa"/>
            <w:tcBorders>
              <w:top w:val="single" w:sz="6" w:space="0" w:color="auto"/>
              <w:bottom w:val="single" w:sz="6" w:space="0" w:color="auto"/>
            </w:tcBorders>
            <w:vAlign w:val="center"/>
          </w:tcPr>
          <w:p w14:paraId="6C80FB37" w14:textId="77777777" w:rsidR="00B92D3D" w:rsidRPr="00B92D3D" w:rsidRDefault="00B92D3D" w:rsidP="00B92D3D">
            <w:pPr>
              <w:rPr>
                <w:rFonts w:eastAsia="Times New Roman"/>
              </w:rPr>
            </w:pPr>
            <w:r w:rsidRPr="00B92D3D">
              <w:rPr>
                <w:rFonts w:eastAsia="Times New Roman"/>
              </w:rPr>
              <w:t>Sampling and Analysis</w:t>
            </w:r>
          </w:p>
        </w:tc>
        <w:tc>
          <w:tcPr>
            <w:tcW w:w="1792" w:type="dxa"/>
            <w:tcBorders>
              <w:top w:val="single" w:sz="6" w:space="0" w:color="auto"/>
              <w:bottom w:val="single" w:sz="6" w:space="0" w:color="auto"/>
              <w:right w:val="single" w:sz="6" w:space="0" w:color="auto"/>
            </w:tcBorders>
            <w:vAlign w:val="center"/>
          </w:tcPr>
          <w:p w14:paraId="2B324E2A"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796C319E" w14:textId="77777777" w:rsidTr="127B5995">
        <w:trPr>
          <w:trHeight w:val="360"/>
          <w:jc w:val="center"/>
        </w:trPr>
        <w:tc>
          <w:tcPr>
            <w:tcW w:w="1376" w:type="dxa"/>
            <w:tcBorders>
              <w:top w:val="single" w:sz="6" w:space="0" w:color="auto"/>
              <w:left w:val="single" w:sz="6" w:space="0" w:color="auto"/>
              <w:bottom w:val="nil"/>
            </w:tcBorders>
            <w:vAlign w:val="center"/>
          </w:tcPr>
          <w:p w14:paraId="063C9AEB" w14:textId="77777777" w:rsidR="00B92D3D" w:rsidRPr="00B92D3D" w:rsidRDefault="00B92D3D" w:rsidP="00B92D3D">
            <w:pPr>
              <w:jc w:val="center"/>
              <w:rPr>
                <w:rFonts w:eastAsia="Times New Roman"/>
              </w:rPr>
            </w:pPr>
            <w:r w:rsidRPr="00B92D3D">
              <w:rPr>
                <w:rFonts w:eastAsia="Times New Roman"/>
              </w:rPr>
              <w:t>9.</w:t>
            </w:r>
          </w:p>
        </w:tc>
        <w:tc>
          <w:tcPr>
            <w:tcW w:w="7992" w:type="dxa"/>
            <w:tcBorders>
              <w:top w:val="single" w:sz="6" w:space="0" w:color="auto"/>
              <w:bottom w:val="nil"/>
            </w:tcBorders>
            <w:vAlign w:val="center"/>
          </w:tcPr>
          <w:p w14:paraId="5E0FCB76" w14:textId="77777777" w:rsidR="00B92D3D" w:rsidRPr="00B92D3D" w:rsidRDefault="00B92D3D" w:rsidP="00B92D3D">
            <w:pPr>
              <w:rPr>
                <w:rFonts w:eastAsia="Times New Roman"/>
              </w:rPr>
            </w:pPr>
            <w:r w:rsidRPr="00B92D3D">
              <w:rPr>
                <w:rFonts w:eastAsia="Times New Roman"/>
              </w:rPr>
              <w:t>Monitoring Well Installation</w:t>
            </w:r>
          </w:p>
        </w:tc>
        <w:tc>
          <w:tcPr>
            <w:tcW w:w="1792" w:type="dxa"/>
            <w:tcBorders>
              <w:top w:val="single" w:sz="6" w:space="0" w:color="auto"/>
              <w:bottom w:val="nil"/>
              <w:right w:val="single" w:sz="6" w:space="0" w:color="auto"/>
            </w:tcBorders>
            <w:vAlign w:val="center"/>
          </w:tcPr>
          <w:p w14:paraId="1EFD6083"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5CBEC59A" w14:textId="77777777" w:rsidTr="127B5995">
        <w:trPr>
          <w:trHeight w:val="360"/>
          <w:jc w:val="center"/>
        </w:trPr>
        <w:tc>
          <w:tcPr>
            <w:tcW w:w="1376" w:type="dxa"/>
            <w:tcBorders>
              <w:top w:val="single" w:sz="6" w:space="0" w:color="auto"/>
              <w:left w:val="single" w:sz="6" w:space="0" w:color="auto"/>
              <w:bottom w:val="nil"/>
            </w:tcBorders>
            <w:vAlign w:val="center"/>
          </w:tcPr>
          <w:p w14:paraId="46B864CC" w14:textId="77777777" w:rsidR="00B92D3D" w:rsidRPr="00B92D3D" w:rsidRDefault="00B92D3D" w:rsidP="00B92D3D">
            <w:pPr>
              <w:jc w:val="center"/>
              <w:rPr>
                <w:rFonts w:eastAsia="Times New Roman"/>
              </w:rPr>
            </w:pPr>
            <w:r w:rsidRPr="00B92D3D">
              <w:rPr>
                <w:rFonts w:eastAsia="Times New Roman"/>
              </w:rPr>
              <w:t>10.</w:t>
            </w:r>
          </w:p>
        </w:tc>
        <w:tc>
          <w:tcPr>
            <w:tcW w:w="7992" w:type="dxa"/>
            <w:tcBorders>
              <w:top w:val="single" w:sz="6" w:space="0" w:color="auto"/>
              <w:bottom w:val="nil"/>
            </w:tcBorders>
            <w:vAlign w:val="center"/>
          </w:tcPr>
          <w:p w14:paraId="2AFFBD41" w14:textId="77777777" w:rsidR="00B92D3D" w:rsidRPr="00B92D3D" w:rsidRDefault="00B92D3D" w:rsidP="00B92D3D">
            <w:pPr>
              <w:rPr>
                <w:rFonts w:eastAsia="Times New Roman"/>
              </w:rPr>
            </w:pPr>
            <w:r w:rsidRPr="00B92D3D">
              <w:rPr>
                <w:rFonts w:eastAsia="Times New Roman"/>
              </w:rPr>
              <w:t>Transportation</w:t>
            </w:r>
          </w:p>
        </w:tc>
        <w:tc>
          <w:tcPr>
            <w:tcW w:w="1792" w:type="dxa"/>
            <w:tcBorders>
              <w:top w:val="single" w:sz="6" w:space="0" w:color="auto"/>
              <w:bottom w:val="nil"/>
              <w:right w:val="single" w:sz="6" w:space="0" w:color="auto"/>
            </w:tcBorders>
            <w:vAlign w:val="center"/>
          </w:tcPr>
          <w:p w14:paraId="300C239B"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39163191" w14:textId="77777777" w:rsidTr="003537F7">
        <w:trPr>
          <w:trHeight w:val="360"/>
          <w:jc w:val="center"/>
        </w:trPr>
        <w:tc>
          <w:tcPr>
            <w:tcW w:w="1376" w:type="dxa"/>
            <w:tcBorders>
              <w:top w:val="single" w:sz="6" w:space="0" w:color="auto"/>
              <w:left w:val="single" w:sz="6" w:space="0" w:color="auto"/>
              <w:bottom w:val="single" w:sz="12" w:space="0" w:color="auto"/>
            </w:tcBorders>
            <w:vAlign w:val="center"/>
          </w:tcPr>
          <w:p w14:paraId="1DAF8C0D" w14:textId="77777777" w:rsidR="00B92D3D" w:rsidRPr="00B92D3D" w:rsidRDefault="00B92D3D" w:rsidP="00B92D3D">
            <w:pPr>
              <w:jc w:val="center"/>
              <w:rPr>
                <w:rFonts w:eastAsia="Times New Roman"/>
              </w:rPr>
            </w:pPr>
            <w:r w:rsidRPr="00B92D3D">
              <w:rPr>
                <w:rFonts w:eastAsia="Times New Roman"/>
              </w:rPr>
              <w:t>11.</w:t>
            </w:r>
          </w:p>
        </w:tc>
        <w:tc>
          <w:tcPr>
            <w:tcW w:w="7992" w:type="dxa"/>
            <w:tcBorders>
              <w:top w:val="single" w:sz="6" w:space="0" w:color="auto"/>
              <w:bottom w:val="single" w:sz="12" w:space="0" w:color="auto"/>
            </w:tcBorders>
            <w:vAlign w:val="center"/>
          </w:tcPr>
          <w:p w14:paraId="729C7FCC" w14:textId="77777777" w:rsidR="00B92D3D" w:rsidRPr="00B92D3D" w:rsidRDefault="00B92D3D" w:rsidP="00B92D3D">
            <w:pPr>
              <w:rPr>
                <w:rFonts w:eastAsia="Times New Roman"/>
              </w:rPr>
            </w:pPr>
            <w:r w:rsidRPr="00B92D3D">
              <w:rPr>
                <w:rFonts w:eastAsia="Times New Roman"/>
              </w:rPr>
              <w:t>Treatment and Disposal of Waste Inventory and Cleanup Wastes</w:t>
            </w:r>
          </w:p>
        </w:tc>
        <w:tc>
          <w:tcPr>
            <w:tcW w:w="1792" w:type="dxa"/>
            <w:tcBorders>
              <w:top w:val="single" w:sz="6" w:space="0" w:color="auto"/>
              <w:bottom w:val="single" w:sz="12" w:space="0" w:color="auto"/>
              <w:right w:val="single" w:sz="6" w:space="0" w:color="auto"/>
            </w:tcBorders>
            <w:vAlign w:val="center"/>
          </w:tcPr>
          <w:p w14:paraId="78DFB456"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7D5A2939" w14:textId="77777777" w:rsidTr="003537F7">
        <w:trPr>
          <w:trHeight w:val="360"/>
          <w:jc w:val="center"/>
        </w:trPr>
        <w:tc>
          <w:tcPr>
            <w:tcW w:w="1376" w:type="dxa"/>
            <w:tcBorders>
              <w:top w:val="single" w:sz="12" w:space="0" w:color="auto"/>
              <w:left w:val="single" w:sz="2" w:space="0" w:color="auto"/>
              <w:bottom w:val="single" w:sz="12" w:space="0" w:color="auto"/>
              <w:right w:val="single" w:sz="2" w:space="0" w:color="auto"/>
            </w:tcBorders>
            <w:vAlign w:val="center"/>
          </w:tcPr>
          <w:p w14:paraId="237857ED" w14:textId="77777777" w:rsidR="00B92D3D" w:rsidRPr="00B92D3D" w:rsidRDefault="00B92D3D" w:rsidP="00B92D3D">
            <w:pPr>
              <w:jc w:val="center"/>
              <w:rPr>
                <w:rFonts w:eastAsia="Times New Roman"/>
              </w:rPr>
            </w:pPr>
            <w:r w:rsidRPr="00B92D3D">
              <w:rPr>
                <w:rFonts w:eastAsia="Times New Roman"/>
              </w:rPr>
              <w:t>12.</w:t>
            </w:r>
          </w:p>
        </w:tc>
        <w:tc>
          <w:tcPr>
            <w:tcW w:w="7992" w:type="dxa"/>
            <w:tcBorders>
              <w:top w:val="single" w:sz="12" w:space="0" w:color="auto"/>
              <w:left w:val="single" w:sz="2" w:space="0" w:color="auto"/>
              <w:bottom w:val="single" w:sz="12" w:space="0" w:color="auto"/>
              <w:right w:val="single" w:sz="2" w:space="0" w:color="auto"/>
            </w:tcBorders>
            <w:vAlign w:val="center"/>
          </w:tcPr>
          <w:p w14:paraId="5AD1E72D" w14:textId="699F049C" w:rsidR="00B92D3D" w:rsidRPr="00B92D3D" w:rsidRDefault="00B92D3D" w:rsidP="00B92D3D">
            <w:pPr>
              <w:rPr>
                <w:rFonts w:eastAsia="Times New Roman"/>
              </w:rPr>
            </w:pPr>
            <w:r w:rsidRPr="127B5995">
              <w:rPr>
                <w:rFonts w:eastAsia="Times New Roman"/>
                <w:b/>
                <w:bCs/>
              </w:rPr>
              <w:t xml:space="preserve">Subtotal of Closure Costs </w:t>
            </w:r>
            <w:r w:rsidRPr="127B5995">
              <w:rPr>
                <w:rFonts w:eastAsia="Times New Roman"/>
              </w:rPr>
              <w:t>(</w:t>
            </w:r>
            <w:r w:rsidR="53AB8EC2" w:rsidRPr="127B5995">
              <w:rPr>
                <w:rFonts w:eastAsia="Times New Roman"/>
              </w:rPr>
              <w:t>a</w:t>
            </w:r>
            <w:r w:rsidRPr="127B5995">
              <w:rPr>
                <w:rFonts w:eastAsia="Times New Roman"/>
              </w:rPr>
              <w:t xml:space="preserve">dd </w:t>
            </w:r>
            <w:r w:rsidR="6D5072F0" w:rsidRPr="127B5995">
              <w:rPr>
                <w:rFonts w:eastAsia="Times New Roman"/>
              </w:rPr>
              <w:t>l</w:t>
            </w:r>
            <w:r w:rsidRPr="127B5995">
              <w:rPr>
                <w:rFonts w:eastAsia="Times New Roman"/>
              </w:rPr>
              <w:t>ines 1 through 11)</w:t>
            </w:r>
          </w:p>
        </w:tc>
        <w:tc>
          <w:tcPr>
            <w:tcW w:w="1792" w:type="dxa"/>
            <w:tcBorders>
              <w:top w:val="single" w:sz="12" w:space="0" w:color="auto"/>
              <w:left w:val="single" w:sz="2" w:space="0" w:color="auto"/>
              <w:bottom w:val="single" w:sz="12" w:space="0" w:color="auto"/>
              <w:right w:val="single" w:sz="2" w:space="0" w:color="auto"/>
            </w:tcBorders>
            <w:vAlign w:val="center"/>
          </w:tcPr>
          <w:p w14:paraId="419E9F83"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3557DCF8" w14:textId="77777777" w:rsidTr="003537F7">
        <w:trPr>
          <w:trHeight w:val="360"/>
          <w:jc w:val="center"/>
        </w:trPr>
        <w:tc>
          <w:tcPr>
            <w:tcW w:w="1376" w:type="dxa"/>
            <w:tcBorders>
              <w:top w:val="single" w:sz="12" w:space="0" w:color="auto"/>
              <w:left w:val="single" w:sz="6" w:space="0" w:color="auto"/>
              <w:bottom w:val="single" w:sz="6" w:space="0" w:color="auto"/>
            </w:tcBorders>
            <w:vAlign w:val="center"/>
          </w:tcPr>
          <w:p w14:paraId="06EC583C" w14:textId="77777777" w:rsidR="00B92D3D" w:rsidRPr="00B92D3D" w:rsidRDefault="00B92D3D" w:rsidP="127B5995">
            <w:pPr>
              <w:jc w:val="center"/>
              <w:rPr>
                <w:rFonts w:eastAsia="Times New Roman"/>
              </w:rPr>
            </w:pPr>
            <w:r w:rsidRPr="127B5995">
              <w:rPr>
                <w:rFonts w:eastAsia="Times New Roman"/>
              </w:rPr>
              <w:t>13.</w:t>
            </w:r>
          </w:p>
        </w:tc>
        <w:tc>
          <w:tcPr>
            <w:tcW w:w="7992" w:type="dxa"/>
            <w:tcBorders>
              <w:top w:val="single" w:sz="12" w:space="0" w:color="auto"/>
              <w:bottom w:val="single" w:sz="6" w:space="0" w:color="auto"/>
            </w:tcBorders>
            <w:vAlign w:val="center"/>
          </w:tcPr>
          <w:p w14:paraId="3401B842" w14:textId="6A628800" w:rsidR="00B92D3D" w:rsidRPr="00B92D3D" w:rsidRDefault="00B92D3D" w:rsidP="127B5995">
            <w:pPr>
              <w:rPr>
                <w:rFonts w:eastAsia="Times New Roman"/>
              </w:rPr>
            </w:pPr>
            <w:r w:rsidRPr="127B5995">
              <w:rPr>
                <w:rFonts w:eastAsia="Times New Roman"/>
              </w:rPr>
              <w:t>Engineering Expenses (typically 10% of closure costs, excluding certification of closure)</w:t>
            </w:r>
          </w:p>
        </w:tc>
        <w:tc>
          <w:tcPr>
            <w:tcW w:w="1792" w:type="dxa"/>
            <w:tcBorders>
              <w:top w:val="single" w:sz="12" w:space="0" w:color="auto"/>
              <w:bottom w:val="single" w:sz="6" w:space="0" w:color="auto"/>
              <w:right w:val="single" w:sz="6" w:space="0" w:color="auto"/>
            </w:tcBorders>
            <w:vAlign w:val="center"/>
          </w:tcPr>
          <w:p w14:paraId="41069A3D"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7B198EF8" w14:textId="77777777" w:rsidTr="003537F7">
        <w:trPr>
          <w:trHeight w:val="360"/>
          <w:jc w:val="center"/>
        </w:trPr>
        <w:tc>
          <w:tcPr>
            <w:tcW w:w="1376" w:type="dxa"/>
            <w:tcBorders>
              <w:top w:val="single" w:sz="6" w:space="0" w:color="auto"/>
              <w:left w:val="single" w:sz="6" w:space="0" w:color="auto"/>
              <w:bottom w:val="single" w:sz="12" w:space="0" w:color="auto"/>
            </w:tcBorders>
            <w:vAlign w:val="center"/>
          </w:tcPr>
          <w:p w14:paraId="06C4E286" w14:textId="77777777" w:rsidR="00B92D3D" w:rsidRPr="00B92D3D" w:rsidRDefault="00B92D3D" w:rsidP="00B92D3D">
            <w:pPr>
              <w:jc w:val="center"/>
              <w:rPr>
                <w:rFonts w:eastAsia="Times New Roman"/>
              </w:rPr>
            </w:pPr>
            <w:r w:rsidRPr="00B92D3D">
              <w:rPr>
                <w:rFonts w:eastAsia="Times New Roman"/>
              </w:rPr>
              <w:t>14.</w:t>
            </w:r>
          </w:p>
        </w:tc>
        <w:tc>
          <w:tcPr>
            <w:tcW w:w="7992" w:type="dxa"/>
            <w:tcBorders>
              <w:top w:val="single" w:sz="6" w:space="0" w:color="auto"/>
              <w:bottom w:val="single" w:sz="12" w:space="0" w:color="auto"/>
            </w:tcBorders>
            <w:vAlign w:val="center"/>
          </w:tcPr>
          <w:p w14:paraId="4A32ECA5" w14:textId="77777777" w:rsidR="00B92D3D" w:rsidRPr="00B92D3D" w:rsidRDefault="00B92D3D" w:rsidP="00B92D3D">
            <w:pPr>
              <w:rPr>
                <w:rFonts w:eastAsia="Times New Roman"/>
              </w:rPr>
            </w:pPr>
            <w:r w:rsidRPr="00B92D3D">
              <w:rPr>
                <w:rFonts w:eastAsia="Times New Roman"/>
              </w:rPr>
              <w:t>Certification of Closure</w:t>
            </w:r>
          </w:p>
        </w:tc>
        <w:tc>
          <w:tcPr>
            <w:tcW w:w="1792" w:type="dxa"/>
            <w:tcBorders>
              <w:top w:val="single" w:sz="6" w:space="0" w:color="auto"/>
              <w:bottom w:val="single" w:sz="12" w:space="0" w:color="auto"/>
              <w:right w:val="single" w:sz="6" w:space="0" w:color="auto"/>
            </w:tcBorders>
            <w:vAlign w:val="center"/>
          </w:tcPr>
          <w:p w14:paraId="1EAD581A"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70ACB3C6" w14:textId="77777777" w:rsidTr="003537F7">
        <w:trPr>
          <w:trHeight w:val="360"/>
          <w:jc w:val="center"/>
        </w:trPr>
        <w:tc>
          <w:tcPr>
            <w:tcW w:w="1376" w:type="dxa"/>
            <w:tcBorders>
              <w:top w:val="single" w:sz="12" w:space="0" w:color="auto"/>
              <w:left w:val="single" w:sz="2" w:space="0" w:color="auto"/>
              <w:bottom w:val="single" w:sz="12" w:space="0" w:color="auto"/>
              <w:right w:val="single" w:sz="2" w:space="0" w:color="auto"/>
            </w:tcBorders>
            <w:vAlign w:val="center"/>
          </w:tcPr>
          <w:p w14:paraId="1E8EC2C5" w14:textId="77777777" w:rsidR="00B92D3D" w:rsidRPr="00B92D3D" w:rsidRDefault="00B92D3D" w:rsidP="127B5995">
            <w:pPr>
              <w:jc w:val="center"/>
              <w:rPr>
                <w:rFonts w:eastAsia="Times New Roman"/>
              </w:rPr>
            </w:pPr>
            <w:r w:rsidRPr="127B5995">
              <w:rPr>
                <w:rFonts w:eastAsia="Times New Roman"/>
              </w:rPr>
              <w:t>15.</w:t>
            </w:r>
          </w:p>
        </w:tc>
        <w:tc>
          <w:tcPr>
            <w:tcW w:w="7992" w:type="dxa"/>
            <w:tcBorders>
              <w:top w:val="single" w:sz="12" w:space="0" w:color="auto"/>
              <w:left w:val="single" w:sz="2" w:space="0" w:color="auto"/>
              <w:bottom w:val="single" w:sz="12" w:space="0" w:color="auto"/>
              <w:right w:val="single" w:sz="2" w:space="0" w:color="auto"/>
            </w:tcBorders>
            <w:vAlign w:val="center"/>
          </w:tcPr>
          <w:p w14:paraId="65D2D103" w14:textId="564059DD" w:rsidR="00B92D3D" w:rsidRPr="00B92D3D" w:rsidRDefault="00B92D3D" w:rsidP="127B5995">
            <w:pPr>
              <w:rPr>
                <w:rFonts w:eastAsia="Times New Roman"/>
              </w:rPr>
            </w:pPr>
            <w:r w:rsidRPr="127B5995">
              <w:rPr>
                <w:rFonts w:eastAsia="Times New Roman"/>
                <w:b/>
                <w:bCs/>
              </w:rPr>
              <w:t xml:space="preserve">Subtotal </w:t>
            </w:r>
            <w:r w:rsidRPr="127B5995">
              <w:rPr>
                <w:rFonts w:eastAsia="Times New Roman"/>
              </w:rPr>
              <w:t>(</w:t>
            </w:r>
            <w:r w:rsidR="775A79A4" w:rsidRPr="127B5995">
              <w:rPr>
                <w:rFonts w:eastAsia="Times New Roman"/>
              </w:rPr>
              <w:t>a</w:t>
            </w:r>
            <w:r w:rsidRPr="127B5995">
              <w:rPr>
                <w:rFonts w:eastAsia="Times New Roman"/>
              </w:rPr>
              <w:t xml:space="preserve">dd </w:t>
            </w:r>
            <w:r w:rsidR="1D5BA0BC" w:rsidRPr="127B5995">
              <w:rPr>
                <w:rFonts w:eastAsia="Times New Roman"/>
              </w:rPr>
              <w:t>l</w:t>
            </w:r>
            <w:r w:rsidRPr="127B5995">
              <w:rPr>
                <w:rFonts w:eastAsia="Times New Roman"/>
              </w:rPr>
              <w:t>ines 12, 13, and 14)</w:t>
            </w:r>
          </w:p>
        </w:tc>
        <w:tc>
          <w:tcPr>
            <w:tcW w:w="1792" w:type="dxa"/>
            <w:tcBorders>
              <w:top w:val="single" w:sz="12" w:space="0" w:color="auto"/>
              <w:left w:val="single" w:sz="2" w:space="0" w:color="auto"/>
              <w:bottom w:val="single" w:sz="12" w:space="0" w:color="auto"/>
              <w:right w:val="single" w:sz="2" w:space="0" w:color="auto"/>
            </w:tcBorders>
            <w:vAlign w:val="center"/>
          </w:tcPr>
          <w:p w14:paraId="63A94AF0"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6802B21A" w14:textId="77777777" w:rsidTr="003537F7">
        <w:trPr>
          <w:trHeight w:val="360"/>
          <w:jc w:val="center"/>
        </w:trPr>
        <w:tc>
          <w:tcPr>
            <w:tcW w:w="1376" w:type="dxa"/>
            <w:tcBorders>
              <w:top w:val="single" w:sz="12" w:space="0" w:color="auto"/>
              <w:left w:val="single" w:sz="6" w:space="0" w:color="auto"/>
              <w:bottom w:val="single" w:sz="6" w:space="0" w:color="auto"/>
            </w:tcBorders>
            <w:vAlign w:val="center"/>
          </w:tcPr>
          <w:p w14:paraId="2C79A3EC" w14:textId="77777777" w:rsidR="00B92D3D" w:rsidRPr="00B92D3D" w:rsidRDefault="00B92D3D" w:rsidP="127B5995">
            <w:pPr>
              <w:jc w:val="center"/>
              <w:rPr>
                <w:rFonts w:eastAsia="Times New Roman"/>
              </w:rPr>
            </w:pPr>
            <w:r w:rsidRPr="127B5995">
              <w:rPr>
                <w:rFonts w:eastAsia="Times New Roman"/>
              </w:rPr>
              <w:t>16.</w:t>
            </w:r>
          </w:p>
        </w:tc>
        <w:tc>
          <w:tcPr>
            <w:tcW w:w="7992" w:type="dxa"/>
            <w:tcBorders>
              <w:top w:val="single" w:sz="12" w:space="0" w:color="auto"/>
              <w:bottom w:val="single" w:sz="6" w:space="0" w:color="auto"/>
            </w:tcBorders>
            <w:vAlign w:val="center"/>
          </w:tcPr>
          <w:p w14:paraId="51926B47" w14:textId="6437016F" w:rsidR="00B92D3D" w:rsidRPr="00B92D3D" w:rsidRDefault="00B92D3D" w:rsidP="127B5995">
            <w:pPr>
              <w:rPr>
                <w:rFonts w:eastAsia="Times New Roman"/>
              </w:rPr>
            </w:pPr>
            <w:r w:rsidRPr="127B5995">
              <w:rPr>
                <w:rFonts w:eastAsia="Times New Roman"/>
              </w:rPr>
              <w:t>Contingency Allowance (typically 20% of closure costs, engineering expenses, and cost of certification of closure)</w:t>
            </w:r>
          </w:p>
        </w:tc>
        <w:tc>
          <w:tcPr>
            <w:tcW w:w="1792" w:type="dxa"/>
            <w:tcBorders>
              <w:top w:val="single" w:sz="12" w:space="0" w:color="auto"/>
              <w:bottom w:val="single" w:sz="6" w:space="0" w:color="auto"/>
              <w:right w:val="single" w:sz="6" w:space="0" w:color="auto"/>
            </w:tcBorders>
            <w:vAlign w:val="center"/>
          </w:tcPr>
          <w:p w14:paraId="792A54C3"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0F118E03" w14:textId="77777777" w:rsidTr="003537F7">
        <w:trPr>
          <w:trHeight w:val="360"/>
          <w:jc w:val="center"/>
        </w:trPr>
        <w:tc>
          <w:tcPr>
            <w:tcW w:w="1376" w:type="dxa"/>
            <w:tcBorders>
              <w:top w:val="single" w:sz="6" w:space="0" w:color="auto"/>
              <w:left w:val="single" w:sz="6" w:space="0" w:color="auto"/>
              <w:bottom w:val="single" w:sz="12" w:space="0" w:color="auto"/>
            </w:tcBorders>
            <w:vAlign w:val="center"/>
          </w:tcPr>
          <w:p w14:paraId="4A7773A0" w14:textId="77777777" w:rsidR="00B92D3D" w:rsidRPr="00B92D3D" w:rsidRDefault="00B92D3D" w:rsidP="00B92D3D">
            <w:pPr>
              <w:jc w:val="center"/>
              <w:rPr>
                <w:rFonts w:eastAsia="Times New Roman"/>
              </w:rPr>
            </w:pPr>
            <w:r w:rsidRPr="00B92D3D">
              <w:rPr>
                <w:rFonts w:eastAsia="Times New Roman"/>
              </w:rPr>
              <w:t>17.</w:t>
            </w:r>
          </w:p>
        </w:tc>
        <w:tc>
          <w:tcPr>
            <w:tcW w:w="7992" w:type="dxa"/>
            <w:tcBorders>
              <w:top w:val="single" w:sz="6" w:space="0" w:color="auto"/>
              <w:bottom w:val="single" w:sz="12" w:space="0" w:color="auto"/>
            </w:tcBorders>
            <w:vAlign w:val="center"/>
          </w:tcPr>
          <w:p w14:paraId="639B9558" w14:textId="77777777" w:rsidR="00B92D3D" w:rsidRPr="00B92D3D" w:rsidRDefault="00B92D3D" w:rsidP="00B92D3D">
            <w:pPr>
              <w:rPr>
                <w:rFonts w:eastAsia="Times New Roman"/>
              </w:rPr>
            </w:pPr>
            <w:r w:rsidRPr="00B92D3D">
              <w:rPr>
                <w:rFonts w:eastAsia="Times New Roman"/>
              </w:rPr>
              <w:t>Landfill Closure</w:t>
            </w:r>
          </w:p>
        </w:tc>
        <w:tc>
          <w:tcPr>
            <w:tcW w:w="1792" w:type="dxa"/>
            <w:tcBorders>
              <w:top w:val="single" w:sz="6" w:space="0" w:color="auto"/>
              <w:bottom w:val="single" w:sz="12" w:space="0" w:color="auto"/>
              <w:right w:val="single" w:sz="6" w:space="0" w:color="auto"/>
            </w:tcBorders>
            <w:vAlign w:val="center"/>
          </w:tcPr>
          <w:p w14:paraId="62BD311A" w14:textId="77777777" w:rsidR="00B92D3D" w:rsidRPr="00B92D3D" w:rsidRDefault="00B92D3D" w:rsidP="127B5995">
            <w:pPr>
              <w:jc w:val="right"/>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F3597E" w:rsidRPr="00B92D3D" w14:paraId="4E02F36C" w14:textId="77777777" w:rsidTr="003537F7">
        <w:trPr>
          <w:trHeight w:val="360"/>
          <w:jc w:val="center"/>
        </w:trPr>
        <w:tc>
          <w:tcPr>
            <w:tcW w:w="1376" w:type="dxa"/>
            <w:tcBorders>
              <w:top w:val="single" w:sz="12" w:space="0" w:color="auto"/>
              <w:left w:val="single" w:sz="2" w:space="0" w:color="auto"/>
              <w:bottom w:val="single" w:sz="12" w:space="0" w:color="auto"/>
              <w:right w:val="single" w:sz="2" w:space="0" w:color="auto"/>
            </w:tcBorders>
            <w:vAlign w:val="center"/>
          </w:tcPr>
          <w:p w14:paraId="09320739" w14:textId="3CE615BA" w:rsidR="00F3597E" w:rsidRPr="00B92D3D" w:rsidRDefault="00F3597E" w:rsidP="00B92D3D">
            <w:pPr>
              <w:jc w:val="center"/>
              <w:rPr>
                <w:rFonts w:eastAsia="Times New Roman"/>
              </w:rPr>
            </w:pPr>
            <w:r>
              <w:rPr>
                <w:rFonts w:eastAsia="Times New Roman"/>
              </w:rPr>
              <w:t>18.</w:t>
            </w:r>
          </w:p>
        </w:tc>
        <w:tc>
          <w:tcPr>
            <w:tcW w:w="7992" w:type="dxa"/>
            <w:tcBorders>
              <w:top w:val="single" w:sz="12" w:space="0" w:color="auto"/>
              <w:left w:val="single" w:sz="2" w:space="0" w:color="auto"/>
              <w:bottom w:val="single" w:sz="12" w:space="0" w:color="auto"/>
              <w:right w:val="single" w:sz="2" w:space="0" w:color="auto"/>
            </w:tcBorders>
            <w:vAlign w:val="center"/>
          </w:tcPr>
          <w:p w14:paraId="5F4BD1A6" w14:textId="5C10DA6A" w:rsidR="00F3597E" w:rsidRPr="00B92D3D" w:rsidRDefault="250D0679" w:rsidP="00B92D3D">
            <w:pPr>
              <w:rPr>
                <w:rFonts w:eastAsia="Times New Roman"/>
              </w:rPr>
            </w:pPr>
            <w:r w:rsidRPr="127B5995">
              <w:rPr>
                <w:rFonts w:eastAsia="Times New Roman"/>
                <w:b/>
                <w:bCs/>
              </w:rPr>
              <w:t xml:space="preserve">Total Cost of Closure </w:t>
            </w:r>
            <w:r w:rsidRPr="127B5995">
              <w:rPr>
                <w:rFonts w:eastAsia="Times New Roman"/>
              </w:rPr>
              <w:t>(</w:t>
            </w:r>
            <w:r w:rsidR="0972BDB2" w:rsidRPr="127B5995">
              <w:rPr>
                <w:rFonts w:eastAsia="Times New Roman"/>
              </w:rPr>
              <w:t>a</w:t>
            </w:r>
            <w:r w:rsidRPr="127B5995">
              <w:rPr>
                <w:rFonts w:eastAsia="Times New Roman"/>
              </w:rPr>
              <w:t>dd lines 15, 16, and 17)</w:t>
            </w:r>
          </w:p>
        </w:tc>
        <w:tc>
          <w:tcPr>
            <w:tcW w:w="1792" w:type="dxa"/>
            <w:tcBorders>
              <w:top w:val="single" w:sz="12" w:space="0" w:color="auto"/>
              <w:left w:val="single" w:sz="2" w:space="0" w:color="auto"/>
              <w:bottom w:val="single" w:sz="12" w:space="0" w:color="auto"/>
              <w:right w:val="single" w:sz="2" w:space="0" w:color="auto"/>
            </w:tcBorders>
            <w:vAlign w:val="center"/>
          </w:tcPr>
          <w:p w14:paraId="7AB6B321" w14:textId="030FE05D" w:rsidR="00F3597E" w:rsidRPr="00B92D3D" w:rsidRDefault="250D0679" w:rsidP="127B5995">
            <w:pPr>
              <w:jc w:val="right"/>
              <w:rPr>
                <w:rFonts w:eastAsia="Times New Roman"/>
              </w:rPr>
            </w:pPr>
            <w:r w:rsidRPr="00B92D3D">
              <w:rPr>
                <w:rFonts w:eastAsia="Times New Roman"/>
              </w:rPr>
              <w:t xml:space="preserve">$ </w:t>
            </w:r>
            <w:r w:rsidR="00F3597E" w:rsidRPr="00B92D3D">
              <w:rPr>
                <w:rFonts w:eastAsia="Times New Roman"/>
              </w:rPr>
              <w:fldChar w:fldCharType="begin">
                <w:ffData>
                  <w:name w:val="Text5"/>
                  <w:enabled/>
                  <w:calcOnExit w:val="0"/>
                  <w:textInput>
                    <w:type w:val="number"/>
                    <w:format w:val="$#,##0.00;($#,##0.00)"/>
                  </w:textInput>
                </w:ffData>
              </w:fldChar>
            </w:r>
            <w:r w:rsidR="00F3597E" w:rsidRPr="00B92D3D">
              <w:rPr>
                <w:rFonts w:eastAsia="Times New Roman"/>
              </w:rPr>
              <w:instrText xml:space="preserve"> FORMTEXT </w:instrText>
            </w:r>
            <w:r w:rsidR="00F3597E" w:rsidRPr="00B92D3D">
              <w:rPr>
                <w:rFonts w:eastAsia="Times New Roman"/>
              </w:rPr>
            </w:r>
            <w:r w:rsidR="00F3597E"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00F3597E" w:rsidRPr="00B92D3D">
              <w:rPr>
                <w:rFonts w:eastAsia="Times New Roman"/>
              </w:rPr>
              <w:fldChar w:fldCharType="end"/>
            </w:r>
          </w:p>
        </w:tc>
      </w:tr>
    </w:tbl>
    <w:p w14:paraId="1B2C8EC9" w14:textId="77777777" w:rsidR="00B92D3D" w:rsidRPr="00B92D3D" w:rsidRDefault="00B92D3D" w:rsidP="00B92D3D">
      <w:pPr>
        <w:tabs>
          <w:tab w:val="left" w:pos="1440"/>
        </w:tabs>
        <w:rPr>
          <w:rFonts w:eastAsia="Times New Roman"/>
        </w:rPr>
      </w:pPr>
    </w:p>
    <w:p w14:paraId="176E7370" w14:textId="77F5C625" w:rsidR="00B92D3D" w:rsidRPr="00B92D3D" w:rsidRDefault="00B92D3D" w:rsidP="127B5995">
      <w:pPr>
        <w:pStyle w:val="Heading2"/>
        <w:tabs>
          <w:tab w:val="left" w:pos="900"/>
        </w:tabs>
        <w:rPr>
          <w:rFonts w:eastAsia="Times New Roman"/>
        </w:rPr>
      </w:pPr>
      <w:r w:rsidRPr="127B5995">
        <w:rPr>
          <w:rFonts w:eastAsia="Times New Roman"/>
        </w:rPr>
        <w:t>A12.</w:t>
      </w:r>
      <w:r w:rsidR="629A6DF2" w:rsidRPr="127B5995">
        <w:rPr>
          <w:rFonts w:eastAsia="Times New Roman"/>
        </w:rPr>
        <w:t xml:space="preserve"> </w:t>
      </w:r>
      <w:r w:rsidRPr="127B5995">
        <w:rPr>
          <w:rFonts w:eastAsia="Times New Roman"/>
        </w:rPr>
        <w:t>B</w:t>
      </w:r>
      <w:r>
        <w:tab/>
      </w:r>
      <w:r w:rsidRPr="127B5995">
        <w:rPr>
          <w:rFonts w:eastAsia="Times New Roman"/>
        </w:rPr>
        <w:t xml:space="preserve">POSTCLOSURE COST ESTIMATE </w:t>
      </w:r>
      <w:smartTag w:uri="urn:schemas-microsoft-com:office:smarttags" w:element="stockticker"/>
    </w:p>
    <w:p w14:paraId="034F4EEE" w14:textId="77777777" w:rsidR="00B92D3D" w:rsidRPr="00B92D3D" w:rsidRDefault="00B92D3D" w:rsidP="00B92D3D">
      <w:pPr>
        <w:tabs>
          <w:tab w:val="left" w:pos="900"/>
          <w:tab w:val="left" w:pos="1440"/>
        </w:tabs>
        <w:rPr>
          <w:rFonts w:eastAsia="Times New Roman"/>
        </w:rPr>
      </w:pPr>
      <w:r w:rsidRPr="00B92D3D">
        <w:rPr>
          <w:rFonts w:eastAsia="Times New Roman"/>
        </w:rPr>
        <w:tab/>
        <w:t>[R 299.9702(1) and 40 </w:t>
      </w:r>
      <w:smartTag w:uri="urn:schemas-microsoft-com:office:smarttags" w:element="stockticker">
        <w:r w:rsidRPr="00B92D3D">
          <w:rPr>
            <w:rFonts w:eastAsia="Times New Roman"/>
          </w:rPr>
          <w:t>CFR</w:t>
        </w:r>
      </w:smartTag>
      <w:r w:rsidRPr="00B92D3D">
        <w:rPr>
          <w:rFonts w:eastAsia="Times New Roman"/>
        </w:rPr>
        <w:t xml:space="preserve"> §264.144]</w:t>
      </w:r>
    </w:p>
    <w:p w14:paraId="1493BFA1" w14:textId="77777777" w:rsidR="00B92D3D" w:rsidRPr="00B92D3D" w:rsidRDefault="00B92D3D" w:rsidP="00B92D3D">
      <w:pPr>
        <w:tabs>
          <w:tab w:val="left" w:pos="1440"/>
        </w:tabs>
        <w:rPr>
          <w:rFonts w:eastAsia="Times New Roman"/>
        </w:rPr>
      </w:pPr>
    </w:p>
    <w:p w14:paraId="032B3BB1" w14:textId="482AC60D" w:rsidR="00B92D3D" w:rsidRPr="00B92D3D" w:rsidRDefault="00B92D3D" w:rsidP="00B92D3D">
      <w:pPr>
        <w:rPr>
          <w:rFonts w:eastAsia="Times New Roman"/>
        </w:rPr>
      </w:pPr>
      <w:r w:rsidRPr="127B5995">
        <w:rPr>
          <w:rFonts w:eastAsia="Times New Roman"/>
        </w:rPr>
        <w:t xml:space="preserve">The </w:t>
      </w:r>
      <w:proofErr w:type="spellStart"/>
      <w:r w:rsidRPr="127B5995">
        <w:rPr>
          <w:rFonts w:eastAsia="Times New Roman"/>
        </w:rPr>
        <w:t>postclosure</w:t>
      </w:r>
      <w:proofErr w:type="spellEnd"/>
      <w:r w:rsidRPr="127B5995">
        <w:rPr>
          <w:rFonts w:eastAsia="Times New Roman"/>
        </w:rPr>
        <w:t xml:space="preserve"> care cost estimate covers activities that will be performed after closure of the landfill unit or any unit with waste left in place.  These activities include maintaining the integrity of the containment system and the monitoring system and performing </w:t>
      </w:r>
      <w:proofErr w:type="spellStart"/>
      <w:r w:rsidRPr="127B5995">
        <w:rPr>
          <w:rFonts w:eastAsia="Times New Roman"/>
        </w:rPr>
        <w:t>postclosure</w:t>
      </w:r>
      <w:proofErr w:type="spellEnd"/>
      <w:r w:rsidRPr="127B5995">
        <w:rPr>
          <w:rFonts w:eastAsia="Times New Roman"/>
        </w:rPr>
        <w:t xml:space="preserve"> monitoring.  The </w:t>
      </w:r>
      <w:proofErr w:type="spellStart"/>
      <w:r w:rsidRPr="127B5995">
        <w:rPr>
          <w:rFonts w:eastAsia="Times New Roman"/>
        </w:rPr>
        <w:t>postclosure</w:t>
      </w:r>
      <w:proofErr w:type="spellEnd"/>
      <w:r w:rsidRPr="127B5995">
        <w:rPr>
          <w:rFonts w:eastAsia="Times New Roman"/>
        </w:rPr>
        <w:t xml:space="preserve"> care activities are presented in Section A11.</w:t>
      </w:r>
      <w:r w:rsidR="3B25A34D" w:rsidRPr="127B5995">
        <w:rPr>
          <w:rFonts w:eastAsia="Times New Roman"/>
        </w:rPr>
        <w:t xml:space="preserve"> </w:t>
      </w:r>
      <w:r w:rsidRPr="127B5995">
        <w:rPr>
          <w:rFonts w:eastAsia="Times New Roman"/>
        </w:rPr>
        <w:t>B.4 of Template A11.  The associated cost estimate breakdown is provided in Table A12.</w:t>
      </w:r>
      <w:r w:rsidR="04062C94" w:rsidRPr="127B5995">
        <w:rPr>
          <w:rFonts w:eastAsia="Times New Roman"/>
        </w:rPr>
        <w:t xml:space="preserve"> </w:t>
      </w:r>
      <w:r w:rsidRPr="127B5995">
        <w:rPr>
          <w:rFonts w:eastAsia="Times New Roman"/>
        </w:rPr>
        <w:t>B.1.</w:t>
      </w:r>
    </w:p>
    <w:p w14:paraId="2C9DA242" w14:textId="77777777" w:rsidR="00B92D3D" w:rsidRPr="00B92D3D" w:rsidRDefault="00B92D3D" w:rsidP="00B92D3D">
      <w:pPr>
        <w:tabs>
          <w:tab w:val="left" w:pos="1440"/>
        </w:tabs>
        <w:rPr>
          <w:rFonts w:eastAsia="Times New Roman"/>
          <w:b/>
        </w:rPr>
      </w:pPr>
    </w:p>
    <w:p w14:paraId="36669738" w14:textId="28E5F4C5" w:rsidR="00B92D3D" w:rsidRPr="00B92D3D" w:rsidRDefault="00B92D3D" w:rsidP="003B33A1">
      <w:pPr>
        <w:pStyle w:val="Heading3"/>
        <w:rPr>
          <w:rFonts w:eastAsia="Times New Roman"/>
        </w:rPr>
      </w:pPr>
      <w:r w:rsidRPr="127B5995">
        <w:rPr>
          <w:rFonts w:eastAsia="Times New Roman"/>
        </w:rPr>
        <w:t>A12.</w:t>
      </w:r>
      <w:r w:rsidR="3D05B521" w:rsidRPr="127B5995">
        <w:rPr>
          <w:rFonts w:eastAsia="Times New Roman"/>
        </w:rPr>
        <w:t xml:space="preserve"> </w:t>
      </w:r>
      <w:r w:rsidRPr="127B5995">
        <w:rPr>
          <w:rFonts w:eastAsia="Times New Roman"/>
        </w:rPr>
        <w:t>B.1</w:t>
      </w:r>
      <w:r>
        <w:tab/>
      </w:r>
      <w:proofErr w:type="spellStart"/>
      <w:r w:rsidRPr="127B5995">
        <w:rPr>
          <w:rFonts w:eastAsia="Times New Roman"/>
        </w:rPr>
        <w:t>Postclosure</w:t>
      </w:r>
      <w:proofErr w:type="spellEnd"/>
      <w:r w:rsidRPr="127B5995">
        <w:rPr>
          <w:rFonts w:eastAsia="Times New Roman"/>
        </w:rPr>
        <w:t xml:space="preserve"> Care Cost Estimate Breakdown</w:t>
      </w:r>
    </w:p>
    <w:p w14:paraId="18C416A3" w14:textId="77777777" w:rsidR="00B92D3D" w:rsidRPr="00B92D3D" w:rsidRDefault="00B92D3D" w:rsidP="00B92D3D">
      <w:pPr>
        <w:tabs>
          <w:tab w:val="left" w:pos="1440"/>
        </w:tabs>
        <w:rPr>
          <w:rFonts w:eastAsia="Times New Roman"/>
        </w:rPr>
      </w:pPr>
    </w:p>
    <w:p w14:paraId="35A53625" w14:textId="77777777" w:rsidR="00B92D3D" w:rsidRPr="00B92D3D" w:rsidRDefault="00B92D3D" w:rsidP="127B5995">
      <w:pPr>
        <w:numPr>
          <w:ilvl w:val="0"/>
          <w:numId w:val="15"/>
        </w:numPr>
        <w:tabs>
          <w:tab w:val="left" w:pos="720"/>
        </w:tabs>
        <w:rPr>
          <w:rFonts w:eastAsia="Times New Roman"/>
        </w:rPr>
      </w:pPr>
      <w:r w:rsidRPr="127B5995">
        <w:rPr>
          <w:rFonts w:eastAsia="Times New Roman"/>
        </w:rPr>
        <w:t xml:space="preserve">Provide a breakdown of the </w:t>
      </w:r>
      <w:proofErr w:type="spellStart"/>
      <w:r w:rsidRPr="127B5995">
        <w:rPr>
          <w:rFonts w:eastAsia="Times New Roman"/>
        </w:rPr>
        <w:t>postclosure</w:t>
      </w:r>
      <w:proofErr w:type="spellEnd"/>
      <w:r w:rsidRPr="127B5995">
        <w:rPr>
          <w:rFonts w:eastAsia="Times New Roman"/>
        </w:rPr>
        <w:t xml:space="preserve"> care cost estimate for the facility by completing the following table.</w:t>
      </w:r>
    </w:p>
    <w:p w14:paraId="1E1AF57F" w14:textId="77777777" w:rsidR="00B92D3D" w:rsidRPr="00B92D3D" w:rsidRDefault="00B92D3D" w:rsidP="00B92D3D">
      <w:pPr>
        <w:rPr>
          <w:rFonts w:eastAsia="Times New Roman"/>
        </w:rPr>
      </w:pPr>
    </w:p>
    <w:p w14:paraId="0B48CAA1" w14:textId="02596127" w:rsidR="00B92D3D" w:rsidRPr="00B92D3D" w:rsidRDefault="00B92D3D" w:rsidP="003B33A1">
      <w:pPr>
        <w:pStyle w:val="Heading4"/>
        <w:rPr>
          <w:rFonts w:eastAsia="Times New Roman"/>
        </w:rPr>
      </w:pPr>
      <w:r w:rsidRPr="127B5995">
        <w:rPr>
          <w:rFonts w:eastAsia="Times New Roman"/>
        </w:rPr>
        <w:t>Table A.12.</w:t>
      </w:r>
      <w:r w:rsidR="238A4D33" w:rsidRPr="127B5995">
        <w:rPr>
          <w:rFonts w:eastAsia="Times New Roman"/>
        </w:rPr>
        <w:t xml:space="preserve"> </w:t>
      </w:r>
      <w:r w:rsidRPr="127B5995">
        <w:rPr>
          <w:rFonts w:eastAsia="Times New Roman"/>
        </w:rPr>
        <w:t>B</w:t>
      </w:r>
      <w:r>
        <w:tab/>
      </w:r>
      <w:r w:rsidRPr="127B5995">
        <w:rPr>
          <w:rFonts w:eastAsia="Times New Roman"/>
        </w:rPr>
        <w:t xml:space="preserve">Annual </w:t>
      </w:r>
      <w:proofErr w:type="spellStart"/>
      <w:r w:rsidRPr="127B5995">
        <w:rPr>
          <w:rFonts w:eastAsia="Times New Roman"/>
        </w:rPr>
        <w:t>Postclosure</w:t>
      </w:r>
      <w:proofErr w:type="spellEnd"/>
      <w:r w:rsidRPr="127B5995">
        <w:rPr>
          <w:rFonts w:eastAsia="Times New Roman"/>
        </w:rPr>
        <w:t xml:space="preserve"> Care Cost Estimate</w:t>
      </w:r>
    </w:p>
    <w:p w14:paraId="02922C87" w14:textId="77777777" w:rsidR="00B92D3D" w:rsidRPr="00B92D3D" w:rsidRDefault="00B92D3D" w:rsidP="00B92D3D">
      <w:pPr>
        <w:tabs>
          <w:tab w:val="left" w:pos="1260"/>
        </w:tabs>
        <w:rPr>
          <w:rFonts w:eastAsia="Times New Roman"/>
        </w:rPr>
      </w:pPr>
    </w:p>
    <w:p w14:paraId="3CC2E6B3" w14:textId="5037FCA3" w:rsidR="00B92D3D" w:rsidRPr="00B92D3D" w:rsidRDefault="00B92D3D" w:rsidP="00B92D3D">
      <w:pPr>
        <w:rPr>
          <w:rFonts w:eastAsia="Times New Roman"/>
        </w:rPr>
      </w:pPr>
      <w:r w:rsidRPr="127B5995">
        <w:rPr>
          <w:rFonts w:eastAsia="Times New Roman"/>
          <w:b/>
          <w:bCs/>
        </w:rPr>
        <w:t>Note</w:t>
      </w:r>
      <w:r w:rsidRPr="127B5995">
        <w:rPr>
          <w:rFonts w:eastAsia="Times New Roman"/>
        </w:rPr>
        <w:t xml:space="preserve">:  </w:t>
      </w:r>
      <w:r w:rsidR="1311C2D2" w:rsidRPr="127B5995">
        <w:rPr>
          <w:rFonts w:eastAsia="Times New Roman"/>
        </w:rPr>
        <w:t>E</w:t>
      </w:r>
      <w:r w:rsidRPr="127B5995">
        <w:rPr>
          <w:rFonts w:eastAsia="Times New Roman"/>
        </w:rPr>
        <w:t xml:space="preserve">stimate should be multiplied by the number of years of expected </w:t>
      </w:r>
      <w:proofErr w:type="spellStart"/>
      <w:r w:rsidRPr="127B5995">
        <w:rPr>
          <w:rFonts w:eastAsia="Times New Roman"/>
        </w:rPr>
        <w:t>postclosure</w:t>
      </w:r>
      <w:proofErr w:type="spellEnd"/>
      <w:r w:rsidRPr="127B5995">
        <w:rPr>
          <w:rFonts w:eastAsia="Times New Roman"/>
        </w:rPr>
        <w:t xml:space="preserve"> care for the facility.</w:t>
      </w:r>
    </w:p>
    <w:p w14:paraId="1C192897" w14:textId="77777777" w:rsidR="00B92D3D" w:rsidRPr="00B92D3D" w:rsidRDefault="00B92D3D" w:rsidP="00B92D3D">
      <w:pPr>
        <w:rPr>
          <w:rFonts w:eastAsia="Times New Roman"/>
        </w:rPr>
      </w:pPr>
    </w:p>
    <w:p w14:paraId="0C36DEE2" w14:textId="77777777" w:rsidR="00B92D3D" w:rsidRPr="003B33A1" w:rsidRDefault="00B92D3D" w:rsidP="00B92D3D">
      <w:pPr>
        <w:jc w:val="center"/>
        <w:rPr>
          <w:rFonts w:eastAsia="Times New Roman"/>
        </w:rPr>
      </w:pPr>
      <w:r w:rsidRPr="003B33A1">
        <w:rPr>
          <w:rFonts w:eastAsia="Times New Roman"/>
        </w:rPr>
        <w:fldChar w:fldCharType="begin">
          <w:ffData>
            <w:name w:val="Text23"/>
            <w:enabled/>
            <w:calcOnExit w:val="0"/>
            <w:textInput>
              <w:default w:val="(Facility Name)"/>
              <w:format w:val="TITLE CASE"/>
            </w:textInput>
          </w:ffData>
        </w:fldChar>
      </w:r>
      <w:bookmarkStart w:id="19" w:name="Text23"/>
      <w:r w:rsidRPr="003B33A1">
        <w:rPr>
          <w:rFonts w:eastAsia="Times New Roman"/>
        </w:rPr>
        <w:instrText xml:space="preserve"> FORMTEXT </w:instrText>
      </w:r>
      <w:r w:rsidRPr="003B33A1">
        <w:rPr>
          <w:rFonts w:eastAsia="Times New Roman"/>
        </w:rPr>
      </w:r>
      <w:r w:rsidRPr="003B33A1">
        <w:rPr>
          <w:rFonts w:eastAsia="Times New Roman"/>
        </w:rPr>
        <w:fldChar w:fldCharType="separate"/>
      </w:r>
      <w:r w:rsidRPr="003B33A1">
        <w:rPr>
          <w:rFonts w:eastAsia="Times New Roman"/>
          <w:noProof/>
        </w:rPr>
        <w:t>[Facility Name]</w:t>
      </w:r>
      <w:r w:rsidRPr="003B33A1">
        <w:rPr>
          <w:rFonts w:eastAsia="Times New Roman"/>
        </w:rPr>
        <w:fldChar w:fldCharType="end"/>
      </w:r>
      <w:bookmarkEnd w:id="19"/>
    </w:p>
    <w:p w14:paraId="30113628" w14:textId="77777777" w:rsidR="00B92D3D" w:rsidRPr="00B92D3D" w:rsidRDefault="00B92D3D" w:rsidP="00B92D3D">
      <w:pPr>
        <w:rPr>
          <w:rFonts w:eastAsia="Times New Roman"/>
        </w:rPr>
      </w:pPr>
    </w:p>
    <w:tbl>
      <w:tblPr>
        <w:tblW w:w="108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96"/>
        <w:gridCol w:w="7992"/>
        <w:gridCol w:w="1702"/>
      </w:tblGrid>
      <w:tr w:rsidR="003B33A1" w:rsidRPr="00B92D3D" w14:paraId="2322DAD4" w14:textId="77777777" w:rsidTr="127B5995">
        <w:trPr>
          <w:trHeight w:val="432"/>
          <w:jc w:val="center"/>
        </w:trPr>
        <w:tc>
          <w:tcPr>
            <w:tcW w:w="1196" w:type="dxa"/>
            <w:tcBorders>
              <w:top w:val="single" w:sz="12" w:space="0" w:color="auto"/>
              <w:left w:val="single" w:sz="6" w:space="0" w:color="auto"/>
              <w:bottom w:val="single" w:sz="6" w:space="0" w:color="auto"/>
            </w:tcBorders>
            <w:vAlign w:val="center"/>
          </w:tcPr>
          <w:p w14:paraId="4DA76C96" w14:textId="02AA902B" w:rsidR="003B33A1" w:rsidRPr="00B92D3D" w:rsidRDefault="003B33A1" w:rsidP="00B92D3D">
            <w:pPr>
              <w:jc w:val="center"/>
              <w:rPr>
                <w:rFonts w:eastAsia="Times New Roman"/>
              </w:rPr>
            </w:pPr>
            <w:r>
              <w:rPr>
                <w:rFonts w:eastAsia="Times New Roman"/>
              </w:rPr>
              <w:t>Number</w:t>
            </w:r>
          </w:p>
        </w:tc>
        <w:tc>
          <w:tcPr>
            <w:tcW w:w="7992" w:type="dxa"/>
            <w:tcBorders>
              <w:top w:val="single" w:sz="12" w:space="0" w:color="auto"/>
              <w:bottom w:val="single" w:sz="6" w:space="0" w:color="auto"/>
            </w:tcBorders>
            <w:vAlign w:val="center"/>
          </w:tcPr>
          <w:p w14:paraId="5F6D09A1" w14:textId="77777777" w:rsidR="003B33A1" w:rsidRPr="00B92D3D" w:rsidRDefault="003B33A1" w:rsidP="003B33A1">
            <w:pPr>
              <w:spacing w:before="120"/>
              <w:jc w:val="center"/>
              <w:rPr>
                <w:rFonts w:eastAsia="Times New Roman"/>
                <w:b/>
              </w:rPr>
            </w:pPr>
            <w:r w:rsidRPr="00B92D3D">
              <w:rPr>
                <w:rFonts w:eastAsia="Times New Roman"/>
                <w:b/>
              </w:rPr>
              <w:t>Activity</w:t>
            </w:r>
          </w:p>
          <w:p w14:paraId="2AFD8698" w14:textId="75173C8D" w:rsidR="003B33A1" w:rsidRPr="00B92D3D" w:rsidRDefault="003B33A1" w:rsidP="003B33A1">
            <w:pPr>
              <w:jc w:val="center"/>
              <w:rPr>
                <w:rFonts w:eastAsia="Times New Roman"/>
              </w:rPr>
            </w:pPr>
            <w:r w:rsidRPr="00B92D3D">
              <w:rPr>
                <w:rFonts w:eastAsia="Times New Roman"/>
              </w:rPr>
              <w:t>If certain activities are not expected to be performed, enter “NA” as the Estimated Cost.</w:t>
            </w:r>
          </w:p>
        </w:tc>
        <w:tc>
          <w:tcPr>
            <w:tcW w:w="1702" w:type="dxa"/>
            <w:tcBorders>
              <w:top w:val="single" w:sz="12" w:space="0" w:color="auto"/>
              <w:bottom w:val="single" w:sz="6" w:space="0" w:color="auto"/>
              <w:right w:val="single" w:sz="6" w:space="0" w:color="auto"/>
            </w:tcBorders>
            <w:vAlign w:val="center"/>
          </w:tcPr>
          <w:p w14:paraId="5B212F5D" w14:textId="11548743" w:rsidR="003B33A1" w:rsidRPr="00B92D3D" w:rsidRDefault="003B33A1" w:rsidP="003B33A1">
            <w:pPr>
              <w:jc w:val="center"/>
              <w:rPr>
                <w:rFonts w:eastAsia="Times New Roman"/>
              </w:rPr>
            </w:pPr>
            <w:r w:rsidRPr="00B92D3D">
              <w:rPr>
                <w:rFonts w:eastAsia="Times New Roman"/>
                <w:b/>
              </w:rPr>
              <w:t>Estimated Cost</w:t>
            </w:r>
          </w:p>
        </w:tc>
      </w:tr>
      <w:tr w:rsidR="00B92D3D" w:rsidRPr="00B92D3D" w14:paraId="25F641A9" w14:textId="77777777" w:rsidTr="127B5995">
        <w:trPr>
          <w:trHeight w:val="300"/>
          <w:jc w:val="center"/>
        </w:trPr>
        <w:tc>
          <w:tcPr>
            <w:tcW w:w="1196" w:type="dxa"/>
            <w:tcBorders>
              <w:top w:val="single" w:sz="12" w:space="0" w:color="auto"/>
              <w:left w:val="single" w:sz="6" w:space="0" w:color="auto"/>
              <w:bottom w:val="single" w:sz="6" w:space="0" w:color="auto"/>
            </w:tcBorders>
            <w:vAlign w:val="center"/>
          </w:tcPr>
          <w:p w14:paraId="7D2101AA" w14:textId="77777777" w:rsidR="00B92D3D" w:rsidRPr="00B92D3D" w:rsidRDefault="00B92D3D" w:rsidP="00B92D3D">
            <w:pPr>
              <w:jc w:val="center"/>
              <w:rPr>
                <w:rFonts w:eastAsia="Times New Roman"/>
              </w:rPr>
            </w:pPr>
            <w:r w:rsidRPr="00B92D3D">
              <w:rPr>
                <w:rFonts w:eastAsia="Times New Roman"/>
              </w:rPr>
              <w:t>1.</w:t>
            </w:r>
          </w:p>
        </w:tc>
        <w:tc>
          <w:tcPr>
            <w:tcW w:w="7992" w:type="dxa"/>
            <w:tcBorders>
              <w:top w:val="single" w:sz="12" w:space="0" w:color="auto"/>
              <w:bottom w:val="single" w:sz="6" w:space="0" w:color="auto"/>
            </w:tcBorders>
            <w:vAlign w:val="center"/>
          </w:tcPr>
          <w:p w14:paraId="7649DCA7" w14:textId="77777777" w:rsidR="00B92D3D" w:rsidRPr="00B92D3D" w:rsidRDefault="00B92D3D" w:rsidP="00B92D3D">
            <w:pPr>
              <w:rPr>
                <w:rFonts w:eastAsia="Times New Roman"/>
              </w:rPr>
            </w:pPr>
            <w:r w:rsidRPr="00B92D3D">
              <w:rPr>
                <w:rFonts w:eastAsia="Times New Roman"/>
              </w:rPr>
              <w:t xml:space="preserve">Removal of Leachate </w:t>
            </w:r>
          </w:p>
        </w:tc>
        <w:tc>
          <w:tcPr>
            <w:tcW w:w="1702" w:type="dxa"/>
            <w:tcBorders>
              <w:top w:val="single" w:sz="12" w:space="0" w:color="auto"/>
              <w:bottom w:val="single" w:sz="6" w:space="0" w:color="auto"/>
              <w:right w:val="single" w:sz="6" w:space="0" w:color="auto"/>
            </w:tcBorders>
            <w:vAlign w:val="center"/>
          </w:tcPr>
          <w:p w14:paraId="0AA2E34A" w14:textId="77777777" w:rsidR="00B92D3D" w:rsidRPr="00B92D3D" w:rsidRDefault="00B92D3D" w:rsidP="127B5995">
            <w:pPr>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46B1EC27" w14:textId="77777777" w:rsidTr="127B5995">
        <w:trPr>
          <w:trHeight w:val="315"/>
          <w:jc w:val="center"/>
        </w:trPr>
        <w:tc>
          <w:tcPr>
            <w:tcW w:w="1196" w:type="dxa"/>
            <w:tcBorders>
              <w:top w:val="single" w:sz="6" w:space="0" w:color="auto"/>
              <w:left w:val="single" w:sz="6" w:space="0" w:color="auto"/>
              <w:bottom w:val="single" w:sz="6" w:space="0" w:color="auto"/>
            </w:tcBorders>
            <w:vAlign w:val="center"/>
          </w:tcPr>
          <w:p w14:paraId="7341B793" w14:textId="77777777" w:rsidR="00B92D3D" w:rsidRPr="00B92D3D" w:rsidRDefault="00B92D3D" w:rsidP="00B92D3D">
            <w:pPr>
              <w:jc w:val="center"/>
              <w:rPr>
                <w:rFonts w:eastAsia="Times New Roman"/>
              </w:rPr>
            </w:pPr>
            <w:r w:rsidRPr="00B92D3D">
              <w:rPr>
                <w:rFonts w:eastAsia="Times New Roman"/>
              </w:rPr>
              <w:t>2.</w:t>
            </w:r>
          </w:p>
        </w:tc>
        <w:tc>
          <w:tcPr>
            <w:tcW w:w="7992" w:type="dxa"/>
            <w:tcBorders>
              <w:top w:val="single" w:sz="6" w:space="0" w:color="auto"/>
              <w:bottom w:val="single" w:sz="6" w:space="0" w:color="auto"/>
            </w:tcBorders>
            <w:vAlign w:val="center"/>
          </w:tcPr>
          <w:p w14:paraId="3B2C71AC" w14:textId="77777777" w:rsidR="00B92D3D" w:rsidRPr="00B92D3D" w:rsidRDefault="00B92D3D" w:rsidP="00B92D3D">
            <w:pPr>
              <w:rPr>
                <w:rFonts w:eastAsia="Times New Roman"/>
              </w:rPr>
            </w:pPr>
            <w:r w:rsidRPr="00B92D3D">
              <w:rPr>
                <w:rFonts w:eastAsia="Times New Roman"/>
              </w:rPr>
              <w:t>Site Security</w:t>
            </w:r>
          </w:p>
        </w:tc>
        <w:tc>
          <w:tcPr>
            <w:tcW w:w="1702" w:type="dxa"/>
            <w:tcBorders>
              <w:top w:val="single" w:sz="6" w:space="0" w:color="auto"/>
              <w:bottom w:val="single" w:sz="6" w:space="0" w:color="auto"/>
              <w:right w:val="single" w:sz="6" w:space="0" w:color="auto"/>
            </w:tcBorders>
            <w:vAlign w:val="center"/>
          </w:tcPr>
          <w:p w14:paraId="3311A349" w14:textId="77777777" w:rsidR="00B92D3D" w:rsidRPr="00B92D3D" w:rsidRDefault="00B92D3D" w:rsidP="127B5995">
            <w:pPr>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1BE55962" w14:textId="77777777" w:rsidTr="127B5995">
        <w:trPr>
          <w:trHeight w:val="300"/>
          <w:jc w:val="center"/>
        </w:trPr>
        <w:tc>
          <w:tcPr>
            <w:tcW w:w="1196" w:type="dxa"/>
            <w:tcBorders>
              <w:top w:val="single" w:sz="6" w:space="0" w:color="auto"/>
              <w:left w:val="single" w:sz="6" w:space="0" w:color="auto"/>
              <w:bottom w:val="single" w:sz="6" w:space="0" w:color="auto"/>
            </w:tcBorders>
            <w:vAlign w:val="center"/>
          </w:tcPr>
          <w:p w14:paraId="32BD7CB2" w14:textId="77777777" w:rsidR="00B92D3D" w:rsidRPr="00B92D3D" w:rsidRDefault="00B92D3D" w:rsidP="00B92D3D">
            <w:pPr>
              <w:jc w:val="center"/>
              <w:rPr>
                <w:rFonts w:eastAsia="Times New Roman"/>
              </w:rPr>
            </w:pPr>
            <w:r w:rsidRPr="00B92D3D">
              <w:rPr>
                <w:rFonts w:eastAsia="Times New Roman"/>
              </w:rPr>
              <w:t>3.</w:t>
            </w:r>
          </w:p>
        </w:tc>
        <w:tc>
          <w:tcPr>
            <w:tcW w:w="7992" w:type="dxa"/>
            <w:tcBorders>
              <w:top w:val="single" w:sz="6" w:space="0" w:color="auto"/>
              <w:bottom w:val="single" w:sz="6" w:space="0" w:color="auto"/>
            </w:tcBorders>
            <w:vAlign w:val="center"/>
          </w:tcPr>
          <w:p w14:paraId="2A657B0D" w14:textId="77777777" w:rsidR="00B92D3D" w:rsidRPr="00B92D3D" w:rsidRDefault="00B92D3D" w:rsidP="00B92D3D">
            <w:pPr>
              <w:rPr>
                <w:rFonts w:eastAsia="Times New Roman"/>
              </w:rPr>
            </w:pPr>
            <w:r w:rsidRPr="00B92D3D">
              <w:rPr>
                <w:rFonts w:eastAsia="Times New Roman"/>
              </w:rPr>
              <w:t>Maintenance of Vegetative Cover</w:t>
            </w:r>
          </w:p>
        </w:tc>
        <w:tc>
          <w:tcPr>
            <w:tcW w:w="1702" w:type="dxa"/>
            <w:tcBorders>
              <w:top w:val="single" w:sz="6" w:space="0" w:color="auto"/>
              <w:bottom w:val="single" w:sz="6" w:space="0" w:color="auto"/>
              <w:right w:val="single" w:sz="6" w:space="0" w:color="auto"/>
            </w:tcBorders>
            <w:vAlign w:val="center"/>
          </w:tcPr>
          <w:p w14:paraId="122E7904" w14:textId="77777777" w:rsidR="00B92D3D" w:rsidRPr="00B92D3D" w:rsidRDefault="00B92D3D" w:rsidP="127B5995">
            <w:pPr>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436D3680" w14:textId="77777777" w:rsidTr="127B5995">
        <w:trPr>
          <w:trHeight w:val="315"/>
          <w:jc w:val="center"/>
        </w:trPr>
        <w:tc>
          <w:tcPr>
            <w:tcW w:w="1196" w:type="dxa"/>
            <w:tcBorders>
              <w:top w:val="single" w:sz="6" w:space="0" w:color="auto"/>
              <w:left w:val="single" w:sz="6" w:space="0" w:color="auto"/>
              <w:bottom w:val="single" w:sz="6" w:space="0" w:color="auto"/>
            </w:tcBorders>
            <w:vAlign w:val="center"/>
          </w:tcPr>
          <w:p w14:paraId="48A2D0A7" w14:textId="77777777" w:rsidR="00B92D3D" w:rsidRPr="00B92D3D" w:rsidRDefault="00B92D3D" w:rsidP="00B92D3D">
            <w:pPr>
              <w:jc w:val="center"/>
              <w:rPr>
                <w:rFonts w:eastAsia="Times New Roman"/>
              </w:rPr>
            </w:pPr>
            <w:r w:rsidRPr="00B92D3D">
              <w:rPr>
                <w:rFonts w:eastAsia="Times New Roman"/>
              </w:rPr>
              <w:t>4.</w:t>
            </w:r>
          </w:p>
        </w:tc>
        <w:tc>
          <w:tcPr>
            <w:tcW w:w="7992" w:type="dxa"/>
            <w:tcBorders>
              <w:top w:val="single" w:sz="6" w:space="0" w:color="auto"/>
              <w:bottom w:val="single" w:sz="6" w:space="0" w:color="auto"/>
            </w:tcBorders>
            <w:vAlign w:val="center"/>
          </w:tcPr>
          <w:p w14:paraId="292B7E85" w14:textId="77777777" w:rsidR="00B92D3D" w:rsidRPr="00B92D3D" w:rsidRDefault="00B92D3D" w:rsidP="00B92D3D">
            <w:pPr>
              <w:rPr>
                <w:rFonts w:eastAsia="Times New Roman"/>
              </w:rPr>
            </w:pPr>
            <w:r w:rsidRPr="00B92D3D">
              <w:rPr>
                <w:rFonts w:eastAsia="Times New Roman"/>
              </w:rPr>
              <w:t>Maintenance and Inspection</w:t>
            </w:r>
          </w:p>
        </w:tc>
        <w:tc>
          <w:tcPr>
            <w:tcW w:w="1702" w:type="dxa"/>
            <w:tcBorders>
              <w:top w:val="single" w:sz="6" w:space="0" w:color="auto"/>
              <w:bottom w:val="single" w:sz="6" w:space="0" w:color="auto"/>
              <w:right w:val="single" w:sz="6" w:space="0" w:color="auto"/>
            </w:tcBorders>
            <w:vAlign w:val="center"/>
          </w:tcPr>
          <w:p w14:paraId="04A184B8" w14:textId="77777777" w:rsidR="00B92D3D" w:rsidRPr="00B92D3D" w:rsidRDefault="00B92D3D" w:rsidP="127B5995">
            <w:pPr>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702D01D2" w14:textId="77777777" w:rsidTr="127B5995">
        <w:trPr>
          <w:trHeight w:val="300"/>
          <w:jc w:val="center"/>
        </w:trPr>
        <w:tc>
          <w:tcPr>
            <w:tcW w:w="1196" w:type="dxa"/>
            <w:tcBorders>
              <w:top w:val="single" w:sz="6" w:space="0" w:color="auto"/>
              <w:left w:val="single" w:sz="6" w:space="0" w:color="auto"/>
              <w:bottom w:val="single" w:sz="6" w:space="0" w:color="auto"/>
            </w:tcBorders>
            <w:vAlign w:val="center"/>
          </w:tcPr>
          <w:p w14:paraId="4FD0940E" w14:textId="77777777" w:rsidR="00B92D3D" w:rsidRPr="00B92D3D" w:rsidRDefault="00B92D3D" w:rsidP="00B92D3D">
            <w:pPr>
              <w:jc w:val="center"/>
              <w:rPr>
                <w:rFonts w:eastAsia="Times New Roman"/>
              </w:rPr>
            </w:pPr>
            <w:r w:rsidRPr="00B92D3D">
              <w:rPr>
                <w:rFonts w:eastAsia="Times New Roman"/>
              </w:rPr>
              <w:t>5.</w:t>
            </w:r>
          </w:p>
        </w:tc>
        <w:tc>
          <w:tcPr>
            <w:tcW w:w="7992" w:type="dxa"/>
            <w:tcBorders>
              <w:top w:val="single" w:sz="6" w:space="0" w:color="auto"/>
              <w:bottom w:val="single" w:sz="6" w:space="0" w:color="auto"/>
            </w:tcBorders>
            <w:vAlign w:val="center"/>
          </w:tcPr>
          <w:p w14:paraId="0FCCC8D6" w14:textId="77777777" w:rsidR="00B92D3D" w:rsidRPr="00B92D3D" w:rsidRDefault="00B92D3D" w:rsidP="00B92D3D">
            <w:pPr>
              <w:rPr>
                <w:rFonts w:eastAsia="Times New Roman"/>
              </w:rPr>
            </w:pPr>
            <w:r w:rsidRPr="00B92D3D">
              <w:rPr>
                <w:rFonts w:eastAsia="Times New Roman"/>
              </w:rPr>
              <w:t>Groundwater Monitoring</w:t>
            </w:r>
          </w:p>
        </w:tc>
        <w:tc>
          <w:tcPr>
            <w:tcW w:w="1702" w:type="dxa"/>
            <w:tcBorders>
              <w:top w:val="single" w:sz="6" w:space="0" w:color="auto"/>
              <w:bottom w:val="single" w:sz="6" w:space="0" w:color="auto"/>
              <w:right w:val="single" w:sz="6" w:space="0" w:color="auto"/>
            </w:tcBorders>
            <w:vAlign w:val="center"/>
          </w:tcPr>
          <w:p w14:paraId="3E4174DC" w14:textId="77777777" w:rsidR="00B92D3D" w:rsidRPr="00B92D3D" w:rsidRDefault="00B92D3D" w:rsidP="127B5995">
            <w:pPr>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47384432" w14:textId="77777777" w:rsidTr="127B5995">
        <w:trPr>
          <w:trHeight w:val="300"/>
          <w:jc w:val="center"/>
        </w:trPr>
        <w:tc>
          <w:tcPr>
            <w:tcW w:w="1196" w:type="dxa"/>
            <w:tcBorders>
              <w:top w:val="single" w:sz="6" w:space="0" w:color="auto"/>
              <w:left w:val="single" w:sz="6" w:space="0" w:color="auto"/>
              <w:bottom w:val="single" w:sz="6" w:space="0" w:color="auto"/>
            </w:tcBorders>
            <w:vAlign w:val="center"/>
          </w:tcPr>
          <w:p w14:paraId="09ABD6B2" w14:textId="77777777" w:rsidR="00B92D3D" w:rsidRPr="00B92D3D" w:rsidRDefault="00B92D3D" w:rsidP="00B92D3D">
            <w:pPr>
              <w:jc w:val="center"/>
              <w:rPr>
                <w:rFonts w:eastAsia="Times New Roman"/>
              </w:rPr>
            </w:pPr>
            <w:r w:rsidRPr="00B92D3D">
              <w:rPr>
                <w:rFonts w:eastAsia="Times New Roman"/>
              </w:rPr>
              <w:t>6.</w:t>
            </w:r>
          </w:p>
        </w:tc>
        <w:tc>
          <w:tcPr>
            <w:tcW w:w="7992" w:type="dxa"/>
            <w:tcBorders>
              <w:top w:val="single" w:sz="6" w:space="0" w:color="auto"/>
              <w:bottom w:val="single" w:sz="6" w:space="0" w:color="auto"/>
            </w:tcBorders>
            <w:vAlign w:val="center"/>
          </w:tcPr>
          <w:p w14:paraId="20581274" w14:textId="77777777" w:rsidR="00B92D3D" w:rsidRPr="00B92D3D" w:rsidRDefault="00B92D3D" w:rsidP="00B92D3D">
            <w:pPr>
              <w:rPr>
                <w:rFonts w:eastAsia="Times New Roman"/>
              </w:rPr>
            </w:pPr>
            <w:r w:rsidRPr="00B92D3D">
              <w:rPr>
                <w:rFonts w:eastAsia="Times New Roman"/>
              </w:rPr>
              <w:t>Deed Notation</w:t>
            </w:r>
          </w:p>
        </w:tc>
        <w:tc>
          <w:tcPr>
            <w:tcW w:w="1702" w:type="dxa"/>
            <w:tcBorders>
              <w:top w:val="single" w:sz="6" w:space="0" w:color="auto"/>
              <w:bottom w:val="single" w:sz="6" w:space="0" w:color="auto"/>
              <w:right w:val="single" w:sz="6" w:space="0" w:color="auto"/>
            </w:tcBorders>
            <w:vAlign w:val="center"/>
          </w:tcPr>
          <w:p w14:paraId="6DC8B0EC" w14:textId="77777777" w:rsidR="00B92D3D" w:rsidRPr="00B92D3D" w:rsidRDefault="00B92D3D" w:rsidP="127B5995">
            <w:pPr>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484671DE" w14:textId="77777777" w:rsidTr="003537F7">
        <w:trPr>
          <w:trHeight w:val="330"/>
          <w:jc w:val="center"/>
        </w:trPr>
        <w:tc>
          <w:tcPr>
            <w:tcW w:w="1196" w:type="dxa"/>
            <w:tcBorders>
              <w:top w:val="single" w:sz="6" w:space="0" w:color="auto"/>
              <w:left w:val="single" w:sz="6" w:space="0" w:color="auto"/>
              <w:bottom w:val="single" w:sz="12" w:space="0" w:color="auto"/>
            </w:tcBorders>
            <w:vAlign w:val="center"/>
          </w:tcPr>
          <w:p w14:paraId="549D12BF" w14:textId="77777777" w:rsidR="00B92D3D" w:rsidRPr="00B92D3D" w:rsidRDefault="00B92D3D" w:rsidP="00B92D3D">
            <w:pPr>
              <w:jc w:val="center"/>
              <w:rPr>
                <w:rFonts w:eastAsia="Times New Roman"/>
              </w:rPr>
            </w:pPr>
            <w:r w:rsidRPr="00B92D3D">
              <w:rPr>
                <w:rFonts w:eastAsia="Times New Roman"/>
              </w:rPr>
              <w:t>7.</w:t>
            </w:r>
          </w:p>
        </w:tc>
        <w:tc>
          <w:tcPr>
            <w:tcW w:w="7992" w:type="dxa"/>
            <w:tcBorders>
              <w:top w:val="single" w:sz="6" w:space="0" w:color="auto"/>
              <w:bottom w:val="single" w:sz="12" w:space="0" w:color="auto"/>
            </w:tcBorders>
            <w:vAlign w:val="center"/>
          </w:tcPr>
          <w:p w14:paraId="28E50866" w14:textId="77777777" w:rsidR="00B92D3D" w:rsidRPr="00B92D3D" w:rsidRDefault="00B92D3D" w:rsidP="00B92D3D">
            <w:pPr>
              <w:rPr>
                <w:rFonts w:eastAsia="Times New Roman"/>
              </w:rPr>
            </w:pPr>
            <w:r w:rsidRPr="00B92D3D">
              <w:rPr>
                <w:rFonts w:eastAsia="Times New Roman"/>
              </w:rPr>
              <w:t>Maintenance and Inspection of Cap</w:t>
            </w:r>
          </w:p>
        </w:tc>
        <w:tc>
          <w:tcPr>
            <w:tcW w:w="1702" w:type="dxa"/>
            <w:tcBorders>
              <w:top w:val="single" w:sz="6" w:space="0" w:color="auto"/>
              <w:bottom w:val="single" w:sz="12" w:space="0" w:color="auto"/>
              <w:right w:val="single" w:sz="6" w:space="0" w:color="auto"/>
            </w:tcBorders>
            <w:vAlign w:val="center"/>
          </w:tcPr>
          <w:p w14:paraId="757FF0D1" w14:textId="77777777" w:rsidR="00B92D3D" w:rsidRPr="00B92D3D" w:rsidRDefault="00B92D3D" w:rsidP="127B5995">
            <w:pPr>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5521E3F9" w14:textId="77777777" w:rsidTr="003537F7">
        <w:trPr>
          <w:trHeight w:val="300"/>
          <w:jc w:val="center"/>
        </w:trPr>
        <w:tc>
          <w:tcPr>
            <w:tcW w:w="1196" w:type="dxa"/>
            <w:tcBorders>
              <w:top w:val="single" w:sz="12" w:space="0" w:color="auto"/>
              <w:left w:val="single" w:sz="2" w:space="0" w:color="auto"/>
              <w:bottom w:val="single" w:sz="12" w:space="0" w:color="auto"/>
              <w:right w:val="single" w:sz="2" w:space="0" w:color="auto"/>
            </w:tcBorders>
            <w:vAlign w:val="center"/>
          </w:tcPr>
          <w:p w14:paraId="518B39DF" w14:textId="77777777" w:rsidR="00B92D3D" w:rsidRPr="00B92D3D" w:rsidRDefault="00B92D3D" w:rsidP="00B92D3D">
            <w:pPr>
              <w:jc w:val="center"/>
              <w:rPr>
                <w:rFonts w:eastAsia="Times New Roman"/>
              </w:rPr>
            </w:pPr>
            <w:r w:rsidRPr="00B92D3D">
              <w:rPr>
                <w:rFonts w:eastAsia="Times New Roman"/>
              </w:rPr>
              <w:t>8.</w:t>
            </w:r>
          </w:p>
        </w:tc>
        <w:tc>
          <w:tcPr>
            <w:tcW w:w="7992" w:type="dxa"/>
            <w:tcBorders>
              <w:top w:val="single" w:sz="12" w:space="0" w:color="auto"/>
              <w:left w:val="single" w:sz="2" w:space="0" w:color="auto"/>
              <w:bottom w:val="single" w:sz="12" w:space="0" w:color="auto"/>
              <w:right w:val="single" w:sz="2" w:space="0" w:color="auto"/>
            </w:tcBorders>
            <w:vAlign w:val="center"/>
          </w:tcPr>
          <w:p w14:paraId="65381340" w14:textId="45307A9A" w:rsidR="00B92D3D" w:rsidRPr="00B92D3D" w:rsidRDefault="00B92D3D" w:rsidP="00B92D3D">
            <w:pPr>
              <w:rPr>
                <w:rFonts w:eastAsia="Times New Roman"/>
              </w:rPr>
            </w:pPr>
            <w:r w:rsidRPr="127B5995">
              <w:rPr>
                <w:rFonts w:eastAsia="Times New Roman"/>
                <w:b/>
                <w:bCs/>
              </w:rPr>
              <w:t xml:space="preserve">Subtotal of </w:t>
            </w:r>
            <w:proofErr w:type="spellStart"/>
            <w:r w:rsidRPr="127B5995">
              <w:rPr>
                <w:rFonts w:eastAsia="Times New Roman"/>
                <w:b/>
                <w:bCs/>
              </w:rPr>
              <w:t>Postclosure</w:t>
            </w:r>
            <w:proofErr w:type="spellEnd"/>
            <w:r w:rsidRPr="127B5995">
              <w:rPr>
                <w:rFonts w:eastAsia="Times New Roman"/>
                <w:b/>
                <w:bCs/>
              </w:rPr>
              <w:t xml:space="preserve"> Costs </w:t>
            </w:r>
            <w:r w:rsidRPr="127B5995">
              <w:rPr>
                <w:rFonts w:eastAsia="Times New Roman"/>
              </w:rPr>
              <w:t>(</w:t>
            </w:r>
            <w:r w:rsidR="1B0ED988" w:rsidRPr="127B5995">
              <w:rPr>
                <w:rFonts w:eastAsia="Times New Roman"/>
              </w:rPr>
              <w:t>a</w:t>
            </w:r>
            <w:r w:rsidRPr="127B5995">
              <w:rPr>
                <w:rFonts w:eastAsia="Times New Roman"/>
              </w:rPr>
              <w:t>dd lines 1 through 7)</w:t>
            </w:r>
          </w:p>
        </w:tc>
        <w:tc>
          <w:tcPr>
            <w:tcW w:w="1702" w:type="dxa"/>
            <w:tcBorders>
              <w:top w:val="single" w:sz="12" w:space="0" w:color="auto"/>
              <w:left w:val="single" w:sz="2" w:space="0" w:color="auto"/>
              <w:bottom w:val="single" w:sz="12" w:space="0" w:color="auto"/>
              <w:right w:val="single" w:sz="2" w:space="0" w:color="auto"/>
            </w:tcBorders>
            <w:vAlign w:val="center"/>
          </w:tcPr>
          <w:p w14:paraId="33476607" w14:textId="77777777" w:rsidR="00B92D3D" w:rsidRPr="00B92D3D" w:rsidRDefault="00B92D3D" w:rsidP="127B5995">
            <w:pPr>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0C0802E6" w14:textId="77777777" w:rsidTr="003537F7">
        <w:trPr>
          <w:trHeight w:val="525"/>
          <w:jc w:val="center"/>
        </w:trPr>
        <w:tc>
          <w:tcPr>
            <w:tcW w:w="1196" w:type="dxa"/>
            <w:tcBorders>
              <w:top w:val="single" w:sz="12" w:space="0" w:color="auto"/>
              <w:left w:val="single" w:sz="6" w:space="0" w:color="auto"/>
              <w:bottom w:val="single" w:sz="6" w:space="0" w:color="auto"/>
            </w:tcBorders>
            <w:vAlign w:val="center"/>
          </w:tcPr>
          <w:p w14:paraId="1033A199" w14:textId="77777777" w:rsidR="00B92D3D" w:rsidRPr="00B92D3D" w:rsidRDefault="00B92D3D" w:rsidP="127B5995">
            <w:pPr>
              <w:jc w:val="center"/>
              <w:rPr>
                <w:rFonts w:eastAsia="Times New Roman"/>
              </w:rPr>
            </w:pPr>
            <w:r w:rsidRPr="127B5995">
              <w:rPr>
                <w:rFonts w:eastAsia="Times New Roman"/>
              </w:rPr>
              <w:t>9.</w:t>
            </w:r>
          </w:p>
        </w:tc>
        <w:tc>
          <w:tcPr>
            <w:tcW w:w="7992" w:type="dxa"/>
            <w:tcBorders>
              <w:top w:val="single" w:sz="12" w:space="0" w:color="auto"/>
              <w:bottom w:val="single" w:sz="6" w:space="0" w:color="auto"/>
            </w:tcBorders>
            <w:vAlign w:val="center"/>
          </w:tcPr>
          <w:p w14:paraId="27CB31C4" w14:textId="2E258286" w:rsidR="00B92D3D" w:rsidRPr="00B92D3D" w:rsidRDefault="00B92D3D" w:rsidP="127B5995">
            <w:pPr>
              <w:rPr>
                <w:rFonts w:eastAsia="Times New Roman"/>
              </w:rPr>
            </w:pPr>
            <w:r w:rsidRPr="127B5995">
              <w:rPr>
                <w:rFonts w:eastAsia="Times New Roman"/>
              </w:rPr>
              <w:t xml:space="preserve">Engineering Expenses (typically 10% of </w:t>
            </w:r>
            <w:proofErr w:type="spellStart"/>
            <w:r w:rsidRPr="127B5995">
              <w:rPr>
                <w:rFonts w:eastAsia="Times New Roman"/>
              </w:rPr>
              <w:t>postclosure</w:t>
            </w:r>
            <w:proofErr w:type="spellEnd"/>
            <w:r w:rsidRPr="127B5995">
              <w:rPr>
                <w:rFonts w:eastAsia="Times New Roman"/>
              </w:rPr>
              <w:t xml:space="preserve"> costs, excluding certification of </w:t>
            </w:r>
            <w:proofErr w:type="spellStart"/>
            <w:r w:rsidRPr="127B5995">
              <w:rPr>
                <w:rFonts w:eastAsia="Times New Roman"/>
              </w:rPr>
              <w:t>postclosure</w:t>
            </w:r>
            <w:proofErr w:type="spellEnd"/>
            <w:r w:rsidRPr="127B5995">
              <w:rPr>
                <w:rFonts w:eastAsia="Times New Roman"/>
              </w:rPr>
              <w:t>.</w:t>
            </w:r>
          </w:p>
        </w:tc>
        <w:tc>
          <w:tcPr>
            <w:tcW w:w="1702" w:type="dxa"/>
            <w:tcBorders>
              <w:top w:val="single" w:sz="12" w:space="0" w:color="auto"/>
              <w:bottom w:val="single" w:sz="6" w:space="0" w:color="auto"/>
              <w:right w:val="single" w:sz="6" w:space="0" w:color="auto"/>
            </w:tcBorders>
            <w:vAlign w:val="center"/>
          </w:tcPr>
          <w:p w14:paraId="3940F51C" w14:textId="77777777" w:rsidR="00B92D3D" w:rsidRPr="00B92D3D" w:rsidRDefault="00B92D3D" w:rsidP="127B5995">
            <w:pPr>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1B319056" w14:textId="77777777" w:rsidTr="003537F7">
        <w:trPr>
          <w:trHeight w:val="432"/>
          <w:jc w:val="center"/>
        </w:trPr>
        <w:tc>
          <w:tcPr>
            <w:tcW w:w="1196" w:type="dxa"/>
            <w:tcBorders>
              <w:top w:val="single" w:sz="6" w:space="0" w:color="auto"/>
              <w:left w:val="single" w:sz="6" w:space="0" w:color="auto"/>
              <w:bottom w:val="single" w:sz="12" w:space="0" w:color="auto"/>
            </w:tcBorders>
            <w:vAlign w:val="center"/>
          </w:tcPr>
          <w:p w14:paraId="2A63EF39" w14:textId="77777777" w:rsidR="00B92D3D" w:rsidRPr="00B92D3D" w:rsidRDefault="00B92D3D" w:rsidP="00B92D3D">
            <w:pPr>
              <w:jc w:val="center"/>
              <w:rPr>
                <w:rFonts w:eastAsia="Times New Roman"/>
              </w:rPr>
            </w:pPr>
            <w:r w:rsidRPr="00B92D3D">
              <w:rPr>
                <w:rFonts w:eastAsia="Times New Roman"/>
              </w:rPr>
              <w:t>10.</w:t>
            </w:r>
          </w:p>
        </w:tc>
        <w:tc>
          <w:tcPr>
            <w:tcW w:w="7992" w:type="dxa"/>
            <w:tcBorders>
              <w:top w:val="single" w:sz="6" w:space="0" w:color="auto"/>
              <w:bottom w:val="single" w:sz="12" w:space="0" w:color="auto"/>
            </w:tcBorders>
            <w:vAlign w:val="center"/>
          </w:tcPr>
          <w:p w14:paraId="56DD23FD" w14:textId="77777777" w:rsidR="00B92D3D" w:rsidRPr="00B92D3D" w:rsidRDefault="00B92D3D" w:rsidP="00B92D3D">
            <w:pPr>
              <w:rPr>
                <w:rFonts w:eastAsia="Times New Roman"/>
              </w:rPr>
            </w:pPr>
            <w:r w:rsidRPr="00B92D3D">
              <w:rPr>
                <w:rFonts w:eastAsia="Times New Roman"/>
              </w:rPr>
              <w:t xml:space="preserve">Certification of </w:t>
            </w:r>
            <w:proofErr w:type="spellStart"/>
            <w:r w:rsidRPr="00B92D3D">
              <w:rPr>
                <w:rFonts w:eastAsia="Times New Roman"/>
              </w:rPr>
              <w:t>Postclosure</w:t>
            </w:r>
            <w:proofErr w:type="spellEnd"/>
          </w:p>
        </w:tc>
        <w:tc>
          <w:tcPr>
            <w:tcW w:w="1702" w:type="dxa"/>
            <w:tcBorders>
              <w:top w:val="single" w:sz="6" w:space="0" w:color="auto"/>
              <w:bottom w:val="single" w:sz="12" w:space="0" w:color="auto"/>
              <w:right w:val="single" w:sz="6" w:space="0" w:color="auto"/>
            </w:tcBorders>
            <w:vAlign w:val="center"/>
          </w:tcPr>
          <w:p w14:paraId="7CBA8948" w14:textId="77777777" w:rsidR="00B92D3D" w:rsidRPr="00B92D3D" w:rsidRDefault="00B92D3D" w:rsidP="127B5995">
            <w:pPr>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54234C9A" w14:textId="77777777" w:rsidTr="003537F7">
        <w:trPr>
          <w:trHeight w:val="432"/>
          <w:jc w:val="center"/>
        </w:trPr>
        <w:tc>
          <w:tcPr>
            <w:tcW w:w="1196" w:type="dxa"/>
            <w:tcBorders>
              <w:top w:val="single" w:sz="12" w:space="0" w:color="auto"/>
              <w:left w:val="single" w:sz="2" w:space="0" w:color="auto"/>
              <w:bottom w:val="single" w:sz="12" w:space="0" w:color="auto"/>
              <w:right w:val="single" w:sz="2" w:space="0" w:color="auto"/>
            </w:tcBorders>
            <w:vAlign w:val="center"/>
          </w:tcPr>
          <w:p w14:paraId="577AEC69" w14:textId="77777777" w:rsidR="00B92D3D" w:rsidRPr="00B92D3D" w:rsidRDefault="00B92D3D" w:rsidP="127B5995">
            <w:pPr>
              <w:jc w:val="center"/>
              <w:rPr>
                <w:rFonts w:eastAsia="Times New Roman"/>
              </w:rPr>
            </w:pPr>
            <w:r w:rsidRPr="127B5995">
              <w:rPr>
                <w:rFonts w:eastAsia="Times New Roman"/>
              </w:rPr>
              <w:t>11.</w:t>
            </w:r>
          </w:p>
        </w:tc>
        <w:tc>
          <w:tcPr>
            <w:tcW w:w="7992" w:type="dxa"/>
            <w:tcBorders>
              <w:top w:val="single" w:sz="12" w:space="0" w:color="auto"/>
              <w:left w:val="single" w:sz="2" w:space="0" w:color="auto"/>
              <w:bottom w:val="single" w:sz="12" w:space="0" w:color="auto"/>
              <w:right w:val="single" w:sz="2" w:space="0" w:color="auto"/>
            </w:tcBorders>
            <w:vAlign w:val="center"/>
          </w:tcPr>
          <w:p w14:paraId="21CC68B0" w14:textId="174B2455" w:rsidR="00B92D3D" w:rsidRPr="00B92D3D" w:rsidRDefault="00B92D3D" w:rsidP="127B5995">
            <w:pPr>
              <w:rPr>
                <w:rFonts w:eastAsia="Times New Roman"/>
              </w:rPr>
            </w:pPr>
            <w:r w:rsidRPr="127B5995">
              <w:rPr>
                <w:rFonts w:eastAsia="Times New Roman"/>
                <w:b/>
                <w:bCs/>
              </w:rPr>
              <w:t xml:space="preserve">Subtotal </w:t>
            </w:r>
            <w:r w:rsidRPr="127B5995">
              <w:rPr>
                <w:rFonts w:eastAsia="Times New Roman"/>
              </w:rPr>
              <w:t>(</w:t>
            </w:r>
            <w:r w:rsidR="132459CF" w:rsidRPr="127B5995">
              <w:rPr>
                <w:rFonts w:eastAsia="Times New Roman"/>
              </w:rPr>
              <w:t>a</w:t>
            </w:r>
            <w:r w:rsidRPr="127B5995">
              <w:rPr>
                <w:rFonts w:eastAsia="Times New Roman"/>
              </w:rPr>
              <w:t>dd lines 8, 9, and 10)</w:t>
            </w:r>
          </w:p>
        </w:tc>
        <w:tc>
          <w:tcPr>
            <w:tcW w:w="1702" w:type="dxa"/>
            <w:tcBorders>
              <w:top w:val="single" w:sz="12" w:space="0" w:color="auto"/>
              <w:left w:val="single" w:sz="2" w:space="0" w:color="auto"/>
              <w:bottom w:val="single" w:sz="12" w:space="0" w:color="auto"/>
              <w:right w:val="single" w:sz="2" w:space="0" w:color="auto"/>
            </w:tcBorders>
            <w:vAlign w:val="center"/>
          </w:tcPr>
          <w:p w14:paraId="39D8FB09" w14:textId="77777777" w:rsidR="00B92D3D" w:rsidRPr="00B92D3D" w:rsidRDefault="00B92D3D" w:rsidP="127B5995">
            <w:pPr>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B92D3D" w:rsidRPr="00B92D3D" w14:paraId="10DF38A9" w14:textId="77777777" w:rsidTr="003537F7">
        <w:trPr>
          <w:trHeight w:val="432"/>
          <w:jc w:val="center"/>
        </w:trPr>
        <w:tc>
          <w:tcPr>
            <w:tcW w:w="1196" w:type="dxa"/>
            <w:tcBorders>
              <w:top w:val="single" w:sz="12" w:space="0" w:color="auto"/>
              <w:left w:val="single" w:sz="6" w:space="0" w:color="auto"/>
              <w:bottom w:val="single" w:sz="12" w:space="0" w:color="auto"/>
            </w:tcBorders>
            <w:vAlign w:val="center"/>
          </w:tcPr>
          <w:p w14:paraId="693EA2F5" w14:textId="77777777" w:rsidR="00B92D3D" w:rsidRPr="00B92D3D" w:rsidRDefault="00B92D3D" w:rsidP="127B5995">
            <w:pPr>
              <w:jc w:val="center"/>
              <w:rPr>
                <w:rFonts w:eastAsia="Times New Roman"/>
              </w:rPr>
            </w:pPr>
            <w:r w:rsidRPr="127B5995">
              <w:rPr>
                <w:rFonts w:eastAsia="Times New Roman"/>
              </w:rPr>
              <w:t>12.</w:t>
            </w:r>
          </w:p>
        </w:tc>
        <w:tc>
          <w:tcPr>
            <w:tcW w:w="7992" w:type="dxa"/>
            <w:tcBorders>
              <w:top w:val="single" w:sz="12" w:space="0" w:color="auto"/>
              <w:bottom w:val="single" w:sz="12" w:space="0" w:color="auto"/>
            </w:tcBorders>
            <w:vAlign w:val="center"/>
          </w:tcPr>
          <w:p w14:paraId="22FE8A3D" w14:textId="335DCE68" w:rsidR="00B92D3D" w:rsidRPr="00B92D3D" w:rsidRDefault="00B92D3D" w:rsidP="127B5995">
            <w:pPr>
              <w:rPr>
                <w:rFonts w:eastAsia="Times New Roman"/>
              </w:rPr>
            </w:pPr>
            <w:r w:rsidRPr="127B5995">
              <w:rPr>
                <w:rFonts w:eastAsia="Times New Roman"/>
              </w:rPr>
              <w:t xml:space="preserve">Contingency Allowance (typically 20% of </w:t>
            </w:r>
            <w:proofErr w:type="spellStart"/>
            <w:r w:rsidRPr="127B5995">
              <w:rPr>
                <w:rFonts w:eastAsia="Times New Roman"/>
              </w:rPr>
              <w:t>postclosure</w:t>
            </w:r>
            <w:proofErr w:type="spellEnd"/>
            <w:r w:rsidRPr="127B5995">
              <w:rPr>
                <w:rFonts w:eastAsia="Times New Roman"/>
              </w:rPr>
              <w:t xml:space="preserve"> care costs, engineering expenses, and cost of certification of </w:t>
            </w:r>
            <w:proofErr w:type="spellStart"/>
            <w:r w:rsidRPr="127B5995">
              <w:rPr>
                <w:rFonts w:eastAsia="Times New Roman"/>
              </w:rPr>
              <w:t>postclosure</w:t>
            </w:r>
            <w:proofErr w:type="spellEnd"/>
            <w:r w:rsidRPr="127B5995">
              <w:rPr>
                <w:rFonts w:eastAsia="Times New Roman"/>
              </w:rPr>
              <w:t>)</w:t>
            </w:r>
          </w:p>
        </w:tc>
        <w:tc>
          <w:tcPr>
            <w:tcW w:w="1702" w:type="dxa"/>
            <w:tcBorders>
              <w:top w:val="single" w:sz="12" w:space="0" w:color="auto"/>
              <w:bottom w:val="single" w:sz="12" w:space="0" w:color="auto"/>
              <w:right w:val="single" w:sz="6" w:space="0" w:color="auto"/>
            </w:tcBorders>
            <w:vAlign w:val="center"/>
          </w:tcPr>
          <w:p w14:paraId="1A0A1BF5" w14:textId="77777777" w:rsidR="00B92D3D" w:rsidRPr="00B92D3D" w:rsidRDefault="00B92D3D" w:rsidP="127B5995">
            <w:pPr>
              <w:rPr>
                <w:rFonts w:eastAsia="Times New Roman"/>
              </w:rPr>
            </w:pPr>
            <w:r w:rsidRPr="00B92D3D">
              <w:rPr>
                <w:rFonts w:eastAsia="Times New Roman"/>
              </w:rPr>
              <w:t xml:space="preserve">$ </w:t>
            </w:r>
            <w:r w:rsidRPr="00B92D3D">
              <w:rPr>
                <w:rFonts w:eastAsia="Times New Roman"/>
              </w:rPr>
              <w:fldChar w:fldCharType="begin">
                <w:ffData>
                  <w:name w:val="Text5"/>
                  <w:enabled/>
                  <w:calcOnExit w:val="0"/>
                  <w:textInput>
                    <w:type w:val="number"/>
                    <w:format w:val="$#,##0.00;($#,##0.00)"/>
                  </w:textInput>
                </w:ffData>
              </w:fldChar>
            </w:r>
            <w:r w:rsidRPr="00B92D3D">
              <w:rPr>
                <w:rFonts w:eastAsia="Times New Roman"/>
              </w:rPr>
              <w:instrText xml:space="preserve"> FORMTEXT </w:instrText>
            </w:r>
            <w:r w:rsidRPr="00B92D3D">
              <w:rPr>
                <w:rFonts w:eastAsia="Times New Roman"/>
              </w:rPr>
            </w:r>
            <w:r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rPr>
              <w:fldChar w:fldCharType="end"/>
            </w:r>
          </w:p>
        </w:tc>
      </w:tr>
      <w:tr w:rsidR="003B33A1" w:rsidRPr="00B92D3D" w14:paraId="72737796" w14:textId="77777777" w:rsidTr="003537F7">
        <w:trPr>
          <w:trHeight w:val="432"/>
          <w:jc w:val="center"/>
        </w:trPr>
        <w:tc>
          <w:tcPr>
            <w:tcW w:w="1196" w:type="dxa"/>
            <w:tcBorders>
              <w:top w:val="single" w:sz="12" w:space="0" w:color="auto"/>
              <w:left w:val="single" w:sz="2" w:space="0" w:color="auto"/>
              <w:bottom w:val="single" w:sz="12" w:space="0" w:color="auto"/>
              <w:right w:val="single" w:sz="2" w:space="0" w:color="auto"/>
            </w:tcBorders>
            <w:vAlign w:val="center"/>
          </w:tcPr>
          <w:p w14:paraId="4A851EBD" w14:textId="3887DE49" w:rsidR="003B33A1" w:rsidRPr="00B92D3D" w:rsidRDefault="5023A9A8" w:rsidP="127B5995">
            <w:pPr>
              <w:jc w:val="center"/>
              <w:rPr>
                <w:rFonts w:eastAsia="Times New Roman"/>
              </w:rPr>
            </w:pPr>
            <w:r w:rsidRPr="127B5995">
              <w:rPr>
                <w:rFonts w:eastAsia="Times New Roman"/>
              </w:rPr>
              <w:t>13.</w:t>
            </w:r>
          </w:p>
        </w:tc>
        <w:tc>
          <w:tcPr>
            <w:tcW w:w="7992" w:type="dxa"/>
            <w:tcBorders>
              <w:top w:val="single" w:sz="12" w:space="0" w:color="auto"/>
              <w:left w:val="single" w:sz="2" w:space="0" w:color="auto"/>
              <w:bottom w:val="single" w:sz="12" w:space="0" w:color="auto"/>
              <w:right w:val="single" w:sz="2" w:space="0" w:color="auto"/>
            </w:tcBorders>
            <w:vAlign w:val="center"/>
          </w:tcPr>
          <w:p w14:paraId="6FF91532" w14:textId="10AC7E68" w:rsidR="003B33A1" w:rsidRPr="00B92D3D" w:rsidRDefault="5023A9A8" w:rsidP="127B5995">
            <w:pPr>
              <w:rPr>
                <w:rFonts w:eastAsia="Times New Roman"/>
              </w:rPr>
            </w:pPr>
            <w:r w:rsidRPr="127B5995">
              <w:rPr>
                <w:rFonts w:eastAsia="Times New Roman"/>
                <w:b/>
                <w:bCs/>
              </w:rPr>
              <w:t xml:space="preserve">Total Annual Cost of </w:t>
            </w:r>
            <w:proofErr w:type="spellStart"/>
            <w:r w:rsidRPr="127B5995">
              <w:rPr>
                <w:rFonts w:eastAsia="Times New Roman"/>
                <w:b/>
                <w:bCs/>
              </w:rPr>
              <w:t>Postclosure</w:t>
            </w:r>
            <w:proofErr w:type="spellEnd"/>
            <w:r w:rsidRPr="127B5995">
              <w:rPr>
                <w:rFonts w:eastAsia="Times New Roman"/>
                <w:b/>
                <w:bCs/>
              </w:rPr>
              <w:t xml:space="preserve"> Care</w:t>
            </w:r>
            <w:r w:rsidRPr="127B5995">
              <w:rPr>
                <w:rFonts w:eastAsia="Times New Roman"/>
              </w:rPr>
              <w:t xml:space="preserve"> </w:t>
            </w:r>
            <w:r w:rsidR="709FA068" w:rsidRPr="127B5995">
              <w:rPr>
                <w:rFonts w:eastAsia="Times New Roman"/>
              </w:rPr>
              <w:t>(</w:t>
            </w:r>
            <w:r w:rsidR="5981A419" w:rsidRPr="127B5995">
              <w:rPr>
                <w:rFonts w:eastAsia="Times New Roman"/>
              </w:rPr>
              <w:t>a</w:t>
            </w:r>
            <w:r w:rsidRPr="127B5995">
              <w:rPr>
                <w:rFonts w:eastAsia="Times New Roman"/>
              </w:rPr>
              <w:t>dd lines 11 and 12)</w:t>
            </w:r>
          </w:p>
        </w:tc>
        <w:tc>
          <w:tcPr>
            <w:tcW w:w="1702" w:type="dxa"/>
            <w:tcBorders>
              <w:top w:val="single" w:sz="12" w:space="0" w:color="auto"/>
              <w:left w:val="single" w:sz="2" w:space="0" w:color="auto"/>
              <w:bottom w:val="single" w:sz="12" w:space="0" w:color="auto"/>
              <w:right w:val="single" w:sz="2" w:space="0" w:color="auto"/>
            </w:tcBorders>
            <w:vAlign w:val="center"/>
          </w:tcPr>
          <w:p w14:paraId="41AF0584" w14:textId="1D026483" w:rsidR="003B33A1" w:rsidRPr="00B92D3D" w:rsidRDefault="5023A9A8" w:rsidP="127B5995">
            <w:pPr>
              <w:rPr>
                <w:rFonts w:eastAsia="Times New Roman"/>
              </w:rPr>
            </w:pPr>
            <w:r w:rsidRPr="00B92D3D">
              <w:rPr>
                <w:rFonts w:eastAsia="Times New Roman"/>
              </w:rPr>
              <w:t xml:space="preserve">$ </w:t>
            </w:r>
            <w:r w:rsidR="003B33A1" w:rsidRPr="00B92D3D">
              <w:rPr>
                <w:rFonts w:eastAsia="Times New Roman"/>
              </w:rPr>
              <w:fldChar w:fldCharType="begin">
                <w:ffData>
                  <w:name w:val="Text5"/>
                  <w:enabled/>
                  <w:calcOnExit w:val="0"/>
                  <w:textInput>
                    <w:type w:val="number"/>
                    <w:format w:val="$#,##0.00;($#,##0.00)"/>
                  </w:textInput>
                </w:ffData>
              </w:fldChar>
            </w:r>
            <w:r w:rsidR="003B33A1" w:rsidRPr="00B92D3D">
              <w:rPr>
                <w:rFonts w:eastAsia="Times New Roman"/>
              </w:rPr>
              <w:instrText xml:space="preserve"> FORMTEXT </w:instrText>
            </w:r>
            <w:r w:rsidR="003B33A1" w:rsidRPr="00B92D3D">
              <w:rPr>
                <w:rFonts w:eastAsia="Times New Roman"/>
              </w:rPr>
            </w:r>
            <w:r w:rsidR="003B33A1" w:rsidRPr="00B92D3D">
              <w:rPr>
                <w:rFonts w:eastAsia="Times New Roman"/>
              </w:rPr>
              <w:fldChar w:fldCharType="separate"/>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Pr="00B92D3D">
              <w:rPr>
                <w:rFonts w:eastAsia="Times New Roman"/>
                <w:noProof/>
              </w:rPr>
              <w:t> </w:t>
            </w:r>
            <w:r w:rsidR="003B33A1" w:rsidRPr="00B92D3D">
              <w:rPr>
                <w:rFonts w:eastAsia="Times New Roman"/>
              </w:rPr>
              <w:fldChar w:fldCharType="end"/>
            </w:r>
          </w:p>
        </w:tc>
      </w:tr>
    </w:tbl>
    <w:p w14:paraId="62A97821" w14:textId="77777777" w:rsidR="00B92D3D" w:rsidRPr="00B92D3D" w:rsidRDefault="00B92D3D" w:rsidP="00B92D3D">
      <w:pPr>
        <w:rPr>
          <w:rFonts w:eastAsia="Times New Roman"/>
        </w:rPr>
      </w:pPr>
    </w:p>
    <w:p w14:paraId="182CDC36" w14:textId="77777777" w:rsidR="009E1B37" w:rsidRPr="00B92D3D" w:rsidRDefault="009E1B37" w:rsidP="009E1B37"/>
    <w:p w14:paraId="2A0F10C5" w14:textId="77777777" w:rsidR="009E1B37" w:rsidRPr="00B92D3D" w:rsidRDefault="009E1B37" w:rsidP="009E1B37"/>
    <w:p w14:paraId="4740C45C" w14:textId="1AB9D371" w:rsidR="006650C8" w:rsidRPr="00B92D3D" w:rsidRDefault="006650C8" w:rsidP="009E1B37"/>
    <w:p w14:paraId="73FFCD91" w14:textId="377E19A7" w:rsidR="006650C8" w:rsidRPr="00B92D3D" w:rsidRDefault="006650C8" w:rsidP="009E1B37"/>
    <w:p w14:paraId="7BAAFDBF" w14:textId="0ABAADF7" w:rsidR="006650C8" w:rsidRPr="00B92D3D" w:rsidRDefault="00EA370F" w:rsidP="009E1B37">
      <w:r w:rsidRPr="00B92D3D">
        <w:rPr>
          <w:rFonts w:eastAsia="Calibri"/>
        </w:rPr>
        <w:t>_______________________________________________________________________________</w:t>
      </w:r>
    </w:p>
    <w:p w14:paraId="3E8FC9EB" w14:textId="77777777" w:rsidR="006650C8" w:rsidRPr="00B92D3D" w:rsidRDefault="006650C8" w:rsidP="009E1B37"/>
    <w:p w14:paraId="06C24131" w14:textId="77777777" w:rsidR="00944CF1" w:rsidRPr="00B92D3D" w:rsidRDefault="00944CF1" w:rsidP="00944CF1">
      <w:pPr>
        <w:spacing w:after="160"/>
        <w:ind w:left="360" w:right="270"/>
        <w:rPr>
          <w:rFonts w:eastAsiaTheme="minorEastAsia"/>
        </w:rPr>
      </w:pPr>
      <w:r w:rsidRPr="00B92D3D">
        <w:rPr>
          <w:rFonts w:eastAsiaTheme="minorEastAsia"/>
        </w:rPr>
        <w:t xml:space="preserve">People with disabilities may request this material in an alternate format by emailing </w:t>
      </w:r>
      <w:hyperlink r:id="rId12" w:history="1">
        <w:r w:rsidRPr="00B92D3D">
          <w:rPr>
            <w:rStyle w:val="Hyperlink"/>
            <w:rFonts w:eastAsiaTheme="minorEastAsia"/>
            <w:iCs/>
          </w:rPr>
          <w:t>EGLE-Accessibility@Michigan.gov</w:t>
        </w:r>
      </w:hyperlink>
      <w:r w:rsidRPr="00B92D3D">
        <w:rPr>
          <w:rFonts w:eastAsiaTheme="minorEastAsia"/>
        </w:rPr>
        <w:t xml:space="preserve"> or calling 800-662-9278.</w:t>
      </w:r>
    </w:p>
    <w:p w14:paraId="5F9E2E0D" w14:textId="4B01823A" w:rsidR="00FD6B94" w:rsidRPr="00B92D3D" w:rsidRDefault="005331A8" w:rsidP="009E1B37">
      <w:pPr>
        <w:spacing w:after="160"/>
        <w:ind w:left="360" w:right="270"/>
        <w:rPr>
          <w:rFonts w:eastAsiaTheme="minorEastAsia"/>
        </w:rPr>
      </w:pPr>
      <w:r w:rsidRPr="00B92D3D">
        <w:rPr>
          <w:iCs/>
        </w:rPr>
        <w:t>EGLE does not discriminate on the basis of race, sex, religion, age, national origin, color, marital status, disability, political beliefs, height, weight, genetic information, or sexual orientation in the administration of any of its program</w:t>
      </w:r>
      <w:r w:rsidR="00B51A35" w:rsidRPr="00B92D3D">
        <w:rPr>
          <w:iCs/>
        </w:rPr>
        <w:t>s</w:t>
      </w:r>
      <w:r w:rsidRPr="00B92D3D">
        <w:rPr>
          <w:iCs/>
        </w:rPr>
        <w:t xml:space="preserve"> or activities, and prohibits intimidation and retaliation, as required by applicable laws and regulations. </w:t>
      </w:r>
      <w:bookmarkStart w:id="20" w:name="_Hlk37419270"/>
    </w:p>
    <w:p w14:paraId="4C4EA533" w14:textId="151AD592" w:rsidR="00352811" w:rsidRPr="00B92D3D" w:rsidRDefault="005331A8" w:rsidP="009E1B37">
      <w:pPr>
        <w:ind w:left="360" w:right="270"/>
        <w:rPr>
          <w:iCs/>
        </w:rPr>
      </w:pPr>
      <w:r w:rsidRPr="00B92D3D">
        <w:rPr>
          <w:iCs/>
        </w:rPr>
        <w:t>This form and its contents are subject to the Freedom of Information Act and may be released to the public.</w:t>
      </w:r>
      <w:bookmarkEnd w:id="20"/>
    </w:p>
    <w:sectPr w:rsidR="00352811" w:rsidRPr="00B92D3D" w:rsidSect="003537F7">
      <w:headerReference w:type="default" r:id="rId13"/>
      <w:footerReference w:type="default" r:id="rId14"/>
      <w:footerReference w:type="first" r:id="rId15"/>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19713" w14:textId="77777777" w:rsidR="00D01327" w:rsidRDefault="00D01327" w:rsidP="00AF61C6">
      <w:r>
        <w:separator/>
      </w:r>
    </w:p>
  </w:endnote>
  <w:endnote w:type="continuationSeparator" w:id="0">
    <w:p w14:paraId="2FF1D8A6" w14:textId="77777777" w:rsidR="00D01327" w:rsidRDefault="00D01327" w:rsidP="00AF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972F" w14:textId="4FAB040D" w:rsidR="001E107D" w:rsidRPr="00745A55" w:rsidRDefault="00352811" w:rsidP="001E107D">
    <w:pPr>
      <w:pStyle w:val="Footer"/>
      <w:pBdr>
        <w:top w:val="single" w:sz="4" w:space="1" w:color="auto"/>
      </w:pBdr>
    </w:pPr>
    <w:r w:rsidRPr="00745A55">
      <w:t>Michigan.gov/EGLE</w:t>
    </w:r>
    <w:r w:rsidRPr="00745A55">
      <w:ptab w:relativeTo="margin" w:alignment="center" w:leader="none"/>
    </w:r>
    <w:r w:rsidRPr="00745A55">
      <w:t xml:space="preserve">Page </w:t>
    </w:r>
    <w:r w:rsidRPr="00745A55">
      <w:fldChar w:fldCharType="begin"/>
    </w:r>
    <w:r w:rsidRPr="00745A55">
      <w:instrText xml:space="preserve"> PAGE  \* Arabic  \* MERGEFORMAT </w:instrText>
    </w:r>
    <w:r w:rsidRPr="00745A55">
      <w:fldChar w:fldCharType="separate"/>
    </w:r>
    <w:r w:rsidRPr="00745A55">
      <w:rPr>
        <w:noProof/>
      </w:rPr>
      <w:t>1</w:t>
    </w:r>
    <w:r w:rsidRPr="00745A55">
      <w:fldChar w:fldCharType="end"/>
    </w:r>
    <w:r w:rsidRPr="00745A55">
      <w:t xml:space="preserve"> of </w:t>
    </w:r>
    <w:fldSimple w:instr="NUMPAGES  \* Arabic  \* MERGEFORMAT">
      <w:r w:rsidRPr="00745A55">
        <w:rPr>
          <w:noProof/>
        </w:rPr>
        <w:t>2</w:t>
      </w:r>
    </w:fldSimple>
    <w:r w:rsidRPr="00745A55">
      <w:ptab w:relativeTo="margin" w:alignment="right" w:leader="none"/>
    </w:r>
    <w:r w:rsidRPr="00745A55">
      <w:t>EQP</w:t>
    </w:r>
    <w:r w:rsidR="00531233">
      <w:t>5111-A12</w:t>
    </w:r>
    <w:r w:rsidRPr="00745A55">
      <w:t xml:space="preserve"> (Rev. </w:t>
    </w:r>
    <w:r w:rsidR="00531233">
      <w:t>0</w:t>
    </w:r>
    <w:r w:rsidR="00997421">
      <w:t>9</w:t>
    </w:r>
    <w:r w:rsidRPr="00745A55">
      <w:t>/</w:t>
    </w:r>
    <w:r w:rsidR="00531233">
      <w:t>2025</w:t>
    </w:r>
    <w:r w:rsidRPr="00745A55">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993E" w14:textId="4AD6F300" w:rsidR="00AA4A74" w:rsidRPr="00745A55" w:rsidRDefault="00AA4A74" w:rsidP="00AA4A74">
    <w:pPr>
      <w:pStyle w:val="Footer"/>
      <w:pBdr>
        <w:top w:val="single" w:sz="4" w:space="1" w:color="auto"/>
      </w:pBdr>
    </w:pPr>
    <w:r w:rsidRPr="00745A55">
      <w:t>Michigan.gov/EGLE</w:t>
    </w:r>
    <w:r w:rsidRPr="00745A55">
      <w:ptab w:relativeTo="margin" w:alignment="center" w:leader="none"/>
    </w:r>
    <w:r w:rsidR="00352811" w:rsidRPr="00745A55">
      <w:t xml:space="preserve">Page </w:t>
    </w:r>
    <w:r w:rsidR="00352811" w:rsidRPr="00745A55">
      <w:fldChar w:fldCharType="begin"/>
    </w:r>
    <w:r w:rsidR="00352811" w:rsidRPr="00745A55">
      <w:instrText xml:space="preserve"> PAGE  \* Arabic  \* MERGEFORMAT </w:instrText>
    </w:r>
    <w:r w:rsidR="00352811" w:rsidRPr="00745A55">
      <w:fldChar w:fldCharType="separate"/>
    </w:r>
    <w:r w:rsidR="00352811" w:rsidRPr="00745A55">
      <w:rPr>
        <w:noProof/>
      </w:rPr>
      <w:t>1</w:t>
    </w:r>
    <w:r w:rsidR="00352811" w:rsidRPr="00745A55">
      <w:fldChar w:fldCharType="end"/>
    </w:r>
    <w:r w:rsidR="00352811" w:rsidRPr="00745A55">
      <w:t xml:space="preserve"> of </w:t>
    </w:r>
    <w:fldSimple w:instr="NUMPAGES  \* Arabic  \* MERGEFORMAT">
      <w:r w:rsidR="00352811" w:rsidRPr="00745A55">
        <w:rPr>
          <w:noProof/>
        </w:rPr>
        <w:t>2</w:t>
      </w:r>
    </w:fldSimple>
    <w:r w:rsidRPr="00745A55">
      <w:ptab w:relativeTo="margin" w:alignment="right" w:leader="none"/>
    </w:r>
    <w:r w:rsidRPr="00745A55">
      <w:t>EQPXXXX (Rev. 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A3BBC" w14:textId="77777777" w:rsidR="00D01327" w:rsidRDefault="00D01327" w:rsidP="00AF61C6">
      <w:r>
        <w:separator/>
      </w:r>
    </w:p>
  </w:footnote>
  <w:footnote w:type="continuationSeparator" w:id="0">
    <w:p w14:paraId="12E5F7E0" w14:textId="77777777" w:rsidR="00D01327" w:rsidRDefault="00D01327" w:rsidP="00AF6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84B4" w14:textId="77777777" w:rsidR="00997421" w:rsidRPr="00B364C6" w:rsidRDefault="00997421" w:rsidP="00997421">
    <w:pPr>
      <w:rPr>
        <w:noProof/>
      </w:rPr>
    </w:pPr>
    <w:r w:rsidRPr="00B364C6">
      <w:t xml:space="preserve">Closure and </w:t>
    </w:r>
    <w:proofErr w:type="spellStart"/>
    <w:r w:rsidRPr="00B364C6">
      <w:t>Postclosure</w:t>
    </w:r>
    <w:proofErr w:type="spellEnd"/>
    <w:r w:rsidRPr="00B364C6">
      <w:t xml:space="preserve"> Care Cost Estimates, Revision:</w:t>
    </w:r>
    <w:r>
      <w:t xml:space="preserve"> </w:t>
    </w:r>
  </w:p>
  <w:p w14:paraId="5C50ABEC" w14:textId="406A5929" w:rsidR="001E6CA0" w:rsidRDefault="00997421" w:rsidP="003537F7">
    <w:r w:rsidRPr="00B364C6">
      <w:t>Site ID Number:</w:t>
    </w:r>
    <w:r>
      <w:t xml:space="preserve"> </w:t>
    </w:r>
  </w:p>
  <w:p w14:paraId="24062121" w14:textId="713F4904" w:rsidR="00352811" w:rsidRDefault="00352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10EE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53A3E62"/>
    <w:multiLevelType w:val="singleLevel"/>
    <w:tmpl w:val="FAB6B7CE"/>
    <w:lvl w:ilvl="0">
      <w:start w:val="1"/>
      <w:numFmt w:val="lowerLetter"/>
      <w:lvlText w:val="%1. "/>
      <w:legacy w:legacy="1" w:legacySpace="0" w:legacyIndent="360"/>
      <w:lvlJc w:val="left"/>
      <w:pPr>
        <w:ind w:left="1800" w:hanging="360"/>
      </w:pPr>
      <w:rPr>
        <w:rFonts w:ascii="Times New Roman" w:hAnsi="Times New Roman" w:hint="default"/>
        <w:b w:val="0"/>
        <w:i w:val="0"/>
        <w:sz w:val="22"/>
        <w:u w:val="none"/>
      </w:rPr>
    </w:lvl>
  </w:abstractNum>
  <w:abstractNum w:abstractNumId="3" w15:restartNumberingAfterBreak="0">
    <w:nsid w:val="05B52442"/>
    <w:multiLevelType w:val="hybridMultilevel"/>
    <w:tmpl w:val="2AAA4582"/>
    <w:lvl w:ilvl="0" w:tplc="D9784BFC">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121B7F"/>
    <w:multiLevelType w:val="singleLevel"/>
    <w:tmpl w:val="CFEC132E"/>
    <w:lvl w:ilvl="0">
      <w:start w:val="1"/>
      <w:numFmt w:val="decimal"/>
      <w:lvlText w:val="%1. "/>
      <w:legacy w:legacy="1" w:legacySpace="0" w:legacyIndent="360"/>
      <w:lvlJc w:val="left"/>
      <w:pPr>
        <w:ind w:left="1080" w:hanging="360"/>
      </w:pPr>
      <w:rPr>
        <w:rFonts w:ascii="Times New Roman" w:hAnsi="Times New Roman" w:hint="default"/>
        <w:b w:val="0"/>
        <w:i w:val="0"/>
        <w:sz w:val="22"/>
        <w:u w:val="none"/>
      </w:rPr>
    </w:lvl>
  </w:abstractNum>
  <w:abstractNum w:abstractNumId="5" w15:restartNumberingAfterBreak="0">
    <w:nsid w:val="0E7B36AE"/>
    <w:multiLevelType w:val="singleLevel"/>
    <w:tmpl w:val="CFEC132E"/>
    <w:lvl w:ilvl="0">
      <w:start w:val="1"/>
      <w:numFmt w:val="decimal"/>
      <w:lvlText w:val="%1. "/>
      <w:legacy w:legacy="1" w:legacySpace="0" w:legacyIndent="360"/>
      <w:lvlJc w:val="left"/>
      <w:pPr>
        <w:ind w:left="1080" w:hanging="360"/>
      </w:pPr>
      <w:rPr>
        <w:rFonts w:ascii="Times New Roman" w:hAnsi="Times New Roman" w:hint="default"/>
        <w:b w:val="0"/>
        <w:i w:val="0"/>
        <w:sz w:val="22"/>
        <w:u w:val="none"/>
      </w:rPr>
    </w:lvl>
  </w:abstractNum>
  <w:abstractNum w:abstractNumId="6" w15:restartNumberingAfterBreak="0">
    <w:nsid w:val="1535574C"/>
    <w:multiLevelType w:val="hybridMultilevel"/>
    <w:tmpl w:val="82347F2A"/>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8E749E"/>
    <w:multiLevelType w:val="hybridMultilevel"/>
    <w:tmpl w:val="F8A46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3207A2"/>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30DD51D3"/>
    <w:multiLevelType w:val="singleLevel"/>
    <w:tmpl w:val="EFB45FDE"/>
    <w:lvl w:ilvl="0">
      <w:start w:val="1"/>
      <w:numFmt w:val="decimal"/>
      <w:lvlText w:val="%1. "/>
      <w:lvlJc w:val="left"/>
      <w:pPr>
        <w:tabs>
          <w:tab w:val="num" w:pos="0"/>
        </w:tabs>
        <w:ind w:left="1080" w:hanging="360"/>
      </w:pPr>
      <w:rPr>
        <w:rFonts w:ascii="Arial" w:hAnsi="Arial" w:hint="default"/>
        <w:b w:val="0"/>
        <w:i w:val="0"/>
        <w:sz w:val="22"/>
        <w:szCs w:val="22"/>
        <w:u w:val="none"/>
      </w:rPr>
    </w:lvl>
  </w:abstractNum>
  <w:abstractNum w:abstractNumId="10" w15:restartNumberingAfterBreak="0">
    <w:nsid w:val="33297B77"/>
    <w:multiLevelType w:val="singleLevel"/>
    <w:tmpl w:val="AF98FDB0"/>
    <w:lvl w:ilvl="0">
      <w:start w:val="3"/>
      <w:numFmt w:val="bullet"/>
      <w:lvlText w:val=""/>
      <w:lvlJc w:val="left"/>
      <w:pPr>
        <w:tabs>
          <w:tab w:val="num" w:pos="720"/>
        </w:tabs>
        <w:ind w:left="720" w:hanging="720"/>
      </w:pPr>
      <w:rPr>
        <w:rFonts w:ascii="Wingdings" w:hAnsi="Wingdings" w:hint="default"/>
        <w:sz w:val="32"/>
      </w:rPr>
    </w:lvl>
  </w:abstractNum>
  <w:abstractNum w:abstractNumId="11" w15:restartNumberingAfterBreak="0">
    <w:nsid w:val="51056D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D68176D"/>
    <w:multiLevelType w:val="singleLevel"/>
    <w:tmpl w:val="AF98FDB0"/>
    <w:lvl w:ilvl="0">
      <w:start w:val="3"/>
      <w:numFmt w:val="bullet"/>
      <w:lvlText w:val=""/>
      <w:lvlJc w:val="left"/>
      <w:pPr>
        <w:tabs>
          <w:tab w:val="num" w:pos="720"/>
        </w:tabs>
        <w:ind w:left="720" w:hanging="720"/>
      </w:pPr>
      <w:rPr>
        <w:rFonts w:ascii="Wingdings" w:hAnsi="Wingdings" w:hint="default"/>
        <w:sz w:val="32"/>
      </w:rPr>
    </w:lvl>
  </w:abstractNum>
  <w:abstractNum w:abstractNumId="13" w15:restartNumberingAfterBreak="0">
    <w:nsid w:val="740A0182"/>
    <w:multiLevelType w:val="hybridMultilevel"/>
    <w:tmpl w:val="13F2A35C"/>
    <w:lvl w:ilvl="0" w:tplc="94168020">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736234"/>
    <w:multiLevelType w:val="singleLevel"/>
    <w:tmpl w:val="DDB2AF38"/>
    <w:lvl w:ilvl="0">
      <w:start w:val="1"/>
      <w:numFmt w:val="decimal"/>
      <w:lvlText w:val="(%1)"/>
      <w:lvlJc w:val="left"/>
      <w:pPr>
        <w:tabs>
          <w:tab w:val="num" w:pos="2160"/>
        </w:tabs>
        <w:ind w:left="2160" w:hanging="720"/>
      </w:pPr>
      <w:rPr>
        <w:b w:val="0"/>
        <w:i w:val="0"/>
      </w:rPr>
    </w:lvl>
  </w:abstractNum>
  <w:abstractNum w:abstractNumId="15" w15:restartNumberingAfterBreak="0">
    <w:nsid w:val="7A2E032E"/>
    <w:multiLevelType w:val="singleLevel"/>
    <w:tmpl w:val="48E28D3A"/>
    <w:lvl w:ilvl="0">
      <w:start w:val="1"/>
      <w:numFmt w:val="lowerLetter"/>
      <w:lvlText w:val="%1."/>
      <w:legacy w:legacy="1" w:legacySpace="0" w:legacyIndent="360"/>
      <w:lvlJc w:val="left"/>
      <w:pPr>
        <w:ind w:left="1080" w:hanging="360"/>
      </w:pPr>
    </w:lvl>
  </w:abstractNum>
  <w:num w:numId="1" w16cid:durableId="236794221">
    <w:abstractNumId w:val="7"/>
  </w:num>
  <w:num w:numId="2" w16cid:durableId="133264045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16cid:durableId="1315915555">
    <w:abstractNumId w:val="5"/>
  </w:num>
  <w:num w:numId="4" w16cid:durableId="1566137606">
    <w:abstractNumId w:val="2"/>
  </w:num>
  <w:num w:numId="5" w16cid:durableId="151485532">
    <w:abstractNumId w:val="4"/>
  </w:num>
  <w:num w:numId="6" w16cid:durableId="497428813">
    <w:abstractNumId w:val="15"/>
  </w:num>
  <w:num w:numId="7" w16cid:durableId="773357044">
    <w:abstractNumId w:val="9"/>
  </w:num>
  <w:num w:numId="8" w16cid:durableId="1305282806">
    <w:abstractNumId w:val="12"/>
  </w:num>
  <w:num w:numId="9" w16cid:durableId="1757359644">
    <w:abstractNumId w:val="14"/>
  </w:num>
  <w:num w:numId="10" w16cid:durableId="666054621">
    <w:abstractNumId w:val="10"/>
  </w:num>
  <w:num w:numId="11" w16cid:durableId="2000451677">
    <w:abstractNumId w:val="11"/>
  </w:num>
  <w:num w:numId="12" w16cid:durableId="1687704824">
    <w:abstractNumId w:val="1"/>
  </w:num>
  <w:num w:numId="13" w16cid:durableId="1920089413">
    <w:abstractNumId w:val="8"/>
  </w:num>
  <w:num w:numId="14" w16cid:durableId="1403137388">
    <w:abstractNumId w:val="6"/>
  </w:num>
  <w:num w:numId="15" w16cid:durableId="1408989881">
    <w:abstractNumId w:val="13"/>
  </w:num>
  <w:num w:numId="16" w16cid:durableId="1844272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C6"/>
    <w:rsid w:val="00011EBC"/>
    <w:rsid w:val="00013032"/>
    <w:rsid w:val="00022171"/>
    <w:rsid w:val="000356D5"/>
    <w:rsid w:val="00056544"/>
    <w:rsid w:val="000B2B67"/>
    <w:rsid w:val="000B6AFE"/>
    <w:rsid w:val="000E748F"/>
    <w:rsid w:val="00102F84"/>
    <w:rsid w:val="0011012F"/>
    <w:rsid w:val="00116A00"/>
    <w:rsid w:val="00120375"/>
    <w:rsid w:val="00120B17"/>
    <w:rsid w:val="00157266"/>
    <w:rsid w:val="00163981"/>
    <w:rsid w:val="001809EF"/>
    <w:rsid w:val="00181519"/>
    <w:rsid w:val="001A2A5F"/>
    <w:rsid w:val="001C5D3C"/>
    <w:rsid w:val="001D071E"/>
    <w:rsid w:val="001D70E0"/>
    <w:rsid w:val="001E107D"/>
    <w:rsid w:val="001E6CA0"/>
    <w:rsid w:val="002141AD"/>
    <w:rsid w:val="00232668"/>
    <w:rsid w:val="00240D6A"/>
    <w:rsid w:val="002470B4"/>
    <w:rsid w:val="002712FC"/>
    <w:rsid w:val="00274E28"/>
    <w:rsid w:val="002755F9"/>
    <w:rsid w:val="00277CC3"/>
    <w:rsid w:val="002B0D03"/>
    <w:rsid w:val="002E2FD4"/>
    <w:rsid w:val="003047D5"/>
    <w:rsid w:val="00312E90"/>
    <w:rsid w:val="00336E28"/>
    <w:rsid w:val="003465A8"/>
    <w:rsid w:val="00352811"/>
    <w:rsid w:val="003537F7"/>
    <w:rsid w:val="003545E0"/>
    <w:rsid w:val="003552D9"/>
    <w:rsid w:val="00355FB5"/>
    <w:rsid w:val="00395714"/>
    <w:rsid w:val="003B33A1"/>
    <w:rsid w:val="003C1DB8"/>
    <w:rsid w:val="003E021E"/>
    <w:rsid w:val="00423F11"/>
    <w:rsid w:val="00440632"/>
    <w:rsid w:val="00456809"/>
    <w:rsid w:val="0048505D"/>
    <w:rsid w:val="004C548D"/>
    <w:rsid w:val="004D0ED4"/>
    <w:rsid w:val="004D428E"/>
    <w:rsid w:val="00531233"/>
    <w:rsid w:val="005331A8"/>
    <w:rsid w:val="00534187"/>
    <w:rsid w:val="00573407"/>
    <w:rsid w:val="00590FA0"/>
    <w:rsid w:val="005A61BB"/>
    <w:rsid w:val="0061215E"/>
    <w:rsid w:val="00624946"/>
    <w:rsid w:val="00642F0C"/>
    <w:rsid w:val="006650C8"/>
    <w:rsid w:val="006F2B87"/>
    <w:rsid w:val="0072045A"/>
    <w:rsid w:val="00733825"/>
    <w:rsid w:val="00745A55"/>
    <w:rsid w:val="0074E2B1"/>
    <w:rsid w:val="00761E8A"/>
    <w:rsid w:val="00762FFB"/>
    <w:rsid w:val="007704CF"/>
    <w:rsid w:val="00831A90"/>
    <w:rsid w:val="008660FE"/>
    <w:rsid w:val="008B5E98"/>
    <w:rsid w:val="008C615A"/>
    <w:rsid w:val="008F632C"/>
    <w:rsid w:val="00944CF1"/>
    <w:rsid w:val="009463F7"/>
    <w:rsid w:val="00990851"/>
    <w:rsid w:val="00997421"/>
    <w:rsid w:val="009B6868"/>
    <w:rsid w:val="009D3FB8"/>
    <w:rsid w:val="009E1B37"/>
    <w:rsid w:val="00A44B88"/>
    <w:rsid w:val="00A52824"/>
    <w:rsid w:val="00A62A9C"/>
    <w:rsid w:val="00A9078D"/>
    <w:rsid w:val="00A94D1F"/>
    <w:rsid w:val="00A96407"/>
    <w:rsid w:val="00AA4A74"/>
    <w:rsid w:val="00AA72DE"/>
    <w:rsid w:val="00AD1B79"/>
    <w:rsid w:val="00AE5AA7"/>
    <w:rsid w:val="00AF61C6"/>
    <w:rsid w:val="00B137EB"/>
    <w:rsid w:val="00B14992"/>
    <w:rsid w:val="00B26E1F"/>
    <w:rsid w:val="00B341D7"/>
    <w:rsid w:val="00B364C6"/>
    <w:rsid w:val="00B51A35"/>
    <w:rsid w:val="00B531E6"/>
    <w:rsid w:val="00B625D0"/>
    <w:rsid w:val="00B828BD"/>
    <w:rsid w:val="00B92D3D"/>
    <w:rsid w:val="00BB00AF"/>
    <w:rsid w:val="00BF334C"/>
    <w:rsid w:val="00BF4647"/>
    <w:rsid w:val="00C20F26"/>
    <w:rsid w:val="00C35769"/>
    <w:rsid w:val="00C40A21"/>
    <w:rsid w:val="00CA3022"/>
    <w:rsid w:val="00CB55BD"/>
    <w:rsid w:val="00CC1DC7"/>
    <w:rsid w:val="00CD4496"/>
    <w:rsid w:val="00CE0140"/>
    <w:rsid w:val="00CE205F"/>
    <w:rsid w:val="00CF038C"/>
    <w:rsid w:val="00D01327"/>
    <w:rsid w:val="00D15DA7"/>
    <w:rsid w:val="00D366DA"/>
    <w:rsid w:val="00D5322E"/>
    <w:rsid w:val="00DB1945"/>
    <w:rsid w:val="00DB5641"/>
    <w:rsid w:val="00DF6280"/>
    <w:rsid w:val="00E0344E"/>
    <w:rsid w:val="00E10B67"/>
    <w:rsid w:val="00E16A2C"/>
    <w:rsid w:val="00E50762"/>
    <w:rsid w:val="00E9BABD"/>
    <w:rsid w:val="00EA370F"/>
    <w:rsid w:val="00EA553B"/>
    <w:rsid w:val="00EA7F63"/>
    <w:rsid w:val="00ED442B"/>
    <w:rsid w:val="00EE34AB"/>
    <w:rsid w:val="00F00C94"/>
    <w:rsid w:val="00F00CD2"/>
    <w:rsid w:val="00F029D1"/>
    <w:rsid w:val="00F26E84"/>
    <w:rsid w:val="00F32BEC"/>
    <w:rsid w:val="00F3597E"/>
    <w:rsid w:val="00F45EF7"/>
    <w:rsid w:val="00FD3EDA"/>
    <w:rsid w:val="00FD6B94"/>
    <w:rsid w:val="01238C4F"/>
    <w:rsid w:val="0203D130"/>
    <w:rsid w:val="032B19E5"/>
    <w:rsid w:val="03AAB843"/>
    <w:rsid w:val="04062C94"/>
    <w:rsid w:val="042E20F4"/>
    <w:rsid w:val="04745AE3"/>
    <w:rsid w:val="04D1F809"/>
    <w:rsid w:val="0542298D"/>
    <w:rsid w:val="07EABFA8"/>
    <w:rsid w:val="082CCA38"/>
    <w:rsid w:val="0972BDB2"/>
    <w:rsid w:val="09CB2996"/>
    <w:rsid w:val="0A1316B2"/>
    <w:rsid w:val="0A752078"/>
    <w:rsid w:val="0A8DD534"/>
    <w:rsid w:val="0BE6ED5D"/>
    <w:rsid w:val="0D81A4D6"/>
    <w:rsid w:val="0F3B9738"/>
    <w:rsid w:val="10104CF9"/>
    <w:rsid w:val="114051BE"/>
    <w:rsid w:val="119A494B"/>
    <w:rsid w:val="127B5995"/>
    <w:rsid w:val="12B5CC4F"/>
    <w:rsid w:val="130D8403"/>
    <w:rsid w:val="1311C2D2"/>
    <w:rsid w:val="132459CF"/>
    <w:rsid w:val="13C8CF2C"/>
    <w:rsid w:val="154E8738"/>
    <w:rsid w:val="16200BF1"/>
    <w:rsid w:val="16C98009"/>
    <w:rsid w:val="174AC800"/>
    <w:rsid w:val="17C90EA4"/>
    <w:rsid w:val="17D9C0ED"/>
    <w:rsid w:val="1837AC57"/>
    <w:rsid w:val="18610750"/>
    <w:rsid w:val="195048A3"/>
    <w:rsid w:val="1A8113CA"/>
    <w:rsid w:val="1A9C77A3"/>
    <w:rsid w:val="1AC3C8D4"/>
    <w:rsid w:val="1B0ED988"/>
    <w:rsid w:val="1D3F4A3B"/>
    <w:rsid w:val="1D5BA0BC"/>
    <w:rsid w:val="1D72F3BF"/>
    <w:rsid w:val="1D7A536E"/>
    <w:rsid w:val="1F694F08"/>
    <w:rsid w:val="208942FF"/>
    <w:rsid w:val="20F47BDC"/>
    <w:rsid w:val="2194AAD6"/>
    <w:rsid w:val="219DE163"/>
    <w:rsid w:val="22E5353B"/>
    <w:rsid w:val="22E8B0DC"/>
    <w:rsid w:val="238A4D33"/>
    <w:rsid w:val="250D0679"/>
    <w:rsid w:val="25A0F4D0"/>
    <w:rsid w:val="25CAC2A0"/>
    <w:rsid w:val="27DF9811"/>
    <w:rsid w:val="28406A86"/>
    <w:rsid w:val="28B03A7C"/>
    <w:rsid w:val="296DCFAB"/>
    <w:rsid w:val="2B601DE2"/>
    <w:rsid w:val="2CCF695A"/>
    <w:rsid w:val="2D1EC4C7"/>
    <w:rsid w:val="2E18ECE1"/>
    <w:rsid w:val="2E1A11AD"/>
    <w:rsid w:val="2FA7F960"/>
    <w:rsid w:val="30237A61"/>
    <w:rsid w:val="31BA565A"/>
    <w:rsid w:val="325BD31C"/>
    <w:rsid w:val="329B4898"/>
    <w:rsid w:val="34A41456"/>
    <w:rsid w:val="356E3539"/>
    <w:rsid w:val="36CD669B"/>
    <w:rsid w:val="3789F7C4"/>
    <w:rsid w:val="3A2677CC"/>
    <w:rsid w:val="3B25A34D"/>
    <w:rsid w:val="3B5E4610"/>
    <w:rsid w:val="3D05B521"/>
    <w:rsid w:val="3EE4CE83"/>
    <w:rsid w:val="3FD2D72A"/>
    <w:rsid w:val="3FE44CF1"/>
    <w:rsid w:val="40ACCB39"/>
    <w:rsid w:val="40C76AF8"/>
    <w:rsid w:val="413D2EB6"/>
    <w:rsid w:val="41C0DF10"/>
    <w:rsid w:val="42013BE2"/>
    <w:rsid w:val="446DFB1A"/>
    <w:rsid w:val="4482083B"/>
    <w:rsid w:val="44B9F726"/>
    <w:rsid w:val="45B291B9"/>
    <w:rsid w:val="45D23E5B"/>
    <w:rsid w:val="4697B7B4"/>
    <w:rsid w:val="46E38D7F"/>
    <w:rsid w:val="4810FF55"/>
    <w:rsid w:val="48AB449E"/>
    <w:rsid w:val="48DB2869"/>
    <w:rsid w:val="48F3A290"/>
    <w:rsid w:val="49A87C4A"/>
    <w:rsid w:val="4B67B92E"/>
    <w:rsid w:val="4C313BF5"/>
    <w:rsid w:val="4DA3A7C4"/>
    <w:rsid w:val="4DDAAA80"/>
    <w:rsid w:val="4E0924E1"/>
    <w:rsid w:val="4E90EC91"/>
    <w:rsid w:val="4EE1A761"/>
    <w:rsid w:val="5023A9A8"/>
    <w:rsid w:val="5062F823"/>
    <w:rsid w:val="51C7336D"/>
    <w:rsid w:val="51EEC4C5"/>
    <w:rsid w:val="526FBCA6"/>
    <w:rsid w:val="52816BA5"/>
    <w:rsid w:val="53AB8EC2"/>
    <w:rsid w:val="5400C451"/>
    <w:rsid w:val="54A69516"/>
    <w:rsid w:val="54D0E626"/>
    <w:rsid w:val="55826D19"/>
    <w:rsid w:val="58B88E9B"/>
    <w:rsid w:val="58CFB90E"/>
    <w:rsid w:val="5981A419"/>
    <w:rsid w:val="5A07F918"/>
    <w:rsid w:val="5AB522CB"/>
    <w:rsid w:val="5AD3D78A"/>
    <w:rsid w:val="5B1A2DA3"/>
    <w:rsid w:val="5BDA6EC5"/>
    <w:rsid w:val="5C3F347B"/>
    <w:rsid w:val="5E58CDAB"/>
    <w:rsid w:val="5EFADD8E"/>
    <w:rsid w:val="5FC6F748"/>
    <w:rsid w:val="5FF219F8"/>
    <w:rsid w:val="602288D0"/>
    <w:rsid w:val="60626318"/>
    <w:rsid w:val="610F8822"/>
    <w:rsid w:val="619F3D35"/>
    <w:rsid w:val="62743A61"/>
    <w:rsid w:val="629A6DF2"/>
    <w:rsid w:val="634C1DF7"/>
    <w:rsid w:val="63760260"/>
    <w:rsid w:val="63DA5D04"/>
    <w:rsid w:val="671B3AF4"/>
    <w:rsid w:val="67261109"/>
    <w:rsid w:val="67E09351"/>
    <w:rsid w:val="692C8224"/>
    <w:rsid w:val="69899CA0"/>
    <w:rsid w:val="6A25B2C9"/>
    <w:rsid w:val="6B0AAF90"/>
    <w:rsid w:val="6C0FEECB"/>
    <w:rsid w:val="6CA1B48F"/>
    <w:rsid w:val="6D43BEF5"/>
    <w:rsid w:val="6D5072F0"/>
    <w:rsid w:val="6DCEFDC9"/>
    <w:rsid w:val="6E8C2906"/>
    <w:rsid w:val="6ED3C9BF"/>
    <w:rsid w:val="7020C434"/>
    <w:rsid w:val="709FA068"/>
    <w:rsid w:val="712BF0FD"/>
    <w:rsid w:val="72C87765"/>
    <w:rsid w:val="72FF032D"/>
    <w:rsid w:val="737605D3"/>
    <w:rsid w:val="73E5CE7D"/>
    <w:rsid w:val="74D827D3"/>
    <w:rsid w:val="76612863"/>
    <w:rsid w:val="773F8115"/>
    <w:rsid w:val="775A79A4"/>
    <w:rsid w:val="781516FC"/>
    <w:rsid w:val="7829C91A"/>
    <w:rsid w:val="788B2DB6"/>
    <w:rsid w:val="78B4B400"/>
    <w:rsid w:val="795D7B5C"/>
    <w:rsid w:val="7A3D08C6"/>
    <w:rsid w:val="7AAF623D"/>
    <w:rsid w:val="7CD45564"/>
    <w:rsid w:val="7D964E8E"/>
    <w:rsid w:val="7E5104F3"/>
    <w:rsid w:val="7EA8B5C1"/>
    <w:rsid w:val="7EDE3274"/>
    <w:rsid w:val="7F18F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19D1DF7"/>
  <w15:chartTrackingRefBased/>
  <w15:docId w15:val="{05300B74-6D5C-403F-902C-D7E25C96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DB8"/>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C1DB8"/>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92D3D"/>
    <w:pPr>
      <w:keepNext/>
      <w:keepLines/>
      <w:spacing w:before="40"/>
      <w:outlineLvl w:val="2"/>
    </w:pPr>
    <w:rPr>
      <w:rFonts w:eastAsiaTheme="majorEastAsia" w:cstheme="majorBidi"/>
      <w:b/>
    </w:rPr>
  </w:style>
  <w:style w:type="paragraph" w:styleId="Heading4">
    <w:name w:val="heading 4"/>
    <w:basedOn w:val="Normal"/>
    <w:next w:val="Normal"/>
    <w:link w:val="Heading4Char"/>
    <w:uiPriority w:val="9"/>
    <w:unhideWhenUsed/>
    <w:qFormat/>
    <w:rsid w:val="00B92D3D"/>
    <w:pPr>
      <w:keepNext/>
      <w:keepLines/>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61C6"/>
    <w:pPr>
      <w:tabs>
        <w:tab w:val="center" w:pos="4680"/>
        <w:tab w:val="right" w:pos="9360"/>
      </w:tabs>
    </w:pPr>
  </w:style>
  <w:style w:type="character" w:customStyle="1" w:styleId="HeaderChar">
    <w:name w:val="Header Char"/>
    <w:basedOn w:val="DefaultParagraphFont"/>
    <w:link w:val="Header"/>
    <w:uiPriority w:val="99"/>
    <w:rsid w:val="00AF61C6"/>
  </w:style>
  <w:style w:type="paragraph" w:styleId="Footer">
    <w:name w:val="footer"/>
    <w:basedOn w:val="Normal"/>
    <w:link w:val="FooterChar"/>
    <w:unhideWhenUsed/>
    <w:rsid w:val="00AF61C6"/>
    <w:pPr>
      <w:tabs>
        <w:tab w:val="center" w:pos="4680"/>
        <w:tab w:val="right" w:pos="9360"/>
      </w:tabs>
    </w:pPr>
  </w:style>
  <w:style w:type="character" w:customStyle="1" w:styleId="FooterChar">
    <w:name w:val="Footer Char"/>
    <w:basedOn w:val="DefaultParagraphFont"/>
    <w:link w:val="Footer"/>
    <w:uiPriority w:val="99"/>
    <w:rsid w:val="00AF61C6"/>
  </w:style>
  <w:style w:type="paragraph" w:styleId="BodyText">
    <w:name w:val="Body Text"/>
    <w:basedOn w:val="Normal"/>
    <w:link w:val="BodyTextChar"/>
    <w:rsid w:val="00AF61C6"/>
    <w:pPr>
      <w:spacing w:after="120"/>
    </w:pPr>
    <w:rPr>
      <w:rFonts w:eastAsia="Times New Roman" w:cs="Times New Roman"/>
      <w:sz w:val="22"/>
      <w:szCs w:val="20"/>
    </w:rPr>
  </w:style>
  <w:style w:type="character" w:customStyle="1" w:styleId="BodyTextChar">
    <w:name w:val="Body Text Char"/>
    <w:basedOn w:val="DefaultParagraphFont"/>
    <w:link w:val="BodyText"/>
    <w:rsid w:val="00AF61C6"/>
    <w:rPr>
      <w:rFonts w:eastAsia="Times New Roman" w:cs="Times New Roman"/>
      <w:sz w:val="22"/>
      <w:szCs w:val="20"/>
    </w:rPr>
  </w:style>
  <w:style w:type="paragraph" w:styleId="Title">
    <w:name w:val="Title"/>
    <w:basedOn w:val="Normal"/>
    <w:next w:val="Normal"/>
    <w:link w:val="TitleChar"/>
    <w:uiPriority w:val="10"/>
    <w:qFormat/>
    <w:rsid w:val="00AF61C6"/>
    <w:pPr>
      <w:spacing w:line="264" w:lineRule="auto"/>
      <w:jc w:val="center"/>
    </w:pPr>
    <w:rPr>
      <w:b/>
      <w:smallCaps/>
      <w:sz w:val="28"/>
      <w:szCs w:val="22"/>
    </w:rPr>
  </w:style>
  <w:style w:type="character" w:customStyle="1" w:styleId="TitleChar">
    <w:name w:val="Title Char"/>
    <w:basedOn w:val="DefaultParagraphFont"/>
    <w:link w:val="Title"/>
    <w:uiPriority w:val="10"/>
    <w:rsid w:val="00AF61C6"/>
    <w:rPr>
      <w:b/>
      <w:smallCaps/>
      <w:sz w:val="28"/>
      <w:szCs w:val="22"/>
    </w:rPr>
  </w:style>
  <w:style w:type="character" w:customStyle="1" w:styleId="Heading1Char">
    <w:name w:val="Heading 1 Char"/>
    <w:basedOn w:val="DefaultParagraphFont"/>
    <w:link w:val="Heading1"/>
    <w:uiPriority w:val="9"/>
    <w:rsid w:val="003C1DB8"/>
    <w:rPr>
      <w:rFonts w:eastAsiaTheme="majorEastAsia" w:cstheme="majorBidi"/>
      <w:b/>
      <w:sz w:val="32"/>
      <w:szCs w:val="32"/>
    </w:rPr>
  </w:style>
  <w:style w:type="character" w:customStyle="1" w:styleId="Heading2Char">
    <w:name w:val="Heading 2 Char"/>
    <w:basedOn w:val="DefaultParagraphFont"/>
    <w:link w:val="Heading2"/>
    <w:uiPriority w:val="9"/>
    <w:rsid w:val="003C1DB8"/>
    <w:rPr>
      <w:rFonts w:eastAsiaTheme="majorEastAsia" w:cstheme="majorBidi"/>
      <w:b/>
      <w:szCs w:val="26"/>
    </w:rPr>
  </w:style>
  <w:style w:type="character" w:styleId="Hyperlink">
    <w:name w:val="Hyperlink"/>
    <w:basedOn w:val="DefaultParagraphFont"/>
    <w:uiPriority w:val="99"/>
    <w:unhideWhenUsed/>
    <w:rsid w:val="00C40A21"/>
    <w:rPr>
      <w:color w:val="0563C1" w:themeColor="hyperlink"/>
      <w:u w:val="single"/>
    </w:rPr>
  </w:style>
  <w:style w:type="character" w:styleId="UnresolvedMention">
    <w:name w:val="Unresolved Mention"/>
    <w:basedOn w:val="DefaultParagraphFont"/>
    <w:uiPriority w:val="99"/>
    <w:semiHidden/>
    <w:unhideWhenUsed/>
    <w:rsid w:val="00C40A21"/>
    <w:rPr>
      <w:color w:val="605E5C"/>
      <w:shd w:val="clear" w:color="auto" w:fill="E1DFDD"/>
    </w:rPr>
  </w:style>
  <w:style w:type="paragraph" w:styleId="CommentText">
    <w:name w:val="annotation text"/>
    <w:basedOn w:val="Normal"/>
    <w:link w:val="CommentTextChar"/>
    <w:uiPriority w:val="99"/>
    <w:semiHidden/>
    <w:unhideWhenUsed/>
    <w:rsid w:val="00CA3022"/>
    <w:rPr>
      <w:rFonts w:cstheme="minorBidi"/>
      <w:sz w:val="20"/>
      <w:szCs w:val="20"/>
    </w:rPr>
  </w:style>
  <w:style w:type="character" w:customStyle="1" w:styleId="CommentTextChar">
    <w:name w:val="Comment Text Char"/>
    <w:basedOn w:val="DefaultParagraphFont"/>
    <w:link w:val="CommentText"/>
    <w:uiPriority w:val="99"/>
    <w:semiHidden/>
    <w:rsid w:val="00CA3022"/>
    <w:rPr>
      <w:rFonts w:cstheme="minorBidi"/>
      <w:sz w:val="20"/>
      <w:szCs w:val="20"/>
    </w:rPr>
  </w:style>
  <w:style w:type="character" w:styleId="CommentReference">
    <w:name w:val="annotation reference"/>
    <w:basedOn w:val="DefaultParagraphFont"/>
    <w:uiPriority w:val="99"/>
    <w:semiHidden/>
    <w:unhideWhenUsed/>
    <w:rsid w:val="00CA3022"/>
    <w:rPr>
      <w:sz w:val="16"/>
      <w:szCs w:val="16"/>
    </w:rPr>
  </w:style>
  <w:style w:type="table" w:styleId="TableGrid">
    <w:name w:val="Table Grid"/>
    <w:basedOn w:val="TableNormal"/>
    <w:uiPriority w:val="39"/>
    <w:rsid w:val="00CA3022"/>
    <w:rPr>
      <w:rFonts w:cstheme="minorBid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544"/>
    <w:pPr>
      <w:ind w:left="720"/>
      <w:contextualSpacing/>
    </w:pPr>
  </w:style>
  <w:style w:type="character" w:customStyle="1" w:styleId="Heading3Char">
    <w:name w:val="Heading 3 Char"/>
    <w:basedOn w:val="DefaultParagraphFont"/>
    <w:link w:val="Heading3"/>
    <w:uiPriority w:val="9"/>
    <w:rsid w:val="00B92D3D"/>
    <w:rPr>
      <w:rFonts w:eastAsiaTheme="majorEastAsia" w:cstheme="majorBidi"/>
      <w:b/>
    </w:rPr>
  </w:style>
  <w:style w:type="numbering" w:customStyle="1" w:styleId="NoList1">
    <w:name w:val="No List1"/>
    <w:next w:val="NoList"/>
    <w:semiHidden/>
    <w:rsid w:val="00B92D3D"/>
  </w:style>
  <w:style w:type="character" w:styleId="PageNumber">
    <w:name w:val="page number"/>
    <w:basedOn w:val="DefaultParagraphFont"/>
    <w:rsid w:val="00B92D3D"/>
  </w:style>
  <w:style w:type="character" w:customStyle="1" w:styleId="Heading4Char">
    <w:name w:val="Heading 4 Char"/>
    <w:basedOn w:val="DefaultParagraphFont"/>
    <w:link w:val="Heading4"/>
    <w:uiPriority w:val="9"/>
    <w:rsid w:val="00B92D3D"/>
    <w:rPr>
      <w:rFonts w:eastAsiaTheme="majorEastAsia" w:cstheme="majorBidi"/>
      <w:b/>
      <w:iCs/>
    </w:rPr>
  </w:style>
  <w:style w:type="paragraph" w:styleId="Revision">
    <w:name w:val="Revision"/>
    <w:hidden/>
    <w:uiPriority w:val="99"/>
    <w:semiHidden/>
    <w:rsid w:val="00997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3142">
      <w:bodyDiv w:val="1"/>
      <w:marLeft w:val="0"/>
      <w:marRight w:val="0"/>
      <w:marTop w:val="0"/>
      <w:marBottom w:val="0"/>
      <w:divBdr>
        <w:top w:val="none" w:sz="0" w:space="0" w:color="auto"/>
        <w:left w:val="none" w:sz="0" w:space="0" w:color="auto"/>
        <w:bottom w:val="none" w:sz="0" w:space="0" w:color="auto"/>
        <w:right w:val="none" w:sz="0" w:space="0" w:color="auto"/>
      </w:divBdr>
      <w:divsChild>
        <w:div w:id="746223775">
          <w:marLeft w:val="0"/>
          <w:marRight w:val="0"/>
          <w:marTop w:val="0"/>
          <w:marBottom w:val="0"/>
          <w:divBdr>
            <w:top w:val="none" w:sz="0" w:space="0" w:color="auto"/>
            <w:left w:val="none" w:sz="0" w:space="0" w:color="auto"/>
            <w:bottom w:val="none" w:sz="0" w:space="0" w:color="auto"/>
            <w:right w:val="none" w:sz="0" w:space="0" w:color="auto"/>
          </w:divBdr>
        </w:div>
      </w:divsChild>
    </w:div>
    <w:div w:id="670065269">
      <w:bodyDiv w:val="1"/>
      <w:marLeft w:val="0"/>
      <w:marRight w:val="0"/>
      <w:marTop w:val="0"/>
      <w:marBottom w:val="0"/>
      <w:divBdr>
        <w:top w:val="none" w:sz="0" w:space="0" w:color="auto"/>
        <w:left w:val="none" w:sz="0" w:space="0" w:color="auto"/>
        <w:bottom w:val="none" w:sz="0" w:space="0" w:color="auto"/>
        <w:right w:val="none" w:sz="0" w:space="0" w:color="auto"/>
      </w:divBdr>
    </w:div>
    <w:div w:id="1750035561">
      <w:bodyDiv w:val="1"/>
      <w:marLeft w:val="0"/>
      <w:marRight w:val="0"/>
      <w:marTop w:val="0"/>
      <w:marBottom w:val="0"/>
      <w:divBdr>
        <w:top w:val="none" w:sz="0" w:space="0" w:color="auto"/>
        <w:left w:val="none" w:sz="0" w:space="0" w:color="auto"/>
        <w:bottom w:val="none" w:sz="0" w:space="0" w:color="auto"/>
        <w:right w:val="none" w:sz="0" w:space="0" w:color="auto"/>
      </w:divBdr>
    </w:div>
    <w:div w:id="183476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GLE-Accessibility@Michigan.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E81C7AAF43764DBC0974EDAA5C59D6" ma:contentTypeVersion="4" ma:contentTypeDescription="Create a new document." ma:contentTypeScope="" ma:versionID="af067ddc50421ab23cc7215c122b10a9">
  <xsd:schema xmlns:xsd="http://www.w3.org/2001/XMLSchema" xmlns:xs="http://www.w3.org/2001/XMLSchema" xmlns:p="http://schemas.microsoft.com/office/2006/metadata/properties" xmlns:ns2="80596be0-18b3-4e7d-a60e-3bc413c5ad5b" targetNamespace="http://schemas.microsoft.com/office/2006/metadata/properties" ma:root="true" ma:fieldsID="8256b3a86705d2e6c1a369cf76205db2" ns2:_="">
    <xsd:import namespace="80596be0-18b3-4e7d-a60e-3bc413c5ad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96be0-18b3-4e7d-a60e-3bc413c5a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606E11-26C2-44BB-8880-6C1658B7C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96be0-18b3-4e7d-a60e-3bc413c5a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4792EB-D72E-4B96-9ABE-9EF72506D99F}">
  <ds:schemaRefs>
    <ds:schemaRef ds:uri="http://schemas.microsoft.com/sharepoint/v3/contenttype/forms"/>
  </ds:schemaRefs>
</ds:datastoreItem>
</file>

<file path=customXml/itemProps3.xml><?xml version="1.0" encoding="utf-8"?>
<ds:datastoreItem xmlns:ds="http://schemas.openxmlformats.org/officeDocument/2006/customXml" ds:itemID="{E9B773C1-8226-4B7B-B354-77BFB03D9AF5}">
  <ds:schemaRefs>
    <ds:schemaRef ds:uri="http://schemas.openxmlformats.org/officeDocument/2006/bibliography"/>
  </ds:schemaRefs>
</ds:datastoreItem>
</file>

<file path=customXml/itemProps4.xml><?xml version="1.0" encoding="utf-8"?>
<ds:datastoreItem xmlns:ds="http://schemas.openxmlformats.org/officeDocument/2006/customXml" ds:itemID="{6E0E9381-73AE-4478-B4F4-FC67A443E39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0596be0-18b3-4e7d-a60e-3bc413c5ad5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2839</Words>
  <Characters>16183</Characters>
  <Application>Microsoft Office Word</Application>
  <DocSecurity>0</DocSecurity>
  <Lines>134</Lines>
  <Paragraphs>37</Paragraphs>
  <ScaleCrop>false</ScaleCrop>
  <Company>SOM</Company>
  <LinksUpToDate>false</LinksUpToDate>
  <CharactersWithSpaces>18985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EQP5111 Attachment Template 12 – Closure and Postclosure Care Cost Estimates</dc:title>
  <dc:subject/>
  <dc:creator>EGLE-MMD</dc:creator>
  <cp:keywords>eqp5111, a12, closure, postclosure, care, cost, estimates, template</cp:keywords>
  <dc:description/>
  <cp:lastModifiedBy>Becsey, Stephanie (EGLE)</cp:lastModifiedBy>
  <cp:revision>56</cp:revision>
  <dcterms:created xsi:type="dcterms:W3CDTF">2021-09-28T20:32:00Z</dcterms:created>
  <dcterms:modified xsi:type="dcterms:W3CDTF">2025-09-08T13:48:00Z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2021-06-23T18:37:24Z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3d9bb6a9-ff53-4872-8593-c9ebe26fb209</vt:lpwstr>
  </property>
  <property fmtid="{D5CDD505-2E9C-101B-9397-08002B2CF9AE}" pid="8" name="MSIP_Label_3a2fed65-62e7-46ea-af74-187e0c17143a_ContentBits">
    <vt:lpwstr>0</vt:lpwstr>
  </property>
  <property fmtid="{D5CDD505-2E9C-101B-9397-08002B2CF9AE}" pid="9" name="ContentTypeId">
    <vt:lpwstr>0x010100F5E81C7AAF43764DBC0974EDAA5C59D6</vt:lpwstr>
  </property>
</Properties>
</file>