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AC01" w14:textId="6CFA9456" w:rsidR="00556993" w:rsidRPr="00E90B43" w:rsidRDefault="0033527A" w:rsidP="00556993">
      <w:pPr>
        <w:pStyle w:val="NoSpacing"/>
        <w:jc w:val="center"/>
        <w:rPr>
          <w:rFonts w:ascii="Arial" w:hAnsi="Arial" w:cs="Arial"/>
          <w:color w:val="auto"/>
          <w:sz w:val="28"/>
          <w:szCs w:val="28"/>
        </w:rPr>
      </w:pPr>
      <w:r w:rsidRPr="00E90B43">
        <w:rPr>
          <w:rFonts w:ascii="Arial" w:hAnsi="Arial" w:cs="Arial"/>
          <w:color w:val="auto"/>
          <w:sz w:val="28"/>
          <w:szCs w:val="28"/>
        </w:rPr>
        <w:t xml:space="preserve">5.9 </w:t>
      </w:r>
      <w:r w:rsidR="00556993" w:rsidRPr="00E90B43">
        <w:rPr>
          <w:rFonts w:ascii="Arial" w:hAnsi="Arial" w:cs="Arial"/>
          <w:color w:val="auto"/>
          <w:sz w:val="28"/>
          <w:szCs w:val="28"/>
        </w:rPr>
        <w:t xml:space="preserve">Physical </w:t>
      </w:r>
      <w:r w:rsidR="00954176" w:rsidRPr="00E90B43">
        <w:rPr>
          <w:rFonts w:ascii="Arial" w:hAnsi="Arial" w:cs="Arial"/>
          <w:color w:val="auto"/>
          <w:sz w:val="28"/>
          <w:szCs w:val="28"/>
        </w:rPr>
        <w:t xml:space="preserve">and Environmental </w:t>
      </w:r>
      <w:r w:rsidR="00556993" w:rsidRPr="00E90B43">
        <w:rPr>
          <w:rFonts w:ascii="Arial" w:hAnsi="Arial" w:cs="Arial"/>
          <w:color w:val="auto"/>
          <w:sz w:val="28"/>
          <w:szCs w:val="28"/>
        </w:rPr>
        <w:t>Protection</w:t>
      </w:r>
      <w:r w:rsidR="00BE540F" w:rsidRPr="00E90B43">
        <w:rPr>
          <w:rFonts w:ascii="Arial" w:hAnsi="Arial" w:cs="Arial"/>
          <w:color w:val="auto"/>
          <w:sz w:val="28"/>
          <w:szCs w:val="28"/>
        </w:rPr>
        <w:t xml:space="preserve"> (PE)</w:t>
      </w:r>
      <w:r w:rsidR="00556993" w:rsidRPr="00E90B43">
        <w:rPr>
          <w:rFonts w:ascii="Arial" w:hAnsi="Arial" w:cs="Arial"/>
          <w:color w:val="auto"/>
          <w:sz w:val="28"/>
          <w:szCs w:val="28"/>
        </w:rPr>
        <w:t xml:space="preserve"> Policy</w:t>
      </w:r>
    </w:p>
    <w:p w14:paraId="6DB8D5D2" w14:textId="77777777" w:rsidR="00556993" w:rsidRPr="00E90B43" w:rsidRDefault="00556993" w:rsidP="00556993">
      <w:pPr>
        <w:pStyle w:val="NoSpacing"/>
        <w:jc w:val="center"/>
        <w:rPr>
          <w:rFonts w:ascii="Arial" w:hAnsi="Arial" w:cs="Arial"/>
          <w:color w:val="auto"/>
        </w:rPr>
      </w:pPr>
    </w:p>
    <w:p w14:paraId="0E6157CC" w14:textId="77777777" w:rsidR="00556993" w:rsidRPr="00E90B43" w:rsidRDefault="00556993" w:rsidP="00556993">
      <w:pPr>
        <w:pStyle w:val="NoSpacing"/>
        <w:jc w:val="center"/>
        <w:rPr>
          <w:rFonts w:ascii="Arial" w:hAnsi="Arial" w:cs="Arial"/>
          <w:color w:val="auto"/>
        </w:rPr>
      </w:pPr>
    </w:p>
    <w:p w14:paraId="07B5ABB9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PURPOSE</w:t>
      </w:r>
    </w:p>
    <w:p w14:paraId="3C197ABA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</w:p>
    <w:p w14:paraId="5F7E813F" w14:textId="79123E81" w:rsidR="00556993" w:rsidRPr="00E90B43" w:rsidRDefault="00F34F64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Physical and environmental protection policy and procedures address the controls that are implemented within systems and organizations. </w:t>
      </w:r>
    </w:p>
    <w:p w14:paraId="13313477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442794B4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4647DED3" w14:textId="77777777" w:rsidR="00734CC1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POLICY</w:t>
      </w:r>
    </w:p>
    <w:p w14:paraId="72ACE1FA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17A3AA98" w14:textId="4ADD90FF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01. </w:t>
      </w:r>
      <w:r w:rsidR="00556993" w:rsidRPr="00E90B43">
        <w:rPr>
          <w:rFonts w:ascii="Arial" w:eastAsia="Arial" w:hAnsi="Arial" w:cs="Arial"/>
          <w:color w:val="auto"/>
        </w:rPr>
        <w:t>PHYSICAL ACCESS AUTHORIZATIONS</w:t>
      </w:r>
    </w:p>
    <w:p w14:paraId="5C85B7AA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790B3F2B" w14:textId="77777777" w:rsidR="00556993" w:rsidRPr="00E90B43" w:rsidRDefault="00556993" w:rsidP="00001922">
      <w:pPr>
        <w:pStyle w:val="NoSpacing"/>
        <w:numPr>
          <w:ilvl w:val="0"/>
          <w:numId w:val="19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Develop, approve, and maintain a list of individuals with authorized access to the facilities where the information systems reside.</w:t>
      </w:r>
    </w:p>
    <w:p w14:paraId="3F833F3F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</w:p>
    <w:p w14:paraId="291E19A6" w14:textId="77777777" w:rsidR="00556993" w:rsidRPr="00E90B43" w:rsidRDefault="00556993" w:rsidP="00001922">
      <w:pPr>
        <w:pStyle w:val="NoSpacing"/>
        <w:numPr>
          <w:ilvl w:val="0"/>
          <w:numId w:val="19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Issue authorization credentials for facility access.</w:t>
      </w:r>
    </w:p>
    <w:p w14:paraId="02CAACE8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</w:p>
    <w:p w14:paraId="3457EB37" w14:textId="77777777" w:rsidR="00556993" w:rsidRPr="00E90B43" w:rsidRDefault="00556993" w:rsidP="00001922">
      <w:pPr>
        <w:pStyle w:val="NoSpacing"/>
        <w:numPr>
          <w:ilvl w:val="0"/>
          <w:numId w:val="19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Review the access list detailing authorized facility access by individuals and remove individuals from the facility access list when access is no longer required.</w:t>
      </w:r>
    </w:p>
    <w:p w14:paraId="5513D38A" w14:textId="77777777" w:rsidR="00D350CF" w:rsidRPr="00E90B43" w:rsidRDefault="00D350CF" w:rsidP="00556993">
      <w:pPr>
        <w:pStyle w:val="NoSpacing"/>
        <w:rPr>
          <w:rFonts w:ascii="Arial" w:eastAsia="Arial" w:hAnsi="Arial" w:cs="Arial"/>
          <w:color w:val="auto"/>
        </w:rPr>
      </w:pPr>
    </w:p>
    <w:p w14:paraId="3C0872AB" w14:textId="3B47DCD9" w:rsidR="00D350CF" w:rsidRPr="00E90B43" w:rsidRDefault="00D350CF" w:rsidP="00001922">
      <w:pPr>
        <w:pStyle w:val="NoSpacing"/>
        <w:numPr>
          <w:ilvl w:val="0"/>
          <w:numId w:val="19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Remove individuals from the facility access list when access is not longer required. </w:t>
      </w:r>
    </w:p>
    <w:p w14:paraId="431AA18C" w14:textId="77777777" w:rsidR="00BE540F" w:rsidRPr="00E90B43" w:rsidRDefault="00BE540F" w:rsidP="00556993">
      <w:pPr>
        <w:pStyle w:val="NoSpacing"/>
        <w:rPr>
          <w:rFonts w:ascii="Arial" w:hAnsi="Arial" w:cs="Arial"/>
          <w:color w:val="auto"/>
        </w:rPr>
      </w:pPr>
    </w:p>
    <w:p w14:paraId="6D969AE7" w14:textId="77777777" w:rsidR="00D350CF" w:rsidRPr="00E90B43" w:rsidRDefault="00D350CF" w:rsidP="00556993">
      <w:pPr>
        <w:pStyle w:val="NoSpacing"/>
        <w:rPr>
          <w:rFonts w:ascii="Arial" w:hAnsi="Arial" w:cs="Arial"/>
          <w:color w:val="auto"/>
        </w:rPr>
      </w:pPr>
    </w:p>
    <w:p w14:paraId="6A3C19A9" w14:textId="64198BF2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02. </w:t>
      </w:r>
      <w:r w:rsidR="00556993" w:rsidRPr="00E90B43">
        <w:rPr>
          <w:rFonts w:ascii="Arial" w:hAnsi="Arial" w:cs="Arial"/>
          <w:color w:val="auto"/>
        </w:rPr>
        <w:t>PHYSICAL ACCESS CONTROL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7C27E61A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2207455E" w14:textId="431AEAE9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Enforce physical access authorizations by verifying individual access authorizations before granting access to the facilit</w:t>
      </w:r>
      <w:r w:rsidR="006E6C26" w:rsidRPr="00E90B43">
        <w:rPr>
          <w:rFonts w:ascii="Arial" w:hAnsi="Arial" w:cs="Arial"/>
          <w:color w:val="auto"/>
        </w:rPr>
        <w:t>y and c</w:t>
      </w:r>
      <w:r w:rsidRPr="00E90B43">
        <w:rPr>
          <w:rFonts w:ascii="Arial" w:hAnsi="Arial" w:cs="Arial"/>
          <w:color w:val="auto"/>
        </w:rPr>
        <w:t>ontrol</w:t>
      </w:r>
      <w:r w:rsidR="006E6C26" w:rsidRPr="00E90B43">
        <w:rPr>
          <w:rFonts w:ascii="Arial" w:hAnsi="Arial" w:cs="Arial"/>
          <w:color w:val="auto"/>
        </w:rPr>
        <w:t xml:space="preserve">ling </w:t>
      </w:r>
      <w:r w:rsidRPr="00E90B43">
        <w:rPr>
          <w:rFonts w:ascii="Arial" w:hAnsi="Arial" w:cs="Arial"/>
          <w:color w:val="auto"/>
        </w:rPr>
        <w:t xml:space="preserve">ingress/egress to the facility using </w:t>
      </w:r>
      <w:r w:rsidR="006E6C26" w:rsidRPr="00E90B43">
        <w:rPr>
          <w:rFonts w:ascii="Arial" w:hAnsi="Arial" w:cs="Arial"/>
          <w:color w:val="auto"/>
        </w:rPr>
        <w:t xml:space="preserve">agency implemented procedures and controls. </w:t>
      </w:r>
    </w:p>
    <w:p w14:paraId="0BFCDBE7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7CD15CA3" w14:textId="0387E867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Maintain physical access audit logs for </w:t>
      </w:r>
      <w:r w:rsidR="005E7CE5" w:rsidRPr="00E90B43">
        <w:rPr>
          <w:rFonts w:ascii="Arial" w:hAnsi="Arial" w:cs="Arial"/>
          <w:color w:val="auto"/>
        </w:rPr>
        <w:t xml:space="preserve">the physically secure location and agency-defined sensitive areas. </w:t>
      </w:r>
    </w:p>
    <w:p w14:paraId="57452FC8" w14:textId="77777777" w:rsidR="005E7CE5" w:rsidRPr="00E90B43" w:rsidRDefault="005E7CE5" w:rsidP="00556993">
      <w:pPr>
        <w:pStyle w:val="NoSpacing"/>
        <w:rPr>
          <w:rFonts w:ascii="Arial" w:hAnsi="Arial" w:cs="Arial"/>
          <w:color w:val="auto"/>
        </w:rPr>
      </w:pPr>
    </w:p>
    <w:p w14:paraId="06DBD453" w14:textId="74127EB8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Provide </w:t>
      </w:r>
      <w:r w:rsidR="00351663" w:rsidRPr="00E90B43">
        <w:rPr>
          <w:rFonts w:ascii="Arial" w:hAnsi="Arial" w:cs="Arial"/>
          <w:color w:val="auto"/>
        </w:rPr>
        <w:t>physical access devices including but not limited to keys, locks, combinations, biometric readers, placards, and</w:t>
      </w:r>
      <w:r w:rsidR="000E5FFF">
        <w:rPr>
          <w:rFonts w:ascii="Arial" w:hAnsi="Arial" w:cs="Arial"/>
          <w:color w:val="auto"/>
        </w:rPr>
        <w:t>/</w:t>
      </w:r>
      <w:r w:rsidR="00351663" w:rsidRPr="00E90B43">
        <w:rPr>
          <w:rFonts w:ascii="Arial" w:hAnsi="Arial" w:cs="Arial"/>
          <w:color w:val="auto"/>
        </w:rPr>
        <w:t xml:space="preserve">or card readers </w:t>
      </w:r>
      <w:r w:rsidRPr="00E90B43">
        <w:rPr>
          <w:rFonts w:ascii="Arial" w:hAnsi="Arial" w:cs="Arial"/>
          <w:color w:val="auto"/>
        </w:rPr>
        <w:t xml:space="preserve">to control access to areas within the facility officially designated as </w:t>
      </w:r>
      <w:r w:rsidR="00004601" w:rsidRPr="00E90B43">
        <w:rPr>
          <w:rFonts w:ascii="Arial" w:hAnsi="Arial" w:cs="Arial"/>
          <w:color w:val="auto"/>
        </w:rPr>
        <w:t>non-</w:t>
      </w:r>
      <w:r w:rsidRPr="00E90B43">
        <w:rPr>
          <w:rFonts w:ascii="Arial" w:hAnsi="Arial" w:cs="Arial"/>
          <w:color w:val="auto"/>
        </w:rPr>
        <w:t>publicly accessible.</w:t>
      </w:r>
    </w:p>
    <w:p w14:paraId="3A6D386A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0B1A0032" w14:textId="2DF7EBF0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Escort visitors and </w:t>
      </w:r>
      <w:r w:rsidR="00B67900" w:rsidRPr="00E90B43">
        <w:rPr>
          <w:rFonts w:ascii="Arial" w:hAnsi="Arial" w:cs="Arial"/>
          <w:color w:val="auto"/>
        </w:rPr>
        <w:t xml:space="preserve">control visitor activity in all physically secure locations. </w:t>
      </w:r>
    </w:p>
    <w:p w14:paraId="7F862ECA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59BDF72A" w14:textId="77777777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Secure keys, combinations, and other physical access devices.</w:t>
      </w:r>
    </w:p>
    <w:p w14:paraId="67BFE2CB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476C6C19" w14:textId="1A0DA6E5" w:rsidR="00556993" w:rsidRPr="00E90B43" w:rsidRDefault="00556993" w:rsidP="00001922">
      <w:pPr>
        <w:pStyle w:val="NoSpacing"/>
        <w:numPr>
          <w:ilvl w:val="0"/>
          <w:numId w:val="2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Inventory </w:t>
      </w:r>
      <w:r w:rsidR="00B67900" w:rsidRPr="00E90B43">
        <w:rPr>
          <w:rFonts w:ascii="Arial" w:hAnsi="Arial" w:cs="Arial"/>
          <w:color w:val="auto"/>
        </w:rPr>
        <w:t xml:space="preserve">all agency-issued physical access devices annually and change combinations and keys when keys are lost, </w:t>
      </w:r>
      <w:r w:rsidR="00175CDF" w:rsidRPr="00E90B43">
        <w:rPr>
          <w:rFonts w:ascii="Arial" w:hAnsi="Arial" w:cs="Arial"/>
          <w:color w:val="auto"/>
        </w:rPr>
        <w:t>combinations</w:t>
      </w:r>
      <w:r w:rsidR="00B67900" w:rsidRPr="00E90B43">
        <w:rPr>
          <w:rFonts w:ascii="Arial" w:hAnsi="Arial" w:cs="Arial"/>
          <w:color w:val="auto"/>
        </w:rPr>
        <w:t xml:space="preserve"> are compromised, or when individuals possessing the keys or combinations are transferred or terminated. </w:t>
      </w:r>
    </w:p>
    <w:p w14:paraId="257BD992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2C54C482" w14:textId="77777777" w:rsidR="00B67900" w:rsidRPr="00E90B43" w:rsidRDefault="00B67900" w:rsidP="00556993">
      <w:pPr>
        <w:pStyle w:val="NoSpacing"/>
        <w:rPr>
          <w:rFonts w:ascii="Arial" w:hAnsi="Arial" w:cs="Arial"/>
          <w:color w:val="auto"/>
        </w:rPr>
      </w:pPr>
    </w:p>
    <w:p w14:paraId="2AF030C8" w14:textId="2A9DD64E" w:rsidR="00556993" w:rsidRPr="00E90B43" w:rsidRDefault="00734CC1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03. </w:t>
      </w:r>
      <w:r w:rsidR="00B67900" w:rsidRPr="00E90B43">
        <w:rPr>
          <w:rFonts w:ascii="Arial" w:hAnsi="Arial" w:cs="Arial"/>
          <w:color w:val="auto"/>
        </w:rPr>
        <w:t>ACCESS CONTROL FOR TRANSMISSION</w:t>
      </w:r>
    </w:p>
    <w:p w14:paraId="3B42BC1A" w14:textId="77777777" w:rsidR="00B67900" w:rsidRPr="00E90B43" w:rsidRDefault="00B67900" w:rsidP="00556993">
      <w:pPr>
        <w:pStyle w:val="NoSpacing"/>
        <w:rPr>
          <w:rFonts w:ascii="Arial" w:hAnsi="Arial" w:cs="Arial"/>
          <w:color w:val="auto"/>
        </w:rPr>
      </w:pPr>
    </w:p>
    <w:p w14:paraId="7C7C63E7" w14:textId="425E400D" w:rsidR="00B67900" w:rsidRPr="00E90B43" w:rsidRDefault="00B67900" w:rsidP="00E64356">
      <w:pPr>
        <w:pStyle w:val="NoSpacing"/>
        <w:numPr>
          <w:ilvl w:val="0"/>
          <w:numId w:val="26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Control physical access to information system distribution and transmission lines and devices within organizational facilities using agency-implemented procedures and controls. </w:t>
      </w:r>
    </w:p>
    <w:p w14:paraId="10F9D9C9" w14:textId="77777777" w:rsidR="00B67900" w:rsidRPr="00E90B43" w:rsidRDefault="00B67900" w:rsidP="00556993">
      <w:pPr>
        <w:pStyle w:val="NoSpacing"/>
        <w:rPr>
          <w:rFonts w:ascii="Arial" w:hAnsi="Arial" w:cs="Arial"/>
          <w:color w:val="auto"/>
        </w:rPr>
      </w:pPr>
    </w:p>
    <w:p w14:paraId="03D0551C" w14:textId="77777777" w:rsidR="00B67900" w:rsidRPr="00E90B43" w:rsidRDefault="00B67900" w:rsidP="00556993">
      <w:pPr>
        <w:pStyle w:val="NoSpacing"/>
        <w:rPr>
          <w:rFonts w:ascii="Arial" w:hAnsi="Arial" w:cs="Arial"/>
          <w:color w:val="auto"/>
        </w:rPr>
      </w:pPr>
    </w:p>
    <w:p w14:paraId="0DD3FB68" w14:textId="717ECBA0" w:rsidR="00BE23B8" w:rsidRPr="00E90B43" w:rsidRDefault="00BE23B8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04.  ACCESS CONTROL FOR OUTPUT DEVICES</w:t>
      </w:r>
    </w:p>
    <w:p w14:paraId="1FA978F1" w14:textId="77777777" w:rsidR="00BE23B8" w:rsidRPr="00E90B43" w:rsidRDefault="00BE23B8" w:rsidP="00556993">
      <w:pPr>
        <w:pStyle w:val="NoSpacing"/>
        <w:rPr>
          <w:rFonts w:ascii="Arial" w:hAnsi="Arial" w:cs="Arial"/>
          <w:color w:val="auto"/>
        </w:rPr>
      </w:pPr>
    </w:p>
    <w:p w14:paraId="3D5FD8BD" w14:textId="097BF10B" w:rsidR="00BE23B8" w:rsidRPr="00E90B43" w:rsidRDefault="00AA7FB1" w:rsidP="00E64356">
      <w:pPr>
        <w:pStyle w:val="NoSpacing"/>
        <w:numPr>
          <w:ilvl w:val="0"/>
          <w:numId w:val="27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lastRenderedPageBreak/>
        <w:t>Control physical access to output from monitors, printers, scanners, audio devices, facsimile machines, and copiers to prevent unauthorized individuals from obtaining the output.</w:t>
      </w:r>
    </w:p>
    <w:p w14:paraId="3DC5C185" w14:textId="77777777" w:rsidR="00AA7FB1" w:rsidRPr="00E90B43" w:rsidRDefault="00AA7FB1" w:rsidP="00556993">
      <w:pPr>
        <w:pStyle w:val="NoSpacing"/>
        <w:rPr>
          <w:rFonts w:ascii="Arial" w:hAnsi="Arial" w:cs="Arial"/>
          <w:color w:val="auto"/>
        </w:rPr>
      </w:pPr>
    </w:p>
    <w:p w14:paraId="4554A205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5AB8C52A" w14:textId="562F6CD3" w:rsidR="00556993" w:rsidRPr="00E90B43" w:rsidRDefault="00C15C16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05.</w:t>
      </w:r>
      <w:r w:rsidR="00B25C47" w:rsidRPr="00E90B43">
        <w:rPr>
          <w:rFonts w:ascii="Arial" w:hAnsi="Arial" w:cs="Arial"/>
          <w:color w:val="auto"/>
        </w:rPr>
        <w:t xml:space="preserve"> </w:t>
      </w:r>
      <w:r w:rsidR="00556993" w:rsidRPr="00E90B43">
        <w:rPr>
          <w:rFonts w:ascii="Arial" w:hAnsi="Arial" w:cs="Arial"/>
          <w:color w:val="auto"/>
        </w:rPr>
        <w:t xml:space="preserve">MONITORING PHYSICAL ACCESS </w:t>
      </w:r>
    </w:p>
    <w:p w14:paraId="37255ADA" w14:textId="77777777" w:rsidR="00734CC1" w:rsidRPr="00E90B43" w:rsidRDefault="00734CC1" w:rsidP="00556993">
      <w:pPr>
        <w:pStyle w:val="NoSpacing"/>
        <w:rPr>
          <w:rFonts w:ascii="Arial" w:hAnsi="Arial" w:cs="Arial"/>
          <w:color w:val="auto"/>
        </w:rPr>
      </w:pPr>
    </w:p>
    <w:p w14:paraId="3FB99538" w14:textId="08C7242B" w:rsidR="00556993" w:rsidRPr="00E90B43" w:rsidRDefault="00556993" w:rsidP="00001922">
      <w:pPr>
        <w:pStyle w:val="NoSpacing"/>
        <w:numPr>
          <w:ilvl w:val="0"/>
          <w:numId w:val="21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Monitor physical access to the facility where the system resides to detect and respond to physical security incidents.</w:t>
      </w:r>
    </w:p>
    <w:p w14:paraId="4D9E6C98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51B8E899" w14:textId="068DB902" w:rsidR="00556993" w:rsidRPr="00E90B43" w:rsidRDefault="00556993" w:rsidP="00001922">
      <w:pPr>
        <w:pStyle w:val="NoSpacing"/>
        <w:numPr>
          <w:ilvl w:val="0"/>
          <w:numId w:val="21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Review physical access </w:t>
      </w:r>
      <w:r w:rsidR="00B25C47" w:rsidRPr="00E90B43">
        <w:rPr>
          <w:rFonts w:ascii="Arial" w:hAnsi="Arial" w:cs="Arial"/>
          <w:color w:val="auto"/>
        </w:rPr>
        <w:t xml:space="preserve">logs quarterly </w:t>
      </w:r>
      <w:r w:rsidRPr="00E90B43">
        <w:rPr>
          <w:rFonts w:ascii="Arial" w:hAnsi="Arial" w:cs="Arial"/>
          <w:color w:val="auto"/>
        </w:rPr>
        <w:t xml:space="preserve">and upon occurrence of </w:t>
      </w:r>
      <w:r w:rsidR="006B06C0" w:rsidRPr="00E90B43">
        <w:rPr>
          <w:rFonts w:ascii="Arial" w:hAnsi="Arial" w:cs="Arial"/>
          <w:color w:val="auto"/>
        </w:rPr>
        <w:t xml:space="preserve">any physical, environmental, or security-related incidents involving </w:t>
      </w:r>
      <w:r w:rsidR="00DC19D5" w:rsidRPr="00E90B43">
        <w:rPr>
          <w:rFonts w:ascii="Arial" w:hAnsi="Arial" w:cs="Arial"/>
          <w:color w:val="auto"/>
        </w:rPr>
        <w:t>CJI,</w:t>
      </w:r>
      <w:r w:rsidR="006B06C0" w:rsidRPr="00E90B43">
        <w:rPr>
          <w:rFonts w:ascii="Arial" w:hAnsi="Arial" w:cs="Arial"/>
          <w:color w:val="auto"/>
        </w:rPr>
        <w:t xml:space="preserve"> or systems used to process, store, or transmit CJI, </w:t>
      </w:r>
      <w:r w:rsidRPr="00E90B43">
        <w:rPr>
          <w:rFonts w:ascii="Arial" w:hAnsi="Arial" w:cs="Arial"/>
          <w:color w:val="auto"/>
        </w:rPr>
        <w:t>and coordinate results of reviews and investigations with the organizational incident response capability.</w:t>
      </w:r>
    </w:p>
    <w:p w14:paraId="385974BF" w14:textId="77777777" w:rsidR="00DC19D5" w:rsidRPr="00E90B43" w:rsidRDefault="00DC19D5" w:rsidP="00556993">
      <w:pPr>
        <w:pStyle w:val="NoSpacing"/>
        <w:rPr>
          <w:rFonts w:ascii="Arial" w:hAnsi="Arial" w:cs="Arial"/>
          <w:color w:val="auto"/>
        </w:rPr>
      </w:pPr>
    </w:p>
    <w:p w14:paraId="7305ADE2" w14:textId="3ECD433B" w:rsidR="00DC19D5" w:rsidRPr="00E90B43" w:rsidRDefault="007631DC" w:rsidP="00001922">
      <w:pPr>
        <w:pStyle w:val="NoSpacing"/>
        <w:numPr>
          <w:ilvl w:val="0"/>
          <w:numId w:val="21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Monitor physical access to the facility where the system resides using physical intrusion alarms and surveillance equipment.</w:t>
      </w:r>
    </w:p>
    <w:p w14:paraId="24587CD6" w14:textId="77777777" w:rsidR="00DC19D5" w:rsidRPr="00E90B43" w:rsidRDefault="00DC19D5" w:rsidP="00556993">
      <w:pPr>
        <w:pStyle w:val="NoSpacing"/>
        <w:rPr>
          <w:rFonts w:ascii="Arial" w:hAnsi="Arial" w:cs="Arial"/>
          <w:color w:val="auto"/>
        </w:rPr>
      </w:pPr>
    </w:p>
    <w:p w14:paraId="3DC00635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0ABAE3D1" w14:textId="65A130AC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07. </w:t>
      </w:r>
      <w:r w:rsidR="00556993" w:rsidRPr="00E90B43">
        <w:rPr>
          <w:rFonts w:ascii="Arial" w:eastAsia="Arial" w:hAnsi="Arial" w:cs="Arial"/>
          <w:color w:val="auto"/>
        </w:rPr>
        <w:t xml:space="preserve">VISITOR ACCESS RECORDS </w:t>
      </w:r>
    </w:p>
    <w:p w14:paraId="538C0789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648DDF7B" w14:textId="61B054AC" w:rsidR="00556993" w:rsidRPr="00E90B43" w:rsidRDefault="00556993" w:rsidP="00001922">
      <w:pPr>
        <w:pStyle w:val="NoSpacing"/>
        <w:numPr>
          <w:ilvl w:val="0"/>
          <w:numId w:val="22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Maintain visitor access records to the facility where the system resides for</w:t>
      </w:r>
      <w:r w:rsidR="00E5715F" w:rsidRPr="00E90B43">
        <w:rPr>
          <w:rFonts w:ascii="Arial" w:eastAsia="Arial" w:hAnsi="Arial" w:cs="Arial"/>
          <w:color w:val="auto"/>
        </w:rPr>
        <w:t xml:space="preserve"> one (1) </w:t>
      </w:r>
      <w:r w:rsidR="00175CDF" w:rsidRPr="00E90B43">
        <w:rPr>
          <w:rFonts w:ascii="Arial" w:eastAsia="Arial" w:hAnsi="Arial" w:cs="Arial"/>
          <w:color w:val="auto"/>
        </w:rPr>
        <w:t>year,</w:t>
      </w:r>
      <w:r w:rsidRPr="00E90B43">
        <w:rPr>
          <w:rFonts w:ascii="Arial" w:eastAsia="Arial" w:hAnsi="Arial" w:cs="Arial"/>
          <w:color w:val="auto"/>
        </w:rPr>
        <w:t xml:space="preserve"> and review</w:t>
      </w:r>
      <w:r w:rsidR="00E5715F" w:rsidRPr="00E90B43">
        <w:rPr>
          <w:rFonts w:ascii="Arial" w:eastAsia="Arial" w:hAnsi="Arial" w:cs="Arial"/>
          <w:color w:val="auto"/>
        </w:rPr>
        <w:t xml:space="preserve"> </w:t>
      </w:r>
      <w:r w:rsidRPr="00E90B43">
        <w:rPr>
          <w:rFonts w:ascii="Arial" w:eastAsia="Arial" w:hAnsi="Arial" w:cs="Arial"/>
          <w:color w:val="auto"/>
        </w:rPr>
        <w:t>visitor access records</w:t>
      </w:r>
      <w:r w:rsidR="00E5715F" w:rsidRPr="00E90B43">
        <w:rPr>
          <w:rFonts w:ascii="Arial" w:eastAsia="Arial" w:hAnsi="Arial" w:cs="Arial"/>
          <w:color w:val="auto"/>
        </w:rPr>
        <w:t xml:space="preserve"> quarterly</w:t>
      </w:r>
      <w:r w:rsidRPr="00E90B43">
        <w:rPr>
          <w:rFonts w:ascii="Arial" w:eastAsia="Arial" w:hAnsi="Arial" w:cs="Arial"/>
          <w:color w:val="auto"/>
        </w:rPr>
        <w:t>.</w:t>
      </w:r>
    </w:p>
    <w:p w14:paraId="66BAA7C6" w14:textId="77777777" w:rsidR="00E5715F" w:rsidRPr="00E90B43" w:rsidRDefault="00E5715F" w:rsidP="00556993">
      <w:pPr>
        <w:pStyle w:val="NoSpacing"/>
        <w:rPr>
          <w:rFonts w:ascii="Arial" w:eastAsia="Arial" w:hAnsi="Arial" w:cs="Arial"/>
          <w:color w:val="auto"/>
        </w:rPr>
      </w:pPr>
    </w:p>
    <w:p w14:paraId="5D9C48E7" w14:textId="4D0DEDD0" w:rsidR="00E5715F" w:rsidRPr="00E90B43" w:rsidRDefault="00E5715F" w:rsidP="00001922">
      <w:pPr>
        <w:pStyle w:val="NoSpacing"/>
        <w:numPr>
          <w:ilvl w:val="0"/>
          <w:numId w:val="22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Report anomalies in visitor access records to organizational personnel with physical and environmental protection responsibilities and organizational personnel with information security responsibilities. </w:t>
      </w:r>
    </w:p>
    <w:p w14:paraId="1F75136F" w14:textId="77777777" w:rsidR="00E5715F" w:rsidRPr="00E90B43" w:rsidRDefault="00E5715F" w:rsidP="00556993">
      <w:pPr>
        <w:pStyle w:val="NoSpacing"/>
        <w:rPr>
          <w:rFonts w:ascii="Arial" w:eastAsia="Arial" w:hAnsi="Arial" w:cs="Arial"/>
          <w:color w:val="auto"/>
        </w:rPr>
      </w:pPr>
    </w:p>
    <w:p w14:paraId="222FEA6F" w14:textId="1EA6BF1C" w:rsidR="00E5715F" w:rsidRPr="00E90B43" w:rsidRDefault="006C635C" w:rsidP="00001922">
      <w:pPr>
        <w:pStyle w:val="NoSpacing"/>
        <w:numPr>
          <w:ilvl w:val="0"/>
          <w:numId w:val="22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Limit personally identifiable information contained in visitor access records to the minimum PII necessary to achieve the purpose for which it is collected (see Section 4.3).</w:t>
      </w:r>
    </w:p>
    <w:p w14:paraId="05E845BF" w14:textId="77777777" w:rsidR="006C635C" w:rsidRPr="00E90B43" w:rsidRDefault="006C635C" w:rsidP="00556993">
      <w:pPr>
        <w:pStyle w:val="NoSpacing"/>
        <w:rPr>
          <w:rFonts w:ascii="Arial" w:eastAsia="Arial" w:hAnsi="Arial" w:cs="Arial"/>
          <w:color w:val="auto"/>
        </w:rPr>
      </w:pPr>
    </w:p>
    <w:p w14:paraId="33AC1278" w14:textId="77777777" w:rsidR="006C635C" w:rsidRPr="00E90B43" w:rsidRDefault="006C635C" w:rsidP="00556993">
      <w:pPr>
        <w:pStyle w:val="NoSpacing"/>
        <w:rPr>
          <w:rFonts w:ascii="Arial" w:eastAsia="Arial" w:hAnsi="Arial" w:cs="Arial"/>
          <w:color w:val="auto"/>
        </w:rPr>
      </w:pPr>
    </w:p>
    <w:p w14:paraId="20EBAFBA" w14:textId="3AC85D32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08. </w:t>
      </w:r>
      <w:r w:rsidR="00556993" w:rsidRPr="00E90B43">
        <w:rPr>
          <w:rFonts w:ascii="Arial" w:eastAsia="Arial" w:hAnsi="Arial" w:cs="Arial"/>
          <w:color w:val="auto"/>
        </w:rPr>
        <w:t xml:space="preserve">POWER EQUIPMENT AND CABLING </w:t>
      </w:r>
    </w:p>
    <w:p w14:paraId="447B7196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05815E62" w14:textId="037DFDC7" w:rsidR="00556993" w:rsidRPr="00E90B43" w:rsidRDefault="00556993" w:rsidP="00E64356">
      <w:pPr>
        <w:pStyle w:val="NoSpacing"/>
        <w:numPr>
          <w:ilvl w:val="0"/>
          <w:numId w:val="28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Protect power equipment and power cabling for the information system from damage and destruction.</w:t>
      </w:r>
    </w:p>
    <w:p w14:paraId="4F0E7FEF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7A4EE5B6" w14:textId="651A4E3C" w:rsidR="00556993" w:rsidRPr="00E90B43" w:rsidRDefault="00A0695D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Note: This control only applies to data centers as defined in Appendix A Terms and Definitions. </w:t>
      </w:r>
    </w:p>
    <w:p w14:paraId="7B02542B" w14:textId="77777777" w:rsidR="00A0695D" w:rsidRPr="00E90B43" w:rsidRDefault="00A0695D" w:rsidP="00556993">
      <w:pPr>
        <w:pStyle w:val="NoSpacing"/>
        <w:rPr>
          <w:rFonts w:ascii="Arial" w:hAnsi="Arial" w:cs="Arial"/>
          <w:color w:val="auto"/>
        </w:rPr>
      </w:pPr>
    </w:p>
    <w:p w14:paraId="3FCF7AEB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15AB5055" w14:textId="5C921DC3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09. </w:t>
      </w:r>
      <w:r w:rsidR="00556993" w:rsidRPr="00E90B43">
        <w:rPr>
          <w:rFonts w:ascii="Arial" w:hAnsi="Arial" w:cs="Arial"/>
          <w:color w:val="auto"/>
        </w:rPr>
        <w:t>EMERGENCY SHUTOFF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6C25C963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366B688F" w14:textId="5D17269C" w:rsidR="00556993" w:rsidRPr="00E90B43" w:rsidRDefault="00556993" w:rsidP="00001922">
      <w:pPr>
        <w:pStyle w:val="NoSpacing"/>
        <w:numPr>
          <w:ilvl w:val="0"/>
          <w:numId w:val="23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Provide the capability of shutting off power to </w:t>
      </w:r>
      <w:r w:rsidR="00A32AB4" w:rsidRPr="00E90B43">
        <w:rPr>
          <w:rFonts w:ascii="Arial" w:hAnsi="Arial" w:cs="Arial"/>
          <w:color w:val="auto"/>
        </w:rPr>
        <w:t>all</w:t>
      </w:r>
      <w:r w:rsidRPr="00E90B43">
        <w:rPr>
          <w:rFonts w:ascii="Arial" w:hAnsi="Arial" w:cs="Arial"/>
          <w:color w:val="auto"/>
        </w:rPr>
        <w:t xml:space="preserve"> information system</w:t>
      </w:r>
      <w:r w:rsidR="00A32AB4" w:rsidRPr="00E90B43">
        <w:rPr>
          <w:rFonts w:ascii="Arial" w:hAnsi="Arial" w:cs="Arial"/>
          <w:color w:val="auto"/>
        </w:rPr>
        <w:t xml:space="preserve">s in emergency </w:t>
      </w:r>
      <w:r w:rsidRPr="00E90B43">
        <w:rPr>
          <w:rFonts w:ascii="Arial" w:hAnsi="Arial" w:cs="Arial"/>
          <w:color w:val="auto"/>
        </w:rPr>
        <w:t>situations.</w:t>
      </w:r>
    </w:p>
    <w:p w14:paraId="519706CC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29EC9993" w14:textId="5DDA96A8" w:rsidR="00556993" w:rsidRPr="00E90B43" w:rsidRDefault="00556993" w:rsidP="00001922">
      <w:pPr>
        <w:pStyle w:val="NoSpacing"/>
        <w:numPr>
          <w:ilvl w:val="0"/>
          <w:numId w:val="23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Place emergency shutoff switches or devices in </w:t>
      </w:r>
      <w:r w:rsidR="00175CDF" w:rsidRPr="00E90B43">
        <w:rPr>
          <w:rFonts w:ascii="Arial" w:hAnsi="Arial" w:cs="Arial"/>
          <w:color w:val="auto"/>
        </w:rPr>
        <w:t>easily</w:t>
      </w:r>
      <w:r w:rsidRPr="00E90B43">
        <w:rPr>
          <w:rFonts w:ascii="Arial" w:hAnsi="Arial" w:cs="Arial"/>
          <w:color w:val="auto"/>
        </w:rPr>
        <w:t xml:space="preserve"> </w:t>
      </w:r>
      <w:r w:rsidR="00CB414A" w:rsidRPr="00E90B43">
        <w:rPr>
          <w:rFonts w:ascii="Arial" w:hAnsi="Arial" w:cs="Arial"/>
          <w:color w:val="auto"/>
        </w:rPr>
        <w:t xml:space="preserve">accessible locations to facilitate access for authorized personnel and protect </w:t>
      </w:r>
      <w:r w:rsidRPr="00E90B43">
        <w:rPr>
          <w:rFonts w:ascii="Arial" w:hAnsi="Arial" w:cs="Arial"/>
          <w:color w:val="auto"/>
        </w:rPr>
        <w:t>emergency power shutoff capability from unauthorized activation.</w:t>
      </w:r>
    </w:p>
    <w:p w14:paraId="74CC7198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262F9A3A" w14:textId="0FC57321" w:rsidR="00DC7A35" w:rsidRPr="009E3227" w:rsidRDefault="009E3227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Note: This control only applies to data centers as defined in Appendix A Terms and Definitions. </w:t>
      </w:r>
    </w:p>
    <w:p w14:paraId="27ED46B6" w14:textId="77777777" w:rsidR="00DC7A35" w:rsidRPr="00E90B43" w:rsidRDefault="00DC7A35" w:rsidP="00556993">
      <w:pPr>
        <w:pStyle w:val="NoSpacing"/>
        <w:rPr>
          <w:rFonts w:ascii="Arial" w:eastAsia="Arial" w:hAnsi="Arial" w:cs="Arial"/>
          <w:color w:val="auto"/>
        </w:rPr>
      </w:pPr>
    </w:p>
    <w:p w14:paraId="622EC236" w14:textId="0B3C6B4E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10. </w:t>
      </w:r>
      <w:r w:rsidR="00556993" w:rsidRPr="00E90B43">
        <w:rPr>
          <w:rFonts w:ascii="Arial" w:eastAsia="Arial" w:hAnsi="Arial" w:cs="Arial"/>
          <w:color w:val="auto"/>
        </w:rPr>
        <w:t xml:space="preserve">EMERGENCY POWER </w:t>
      </w:r>
    </w:p>
    <w:p w14:paraId="631765CF" w14:textId="77777777" w:rsidR="00D040BC" w:rsidRPr="00E90B43" w:rsidRDefault="00D040BC" w:rsidP="00556993">
      <w:pPr>
        <w:pStyle w:val="NoSpacing"/>
        <w:rPr>
          <w:rFonts w:ascii="Arial" w:hAnsi="Arial" w:cs="Arial"/>
          <w:color w:val="auto"/>
        </w:rPr>
      </w:pPr>
    </w:p>
    <w:p w14:paraId="630F955F" w14:textId="77777777" w:rsidR="00D040BC" w:rsidRPr="00E90B43" w:rsidRDefault="00D040BC" w:rsidP="00E64356">
      <w:pPr>
        <w:pStyle w:val="NoSpacing"/>
        <w:numPr>
          <w:ilvl w:val="0"/>
          <w:numId w:val="29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Provide an uninterruptible power supply to facilitate an orderly shutdown of the information system or transition of the information system to an alternate power source in the event of a primary power source loss. </w:t>
      </w:r>
    </w:p>
    <w:p w14:paraId="6D77DD99" w14:textId="77777777" w:rsidR="00D040BC" w:rsidRPr="00E90B43" w:rsidRDefault="00D040BC" w:rsidP="00556993">
      <w:pPr>
        <w:pStyle w:val="NoSpacing"/>
        <w:rPr>
          <w:rFonts w:ascii="Arial" w:hAnsi="Arial" w:cs="Arial"/>
          <w:color w:val="auto"/>
        </w:rPr>
      </w:pPr>
    </w:p>
    <w:p w14:paraId="7012473C" w14:textId="67E23E2B" w:rsidR="00D040BC" w:rsidRPr="00E90B43" w:rsidRDefault="00D040BC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Note: This control only applies to data centers as defined in Appendix A Terms and Definitions.</w:t>
      </w:r>
    </w:p>
    <w:p w14:paraId="2A1B86FD" w14:textId="77777777" w:rsidR="00D040BC" w:rsidRPr="00E90B43" w:rsidRDefault="00D040BC" w:rsidP="00556993">
      <w:pPr>
        <w:pStyle w:val="NoSpacing"/>
        <w:rPr>
          <w:rFonts w:ascii="Arial" w:hAnsi="Arial" w:cs="Arial"/>
          <w:color w:val="auto"/>
        </w:rPr>
      </w:pPr>
    </w:p>
    <w:p w14:paraId="2842F355" w14:textId="77777777" w:rsidR="00E64356" w:rsidRDefault="00E64356" w:rsidP="00556993">
      <w:pPr>
        <w:pStyle w:val="NoSpacing"/>
        <w:rPr>
          <w:rFonts w:ascii="Arial" w:eastAsia="Arial" w:hAnsi="Arial" w:cs="Arial"/>
          <w:color w:val="auto"/>
        </w:rPr>
      </w:pPr>
    </w:p>
    <w:p w14:paraId="20C01A28" w14:textId="7FACEE67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11. </w:t>
      </w:r>
      <w:r w:rsidR="00556993" w:rsidRPr="00E90B43">
        <w:rPr>
          <w:rFonts w:ascii="Arial" w:eastAsia="Arial" w:hAnsi="Arial" w:cs="Arial"/>
          <w:color w:val="auto"/>
        </w:rPr>
        <w:t xml:space="preserve">EMERGENCY LIGHTING </w:t>
      </w:r>
    </w:p>
    <w:p w14:paraId="4FF1E29F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2EF232CC" w14:textId="265BFE69" w:rsidR="00556993" w:rsidRPr="00E90B43" w:rsidRDefault="00556993" w:rsidP="00E64356">
      <w:pPr>
        <w:pStyle w:val="NoSpacing"/>
        <w:numPr>
          <w:ilvl w:val="0"/>
          <w:numId w:val="30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Employ and maintain automatic emergency lighting for the system that activates in the event of a power outage or disruption and that covers emergency exits and evacuation routes within the facility.</w:t>
      </w:r>
    </w:p>
    <w:p w14:paraId="1C9387CA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62CD1564" w14:textId="35D234B9" w:rsidR="00556993" w:rsidRPr="00E90B43" w:rsidRDefault="00AB53A8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Note: This control only applies to data centers as defined in Appendix A Terms and Definitions. </w:t>
      </w:r>
    </w:p>
    <w:p w14:paraId="396982EF" w14:textId="77777777" w:rsidR="00AB53A8" w:rsidRPr="00E90B43" w:rsidRDefault="00AB53A8" w:rsidP="00556993">
      <w:pPr>
        <w:pStyle w:val="NoSpacing"/>
        <w:rPr>
          <w:rFonts w:ascii="Arial" w:hAnsi="Arial" w:cs="Arial"/>
          <w:color w:val="auto"/>
        </w:rPr>
      </w:pPr>
    </w:p>
    <w:p w14:paraId="2AB06D24" w14:textId="77777777" w:rsidR="00AB53A8" w:rsidRPr="00E90B43" w:rsidRDefault="00AB53A8" w:rsidP="00556993">
      <w:pPr>
        <w:pStyle w:val="NoSpacing"/>
        <w:rPr>
          <w:rFonts w:ascii="Arial" w:hAnsi="Arial" w:cs="Arial"/>
          <w:color w:val="auto"/>
        </w:rPr>
      </w:pPr>
    </w:p>
    <w:p w14:paraId="70BA8254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3E26CB06" w14:textId="6CE5ECD0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12. </w:t>
      </w:r>
      <w:r w:rsidR="00556993" w:rsidRPr="00E90B43">
        <w:rPr>
          <w:rFonts w:ascii="Arial" w:hAnsi="Arial" w:cs="Arial"/>
          <w:color w:val="auto"/>
        </w:rPr>
        <w:t>FIRE PROTECTION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5B5D2754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7B45A9D2" w14:textId="3154B5B4" w:rsidR="00556993" w:rsidRPr="00E90B43" w:rsidRDefault="00556993" w:rsidP="00001922">
      <w:pPr>
        <w:pStyle w:val="NoSpacing"/>
        <w:numPr>
          <w:ilvl w:val="0"/>
          <w:numId w:val="24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Employ and maintain fire suppression and detection devices/systems that are supported by an independent energy source.</w:t>
      </w:r>
    </w:p>
    <w:p w14:paraId="16D7B372" w14:textId="77777777" w:rsidR="008A3343" w:rsidRPr="00E90B43" w:rsidRDefault="008A3343" w:rsidP="00556993">
      <w:pPr>
        <w:pStyle w:val="NoSpacing"/>
        <w:rPr>
          <w:rFonts w:ascii="Arial" w:hAnsi="Arial" w:cs="Arial"/>
          <w:color w:val="auto"/>
        </w:rPr>
      </w:pPr>
    </w:p>
    <w:p w14:paraId="1CFC6673" w14:textId="648BB8A9" w:rsidR="008A3343" w:rsidRPr="00E90B43" w:rsidRDefault="008A3343" w:rsidP="00001922">
      <w:pPr>
        <w:pStyle w:val="NoSpacing"/>
        <w:numPr>
          <w:ilvl w:val="0"/>
          <w:numId w:val="24"/>
        </w:numPr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>Employ fire detection systems that activate automatically and notify organizational personnel with physical and environmental protection responsibilities and police, fire, or emergency medical personnel in the event of a fire.</w:t>
      </w:r>
    </w:p>
    <w:p w14:paraId="3A90DCD1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62741DC2" w14:textId="5F9D0749" w:rsidR="00556993" w:rsidRPr="00E90B43" w:rsidRDefault="0013729D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Note: This control only applies to data centers as defined in Appendix A Terms and Definitions. </w:t>
      </w:r>
    </w:p>
    <w:p w14:paraId="346719A3" w14:textId="77777777" w:rsidR="0013729D" w:rsidRPr="00E90B43" w:rsidRDefault="0013729D" w:rsidP="00556993">
      <w:pPr>
        <w:pStyle w:val="NoSpacing"/>
        <w:rPr>
          <w:rFonts w:ascii="Arial" w:hAnsi="Arial" w:cs="Arial"/>
          <w:color w:val="auto"/>
        </w:rPr>
      </w:pPr>
    </w:p>
    <w:p w14:paraId="693DBA3F" w14:textId="77777777" w:rsidR="0013729D" w:rsidRPr="00E90B43" w:rsidRDefault="0013729D" w:rsidP="00556993">
      <w:pPr>
        <w:pStyle w:val="NoSpacing"/>
        <w:rPr>
          <w:rFonts w:ascii="Arial" w:hAnsi="Arial" w:cs="Arial"/>
          <w:color w:val="auto"/>
        </w:rPr>
      </w:pPr>
    </w:p>
    <w:p w14:paraId="1BA68188" w14:textId="77777777" w:rsidR="00556993" w:rsidRPr="00E90B43" w:rsidRDefault="00556993" w:rsidP="00556993">
      <w:pPr>
        <w:pStyle w:val="NoSpacing"/>
        <w:rPr>
          <w:rFonts w:ascii="Arial" w:hAnsi="Arial" w:cs="Arial"/>
          <w:color w:val="auto"/>
        </w:rPr>
      </w:pPr>
    </w:p>
    <w:p w14:paraId="5DC40104" w14:textId="2F0DD214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13. </w:t>
      </w:r>
      <w:r w:rsidR="008A3343" w:rsidRPr="00E90B43">
        <w:rPr>
          <w:rFonts w:ascii="Arial" w:hAnsi="Arial" w:cs="Arial"/>
          <w:color w:val="auto"/>
        </w:rPr>
        <w:t>ENVIRONMENTAL</w:t>
      </w:r>
      <w:r w:rsidR="00556993" w:rsidRPr="00E90B43">
        <w:rPr>
          <w:rFonts w:ascii="Arial" w:hAnsi="Arial" w:cs="Arial"/>
          <w:color w:val="auto"/>
        </w:rPr>
        <w:t xml:space="preserve"> CONTROLS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317BFB68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2F877974" w14:textId="655433BF" w:rsidR="00A23E22" w:rsidRPr="00E90B43" w:rsidRDefault="00A23E22" w:rsidP="00E64356">
      <w:pPr>
        <w:pStyle w:val="NoSpacing"/>
        <w:numPr>
          <w:ilvl w:val="0"/>
          <w:numId w:val="31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Maintain adequate HVAC levels within the facility where the system resides at recommended system manufacturer levels and monitor environmental control levels continuously. </w:t>
      </w:r>
    </w:p>
    <w:p w14:paraId="0AC04B9B" w14:textId="77777777" w:rsidR="00A23E22" w:rsidRPr="00E90B43" w:rsidRDefault="00A23E22" w:rsidP="00556993">
      <w:pPr>
        <w:pStyle w:val="NoSpacing"/>
        <w:rPr>
          <w:rFonts w:ascii="Arial" w:eastAsia="Arial" w:hAnsi="Arial" w:cs="Arial"/>
          <w:color w:val="auto"/>
        </w:rPr>
      </w:pPr>
    </w:p>
    <w:p w14:paraId="6946E684" w14:textId="7B4B170D" w:rsidR="00556993" w:rsidRPr="00E90B43" w:rsidRDefault="00A23E22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Note: This control only applies to data centers as defined in Appendix A Terms and Definitions.</w:t>
      </w:r>
    </w:p>
    <w:p w14:paraId="320C742E" w14:textId="77777777" w:rsidR="008A3343" w:rsidRPr="00E90B43" w:rsidRDefault="008A3343" w:rsidP="00556993">
      <w:pPr>
        <w:pStyle w:val="NoSpacing"/>
        <w:rPr>
          <w:rFonts w:ascii="Arial" w:eastAsia="Arial" w:hAnsi="Arial" w:cs="Arial"/>
          <w:color w:val="auto"/>
        </w:rPr>
      </w:pPr>
    </w:p>
    <w:p w14:paraId="66B106A1" w14:textId="77777777" w:rsidR="008A3343" w:rsidRPr="00E90B43" w:rsidRDefault="008A3343" w:rsidP="00556993">
      <w:pPr>
        <w:pStyle w:val="NoSpacing"/>
        <w:rPr>
          <w:rFonts w:ascii="Arial" w:eastAsia="Arial" w:hAnsi="Arial" w:cs="Arial"/>
          <w:color w:val="auto"/>
        </w:rPr>
      </w:pPr>
    </w:p>
    <w:p w14:paraId="3D623B29" w14:textId="77777777" w:rsidR="008A3343" w:rsidRPr="00E90B43" w:rsidRDefault="008A3343" w:rsidP="00556993">
      <w:pPr>
        <w:pStyle w:val="NoSpacing"/>
        <w:rPr>
          <w:rFonts w:ascii="Arial" w:eastAsia="Arial" w:hAnsi="Arial" w:cs="Arial"/>
          <w:color w:val="auto"/>
        </w:rPr>
      </w:pPr>
    </w:p>
    <w:p w14:paraId="6006357C" w14:textId="1ED353F8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14. </w:t>
      </w:r>
      <w:r w:rsidR="00556993" w:rsidRPr="00E90B43">
        <w:rPr>
          <w:rFonts w:ascii="Arial" w:hAnsi="Arial" w:cs="Arial"/>
          <w:color w:val="auto"/>
        </w:rPr>
        <w:t>WATER DAMAGE PROTECTION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0D09AF9F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6E9B91F9" w14:textId="58C75F53" w:rsidR="00556993" w:rsidRPr="00E90B43" w:rsidRDefault="00556993" w:rsidP="00E64356">
      <w:pPr>
        <w:pStyle w:val="NoSpacing"/>
        <w:numPr>
          <w:ilvl w:val="0"/>
          <w:numId w:val="32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Protect the system from damage resulting from water leakage by providing master shutoff or isolation valves that are accessible, working properly, and known to key personnel.</w:t>
      </w:r>
    </w:p>
    <w:p w14:paraId="613BF078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</w:p>
    <w:p w14:paraId="35E58EAE" w14:textId="72F47C9E" w:rsidR="00556993" w:rsidRPr="00E90B43" w:rsidRDefault="00EC7BDD" w:rsidP="00556993">
      <w:pPr>
        <w:pStyle w:val="NoSpacing"/>
        <w:rPr>
          <w:rFonts w:ascii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Note:  This control only applies to data centers as defined in Appendix A Terms and Definitions. </w:t>
      </w:r>
    </w:p>
    <w:p w14:paraId="2C4A75DA" w14:textId="77777777" w:rsidR="00EC7BDD" w:rsidRPr="00E90B43" w:rsidRDefault="00EC7BDD" w:rsidP="00556993">
      <w:pPr>
        <w:pStyle w:val="NoSpacing"/>
        <w:rPr>
          <w:rFonts w:ascii="Arial" w:hAnsi="Arial" w:cs="Arial"/>
          <w:color w:val="auto"/>
        </w:rPr>
      </w:pPr>
    </w:p>
    <w:p w14:paraId="449CCAEB" w14:textId="77777777" w:rsidR="00EC7BDD" w:rsidRPr="00E90B43" w:rsidRDefault="00EC7BDD" w:rsidP="00556993">
      <w:pPr>
        <w:pStyle w:val="NoSpacing"/>
        <w:rPr>
          <w:rFonts w:ascii="Arial" w:hAnsi="Arial" w:cs="Arial"/>
          <w:color w:val="auto"/>
        </w:rPr>
      </w:pPr>
    </w:p>
    <w:p w14:paraId="73D7D597" w14:textId="77777777" w:rsidR="00EC7BDD" w:rsidRPr="00E90B43" w:rsidRDefault="00EC7BDD" w:rsidP="00556993">
      <w:pPr>
        <w:pStyle w:val="NoSpacing"/>
        <w:rPr>
          <w:rFonts w:ascii="Arial" w:hAnsi="Arial" w:cs="Arial"/>
          <w:color w:val="auto"/>
        </w:rPr>
      </w:pPr>
    </w:p>
    <w:p w14:paraId="429F7E1B" w14:textId="23B7BE51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15. </w:t>
      </w:r>
      <w:r w:rsidR="00556993" w:rsidRPr="00E90B43">
        <w:rPr>
          <w:rFonts w:ascii="Arial" w:hAnsi="Arial" w:cs="Arial"/>
          <w:color w:val="auto"/>
        </w:rPr>
        <w:t>DELIVERY AND REMOVAL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176C5CA1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07B7458D" w14:textId="1DCF2498" w:rsidR="00556993" w:rsidRPr="00E90B43" w:rsidRDefault="00556993" w:rsidP="00E64356">
      <w:pPr>
        <w:pStyle w:val="NoSpacing"/>
        <w:numPr>
          <w:ilvl w:val="0"/>
          <w:numId w:val="33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Authoriz</w:t>
      </w:r>
      <w:r w:rsidR="00953F05" w:rsidRPr="00E90B43">
        <w:rPr>
          <w:rFonts w:ascii="Arial" w:eastAsia="Arial" w:hAnsi="Arial" w:cs="Arial"/>
          <w:color w:val="auto"/>
        </w:rPr>
        <w:t xml:space="preserve">e and </w:t>
      </w:r>
      <w:r w:rsidRPr="00E90B43">
        <w:rPr>
          <w:rFonts w:ascii="Arial" w:eastAsia="Arial" w:hAnsi="Arial" w:cs="Arial"/>
          <w:color w:val="auto"/>
        </w:rPr>
        <w:t xml:space="preserve">control </w:t>
      </w:r>
      <w:r w:rsidR="00953F05" w:rsidRPr="00E90B43">
        <w:rPr>
          <w:rFonts w:ascii="Arial" w:eastAsia="Arial" w:hAnsi="Arial" w:cs="Arial"/>
          <w:color w:val="auto"/>
        </w:rPr>
        <w:t xml:space="preserve">information system-related components entering and exiting the facility and maintain records of the system components. </w:t>
      </w:r>
    </w:p>
    <w:p w14:paraId="09D4063B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5FB5E52F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1CF3E0D5" w14:textId="77777777" w:rsidR="00556993" w:rsidRPr="00E90B43" w:rsidRDefault="00556993" w:rsidP="00556993">
      <w:pPr>
        <w:pStyle w:val="NoSpacing"/>
        <w:rPr>
          <w:rFonts w:ascii="Arial" w:eastAsia="Arial" w:hAnsi="Arial" w:cs="Arial"/>
          <w:color w:val="auto"/>
        </w:rPr>
      </w:pPr>
    </w:p>
    <w:p w14:paraId="0335BE10" w14:textId="234E03B0" w:rsidR="00556993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  <w:r w:rsidRPr="00E90B43">
        <w:rPr>
          <w:rFonts w:ascii="Arial" w:hAnsi="Arial" w:cs="Arial"/>
          <w:color w:val="auto"/>
        </w:rPr>
        <w:t xml:space="preserve">16. </w:t>
      </w:r>
      <w:r w:rsidR="00556993" w:rsidRPr="00E90B43">
        <w:rPr>
          <w:rFonts w:ascii="Arial" w:hAnsi="Arial" w:cs="Arial"/>
          <w:color w:val="auto"/>
        </w:rPr>
        <w:t>ALTERNATE WORK SITE</w:t>
      </w:r>
      <w:r w:rsidR="00556993" w:rsidRPr="00E90B43">
        <w:rPr>
          <w:rFonts w:ascii="Arial" w:eastAsia="Arial" w:hAnsi="Arial" w:cs="Arial"/>
          <w:color w:val="auto"/>
        </w:rPr>
        <w:t xml:space="preserve"> </w:t>
      </w:r>
    </w:p>
    <w:p w14:paraId="527297DC" w14:textId="77777777" w:rsidR="00734CC1" w:rsidRPr="00E90B43" w:rsidRDefault="00734CC1" w:rsidP="00556993">
      <w:pPr>
        <w:pStyle w:val="NoSpacing"/>
        <w:rPr>
          <w:rFonts w:ascii="Arial" w:eastAsia="Arial" w:hAnsi="Arial" w:cs="Arial"/>
          <w:color w:val="auto"/>
        </w:rPr>
      </w:pPr>
    </w:p>
    <w:p w14:paraId="2CC39A6D" w14:textId="0AAF9FA5" w:rsidR="00556993" w:rsidRPr="00E90B43" w:rsidRDefault="00953F05" w:rsidP="00001922">
      <w:pPr>
        <w:pStyle w:val="NoSpacing"/>
        <w:numPr>
          <w:ilvl w:val="0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Determine and document all alternative facilities or locations allowed for use by employees employing the following controls at the alternate work sites:</w:t>
      </w:r>
    </w:p>
    <w:p w14:paraId="32D40E6D" w14:textId="6AA05E60" w:rsidR="00953F05" w:rsidRPr="00E90B43" w:rsidRDefault="00953F05" w:rsidP="00001922">
      <w:pPr>
        <w:pStyle w:val="NoSpacing"/>
        <w:numPr>
          <w:ilvl w:val="1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Limit access to the area during CJI processing times to only those personnel authorized by the agency to access or view CJI. </w:t>
      </w:r>
    </w:p>
    <w:p w14:paraId="17A2A7A0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26897918" w14:textId="271E3388" w:rsidR="00953F05" w:rsidRPr="00E90B43" w:rsidRDefault="00953F05" w:rsidP="00001922">
      <w:pPr>
        <w:pStyle w:val="NoSpacing"/>
        <w:numPr>
          <w:ilvl w:val="1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Lock the area, rom, or storage container when unattended.</w:t>
      </w:r>
    </w:p>
    <w:p w14:paraId="4045C8F8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1C623FF2" w14:textId="67029F26" w:rsidR="00953F05" w:rsidRPr="00E90B43" w:rsidRDefault="00953F05" w:rsidP="00001922">
      <w:pPr>
        <w:pStyle w:val="NoSpacing"/>
        <w:numPr>
          <w:ilvl w:val="1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Position information system devices and documents containing CJI in such a way as to prevent unauthorized individuals from access and view.</w:t>
      </w:r>
    </w:p>
    <w:p w14:paraId="374CC457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1B2C3063" w14:textId="25518675" w:rsidR="00953F05" w:rsidRPr="00E90B43" w:rsidRDefault="00953F05" w:rsidP="00001922">
      <w:pPr>
        <w:pStyle w:val="NoSpacing"/>
        <w:numPr>
          <w:ilvl w:val="1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>Follow the encryption requirements found in SC-13 and SC-28 for electronic storage (i.e., data at</w:t>
      </w:r>
      <w:r w:rsidR="004128A8" w:rsidRPr="00E90B43">
        <w:rPr>
          <w:rFonts w:ascii="Arial" w:eastAsia="Arial" w:hAnsi="Arial" w:cs="Arial"/>
          <w:color w:val="auto"/>
        </w:rPr>
        <w:t xml:space="preserve"> </w:t>
      </w:r>
      <w:r w:rsidRPr="00E90B43">
        <w:rPr>
          <w:rFonts w:ascii="Arial" w:eastAsia="Arial" w:hAnsi="Arial" w:cs="Arial"/>
          <w:color w:val="auto"/>
        </w:rPr>
        <w:t xml:space="preserve">rest) of CJI. </w:t>
      </w:r>
    </w:p>
    <w:p w14:paraId="3DF3C1BA" w14:textId="77777777" w:rsidR="00953F05" w:rsidRPr="00E90B43" w:rsidRDefault="00953F05" w:rsidP="00556993">
      <w:pPr>
        <w:pStyle w:val="NoSpacing"/>
        <w:rPr>
          <w:rFonts w:ascii="Arial" w:eastAsia="Arial" w:hAnsi="Arial" w:cs="Arial"/>
          <w:color w:val="auto"/>
        </w:rPr>
      </w:pPr>
    </w:p>
    <w:p w14:paraId="5F7499CA" w14:textId="61E8FB01" w:rsidR="00556993" w:rsidRPr="00E90B43" w:rsidRDefault="00556993" w:rsidP="00001922">
      <w:pPr>
        <w:pStyle w:val="NoSpacing"/>
        <w:numPr>
          <w:ilvl w:val="0"/>
          <w:numId w:val="25"/>
        </w:numPr>
        <w:rPr>
          <w:rFonts w:ascii="Arial" w:eastAsia="Arial" w:hAnsi="Arial" w:cs="Arial"/>
          <w:color w:val="auto"/>
        </w:rPr>
      </w:pPr>
      <w:r w:rsidRPr="00E90B43">
        <w:rPr>
          <w:rFonts w:ascii="Arial" w:eastAsia="Arial" w:hAnsi="Arial" w:cs="Arial"/>
          <w:color w:val="auto"/>
        </w:rPr>
        <w:t xml:space="preserve">Assess the effectiveness of controls at alternate work </w:t>
      </w:r>
      <w:r w:rsidR="004128A8" w:rsidRPr="00E90B43">
        <w:rPr>
          <w:rFonts w:ascii="Arial" w:eastAsia="Arial" w:hAnsi="Arial" w:cs="Arial"/>
          <w:color w:val="auto"/>
        </w:rPr>
        <w:t>sites and</w:t>
      </w:r>
      <w:r w:rsidR="004668D5" w:rsidRPr="00E90B43">
        <w:rPr>
          <w:rFonts w:ascii="Arial" w:eastAsia="Arial" w:hAnsi="Arial" w:cs="Arial"/>
          <w:color w:val="auto"/>
        </w:rPr>
        <w:t xml:space="preserve"> p</w:t>
      </w:r>
      <w:r w:rsidRPr="00E90B43">
        <w:rPr>
          <w:rFonts w:ascii="Arial" w:eastAsia="Arial" w:hAnsi="Arial" w:cs="Arial"/>
          <w:color w:val="auto"/>
        </w:rPr>
        <w:t xml:space="preserve">rovide a means for employees to communicate with information security </w:t>
      </w:r>
      <w:r w:rsidR="004668D5" w:rsidRPr="00E90B43">
        <w:rPr>
          <w:rFonts w:ascii="Arial" w:eastAsia="Arial" w:hAnsi="Arial" w:cs="Arial"/>
          <w:color w:val="auto"/>
        </w:rPr>
        <w:t xml:space="preserve">and privacy </w:t>
      </w:r>
      <w:r w:rsidRPr="00E90B43">
        <w:rPr>
          <w:rFonts w:ascii="Arial" w:eastAsia="Arial" w:hAnsi="Arial" w:cs="Arial"/>
          <w:color w:val="auto"/>
        </w:rPr>
        <w:t>personnel in case of incidents.</w:t>
      </w:r>
    </w:p>
    <w:p w14:paraId="173CCE4D" w14:textId="77777777" w:rsidR="00556993" w:rsidRPr="00556993" w:rsidRDefault="00556993" w:rsidP="00556993">
      <w:pPr>
        <w:pStyle w:val="NoSpacing"/>
        <w:rPr>
          <w:rFonts w:ascii="Arial" w:eastAsia="Arial" w:hAnsi="Arial" w:cs="Arial"/>
        </w:rPr>
      </w:pPr>
    </w:p>
    <w:p w14:paraId="461B486C" w14:textId="77777777" w:rsidR="00556993" w:rsidRDefault="00556993" w:rsidP="00556993">
      <w:pPr>
        <w:pStyle w:val="NoSpacing"/>
        <w:rPr>
          <w:rFonts w:ascii="Arial" w:hAnsi="Arial" w:cs="Arial"/>
          <w:caps/>
        </w:rPr>
      </w:pPr>
    </w:p>
    <w:p w14:paraId="1D4E827B" w14:textId="5B6829DF" w:rsidR="00556993" w:rsidRDefault="00556993" w:rsidP="00556993">
      <w:pPr>
        <w:pStyle w:val="NoSpacing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PROCEDURES</w:t>
      </w:r>
    </w:p>
    <w:p w14:paraId="0F95AE52" w14:textId="77777777" w:rsidR="00556993" w:rsidRDefault="00556993" w:rsidP="00556993">
      <w:pPr>
        <w:pStyle w:val="NoSpacing"/>
        <w:rPr>
          <w:rFonts w:ascii="Arial" w:hAnsi="Arial" w:cs="Arial"/>
          <w:caps/>
        </w:rPr>
      </w:pPr>
    </w:p>
    <w:p w14:paraId="722FAE49" w14:textId="77777777" w:rsidR="00001922" w:rsidRDefault="00001922" w:rsidP="000019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Agency must provide the procedures on how the policies will be implemented.</w:t>
      </w:r>
    </w:p>
    <w:p w14:paraId="404C3E90" w14:textId="77777777" w:rsidR="00556993" w:rsidRDefault="00556993" w:rsidP="00556993">
      <w:pPr>
        <w:pStyle w:val="NoSpacing"/>
        <w:rPr>
          <w:rFonts w:ascii="Arial" w:hAnsi="Arial" w:cs="Arial"/>
          <w:caps/>
        </w:rPr>
      </w:pPr>
    </w:p>
    <w:p w14:paraId="2576132C" w14:textId="77777777" w:rsidR="00001922" w:rsidRDefault="00001922" w:rsidP="00556993">
      <w:pPr>
        <w:pStyle w:val="NoSpacing"/>
        <w:rPr>
          <w:rFonts w:ascii="Arial" w:hAnsi="Arial" w:cs="Arial"/>
          <w:caps/>
        </w:rPr>
      </w:pPr>
    </w:p>
    <w:p w14:paraId="69E14F46" w14:textId="673996A6" w:rsidR="00556993" w:rsidRDefault="00556993" w:rsidP="00556993">
      <w:pPr>
        <w:pStyle w:val="NoSpacing"/>
        <w:rPr>
          <w:rFonts w:ascii="Arial" w:hAnsi="Arial" w:cs="Arial"/>
          <w:caps/>
        </w:rPr>
      </w:pPr>
      <w:r w:rsidRPr="00556993">
        <w:rPr>
          <w:rFonts w:ascii="Arial" w:hAnsi="Arial" w:cs="Arial"/>
          <w:caps/>
        </w:rPr>
        <w:t>Compliance</w:t>
      </w:r>
    </w:p>
    <w:p w14:paraId="32BD9001" w14:textId="77777777" w:rsidR="00556993" w:rsidRDefault="00556993" w:rsidP="00556993">
      <w:pPr>
        <w:pStyle w:val="NoSpacing"/>
        <w:rPr>
          <w:rFonts w:ascii="Arial" w:hAnsi="Arial" w:cs="Arial"/>
          <w:caps/>
        </w:rPr>
      </w:pPr>
    </w:p>
    <w:p w14:paraId="57A99D37" w14:textId="77777777" w:rsidR="00556993" w:rsidRPr="00556993" w:rsidRDefault="00556993" w:rsidP="00556993">
      <w:pPr>
        <w:pStyle w:val="NoSpacing"/>
        <w:rPr>
          <w:rFonts w:ascii="Arial" w:hAnsi="Arial" w:cs="Arial"/>
        </w:rPr>
      </w:pPr>
      <w:r w:rsidRPr="00556993">
        <w:rPr>
          <w:rFonts w:ascii="Arial" w:eastAsia="72wdw" w:hAnsi="Arial" w:cs="Arial"/>
        </w:rPr>
        <w:t>Employees who violate this policy may be subject to appropriate disciplinary action up to and including discharge as well as both civil and criminal penalties. Non-employees, including, without limitation, contractors, may be subject to termination of contractual agreements, denial of access to IT resources, and other actions as well as both civil and criminal penalties.</w:t>
      </w:r>
    </w:p>
    <w:p w14:paraId="56B9ADA9" w14:textId="77777777" w:rsidR="00AE385B" w:rsidRDefault="00AE385B"/>
    <w:p w14:paraId="4DDBC5A3" w14:textId="77777777" w:rsidR="00556993" w:rsidRDefault="00556993" w:rsidP="00556993">
      <w:pPr>
        <w:pStyle w:val="NoSpacing"/>
        <w:rPr>
          <w:rFonts w:ascii="Arial" w:eastAsia="Arial" w:hAnsi="Arial" w:cs="Arial"/>
        </w:rPr>
      </w:pPr>
      <w:r w:rsidRPr="00556993">
        <w:rPr>
          <w:rFonts w:ascii="Arial" w:eastAsia="Arial" w:hAnsi="Arial" w:cs="Arial"/>
        </w:rPr>
        <w:t>REFERENCE</w:t>
      </w:r>
    </w:p>
    <w:p w14:paraId="4391CCB8" w14:textId="77777777" w:rsidR="0088408C" w:rsidRDefault="0088408C" w:rsidP="00556993">
      <w:pPr>
        <w:pStyle w:val="NoSpacing"/>
        <w:rPr>
          <w:rFonts w:ascii="Arial" w:eastAsia="Arial" w:hAnsi="Arial" w:cs="Arial"/>
        </w:rPr>
      </w:pPr>
    </w:p>
    <w:p w14:paraId="0339EBB0" w14:textId="5D2AAE22" w:rsidR="00556993" w:rsidRDefault="0088408C" w:rsidP="00556993">
      <w:pPr>
        <w:pStyle w:val="NoSpacing"/>
        <w:rPr>
          <w:rFonts w:ascii="Arial" w:eastAsia="Arial" w:hAnsi="Arial" w:cs="Arial"/>
        </w:rPr>
      </w:pPr>
      <w:r w:rsidRPr="0088408C">
        <w:rPr>
          <w:rFonts w:ascii="Arial" w:eastAsia="Arial" w:hAnsi="Arial" w:cs="Arial"/>
        </w:rPr>
        <w:t>AC-17, AC-18, CP-7.</w:t>
      </w:r>
    </w:p>
    <w:p w14:paraId="7680FFA1" w14:textId="77777777" w:rsidR="00556993" w:rsidRDefault="00556993"/>
    <w:sectPr w:rsidR="0055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2340" w14:textId="77777777" w:rsidR="003C3182" w:rsidRDefault="003C3182" w:rsidP="00556993">
      <w:r>
        <w:separator/>
      </w:r>
    </w:p>
  </w:endnote>
  <w:endnote w:type="continuationSeparator" w:id="0">
    <w:p w14:paraId="6E854D85" w14:textId="77777777" w:rsidR="003C3182" w:rsidRDefault="003C3182" w:rsidP="005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wd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EF62" w14:textId="77777777" w:rsidR="003C3182" w:rsidRDefault="003C3182" w:rsidP="00556993">
      <w:r>
        <w:separator/>
      </w:r>
    </w:p>
  </w:footnote>
  <w:footnote w:type="continuationSeparator" w:id="0">
    <w:p w14:paraId="13A71B58" w14:textId="77777777" w:rsidR="003C3182" w:rsidRDefault="003C3182" w:rsidP="0055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155"/>
    <w:multiLevelType w:val="hybridMultilevel"/>
    <w:tmpl w:val="F3C6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3990"/>
    <w:multiLevelType w:val="hybridMultilevel"/>
    <w:tmpl w:val="4FDE4D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61C92"/>
    <w:multiLevelType w:val="hybridMultilevel"/>
    <w:tmpl w:val="EF9483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D4514"/>
    <w:multiLevelType w:val="hybridMultilevel"/>
    <w:tmpl w:val="AE00B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9B8"/>
    <w:multiLevelType w:val="hybridMultilevel"/>
    <w:tmpl w:val="899484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9384B"/>
    <w:multiLevelType w:val="hybridMultilevel"/>
    <w:tmpl w:val="DCD2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7F8"/>
    <w:multiLevelType w:val="hybridMultilevel"/>
    <w:tmpl w:val="756087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2442A"/>
    <w:multiLevelType w:val="hybridMultilevel"/>
    <w:tmpl w:val="5FD6FE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9662C"/>
    <w:multiLevelType w:val="hybridMultilevel"/>
    <w:tmpl w:val="1E16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758D"/>
    <w:multiLevelType w:val="hybridMultilevel"/>
    <w:tmpl w:val="934A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7C5"/>
    <w:multiLevelType w:val="hybridMultilevel"/>
    <w:tmpl w:val="D23271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0174E"/>
    <w:multiLevelType w:val="hybridMultilevel"/>
    <w:tmpl w:val="74A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0581A"/>
    <w:multiLevelType w:val="hybridMultilevel"/>
    <w:tmpl w:val="32A44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F6A10"/>
    <w:multiLevelType w:val="hybridMultilevel"/>
    <w:tmpl w:val="5DDA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0E1E"/>
    <w:multiLevelType w:val="hybridMultilevel"/>
    <w:tmpl w:val="8CA61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223D"/>
    <w:multiLevelType w:val="hybridMultilevel"/>
    <w:tmpl w:val="67FE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31C"/>
    <w:multiLevelType w:val="hybridMultilevel"/>
    <w:tmpl w:val="E28A4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CC03EC"/>
    <w:multiLevelType w:val="hybridMultilevel"/>
    <w:tmpl w:val="416C3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92082"/>
    <w:multiLevelType w:val="hybridMultilevel"/>
    <w:tmpl w:val="82C42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2B9B"/>
    <w:multiLevelType w:val="hybridMultilevel"/>
    <w:tmpl w:val="43D236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A4E53"/>
    <w:multiLevelType w:val="hybridMultilevel"/>
    <w:tmpl w:val="53D0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867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D6B73"/>
    <w:multiLevelType w:val="hybridMultilevel"/>
    <w:tmpl w:val="BCF47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22B96"/>
    <w:multiLevelType w:val="hybridMultilevel"/>
    <w:tmpl w:val="CFCEB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C3163"/>
    <w:multiLevelType w:val="hybridMultilevel"/>
    <w:tmpl w:val="71D808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75227"/>
    <w:multiLevelType w:val="hybridMultilevel"/>
    <w:tmpl w:val="E8709B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C2F6C"/>
    <w:multiLevelType w:val="hybridMultilevel"/>
    <w:tmpl w:val="DC02C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E3256"/>
    <w:multiLevelType w:val="hybridMultilevel"/>
    <w:tmpl w:val="BAEE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03B29"/>
    <w:multiLevelType w:val="hybridMultilevel"/>
    <w:tmpl w:val="82EE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2D24"/>
    <w:multiLevelType w:val="hybridMultilevel"/>
    <w:tmpl w:val="19B8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1135"/>
    <w:multiLevelType w:val="hybridMultilevel"/>
    <w:tmpl w:val="E2F0D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66E23"/>
    <w:multiLevelType w:val="hybridMultilevel"/>
    <w:tmpl w:val="E27C6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B4197"/>
    <w:multiLevelType w:val="hybridMultilevel"/>
    <w:tmpl w:val="EE0CC6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2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091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0084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177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505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052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7416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3986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542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1040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61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958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102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562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296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61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3892694">
    <w:abstractNumId w:val="1"/>
  </w:num>
  <w:num w:numId="19" w16cid:durableId="1063480919">
    <w:abstractNumId w:val="22"/>
  </w:num>
  <w:num w:numId="20" w16cid:durableId="1033968836">
    <w:abstractNumId w:val="11"/>
  </w:num>
  <w:num w:numId="21" w16cid:durableId="667486309">
    <w:abstractNumId w:val="14"/>
  </w:num>
  <w:num w:numId="22" w16cid:durableId="866869703">
    <w:abstractNumId w:val="18"/>
  </w:num>
  <w:num w:numId="23" w16cid:durableId="1610425578">
    <w:abstractNumId w:val="26"/>
  </w:num>
  <w:num w:numId="24" w16cid:durableId="1627153527">
    <w:abstractNumId w:val="3"/>
  </w:num>
  <w:num w:numId="25" w16cid:durableId="173618634">
    <w:abstractNumId w:val="20"/>
  </w:num>
  <w:num w:numId="26" w16cid:durableId="1974871224">
    <w:abstractNumId w:val="27"/>
  </w:num>
  <w:num w:numId="27" w16cid:durableId="62528032">
    <w:abstractNumId w:val="29"/>
  </w:num>
  <w:num w:numId="28" w16cid:durableId="1859853819">
    <w:abstractNumId w:val="28"/>
  </w:num>
  <w:num w:numId="29" w16cid:durableId="92628126">
    <w:abstractNumId w:val="13"/>
  </w:num>
  <w:num w:numId="30" w16cid:durableId="178006394">
    <w:abstractNumId w:val="0"/>
  </w:num>
  <w:num w:numId="31" w16cid:durableId="458575083">
    <w:abstractNumId w:val="5"/>
  </w:num>
  <w:num w:numId="32" w16cid:durableId="1991057953">
    <w:abstractNumId w:val="8"/>
  </w:num>
  <w:num w:numId="33" w16cid:durableId="172032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3"/>
    <w:rsid w:val="00001922"/>
    <w:rsid w:val="00004601"/>
    <w:rsid w:val="000E5FFF"/>
    <w:rsid w:val="0013729D"/>
    <w:rsid w:val="00175CDF"/>
    <w:rsid w:val="002964D2"/>
    <w:rsid w:val="0033527A"/>
    <w:rsid w:val="00351663"/>
    <w:rsid w:val="003C3182"/>
    <w:rsid w:val="004128A8"/>
    <w:rsid w:val="004668D5"/>
    <w:rsid w:val="00556993"/>
    <w:rsid w:val="005E7CE5"/>
    <w:rsid w:val="006B06C0"/>
    <w:rsid w:val="006C635C"/>
    <w:rsid w:val="006E6C26"/>
    <w:rsid w:val="00734CC1"/>
    <w:rsid w:val="007631DC"/>
    <w:rsid w:val="008539F5"/>
    <w:rsid w:val="0088408C"/>
    <w:rsid w:val="008A3343"/>
    <w:rsid w:val="00953F05"/>
    <w:rsid w:val="00954176"/>
    <w:rsid w:val="009E3227"/>
    <w:rsid w:val="00A05A13"/>
    <w:rsid w:val="00A0695D"/>
    <w:rsid w:val="00A23E22"/>
    <w:rsid w:val="00A32AB4"/>
    <w:rsid w:val="00AA307F"/>
    <w:rsid w:val="00AA7FB1"/>
    <w:rsid w:val="00AB53A8"/>
    <w:rsid w:val="00AE385B"/>
    <w:rsid w:val="00B25C47"/>
    <w:rsid w:val="00B67900"/>
    <w:rsid w:val="00B72288"/>
    <w:rsid w:val="00B90A5F"/>
    <w:rsid w:val="00BE23B8"/>
    <w:rsid w:val="00BE540F"/>
    <w:rsid w:val="00C15C16"/>
    <w:rsid w:val="00CB414A"/>
    <w:rsid w:val="00D040BC"/>
    <w:rsid w:val="00D141E9"/>
    <w:rsid w:val="00D350CF"/>
    <w:rsid w:val="00DC19D5"/>
    <w:rsid w:val="00DC7A35"/>
    <w:rsid w:val="00E5715F"/>
    <w:rsid w:val="00E64356"/>
    <w:rsid w:val="00E90B43"/>
    <w:rsid w:val="00EC7BDD"/>
    <w:rsid w:val="00F34F64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2204"/>
  <w15:chartTrackingRefBased/>
  <w15:docId w15:val="{F2341CEF-1EB9-41C5-B6A4-8241505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9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Ann (MSP)</dc:creator>
  <cp:keywords/>
  <dc:description/>
  <cp:lastModifiedBy>McPharlin, Christine (MSP)</cp:lastModifiedBy>
  <cp:revision>44</cp:revision>
  <dcterms:created xsi:type="dcterms:W3CDTF">2024-01-17T19:31:00Z</dcterms:created>
  <dcterms:modified xsi:type="dcterms:W3CDTF">2024-09-10T13:18:00Z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2024-01-17T19:35:11Z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91f3fd9a-7c0c-419a-9944-e4e793f10e27</vt:lpwstr>
  </property>
  <property fmtid="{D5CDD505-2E9C-101B-9397-08002B2CF9AE}" pid="8" name="MSIP_Label_3a2fed65-62e7-46ea-af74-187e0c17143a_ContentBits">
    <vt:lpwstr>0</vt:lpwstr>
  </property>
</Properties>
</file>