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D33F" w14:textId="77777777" w:rsidR="00896653" w:rsidRPr="00DB2054" w:rsidRDefault="00896653" w:rsidP="00896653">
      <w:pPr>
        <w:pStyle w:val="ADANote"/>
      </w:pPr>
      <w:r w:rsidRPr="00DB2054">
        <w:drawing>
          <wp:inline distT="0" distB="0" distL="0" distR="0" wp14:anchorId="73BC4969" wp14:editId="19593104">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14:paraId="7A81D1E1" w14:textId="77777777" w:rsidR="00122AB6" w:rsidRDefault="00122AB6" w:rsidP="00122AB6">
      <w:pPr>
        <w:pStyle w:val="FormTitle14ptBld"/>
        <w:rPr>
          <w:rStyle w:val="Strong"/>
        </w:rPr>
      </w:pPr>
      <w:r>
        <w:rPr>
          <w:rStyle w:val="Strong"/>
        </w:rPr>
        <w:t>DCH-0772</w:t>
      </w:r>
      <w:r w:rsidR="003E6014">
        <w:rPr>
          <w:rStyle w:val="Strong"/>
        </w:rPr>
        <w:t xml:space="preserve">, </w:t>
      </w:r>
      <w:r w:rsidRPr="0074208D">
        <w:rPr>
          <w:rStyle w:val="Strong"/>
        </w:rPr>
        <w:t>Instructions for</w:t>
      </w:r>
      <w:r w:rsidR="008254B5">
        <w:rPr>
          <w:rStyle w:val="Strong"/>
        </w:rPr>
        <w:t xml:space="preserve"> collection and</w:t>
      </w:r>
      <w:r w:rsidRPr="0074208D">
        <w:rPr>
          <w:rStyle w:val="Strong"/>
        </w:rPr>
        <w:t xml:space="preserve"> Submission of Specimens </w:t>
      </w:r>
    </w:p>
    <w:p w14:paraId="615D9534" w14:textId="77777777" w:rsidR="00122AB6" w:rsidRPr="00A37954" w:rsidRDefault="00122AB6" w:rsidP="00122AB6">
      <w:pPr>
        <w:pStyle w:val="FormTitle14ptBld"/>
        <w:rPr>
          <w:rStyle w:val="Strong"/>
        </w:rPr>
      </w:pPr>
      <w:r w:rsidRPr="0074208D">
        <w:rPr>
          <w:rStyle w:val="Strong"/>
        </w:rPr>
        <w:t xml:space="preserve">for </w:t>
      </w:r>
      <w:r>
        <w:rPr>
          <w:rStyle w:val="Strong"/>
        </w:rPr>
        <w:t xml:space="preserve">virus isolation and viral </w:t>
      </w:r>
      <w:r w:rsidRPr="00122AB6">
        <w:rPr>
          <w:rStyle w:val="Strong"/>
        </w:rPr>
        <w:t>Polymerase Chain Reaction</w:t>
      </w:r>
      <w:r>
        <w:rPr>
          <w:rStyle w:val="Strong"/>
        </w:rPr>
        <w:t xml:space="preserve"> (pcr)</w:t>
      </w:r>
    </w:p>
    <w:p w14:paraId="5E31DE74" w14:textId="77777777" w:rsidR="00BC67AB" w:rsidRDefault="00BC67AB" w:rsidP="002673AA">
      <w:pPr>
        <w:pStyle w:val="FormTitle13pt"/>
      </w:pPr>
      <w:r>
        <w:t>Michigan Department of Health and Human Services</w:t>
      </w:r>
      <w:r w:rsidR="007E4061">
        <w:t xml:space="preserve"> (MDHHS)</w:t>
      </w:r>
    </w:p>
    <w:p w14:paraId="3A2FFDEE" w14:textId="77777777" w:rsidR="002673AA" w:rsidRDefault="00122AB6" w:rsidP="00F973ED">
      <w:pPr>
        <w:pStyle w:val="FormTitle12pt"/>
      </w:pPr>
      <w:r>
        <w:t>Bureau of Laboratories</w:t>
      </w:r>
    </w:p>
    <w:p w14:paraId="5E2D5B9E" w14:textId="77777777" w:rsidR="00DF57D0" w:rsidRDefault="00F973ED" w:rsidP="002673AA">
      <w:pPr>
        <w:pStyle w:val="FormTitle12pt"/>
        <w:spacing w:after="240"/>
        <w:rPr>
          <w:rStyle w:val="Strong"/>
        </w:rPr>
      </w:pPr>
      <w:r>
        <w:t>(</w:t>
      </w:r>
      <w:r w:rsidR="00FB6680">
        <w:t>Revised</w:t>
      </w:r>
      <w:r w:rsidR="003E6014">
        <w:t xml:space="preserve"> </w:t>
      </w:r>
      <w:r w:rsidR="0003506D">
        <w:t>2</w:t>
      </w:r>
      <w:r w:rsidR="006A4AE2">
        <w:t>-24</w:t>
      </w:r>
      <w:r>
        <w:t>)</w:t>
      </w:r>
      <w:r w:rsidR="00DF57D0" w:rsidRPr="00DF57D0">
        <w:rPr>
          <w:rStyle w:val="Strong"/>
        </w:rPr>
        <w:t xml:space="preserve"> </w:t>
      </w:r>
    </w:p>
    <w:p w14:paraId="0D20932B" w14:textId="77777777" w:rsidR="00F973ED" w:rsidRDefault="00DF57D0" w:rsidP="002673AA">
      <w:pPr>
        <w:pStyle w:val="FormTitle12pt"/>
        <w:spacing w:after="240"/>
      </w:pPr>
      <w:r>
        <w:rPr>
          <w:rStyle w:val="Strong"/>
        </w:rPr>
        <w:t>FREEZE COOLANT UPON RECEIPT OF THIS UNIT.</w:t>
      </w:r>
    </w:p>
    <w:p w14:paraId="35BA9923" w14:textId="77777777" w:rsidR="00122AB6" w:rsidRDefault="00C83D3F" w:rsidP="00C83D3F">
      <w:pPr>
        <w:pStyle w:val="LetterText12pt"/>
        <w:spacing w:after="120"/>
        <w:rPr>
          <w:rStyle w:val="Strong"/>
        </w:rPr>
      </w:pPr>
      <w:r>
        <w:rPr>
          <w:rStyle w:val="Strong"/>
        </w:rPr>
        <w:t>IMPORTANT</w:t>
      </w:r>
      <w:r w:rsidR="00122AB6" w:rsidRPr="0074208D">
        <w:rPr>
          <w:rStyle w:val="Strong"/>
        </w:rPr>
        <w:t xml:space="preserve">: </w:t>
      </w:r>
      <w:r w:rsidRPr="00C83D3F">
        <w:rPr>
          <w:rStyle w:val="Strong"/>
        </w:rPr>
        <w:t>Specimens not properly labeled, test requisitions not completed</w:t>
      </w:r>
      <w:r w:rsidR="004240FD">
        <w:rPr>
          <w:rStyle w:val="Strong"/>
        </w:rPr>
        <w:t>,</w:t>
      </w:r>
      <w:r w:rsidRPr="00C83D3F">
        <w:rPr>
          <w:rStyle w:val="Strong"/>
        </w:rPr>
        <w:t xml:space="preserve"> or failing to match specimen labels will result in</w:t>
      </w:r>
      <w:r>
        <w:rPr>
          <w:rStyle w:val="Strong"/>
        </w:rPr>
        <w:t xml:space="preserve"> </w:t>
      </w:r>
      <w:r w:rsidRPr="00C83D3F">
        <w:rPr>
          <w:rStyle w:val="Strong"/>
        </w:rPr>
        <w:t>specimens not being tested. No special patient preparation is required.</w:t>
      </w:r>
      <w:r>
        <w:rPr>
          <w:rStyle w:val="Strong"/>
        </w:rPr>
        <w:t xml:space="preserve"> </w:t>
      </w:r>
    </w:p>
    <w:p w14:paraId="52919640" w14:textId="77777777" w:rsidR="008857F5" w:rsidRDefault="00FB6680" w:rsidP="008857F5">
      <w:pPr>
        <w:pStyle w:val="LetterText12pt"/>
        <w:spacing w:after="60"/>
        <w:ind w:left="0"/>
        <w:rPr>
          <w:rStyle w:val="Strong"/>
          <w:b w:val="0"/>
          <w:bCs w:val="0"/>
        </w:rPr>
      </w:pPr>
      <w:r>
        <w:rPr>
          <w:rStyle w:val="Strong"/>
        </w:rPr>
        <w:t>NOTE</w:t>
      </w:r>
      <w:r w:rsidR="00C83D3F" w:rsidRPr="00C83D3F">
        <w:rPr>
          <w:rStyle w:val="Strong"/>
          <w:b w:val="0"/>
          <w:bCs w:val="0"/>
        </w:rPr>
        <w:t>:</w:t>
      </w:r>
      <w:r w:rsidR="00C83D3F" w:rsidRPr="00C83D3F">
        <w:t xml:space="preserve"> </w:t>
      </w:r>
      <w:r w:rsidR="00C83D3F" w:rsidRPr="00C83D3F">
        <w:rPr>
          <w:rStyle w:val="Strong"/>
          <w:b w:val="0"/>
          <w:bCs w:val="0"/>
        </w:rPr>
        <w:t xml:space="preserve">If this is part of an outbreak investigation, </w:t>
      </w:r>
      <w:r w:rsidR="004240FD">
        <w:rPr>
          <w:rStyle w:val="Strong"/>
          <w:b w:val="0"/>
          <w:bCs w:val="0"/>
        </w:rPr>
        <w:t>provide outbreak information in sections 4 and 8 of the Viral Respiratory Test Requisition form.</w:t>
      </w:r>
      <w:r w:rsidR="00C83D3F" w:rsidRPr="00C83D3F">
        <w:rPr>
          <w:rStyle w:val="Strong"/>
          <w:b w:val="0"/>
          <w:bCs w:val="0"/>
        </w:rPr>
        <w:t xml:space="preserve"> </w:t>
      </w:r>
      <w:r w:rsidR="004240FD">
        <w:rPr>
          <w:rStyle w:val="Strong"/>
          <w:b w:val="0"/>
          <w:bCs w:val="0"/>
        </w:rPr>
        <w:t>T</w:t>
      </w:r>
      <w:r w:rsidR="00C83D3F" w:rsidRPr="00C83D3F">
        <w:rPr>
          <w:rStyle w:val="Strong"/>
          <w:b w:val="0"/>
          <w:bCs w:val="0"/>
        </w:rPr>
        <w:t>esting must have prior approval from the Bureau of Epidemiology (517-335-</w:t>
      </w:r>
      <w:r w:rsidR="008254B5">
        <w:rPr>
          <w:rStyle w:val="Strong"/>
          <w:b w:val="0"/>
          <w:bCs w:val="0"/>
        </w:rPr>
        <w:t>8165</w:t>
      </w:r>
      <w:r w:rsidR="00C83D3F" w:rsidRPr="00C83D3F">
        <w:rPr>
          <w:rStyle w:val="Strong"/>
          <w:b w:val="0"/>
          <w:bCs w:val="0"/>
        </w:rPr>
        <w:t>).</w:t>
      </w:r>
    </w:p>
    <w:p w14:paraId="363DFA7B" w14:textId="77777777" w:rsidR="008857F5" w:rsidRDefault="008857F5" w:rsidP="008857F5">
      <w:pPr>
        <w:pStyle w:val="LetterText12pt"/>
        <w:numPr>
          <w:ilvl w:val="0"/>
          <w:numId w:val="3"/>
        </w:numPr>
        <w:spacing w:after="60"/>
      </w:pPr>
      <w:r>
        <w:t xml:space="preserve">Complete a test requisition for each specimen submitted </w:t>
      </w:r>
      <w:r w:rsidR="008254B5">
        <w:t xml:space="preserve">and </w:t>
      </w:r>
      <w:r>
        <w:t>indicat</w:t>
      </w:r>
      <w:r w:rsidR="008254B5">
        <w:t>e</w:t>
      </w:r>
      <w:r>
        <w:t xml:space="preserve"> the virus suspected. Place requisition(s) and specimen in plastic bag</w:t>
      </w:r>
      <w:r w:rsidR="008C3D44">
        <w:t>.</w:t>
      </w:r>
      <w:r>
        <w:t xml:space="preserve"> </w:t>
      </w:r>
      <w:r w:rsidR="008C3D44" w:rsidRPr="008C3D44">
        <w:t>Place the requisition form in the outer pocket of the biohazard bag to ensure it does not come into contact with the specimen.</w:t>
      </w:r>
      <w:r>
        <w:t xml:space="preserve"> More than one properly packaged specimen may be submitted in each shipping unit.</w:t>
      </w:r>
    </w:p>
    <w:p w14:paraId="02BF0360" w14:textId="77777777" w:rsidR="008857F5" w:rsidRDefault="008857F5" w:rsidP="008857F5">
      <w:pPr>
        <w:pStyle w:val="LetterText12pt"/>
        <w:numPr>
          <w:ilvl w:val="0"/>
          <w:numId w:val="3"/>
        </w:numPr>
        <w:spacing w:after="60"/>
      </w:pPr>
      <w:r>
        <w:t>Wash hands</w:t>
      </w:r>
      <w:r w:rsidR="004240FD">
        <w:t>, p</w:t>
      </w:r>
      <w:r>
        <w:t>ut on gloves</w:t>
      </w:r>
      <w:r w:rsidR="004240FD">
        <w:t>,</w:t>
      </w:r>
      <w:r>
        <w:t xml:space="preserve"> consider mask and eye protection</w:t>
      </w:r>
      <w:r w:rsidR="004240FD">
        <w:t xml:space="preserve"> along with other required PEP.</w:t>
      </w:r>
      <w:r w:rsidR="00390E6A">
        <w:t xml:space="preserve"> </w:t>
      </w:r>
    </w:p>
    <w:p w14:paraId="74F1204F" w14:textId="77777777" w:rsidR="008857F5" w:rsidRDefault="004240FD" w:rsidP="008857F5">
      <w:pPr>
        <w:pStyle w:val="LetterText12pt"/>
        <w:numPr>
          <w:ilvl w:val="0"/>
          <w:numId w:val="3"/>
        </w:numPr>
        <w:spacing w:after="60"/>
      </w:pPr>
      <w:r>
        <w:t xml:space="preserve">Collect the specimen(s) appropriate for the disease or agent suspected. Refer to Laboratory Services Guide – </w:t>
      </w:r>
      <w:hyperlink r:id="rId9" w:history="1">
        <w:r w:rsidRPr="00390E6A">
          <w:rPr>
            <w:rStyle w:val="Hyperlink"/>
            <w:u w:val="none"/>
          </w:rPr>
          <w:t>www.michigan.gov/mdhhslab</w:t>
        </w:r>
      </w:hyperlink>
      <w:r>
        <w:rPr>
          <w:rStyle w:val="Hyperlink"/>
          <w:color w:val="auto"/>
          <w:u w:val="none"/>
        </w:rPr>
        <w:t xml:space="preserve"> and search under A-Z menu.</w:t>
      </w:r>
    </w:p>
    <w:p w14:paraId="61717DDF" w14:textId="77777777" w:rsidR="008857F5" w:rsidRDefault="008857F5" w:rsidP="0003506D">
      <w:pPr>
        <w:pStyle w:val="LetterText12pt"/>
        <w:numPr>
          <w:ilvl w:val="1"/>
          <w:numId w:val="3"/>
        </w:numPr>
        <w:spacing w:after="60"/>
        <w:ind w:left="720"/>
      </w:pPr>
      <w:r>
        <w:t xml:space="preserve">Feces – Recommended for norovirus recovery. Collect an olive-sized portion of formed feces or 10 </w:t>
      </w:r>
      <w:r w:rsidR="00390E6A">
        <w:t>milliliters (mL)</w:t>
      </w:r>
      <w:r>
        <w:t xml:space="preserve"> of liquid stool. Place in sterile 50 mL tube provided.</w:t>
      </w:r>
    </w:p>
    <w:p w14:paraId="59F6B8A4" w14:textId="77777777" w:rsidR="00C83D3F" w:rsidRPr="008857F5" w:rsidRDefault="008857F5" w:rsidP="0003506D">
      <w:pPr>
        <w:pStyle w:val="LetterText12pt"/>
        <w:numPr>
          <w:ilvl w:val="1"/>
          <w:numId w:val="3"/>
        </w:numPr>
        <w:spacing w:after="60"/>
        <w:ind w:left="720"/>
        <w:rPr>
          <w:rStyle w:val="Strong"/>
          <w:b w:val="0"/>
          <w:bCs w:val="0"/>
        </w:rPr>
      </w:pPr>
      <w:r>
        <w:t>Upper Respiratory Tract Specimens – Check expiration date on viral transport</w:t>
      </w:r>
      <w:r w:rsidR="008254B5">
        <w:t xml:space="preserve"> media</w:t>
      </w:r>
      <w:r>
        <w:t xml:space="preserve">. If expired – do not use. Request replacement by </w:t>
      </w:r>
      <w:r w:rsidR="00CC4642">
        <w:t xml:space="preserve">emailing </w:t>
      </w:r>
      <w:hyperlink r:id="rId10" w:history="1">
        <w:r w:rsidR="00CC4642" w:rsidRPr="00CC4642">
          <w:rPr>
            <w:rStyle w:val="Hyperlink"/>
            <w:u w:val="none"/>
          </w:rPr>
          <w:t>mdhhslab@michigan.gov</w:t>
        </w:r>
      </w:hyperlink>
      <w:r>
        <w:t>.</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22AB6" w14:paraId="161E8F4C" w14:textId="77777777" w:rsidTr="004A3E2B">
        <w:trPr>
          <w:trHeight w:hRule="exact" w:val="48"/>
        </w:trPr>
        <w:tc>
          <w:tcPr>
            <w:tcW w:w="11366" w:type="dxa"/>
          </w:tcPr>
          <w:p w14:paraId="6916433E" w14:textId="77777777" w:rsidR="00122AB6" w:rsidRDefault="00122AB6" w:rsidP="004A3E2B">
            <w:pPr>
              <w:pStyle w:val="LetterText12pt"/>
            </w:pPr>
          </w:p>
        </w:tc>
      </w:tr>
    </w:tbl>
    <w:p w14:paraId="2D6C0E0F" w14:textId="77777777" w:rsidR="00122AB6" w:rsidRPr="00394DB1" w:rsidRDefault="00390E6A" w:rsidP="008254B5">
      <w:pPr>
        <w:pStyle w:val="SectionHeading"/>
        <w:spacing w:after="0"/>
        <w:rPr>
          <w:rStyle w:val="Strong"/>
        </w:rPr>
      </w:pPr>
      <w:r>
        <w:rPr>
          <w:rStyle w:val="Strong"/>
        </w:rPr>
        <w:t xml:space="preserve">section 1 – </w:t>
      </w:r>
      <w:r w:rsidR="008857F5">
        <w:rPr>
          <w:rStyle w:val="Strong"/>
        </w:rPr>
        <w:t>instructions for collect</w:t>
      </w:r>
      <w:r w:rsidR="008254B5">
        <w:rPr>
          <w:rStyle w:val="Strong"/>
        </w:rPr>
        <w:t>ing</w:t>
      </w:r>
      <w:r w:rsidR="008857F5">
        <w:rPr>
          <w:rStyle w:val="Strong"/>
        </w:rPr>
        <w:t xml:space="preserve"> </w:t>
      </w:r>
      <w:r w:rsidRPr="00390E6A">
        <w:rPr>
          <w:rStyle w:val="Strong"/>
        </w:rPr>
        <w:t>nasopharyngeal (</w:t>
      </w:r>
      <w:r w:rsidR="008857F5">
        <w:rPr>
          <w:rStyle w:val="Strong"/>
        </w:rPr>
        <w:t>np</w:t>
      </w:r>
      <w:r>
        <w:rPr>
          <w:rStyle w:val="Strong"/>
        </w:rPr>
        <w:t>)</w:t>
      </w:r>
      <w:r w:rsidR="008857F5">
        <w:rPr>
          <w:rStyle w:val="Strong"/>
        </w:rPr>
        <w:t xml:space="preserve"> specim</w:t>
      </w:r>
      <w:r w:rsidR="008254B5">
        <w:rPr>
          <w:rStyle w:val="Strong"/>
        </w:rPr>
        <w:t>e</w:t>
      </w:r>
      <w:r w:rsidR="008857F5">
        <w:rPr>
          <w:rStyle w:val="Strong"/>
        </w:rPr>
        <w:t>n</w:t>
      </w:r>
      <w:r w:rsidR="00A01C26">
        <w:rPr>
          <w:rStyle w:val="Strong"/>
        </w:rPr>
        <w:t>S</w:t>
      </w:r>
      <w:r w:rsidR="008254B5">
        <w:rPr>
          <w:rStyle w:val="Strong"/>
        </w:rPr>
        <w:t xml:space="preserve"> </w:t>
      </w:r>
      <w:r w:rsidR="008857F5" w:rsidRPr="008254B5">
        <w:rPr>
          <w:rStyle w:val="Strong"/>
          <w:b w:val="0"/>
          <w:caps w:val="0"/>
        </w:rPr>
        <w:t>(</w:t>
      </w:r>
      <w:r w:rsidR="008254B5">
        <w:rPr>
          <w:rStyle w:val="Strong"/>
          <w:b w:val="0"/>
          <w:caps w:val="0"/>
        </w:rPr>
        <w:t>O</w:t>
      </w:r>
      <w:r w:rsidR="008857F5" w:rsidRPr="008254B5">
        <w:rPr>
          <w:rStyle w:val="Strong"/>
          <w:b w:val="0"/>
          <w:caps w:val="0"/>
        </w:rPr>
        <w:t>nly performed by a trained medical professional, per facility protocols)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22AB6" w14:paraId="0C18A25B" w14:textId="77777777" w:rsidTr="004A3E2B">
        <w:trPr>
          <w:trHeight w:hRule="exact" w:val="48"/>
        </w:trPr>
        <w:tc>
          <w:tcPr>
            <w:tcW w:w="11366" w:type="dxa"/>
          </w:tcPr>
          <w:p w14:paraId="256418D0" w14:textId="77777777" w:rsidR="00122AB6" w:rsidRDefault="00122AB6" w:rsidP="004A3E2B">
            <w:pPr>
              <w:pStyle w:val="LetterText12pt"/>
            </w:pPr>
          </w:p>
        </w:tc>
      </w:tr>
    </w:tbl>
    <w:p w14:paraId="281938C7" w14:textId="77777777" w:rsidR="00122AB6" w:rsidRDefault="00122AB6" w:rsidP="00122AB6">
      <w:pPr>
        <w:pStyle w:val="LineSpacer"/>
      </w:pPr>
    </w:p>
    <w:p w14:paraId="6AA3FB37" w14:textId="77777777" w:rsidR="00E97C84" w:rsidRDefault="00BB427A" w:rsidP="008857F5">
      <w:pPr>
        <w:pStyle w:val="LetterText12pt"/>
        <w:spacing w:after="60"/>
        <w:ind w:left="0"/>
      </w:pPr>
      <w:r>
        <w:t>Recommended for respiratory virus recovery. See figure</w:t>
      </w:r>
      <w:r w:rsidR="004240FD">
        <w:t xml:space="preserve"> 1 diagram</w:t>
      </w:r>
      <w:r w:rsidR="00E97C84">
        <w:t>.</w:t>
      </w:r>
    </w:p>
    <w:p w14:paraId="2FE94D6A" w14:textId="77777777" w:rsidR="00E97C84" w:rsidRDefault="00BB427A" w:rsidP="001911EB">
      <w:pPr>
        <w:pStyle w:val="LetterText12pt"/>
        <w:numPr>
          <w:ilvl w:val="0"/>
          <w:numId w:val="4"/>
        </w:numPr>
        <w:spacing w:after="60"/>
      </w:pPr>
      <w:r>
        <w:t>Explain the procedure to the patient.</w:t>
      </w:r>
    </w:p>
    <w:p w14:paraId="244BAC95" w14:textId="77777777" w:rsidR="00E97C84" w:rsidRDefault="00BB427A" w:rsidP="00985A46">
      <w:pPr>
        <w:pStyle w:val="LetterText12pt"/>
        <w:numPr>
          <w:ilvl w:val="0"/>
          <w:numId w:val="4"/>
        </w:numPr>
        <w:spacing w:after="60"/>
      </w:pPr>
      <w:r>
        <w:t xml:space="preserve">Use flexible </w:t>
      </w:r>
      <w:r w:rsidR="004240FD">
        <w:t>non-wooden shafted</w:t>
      </w:r>
      <w:r>
        <w:t xml:space="preserve"> </w:t>
      </w:r>
      <w:r w:rsidR="004240FD">
        <w:t>synthetic</w:t>
      </w:r>
      <w:r>
        <w:t xml:space="preserve"> swab provided.</w:t>
      </w:r>
    </w:p>
    <w:p w14:paraId="06289824" w14:textId="77777777" w:rsidR="00E97C84" w:rsidRDefault="00BB427A" w:rsidP="00996AE7">
      <w:pPr>
        <w:pStyle w:val="LetterText12pt"/>
        <w:numPr>
          <w:ilvl w:val="0"/>
          <w:numId w:val="4"/>
        </w:numPr>
        <w:spacing w:after="60"/>
      </w:pPr>
      <w:r>
        <w:t>Select an unobstructed nostril.</w:t>
      </w:r>
    </w:p>
    <w:p w14:paraId="5E613F8B" w14:textId="77777777" w:rsidR="00E97C84" w:rsidRDefault="00BB427A" w:rsidP="0003506D">
      <w:pPr>
        <w:pStyle w:val="LetterText12pt"/>
        <w:numPr>
          <w:ilvl w:val="1"/>
          <w:numId w:val="4"/>
        </w:numPr>
        <w:spacing w:after="60"/>
        <w:ind w:left="720"/>
      </w:pPr>
      <w:r>
        <w:t>Can the patient breathe out of both nostrils?</w:t>
      </w:r>
    </w:p>
    <w:p w14:paraId="53CFA69D" w14:textId="77777777" w:rsidR="00E97C84" w:rsidRDefault="00BB427A" w:rsidP="0003506D">
      <w:pPr>
        <w:pStyle w:val="LetterText12pt"/>
        <w:numPr>
          <w:ilvl w:val="1"/>
          <w:numId w:val="4"/>
        </w:numPr>
        <w:spacing w:after="60"/>
        <w:ind w:left="720"/>
      </w:pPr>
      <w:r>
        <w:t>Has the patient ever had an injury or surgery to the nose?</w:t>
      </w:r>
    </w:p>
    <w:p w14:paraId="6037BD2F" w14:textId="77777777" w:rsidR="00E97C84" w:rsidRDefault="00BB427A" w:rsidP="0003506D">
      <w:pPr>
        <w:pStyle w:val="LetterText12pt"/>
        <w:numPr>
          <w:ilvl w:val="1"/>
          <w:numId w:val="4"/>
        </w:numPr>
        <w:spacing w:after="60"/>
        <w:ind w:left="720"/>
      </w:pPr>
      <w:r>
        <w:t>Perform a visual inspection for evidence of a deviated septum.</w:t>
      </w:r>
    </w:p>
    <w:p w14:paraId="5561A058" w14:textId="77777777" w:rsidR="00E97C84" w:rsidRDefault="00BB427A" w:rsidP="00494E30">
      <w:pPr>
        <w:pStyle w:val="LetterText12pt"/>
        <w:numPr>
          <w:ilvl w:val="0"/>
          <w:numId w:val="4"/>
        </w:numPr>
        <w:spacing w:after="60"/>
      </w:pPr>
      <w:r>
        <w:t>Provide the patient with tissues. Instruct them to blow their nose to remove mucus. A second tissue may be needed</w:t>
      </w:r>
      <w:r w:rsidR="00E97C84">
        <w:t xml:space="preserve"> </w:t>
      </w:r>
      <w:r>
        <w:t>for watery eyes.</w:t>
      </w:r>
    </w:p>
    <w:p w14:paraId="1D513BDE" w14:textId="77777777" w:rsidR="00E97C84" w:rsidRDefault="00BB427A" w:rsidP="00A14D6A">
      <w:pPr>
        <w:pStyle w:val="LetterText12pt"/>
        <w:numPr>
          <w:ilvl w:val="0"/>
          <w:numId w:val="4"/>
        </w:numPr>
        <w:spacing w:after="60"/>
      </w:pPr>
      <w:r>
        <w:t xml:space="preserve">Tilt the patient’s head back </w:t>
      </w:r>
      <w:r w:rsidR="008254B5">
        <w:t xml:space="preserve">at </w:t>
      </w:r>
      <w:r>
        <w:t>about 70 degrees.</w:t>
      </w:r>
    </w:p>
    <w:p w14:paraId="50727CB4" w14:textId="77777777" w:rsidR="00E97C84" w:rsidRDefault="00BB427A" w:rsidP="007A0BB7">
      <w:pPr>
        <w:pStyle w:val="LetterText12pt"/>
        <w:numPr>
          <w:ilvl w:val="0"/>
          <w:numId w:val="4"/>
        </w:numPr>
        <w:spacing w:after="60"/>
      </w:pPr>
      <w:r>
        <w:t>Aseptically remove the sterile flexible swab from package.</w:t>
      </w:r>
    </w:p>
    <w:p w14:paraId="5326E30D" w14:textId="77777777" w:rsidR="00E97C84" w:rsidRDefault="00BB427A" w:rsidP="009C044F">
      <w:pPr>
        <w:pStyle w:val="LetterText12pt"/>
        <w:numPr>
          <w:ilvl w:val="0"/>
          <w:numId w:val="4"/>
        </w:numPr>
        <w:spacing w:after="60"/>
      </w:pPr>
      <w:r>
        <w:t>Hold swab lightly between the thumb and index finger thus allowing a quick release in the event the patient moves.</w:t>
      </w:r>
    </w:p>
    <w:p w14:paraId="15E14583" w14:textId="77777777" w:rsidR="00E97C84" w:rsidRDefault="00BB427A" w:rsidP="006E0538">
      <w:pPr>
        <w:pStyle w:val="LetterText12pt"/>
        <w:numPr>
          <w:ilvl w:val="0"/>
          <w:numId w:val="4"/>
        </w:numPr>
        <w:spacing w:after="60"/>
      </w:pPr>
      <w:r>
        <w:t>Gently and slowly insert swab through the nostril parallel to the palate (not upwards) until resistance is encountered</w:t>
      </w:r>
      <w:r w:rsidR="00E97C84">
        <w:t xml:space="preserve"> </w:t>
      </w:r>
      <w:r>
        <w:t>or the distance is equivalent to that from the ear to the nostril of the patient, indicating contact with the</w:t>
      </w:r>
      <w:r w:rsidR="00E97C84">
        <w:t xml:space="preserve"> </w:t>
      </w:r>
      <w:r>
        <w:t>nasopharynx. If any resistance to insertion occurs, STOP immediately to prevent injury.</w:t>
      </w:r>
    </w:p>
    <w:p w14:paraId="7E34799E" w14:textId="77777777" w:rsidR="00E97C84" w:rsidRDefault="00BB427A" w:rsidP="00AE1955">
      <w:pPr>
        <w:pStyle w:val="LetterText12pt"/>
        <w:numPr>
          <w:ilvl w:val="0"/>
          <w:numId w:val="4"/>
        </w:numPr>
        <w:spacing w:after="60"/>
      </w:pPr>
      <w:r>
        <w:t>Gently rub and roll the swab.</w:t>
      </w:r>
    </w:p>
    <w:p w14:paraId="3E2AAA18" w14:textId="77777777" w:rsidR="00E97C84" w:rsidRDefault="00BB427A" w:rsidP="00A070D8">
      <w:pPr>
        <w:pStyle w:val="LetterText12pt"/>
        <w:numPr>
          <w:ilvl w:val="0"/>
          <w:numId w:val="4"/>
        </w:numPr>
        <w:spacing w:after="60"/>
      </w:pPr>
      <w:r>
        <w:t>Leave the swab in place for several seconds to absorb secretions.</w:t>
      </w:r>
    </w:p>
    <w:p w14:paraId="05CC32C3" w14:textId="77777777" w:rsidR="00122AB6" w:rsidRDefault="00BB427A" w:rsidP="00E97C84">
      <w:pPr>
        <w:pStyle w:val="LetterText12pt"/>
        <w:numPr>
          <w:ilvl w:val="0"/>
          <w:numId w:val="4"/>
        </w:numPr>
        <w:spacing w:after="60"/>
      </w:pPr>
      <w:r>
        <w:t>Withdraw the swab and insert into transport vial. Rotate swab in the transport medium.</w:t>
      </w:r>
      <w:r w:rsidR="00E97C84">
        <w:t xml:space="preserve"> </w:t>
      </w:r>
      <w:r>
        <w:t>Express swab by pressing</w:t>
      </w:r>
      <w:r w:rsidR="00E97C84">
        <w:t xml:space="preserve"> </w:t>
      </w:r>
      <w:r>
        <w:t>against the side of the vial. Discard swab properly.</w:t>
      </w:r>
    </w:p>
    <w:p w14:paraId="05C426BB" w14:textId="77777777" w:rsidR="00B77E74" w:rsidRDefault="00B77E74" w:rsidP="00E97C84">
      <w:pPr>
        <w:pStyle w:val="LetterText12pt"/>
        <w:spacing w:after="60"/>
        <w:ind w:left="0"/>
        <w:jc w:val="center"/>
      </w:pPr>
    </w:p>
    <w:p w14:paraId="510E76C6" w14:textId="77777777" w:rsidR="00CC4642" w:rsidRDefault="00E97C84" w:rsidP="00CC4642">
      <w:pPr>
        <w:pStyle w:val="LetterText12pt"/>
        <w:keepNext/>
        <w:spacing w:after="60"/>
        <w:ind w:left="0"/>
        <w:jc w:val="center"/>
      </w:pPr>
      <w:r w:rsidRPr="00E97C84">
        <w:rPr>
          <w:noProof/>
        </w:rPr>
        <w:drawing>
          <wp:inline distT="0" distB="0" distL="0" distR="0" wp14:anchorId="0DBA2146" wp14:editId="389B4476">
            <wp:extent cx="2557145" cy="2649855"/>
            <wp:effectExtent l="0" t="0" r="0" b="0"/>
            <wp:docPr id="4" name="Picture 4" descr="Figure - Diagram of Nostril Swab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 Diagram of Nostril Swab Colle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7145" cy="2649855"/>
                    </a:xfrm>
                    <a:prstGeom prst="rect">
                      <a:avLst/>
                    </a:prstGeom>
                    <a:noFill/>
                    <a:ln>
                      <a:noFill/>
                    </a:ln>
                  </pic:spPr>
                </pic:pic>
              </a:graphicData>
            </a:graphic>
          </wp:inline>
        </w:drawing>
      </w:r>
    </w:p>
    <w:p w14:paraId="32EF7587" w14:textId="7D1884EF" w:rsidR="00E97C84" w:rsidRPr="00CC4642" w:rsidRDefault="00CC4642" w:rsidP="00CC4642">
      <w:pPr>
        <w:pStyle w:val="Caption"/>
        <w:jc w:val="center"/>
        <w:rPr>
          <w:i w:val="0"/>
          <w:iCs w:val="0"/>
          <w:color w:val="auto"/>
          <w:sz w:val="24"/>
          <w:szCs w:val="24"/>
        </w:rPr>
      </w:pPr>
      <w:r w:rsidRPr="00CC4642">
        <w:rPr>
          <w:i w:val="0"/>
          <w:iCs w:val="0"/>
          <w:color w:val="auto"/>
          <w:sz w:val="24"/>
          <w:szCs w:val="24"/>
        </w:rPr>
        <w:t xml:space="preserve">Figure </w:t>
      </w:r>
      <w:r w:rsidRPr="00CC4642">
        <w:rPr>
          <w:i w:val="0"/>
          <w:iCs w:val="0"/>
          <w:color w:val="auto"/>
          <w:sz w:val="24"/>
          <w:szCs w:val="24"/>
        </w:rPr>
        <w:fldChar w:fldCharType="begin"/>
      </w:r>
      <w:r w:rsidRPr="00CC4642">
        <w:rPr>
          <w:i w:val="0"/>
          <w:iCs w:val="0"/>
          <w:color w:val="auto"/>
          <w:sz w:val="24"/>
          <w:szCs w:val="24"/>
        </w:rPr>
        <w:instrText xml:space="preserve"> SEQ Figure \* ARABIC </w:instrText>
      </w:r>
      <w:r w:rsidRPr="00CC4642">
        <w:rPr>
          <w:i w:val="0"/>
          <w:iCs w:val="0"/>
          <w:color w:val="auto"/>
          <w:sz w:val="24"/>
          <w:szCs w:val="24"/>
        </w:rPr>
        <w:fldChar w:fldCharType="separate"/>
      </w:r>
      <w:r w:rsidR="009C6453">
        <w:rPr>
          <w:i w:val="0"/>
          <w:iCs w:val="0"/>
          <w:noProof/>
          <w:color w:val="auto"/>
          <w:sz w:val="24"/>
          <w:szCs w:val="24"/>
        </w:rPr>
        <w:t>1</w:t>
      </w:r>
      <w:r w:rsidRPr="00CC4642">
        <w:rPr>
          <w:i w:val="0"/>
          <w:iCs w:val="0"/>
          <w:color w:val="auto"/>
          <w:sz w:val="24"/>
          <w:szCs w:val="24"/>
        </w:rPr>
        <w:fldChar w:fldCharType="end"/>
      </w:r>
      <w:r w:rsidR="008254B5">
        <w:rPr>
          <w:i w:val="0"/>
          <w:iCs w:val="0"/>
          <w:color w:val="auto"/>
          <w:sz w:val="24"/>
          <w:szCs w:val="24"/>
        </w:rPr>
        <w:t>.</w:t>
      </w:r>
      <w:r w:rsidRPr="00CC4642">
        <w:rPr>
          <w:i w:val="0"/>
          <w:iCs w:val="0"/>
          <w:color w:val="auto"/>
          <w:sz w:val="24"/>
          <w:szCs w:val="24"/>
        </w:rPr>
        <w:t xml:space="preserve"> Diagram of NP Swab Collection</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22AB6" w14:paraId="709D5BA2" w14:textId="77777777" w:rsidTr="004A3E2B">
        <w:trPr>
          <w:trHeight w:hRule="exact" w:val="48"/>
        </w:trPr>
        <w:tc>
          <w:tcPr>
            <w:tcW w:w="11366" w:type="dxa"/>
          </w:tcPr>
          <w:p w14:paraId="277C8F97" w14:textId="77777777" w:rsidR="00122AB6" w:rsidRDefault="00122AB6" w:rsidP="004A3E2B">
            <w:pPr>
              <w:pStyle w:val="LetterText12pt"/>
            </w:pPr>
          </w:p>
        </w:tc>
      </w:tr>
    </w:tbl>
    <w:p w14:paraId="5FD15680" w14:textId="77777777" w:rsidR="00122AB6" w:rsidRPr="008857F5" w:rsidRDefault="00122AB6" w:rsidP="00122AB6">
      <w:pPr>
        <w:pStyle w:val="SectionHeading"/>
        <w:rPr>
          <w:rStyle w:val="Strong"/>
          <w:b w:val="0"/>
          <w:bCs w:val="0"/>
          <w:caps w:val="0"/>
        </w:rPr>
      </w:pPr>
      <w:r>
        <w:rPr>
          <w:rStyle w:val="Strong"/>
        </w:rPr>
        <w:t xml:space="preserve">section 2 – </w:t>
      </w:r>
      <w:r w:rsidR="00A2105D">
        <w:rPr>
          <w:rStyle w:val="Strong"/>
        </w:rPr>
        <w:t xml:space="preserve">Instructions for </w:t>
      </w:r>
      <w:r w:rsidR="008857F5">
        <w:rPr>
          <w:rStyle w:val="Strong"/>
        </w:rPr>
        <w:t>collecting</w:t>
      </w:r>
      <w:r w:rsidR="00FB5D99">
        <w:rPr>
          <w:rStyle w:val="Strong"/>
        </w:rPr>
        <w:t xml:space="preserve"> </w:t>
      </w:r>
      <w:r w:rsidR="00FB5D99" w:rsidRPr="00FB5D99">
        <w:rPr>
          <w:rStyle w:val="Strong"/>
        </w:rPr>
        <w:t>oropharyngeal</w:t>
      </w:r>
      <w:r w:rsidR="008857F5">
        <w:rPr>
          <w:rStyle w:val="Strong"/>
        </w:rPr>
        <w:t xml:space="preserve"> </w:t>
      </w:r>
      <w:r w:rsidR="00FB5D99">
        <w:rPr>
          <w:rStyle w:val="Strong"/>
        </w:rPr>
        <w:t>(</w:t>
      </w:r>
      <w:r w:rsidR="008857F5">
        <w:rPr>
          <w:rStyle w:val="Strong"/>
        </w:rPr>
        <w:t>op</w:t>
      </w:r>
      <w:r w:rsidR="00FB5D99">
        <w:rPr>
          <w:rStyle w:val="Strong"/>
        </w:rPr>
        <w:t xml:space="preserve"> or </w:t>
      </w:r>
      <w:r w:rsidR="008857F5">
        <w:rPr>
          <w:rStyle w:val="Strong"/>
        </w:rPr>
        <w:t>throat) swabs</w:t>
      </w:r>
      <w:r w:rsidR="00A2105D">
        <w:rPr>
          <w:rStyle w:val="Strong"/>
        </w:rPr>
        <w:t xml:space="preserve"> </w:t>
      </w:r>
      <w:r w:rsidR="00A2105D" w:rsidRPr="008857F5">
        <w:rPr>
          <w:rStyle w:val="Strong"/>
          <w:b w:val="0"/>
          <w:bCs w:val="0"/>
          <w:caps w:val="0"/>
        </w:rPr>
        <w:t>(</w:t>
      </w:r>
      <w:r w:rsidR="008857F5">
        <w:rPr>
          <w:rStyle w:val="Strong"/>
          <w:b w:val="0"/>
          <w:bCs w:val="0"/>
          <w:caps w:val="0"/>
        </w:rPr>
        <w:t>O</w:t>
      </w:r>
      <w:r w:rsidR="00A2105D" w:rsidRPr="008857F5">
        <w:rPr>
          <w:rStyle w:val="Strong"/>
          <w:b w:val="0"/>
          <w:bCs w:val="0"/>
          <w:caps w:val="0"/>
        </w:rPr>
        <w:t>nly performed by a trained medical professional, per facility protocols)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22AB6" w14:paraId="2DD4CF15" w14:textId="77777777" w:rsidTr="004A3E2B">
        <w:trPr>
          <w:trHeight w:hRule="exact" w:val="48"/>
        </w:trPr>
        <w:tc>
          <w:tcPr>
            <w:tcW w:w="11366" w:type="dxa"/>
            <w:tcBorders>
              <w:bottom w:val="single" w:sz="18" w:space="0" w:color="auto"/>
            </w:tcBorders>
          </w:tcPr>
          <w:p w14:paraId="7CF0680E" w14:textId="77777777" w:rsidR="00122AB6" w:rsidRDefault="00122AB6" w:rsidP="004A3E2B">
            <w:pPr>
              <w:pStyle w:val="LetterText12pt"/>
            </w:pPr>
          </w:p>
        </w:tc>
      </w:tr>
    </w:tbl>
    <w:p w14:paraId="581924FB" w14:textId="77777777" w:rsidR="00122AB6" w:rsidRDefault="00122AB6" w:rsidP="00122AB6">
      <w:pPr>
        <w:pStyle w:val="LineSpacer"/>
      </w:pPr>
    </w:p>
    <w:p w14:paraId="57AC8E8B" w14:textId="77777777" w:rsidR="008857F5" w:rsidRDefault="008857F5" w:rsidP="008857F5">
      <w:pPr>
        <w:pStyle w:val="LetterText12pt"/>
        <w:spacing w:after="60"/>
      </w:pPr>
      <w:r>
        <w:t>Recommended for detection of measles virus by PCR.</w:t>
      </w:r>
    </w:p>
    <w:p w14:paraId="11E550C7" w14:textId="77777777" w:rsidR="008857F5" w:rsidRDefault="008857F5" w:rsidP="008857F5">
      <w:pPr>
        <w:pStyle w:val="LetterText12pt"/>
        <w:numPr>
          <w:ilvl w:val="0"/>
          <w:numId w:val="5"/>
        </w:numPr>
        <w:spacing w:after="60"/>
      </w:pPr>
      <w:r>
        <w:t>Explain the procedure to the patient.</w:t>
      </w:r>
    </w:p>
    <w:p w14:paraId="25589373" w14:textId="77777777" w:rsidR="008857F5" w:rsidRDefault="008857F5" w:rsidP="008857F5">
      <w:pPr>
        <w:pStyle w:val="LetterText12pt"/>
        <w:numPr>
          <w:ilvl w:val="0"/>
          <w:numId w:val="5"/>
        </w:numPr>
        <w:spacing w:after="60"/>
      </w:pPr>
      <w:r>
        <w:t xml:space="preserve">Use the stiff, </w:t>
      </w:r>
      <w:r w:rsidR="004240FD">
        <w:t>non-wooden shafted</w:t>
      </w:r>
      <w:r>
        <w:t xml:space="preserve"> </w:t>
      </w:r>
      <w:r w:rsidR="004240FD">
        <w:t xml:space="preserve">synthetic </w:t>
      </w:r>
      <w:r>
        <w:t>swab provided.</w:t>
      </w:r>
    </w:p>
    <w:p w14:paraId="521D5C3F" w14:textId="77777777" w:rsidR="008857F5" w:rsidRDefault="008857F5" w:rsidP="0069667A">
      <w:pPr>
        <w:pStyle w:val="LetterText12pt"/>
        <w:numPr>
          <w:ilvl w:val="0"/>
          <w:numId w:val="5"/>
        </w:numPr>
        <w:spacing w:after="60"/>
      </w:pPr>
      <w:r>
        <w:t>Moisten swab with saline and vigorously rub over tonsils and pharynx. Place swab, tip first, in transport medium</w:t>
      </w:r>
      <w:r w:rsidR="00CC4642">
        <w:t xml:space="preserve"> </w:t>
      </w:r>
      <w:r>
        <w:t>and rotate.</w:t>
      </w:r>
    </w:p>
    <w:p w14:paraId="4B68C2F0" w14:textId="77777777" w:rsidR="00122AB6" w:rsidRDefault="008857F5" w:rsidP="008857F5">
      <w:pPr>
        <w:pStyle w:val="LetterText12pt"/>
        <w:numPr>
          <w:ilvl w:val="0"/>
          <w:numId w:val="5"/>
        </w:numPr>
        <w:spacing w:after="60"/>
      </w:pPr>
      <w:r>
        <w:t>Express swab by pressing against the side of the vial. Discard swab properly.</w:t>
      </w:r>
    </w:p>
    <w:p w14:paraId="0D0B5A2A" w14:textId="77777777" w:rsidR="004240FD" w:rsidRDefault="004240FD" w:rsidP="004240FD">
      <w:pPr>
        <w:pStyle w:val="LetterText12pt"/>
        <w:spacing w:after="60"/>
        <w:ind w:left="0"/>
      </w:pPr>
      <w:r w:rsidRPr="004240FD">
        <w:rPr>
          <w:rStyle w:val="Strong"/>
        </w:rPr>
        <w:t>NOTE:</w:t>
      </w:r>
      <w:r>
        <w:t xml:space="preserve"> Measles testing must be pre-approved by the Bureau of Epidemiology by calling 517-335-8165 or 517-331-4964.</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8857F5" w14:paraId="0ADF2E4A" w14:textId="77777777" w:rsidTr="004A3E2B">
        <w:trPr>
          <w:trHeight w:hRule="exact" w:val="48"/>
        </w:trPr>
        <w:tc>
          <w:tcPr>
            <w:tcW w:w="11366" w:type="dxa"/>
          </w:tcPr>
          <w:p w14:paraId="078EC318" w14:textId="77777777" w:rsidR="008857F5" w:rsidRDefault="008857F5" w:rsidP="004A3E2B">
            <w:pPr>
              <w:pStyle w:val="LetterText12pt"/>
            </w:pPr>
          </w:p>
        </w:tc>
      </w:tr>
    </w:tbl>
    <w:p w14:paraId="2EFF73B2" w14:textId="77777777" w:rsidR="008857F5" w:rsidRPr="008857F5" w:rsidRDefault="008857F5" w:rsidP="008857F5">
      <w:pPr>
        <w:pStyle w:val="SectionHeading"/>
        <w:rPr>
          <w:rStyle w:val="Strong"/>
          <w:b w:val="0"/>
          <w:bCs w:val="0"/>
          <w:caps w:val="0"/>
        </w:rPr>
      </w:pPr>
      <w:r>
        <w:rPr>
          <w:rStyle w:val="Strong"/>
        </w:rPr>
        <w:t xml:space="preserve">section 3 – Instructions for </w:t>
      </w:r>
      <w:r w:rsidR="008254B5">
        <w:rPr>
          <w:rStyle w:val="Strong"/>
        </w:rPr>
        <w:t xml:space="preserve">collecting </w:t>
      </w:r>
      <w:r>
        <w:rPr>
          <w:rStyle w:val="Strong"/>
        </w:rPr>
        <w:t>buccal swab</w:t>
      </w:r>
      <w:r w:rsidR="008254B5">
        <w:rPr>
          <w:rStyle w:val="Strong"/>
        </w:rPr>
        <w:t>S</w:t>
      </w:r>
      <w:r>
        <w:rPr>
          <w:rStyle w:val="Strong"/>
        </w:rPr>
        <w:t xml:space="preserve"> </w:t>
      </w:r>
      <w:r w:rsidRPr="008857F5">
        <w:rPr>
          <w:rStyle w:val="Strong"/>
          <w:b w:val="0"/>
          <w:bCs w:val="0"/>
          <w:caps w:val="0"/>
        </w:rPr>
        <w:t>(</w:t>
      </w:r>
      <w:r>
        <w:rPr>
          <w:rStyle w:val="Strong"/>
          <w:b w:val="0"/>
          <w:bCs w:val="0"/>
          <w:caps w:val="0"/>
        </w:rPr>
        <w:t>O</w:t>
      </w:r>
      <w:r w:rsidRPr="008857F5">
        <w:rPr>
          <w:rStyle w:val="Strong"/>
          <w:b w:val="0"/>
          <w:bCs w:val="0"/>
          <w:caps w:val="0"/>
        </w:rPr>
        <w:t>nly performed by a trained medical professional, per facility protocols)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8857F5" w14:paraId="225C5997" w14:textId="77777777" w:rsidTr="004A3E2B">
        <w:trPr>
          <w:trHeight w:hRule="exact" w:val="48"/>
        </w:trPr>
        <w:tc>
          <w:tcPr>
            <w:tcW w:w="11366" w:type="dxa"/>
            <w:tcBorders>
              <w:bottom w:val="single" w:sz="18" w:space="0" w:color="auto"/>
            </w:tcBorders>
          </w:tcPr>
          <w:p w14:paraId="190650F4" w14:textId="77777777" w:rsidR="008857F5" w:rsidRDefault="008857F5" w:rsidP="004A3E2B">
            <w:pPr>
              <w:pStyle w:val="LetterText12pt"/>
            </w:pPr>
          </w:p>
        </w:tc>
      </w:tr>
    </w:tbl>
    <w:p w14:paraId="4BE5AB21" w14:textId="77777777" w:rsidR="008857F5" w:rsidRDefault="008857F5" w:rsidP="008857F5">
      <w:pPr>
        <w:pStyle w:val="LineSpacer"/>
      </w:pPr>
    </w:p>
    <w:p w14:paraId="44E2F072" w14:textId="77777777" w:rsidR="008857F5" w:rsidRDefault="008857F5" w:rsidP="008857F5">
      <w:pPr>
        <w:pStyle w:val="LetterText12pt"/>
        <w:spacing w:after="60"/>
      </w:pPr>
      <w:r>
        <w:t xml:space="preserve">Preferred specimen for mumps PCR. Mumps specimens should be collected as close to symptom onset as possible, preferably within 1-3 days </w:t>
      </w:r>
      <w:r w:rsidR="008254B5">
        <w:t>from</w:t>
      </w:r>
      <w:r>
        <w:t xml:space="preserve"> onset of parotitis. The preferred viral specimen is a swab of the buccal mucosa near the parotid (Stensen’s) duct area, collected as follows:</w:t>
      </w:r>
    </w:p>
    <w:p w14:paraId="512F2EFD" w14:textId="77777777" w:rsidR="008857F5" w:rsidRDefault="008857F5" w:rsidP="00FB6786">
      <w:pPr>
        <w:pStyle w:val="LetterText12pt"/>
        <w:numPr>
          <w:ilvl w:val="0"/>
          <w:numId w:val="6"/>
        </w:numPr>
        <w:spacing w:after="60"/>
      </w:pPr>
      <w:r>
        <w:t>Massage the parotid gland area (area forward of the ear and slightly below) for 30 seconds.</w:t>
      </w:r>
    </w:p>
    <w:p w14:paraId="1A2A7721" w14:textId="77777777" w:rsidR="008857F5" w:rsidRDefault="008857F5" w:rsidP="00FB6786">
      <w:pPr>
        <w:pStyle w:val="LetterText12pt"/>
        <w:numPr>
          <w:ilvl w:val="0"/>
          <w:numId w:val="6"/>
        </w:numPr>
        <w:spacing w:after="60"/>
      </w:pPr>
      <w:r>
        <w:t xml:space="preserve">Use a </w:t>
      </w:r>
      <w:r w:rsidR="004240FD">
        <w:t xml:space="preserve">non-wooden shafted synthetic swab </w:t>
      </w:r>
      <w:r>
        <w:t>to wipe the space between the inside of the cheek and the upper molar teeth.</w:t>
      </w:r>
    </w:p>
    <w:p w14:paraId="6A28F0F2" w14:textId="77777777" w:rsidR="008857F5" w:rsidRDefault="008857F5" w:rsidP="00FB6786">
      <w:pPr>
        <w:pStyle w:val="LetterText12pt"/>
        <w:numPr>
          <w:ilvl w:val="0"/>
          <w:numId w:val="6"/>
        </w:numPr>
        <w:spacing w:after="60"/>
      </w:pPr>
      <w:r>
        <w:t>Place swab in a tube containing viral transport media. Rotate swab in the transport medium. Express swab by</w:t>
      </w:r>
      <w:r w:rsidR="00FB6786">
        <w:t xml:space="preserve"> </w:t>
      </w:r>
      <w:r>
        <w:t>pressing against the side of the vial. Discard swab properly.</w:t>
      </w:r>
    </w:p>
    <w:p w14:paraId="3FB06A73" w14:textId="77777777" w:rsidR="00D86C28" w:rsidRDefault="001D03D5" w:rsidP="00D86C28">
      <w:pPr>
        <w:pStyle w:val="LetterText12pt"/>
        <w:spacing w:after="60"/>
        <w:ind w:left="0"/>
      </w:pPr>
      <w:r>
        <w:rPr>
          <w:b/>
          <w:bCs/>
        </w:rPr>
        <w:t>NOTE</w:t>
      </w:r>
      <w:r w:rsidR="00D86C28">
        <w:t xml:space="preserve">: Mumps testing must be pre-approved by the Bureau of Epidemiology by calling </w:t>
      </w:r>
      <w:r w:rsidR="00325364">
        <w:t xml:space="preserve">517-335-8165 or </w:t>
      </w:r>
      <w:r w:rsidR="00D86C28">
        <w:t>517-331-4964.</w:t>
      </w:r>
    </w:p>
    <w:p w14:paraId="6DF0A540" w14:textId="77777777" w:rsidR="00426DA0" w:rsidRDefault="00426DA0" w:rsidP="008C3D44">
      <w:pPr>
        <w:pStyle w:val="LineSpacer"/>
        <w:rPr>
          <w:rStyle w:val="Strong"/>
        </w:rPr>
      </w:pPr>
    </w:p>
    <w:p w14:paraId="44008288" w14:textId="77777777" w:rsidR="00426DA0" w:rsidRDefault="00426DA0" w:rsidP="00426DA0">
      <w:pPr>
        <w:pStyle w:val="LineSpace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426DA0" w14:paraId="29CEA697" w14:textId="77777777" w:rsidTr="00DA5262">
        <w:trPr>
          <w:trHeight w:hRule="exact" w:val="48"/>
        </w:trPr>
        <w:tc>
          <w:tcPr>
            <w:tcW w:w="11366" w:type="dxa"/>
          </w:tcPr>
          <w:p w14:paraId="629C8607" w14:textId="77777777" w:rsidR="00426DA0" w:rsidRDefault="00426DA0" w:rsidP="00DA5262">
            <w:pPr>
              <w:pStyle w:val="LetterText12pt"/>
            </w:pPr>
          </w:p>
        </w:tc>
      </w:tr>
    </w:tbl>
    <w:p w14:paraId="77D9C5D8" w14:textId="77777777" w:rsidR="00D86C28" w:rsidRPr="008857F5" w:rsidRDefault="00D86C28" w:rsidP="00D86C28">
      <w:pPr>
        <w:pStyle w:val="SectionHeading"/>
        <w:rPr>
          <w:rStyle w:val="Strong"/>
          <w:b w:val="0"/>
          <w:bCs w:val="0"/>
          <w:caps w:val="0"/>
        </w:rPr>
      </w:pPr>
      <w:r>
        <w:rPr>
          <w:rStyle w:val="Strong"/>
        </w:rPr>
        <w:t xml:space="preserve">section </w:t>
      </w:r>
      <w:r w:rsidR="00981983">
        <w:rPr>
          <w:rStyle w:val="Strong"/>
        </w:rPr>
        <w:t>4</w:t>
      </w:r>
      <w:r>
        <w:rPr>
          <w:rStyle w:val="Strong"/>
        </w:rPr>
        <w:t xml:space="preserve"> – </w:t>
      </w:r>
      <w:r w:rsidRPr="00D86C28">
        <w:rPr>
          <w:rStyle w:val="Strong"/>
        </w:rPr>
        <w:t>Instructions for Anterior Nasal Swab collection</w:t>
      </w:r>
      <w:r>
        <w:rPr>
          <w:rStyle w:val="Strong"/>
        </w:rPr>
        <w:t xml:space="preserve"> </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86C28" w14:paraId="1158D2CA" w14:textId="77777777" w:rsidTr="004A3E2B">
        <w:trPr>
          <w:trHeight w:hRule="exact" w:val="48"/>
        </w:trPr>
        <w:tc>
          <w:tcPr>
            <w:tcW w:w="11366" w:type="dxa"/>
            <w:tcBorders>
              <w:bottom w:val="single" w:sz="18" w:space="0" w:color="auto"/>
            </w:tcBorders>
          </w:tcPr>
          <w:p w14:paraId="7887EB3F" w14:textId="77777777" w:rsidR="00D86C28" w:rsidRDefault="00D86C28" w:rsidP="004A3E2B">
            <w:pPr>
              <w:pStyle w:val="LetterText12pt"/>
            </w:pPr>
          </w:p>
        </w:tc>
      </w:tr>
    </w:tbl>
    <w:p w14:paraId="179B4F73" w14:textId="77777777" w:rsidR="00D86C28" w:rsidRDefault="00D86C28" w:rsidP="00D86C28">
      <w:pPr>
        <w:pStyle w:val="LineSpacer"/>
      </w:pPr>
    </w:p>
    <w:p w14:paraId="3C43ADDE" w14:textId="77777777" w:rsidR="00D86C28" w:rsidRDefault="00D86C28" w:rsidP="00D86C28">
      <w:pPr>
        <w:pStyle w:val="LetterText12pt"/>
        <w:numPr>
          <w:ilvl w:val="0"/>
          <w:numId w:val="7"/>
        </w:numPr>
        <w:spacing w:after="60"/>
      </w:pPr>
      <w:r>
        <w:t xml:space="preserve">Remove </w:t>
      </w:r>
      <w:r w:rsidR="004240FD">
        <w:t xml:space="preserve">a non-wooden shafted synthetic swab </w:t>
      </w:r>
      <w:r>
        <w:t xml:space="preserve">from the package </w:t>
      </w:r>
      <w:r w:rsidR="00981983">
        <w:t>ensuring the soft end of the swab remains sterile.</w:t>
      </w:r>
    </w:p>
    <w:p w14:paraId="0B71F53E" w14:textId="77777777" w:rsidR="00D86C28" w:rsidRDefault="00D86C28" w:rsidP="00D86C28">
      <w:pPr>
        <w:pStyle w:val="LetterText12pt"/>
        <w:numPr>
          <w:ilvl w:val="0"/>
          <w:numId w:val="7"/>
        </w:numPr>
        <w:spacing w:after="60"/>
      </w:pPr>
      <w:r>
        <w:t xml:space="preserve">Insert the entire soft end of the swab into </w:t>
      </w:r>
      <w:r w:rsidR="00981983">
        <w:t>the</w:t>
      </w:r>
      <w:r>
        <w:t xml:space="preserve"> nostril no more than ¾ of an inch.</w:t>
      </w:r>
    </w:p>
    <w:p w14:paraId="2DDA0BF7" w14:textId="77777777" w:rsidR="00D86C28" w:rsidRDefault="00D86C28" w:rsidP="00D86C28">
      <w:pPr>
        <w:pStyle w:val="LetterText12pt"/>
        <w:numPr>
          <w:ilvl w:val="0"/>
          <w:numId w:val="7"/>
        </w:numPr>
        <w:spacing w:after="60"/>
      </w:pPr>
      <w:r>
        <w:t xml:space="preserve">Slowly rotate the swab, gently pressing against the inside of </w:t>
      </w:r>
      <w:r w:rsidR="00981983">
        <w:t>the</w:t>
      </w:r>
      <w:r>
        <w:t xml:space="preserve"> nostril at </w:t>
      </w:r>
      <w:r w:rsidR="00CC4642">
        <w:t>least</w:t>
      </w:r>
      <w:r>
        <w:t xml:space="preserve"> 4 times for a total of 15 seconds. </w:t>
      </w:r>
      <w:r w:rsidR="00981983">
        <w:t>Obtain</w:t>
      </w:r>
      <w:r>
        <w:t xml:space="preserve"> as much nasal discharge as possible on the soft end of the swab.</w:t>
      </w:r>
    </w:p>
    <w:p w14:paraId="2109BE4D" w14:textId="77777777" w:rsidR="00D86C28" w:rsidRDefault="00D86C28" w:rsidP="00D86C28">
      <w:pPr>
        <w:pStyle w:val="LetterText12pt"/>
        <w:numPr>
          <w:ilvl w:val="0"/>
          <w:numId w:val="7"/>
        </w:numPr>
        <w:spacing w:after="60"/>
      </w:pPr>
      <w:r>
        <w:lastRenderedPageBreak/>
        <w:t xml:space="preserve">Gently remove </w:t>
      </w:r>
      <w:r w:rsidR="00CC4642">
        <w:t>t</w:t>
      </w:r>
      <w:r>
        <w:t>he swab.</w:t>
      </w:r>
    </w:p>
    <w:p w14:paraId="0DD652F6" w14:textId="77777777" w:rsidR="00D86C28" w:rsidRDefault="00D86C28" w:rsidP="00D86C28">
      <w:pPr>
        <w:pStyle w:val="LetterText12pt"/>
        <w:numPr>
          <w:ilvl w:val="0"/>
          <w:numId w:val="7"/>
        </w:numPr>
        <w:spacing w:after="60"/>
      </w:pPr>
      <w:r>
        <w:t xml:space="preserve">Using the same swab, repeat steps 2-4 in </w:t>
      </w:r>
      <w:r w:rsidR="00981983">
        <w:t>the</w:t>
      </w:r>
      <w:r>
        <w:t xml:space="preserve"> other nostril.</w:t>
      </w:r>
    </w:p>
    <w:p w14:paraId="723969AD" w14:textId="77777777" w:rsidR="009E2F32" w:rsidRDefault="00325364" w:rsidP="009E2F32">
      <w:pPr>
        <w:pStyle w:val="LetterText12pt"/>
        <w:numPr>
          <w:ilvl w:val="0"/>
          <w:numId w:val="7"/>
        </w:numPr>
        <w:spacing w:after="60"/>
      </w:pPr>
      <w:r>
        <w:t>Express swab by pressing against the side of the vial. Discard swab properly.</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9E2F32" w14:paraId="268C3ED2" w14:textId="77777777" w:rsidTr="004A3E2B">
        <w:trPr>
          <w:trHeight w:hRule="exact" w:val="48"/>
        </w:trPr>
        <w:tc>
          <w:tcPr>
            <w:tcW w:w="11366" w:type="dxa"/>
          </w:tcPr>
          <w:p w14:paraId="1F980889" w14:textId="77777777" w:rsidR="009E2F32" w:rsidRDefault="009E2F32" w:rsidP="009E2F32">
            <w:pPr>
              <w:pStyle w:val="LetterText12pt"/>
            </w:pPr>
          </w:p>
        </w:tc>
      </w:tr>
    </w:tbl>
    <w:p w14:paraId="6D52C9F7" w14:textId="77777777" w:rsidR="009E2F32" w:rsidRPr="008857F5" w:rsidRDefault="009E2F32" w:rsidP="009E2F32">
      <w:pPr>
        <w:pStyle w:val="SectionHeading"/>
        <w:rPr>
          <w:rStyle w:val="Strong"/>
          <w:b w:val="0"/>
          <w:bCs w:val="0"/>
          <w:caps w:val="0"/>
        </w:rPr>
      </w:pPr>
      <w:r>
        <w:rPr>
          <w:rStyle w:val="Strong"/>
        </w:rPr>
        <w:t xml:space="preserve">section </w:t>
      </w:r>
      <w:r w:rsidR="00981983">
        <w:rPr>
          <w:rStyle w:val="Strong"/>
        </w:rPr>
        <w:t>5</w:t>
      </w:r>
      <w:r>
        <w:rPr>
          <w:rStyle w:val="Strong"/>
        </w:rPr>
        <w:t xml:space="preserve">– </w:t>
      </w:r>
      <w:r w:rsidR="00981983">
        <w:rPr>
          <w:rStyle w:val="Strong"/>
        </w:rPr>
        <w:t xml:space="preserve">Instructions for collecting </w:t>
      </w:r>
      <w:r>
        <w:rPr>
          <w:rStyle w:val="Strong"/>
        </w:rPr>
        <w:t xml:space="preserve">np aspirates </w:t>
      </w:r>
      <w:r w:rsidRPr="008857F5">
        <w:rPr>
          <w:rStyle w:val="Strong"/>
          <w:b w:val="0"/>
          <w:bCs w:val="0"/>
          <w:caps w:val="0"/>
        </w:rPr>
        <w:t>(</w:t>
      </w:r>
      <w:r>
        <w:rPr>
          <w:rStyle w:val="Strong"/>
          <w:b w:val="0"/>
          <w:bCs w:val="0"/>
          <w:caps w:val="0"/>
        </w:rPr>
        <w:t>O</w:t>
      </w:r>
      <w:r w:rsidRPr="008857F5">
        <w:rPr>
          <w:rStyle w:val="Strong"/>
          <w:b w:val="0"/>
          <w:bCs w:val="0"/>
          <w:caps w:val="0"/>
        </w:rPr>
        <w:t>nly performed by a trained medical professional, per facility protocols)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9E2F32" w14:paraId="51136E86" w14:textId="77777777" w:rsidTr="004A3E2B">
        <w:trPr>
          <w:trHeight w:hRule="exact" w:val="48"/>
        </w:trPr>
        <w:tc>
          <w:tcPr>
            <w:tcW w:w="11366" w:type="dxa"/>
            <w:tcBorders>
              <w:bottom w:val="single" w:sz="18" w:space="0" w:color="auto"/>
            </w:tcBorders>
          </w:tcPr>
          <w:p w14:paraId="1C1AF41B" w14:textId="77777777" w:rsidR="009E2F32" w:rsidRDefault="009E2F32" w:rsidP="004A3E2B">
            <w:pPr>
              <w:pStyle w:val="LetterText12pt"/>
            </w:pPr>
          </w:p>
        </w:tc>
      </w:tr>
    </w:tbl>
    <w:p w14:paraId="7183E5CA" w14:textId="77777777" w:rsidR="009E2F32" w:rsidRDefault="009E2F32" w:rsidP="009E2F32">
      <w:pPr>
        <w:pStyle w:val="LineSpacer"/>
      </w:pPr>
    </w:p>
    <w:p w14:paraId="6C1371CA" w14:textId="77777777" w:rsidR="009E2F32" w:rsidRDefault="009E2F32" w:rsidP="009E2F32">
      <w:pPr>
        <w:pStyle w:val="LetterText12pt"/>
        <w:spacing w:after="60"/>
        <w:ind w:left="0"/>
      </w:pPr>
      <w:r>
        <w:t>Recommended for respiratory virus recovery.</w:t>
      </w:r>
    </w:p>
    <w:p w14:paraId="41013284" w14:textId="77777777" w:rsidR="009E2F32" w:rsidRDefault="009E2F32" w:rsidP="009E2F32">
      <w:pPr>
        <w:pStyle w:val="LetterText12pt"/>
        <w:numPr>
          <w:ilvl w:val="0"/>
          <w:numId w:val="9"/>
        </w:numPr>
        <w:spacing w:after="60"/>
      </w:pPr>
      <w:r>
        <w:t>Explain the procedure to the patients.</w:t>
      </w:r>
    </w:p>
    <w:p w14:paraId="65FBCD97" w14:textId="77777777" w:rsidR="009E2F32" w:rsidRDefault="009E2F32" w:rsidP="009E2F32">
      <w:pPr>
        <w:pStyle w:val="LetterText12pt"/>
        <w:numPr>
          <w:ilvl w:val="0"/>
          <w:numId w:val="9"/>
        </w:numPr>
        <w:spacing w:after="60"/>
      </w:pPr>
      <w:r>
        <w:t>Collect specimen using a sterile rubber bulb syringe and place in the transport media provided.</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9E2F32" w14:paraId="280B5BA3" w14:textId="77777777" w:rsidTr="004A3E2B">
        <w:trPr>
          <w:trHeight w:hRule="exact" w:val="48"/>
        </w:trPr>
        <w:tc>
          <w:tcPr>
            <w:tcW w:w="11366" w:type="dxa"/>
          </w:tcPr>
          <w:p w14:paraId="080AF951" w14:textId="77777777" w:rsidR="009E2F32" w:rsidRDefault="009E2F32" w:rsidP="004A3E2B">
            <w:pPr>
              <w:pStyle w:val="LetterText12pt"/>
            </w:pPr>
          </w:p>
        </w:tc>
      </w:tr>
    </w:tbl>
    <w:p w14:paraId="56C7536E" w14:textId="77777777" w:rsidR="009E2F32" w:rsidRPr="009E2F32" w:rsidRDefault="009E2F32" w:rsidP="009E2F32">
      <w:pPr>
        <w:pStyle w:val="SectionHeading"/>
        <w:rPr>
          <w:caps w:val="0"/>
        </w:rPr>
      </w:pPr>
      <w:r>
        <w:rPr>
          <w:rStyle w:val="Strong"/>
        </w:rPr>
        <w:t xml:space="preserve">section </w:t>
      </w:r>
      <w:r w:rsidR="00981983">
        <w:rPr>
          <w:rStyle w:val="Strong"/>
        </w:rPr>
        <w:t>6</w:t>
      </w:r>
      <w:r>
        <w:rPr>
          <w:rStyle w:val="Strong"/>
        </w:rPr>
        <w:t xml:space="preserve"> – </w:t>
      </w:r>
      <w:r w:rsidR="00981983">
        <w:rPr>
          <w:rStyle w:val="Strong"/>
        </w:rPr>
        <w:t xml:space="preserve">Instructions for collecting </w:t>
      </w:r>
      <w:r>
        <w:rPr>
          <w:rStyle w:val="Strong"/>
        </w:rPr>
        <w:t xml:space="preserve">NP washes </w:t>
      </w:r>
      <w:r w:rsidRPr="008857F5">
        <w:rPr>
          <w:rStyle w:val="Strong"/>
          <w:b w:val="0"/>
          <w:bCs w:val="0"/>
          <w:caps w:val="0"/>
        </w:rPr>
        <w:t>(</w:t>
      </w:r>
      <w:r>
        <w:rPr>
          <w:rStyle w:val="Strong"/>
          <w:b w:val="0"/>
          <w:bCs w:val="0"/>
          <w:caps w:val="0"/>
        </w:rPr>
        <w:t>O</w:t>
      </w:r>
      <w:r w:rsidRPr="008857F5">
        <w:rPr>
          <w:rStyle w:val="Strong"/>
          <w:b w:val="0"/>
          <w:bCs w:val="0"/>
          <w:caps w:val="0"/>
        </w:rPr>
        <w:t>nly performed by a trained medical professional, per facility protocols)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9E2F32" w14:paraId="09B0F9B2" w14:textId="77777777" w:rsidTr="004A3E2B">
        <w:trPr>
          <w:trHeight w:hRule="exact" w:val="48"/>
        </w:trPr>
        <w:tc>
          <w:tcPr>
            <w:tcW w:w="11366" w:type="dxa"/>
          </w:tcPr>
          <w:p w14:paraId="37D88D49" w14:textId="77777777" w:rsidR="009E2F32" w:rsidRDefault="009E2F32" w:rsidP="004A3E2B">
            <w:pPr>
              <w:pStyle w:val="LetterText12pt"/>
            </w:pPr>
          </w:p>
        </w:tc>
      </w:tr>
    </w:tbl>
    <w:p w14:paraId="6567E2C6" w14:textId="77777777" w:rsidR="009E2F32" w:rsidRPr="008857F5" w:rsidRDefault="009E2F32" w:rsidP="009E2F32">
      <w:pPr>
        <w:pStyle w:val="SectionHeading"/>
        <w:rPr>
          <w:rStyle w:val="Strong"/>
          <w:b w:val="0"/>
          <w:bCs w:val="0"/>
          <w:caps w:val="0"/>
        </w:rPr>
      </w:pPr>
      <w:r>
        <w:rPr>
          <w:rStyle w:val="Strong"/>
          <w:b w:val="0"/>
          <w:bCs w:val="0"/>
          <w:caps w:val="0"/>
        </w:rPr>
        <w:t>Recommended for respiratory virus recovery</w:t>
      </w:r>
      <w:r w:rsidR="00461B7A">
        <w:rPr>
          <w:rStyle w:val="Strong"/>
          <w:b w:val="0"/>
          <w:bCs w:val="0"/>
          <w:caps w:val="0"/>
        </w:rPr>
        <w:t>.</w:t>
      </w:r>
    </w:p>
    <w:p w14:paraId="5D73C036" w14:textId="77777777" w:rsidR="009E2F32" w:rsidRDefault="009E2F32" w:rsidP="009E2F32">
      <w:pPr>
        <w:pStyle w:val="LetterText12pt"/>
        <w:numPr>
          <w:ilvl w:val="0"/>
          <w:numId w:val="11"/>
        </w:numPr>
        <w:spacing w:after="60"/>
      </w:pPr>
      <w:r>
        <w:t>Explain the procedure to the patient.</w:t>
      </w:r>
    </w:p>
    <w:p w14:paraId="3CA1C23E" w14:textId="77777777" w:rsidR="00D86C28" w:rsidRPr="00DB0406" w:rsidRDefault="009E2F32" w:rsidP="009E2F32">
      <w:pPr>
        <w:pStyle w:val="LetterText12pt"/>
        <w:numPr>
          <w:ilvl w:val="0"/>
          <w:numId w:val="11"/>
        </w:numPr>
        <w:spacing w:after="60"/>
      </w:pPr>
      <w:r>
        <w:t xml:space="preserve">Collect with sterile saline and </w:t>
      </w:r>
      <w:r w:rsidR="00981983">
        <w:t xml:space="preserve">a </w:t>
      </w:r>
      <w:r>
        <w:t xml:space="preserve">sterile rubber bulb syringe, and place in a sterile container. </w:t>
      </w:r>
      <w:r w:rsidRPr="009E2F32">
        <w:rPr>
          <w:b/>
          <w:bCs/>
        </w:rPr>
        <w:t>Do not add to transport media.</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B0406" w14:paraId="7DB3EA3E" w14:textId="77777777" w:rsidTr="004A3E2B">
        <w:trPr>
          <w:trHeight w:hRule="exact" w:val="48"/>
        </w:trPr>
        <w:tc>
          <w:tcPr>
            <w:tcW w:w="11366" w:type="dxa"/>
          </w:tcPr>
          <w:p w14:paraId="24A58A35" w14:textId="77777777" w:rsidR="00DB0406" w:rsidRDefault="00DB0406" w:rsidP="004A3E2B">
            <w:pPr>
              <w:pStyle w:val="LetterText12pt"/>
            </w:pPr>
          </w:p>
        </w:tc>
      </w:tr>
    </w:tbl>
    <w:p w14:paraId="7A2E484D" w14:textId="77777777" w:rsidR="00DB0406" w:rsidRPr="009E2F32" w:rsidRDefault="00DB0406" w:rsidP="00DB0406">
      <w:pPr>
        <w:pStyle w:val="SectionHeading"/>
        <w:rPr>
          <w:caps w:val="0"/>
        </w:rPr>
      </w:pPr>
      <w:r>
        <w:rPr>
          <w:rStyle w:val="Strong"/>
        </w:rPr>
        <w:t xml:space="preserve">section </w:t>
      </w:r>
      <w:r w:rsidR="00981983">
        <w:rPr>
          <w:rStyle w:val="Strong"/>
        </w:rPr>
        <w:t>7</w:t>
      </w:r>
      <w:r>
        <w:rPr>
          <w:rStyle w:val="Strong"/>
        </w:rPr>
        <w:t xml:space="preserve"> – </w:t>
      </w:r>
      <w:r w:rsidR="00981983">
        <w:rPr>
          <w:rStyle w:val="Strong"/>
        </w:rPr>
        <w:t xml:space="preserve">Instructions for collecting </w:t>
      </w:r>
      <w:r>
        <w:rPr>
          <w:rStyle w:val="Strong"/>
        </w:rPr>
        <w:t xml:space="preserve">sputum </w:t>
      </w:r>
      <w:r w:rsidRPr="008857F5">
        <w:rPr>
          <w:rStyle w:val="Strong"/>
          <w:b w:val="0"/>
          <w:bCs w:val="0"/>
          <w:caps w:val="0"/>
        </w:rPr>
        <w:t>(</w:t>
      </w:r>
      <w:r>
        <w:rPr>
          <w:rStyle w:val="Strong"/>
          <w:b w:val="0"/>
          <w:bCs w:val="0"/>
          <w:caps w:val="0"/>
        </w:rPr>
        <w:t>O</w:t>
      </w:r>
      <w:r w:rsidRPr="008857F5">
        <w:rPr>
          <w:rStyle w:val="Strong"/>
          <w:b w:val="0"/>
          <w:bCs w:val="0"/>
          <w:caps w:val="0"/>
        </w:rPr>
        <w:t>nly performed by a trained medical professional, per facility protocols)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B0406" w14:paraId="695FB570" w14:textId="77777777" w:rsidTr="004A3E2B">
        <w:trPr>
          <w:trHeight w:hRule="exact" w:val="48"/>
        </w:trPr>
        <w:tc>
          <w:tcPr>
            <w:tcW w:w="11366" w:type="dxa"/>
          </w:tcPr>
          <w:p w14:paraId="5C98B4DF" w14:textId="77777777" w:rsidR="00DB0406" w:rsidRDefault="00DB0406" w:rsidP="004A3E2B">
            <w:pPr>
              <w:pStyle w:val="LetterText12pt"/>
            </w:pPr>
          </w:p>
        </w:tc>
      </w:tr>
    </w:tbl>
    <w:p w14:paraId="17C06F25" w14:textId="77777777" w:rsidR="00DB0406" w:rsidRDefault="00DB0406" w:rsidP="00DB0406">
      <w:pPr>
        <w:pStyle w:val="LetterText12pt"/>
        <w:numPr>
          <w:ilvl w:val="0"/>
          <w:numId w:val="12"/>
        </w:numPr>
        <w:spacing w:after="60"/>
      </w:pPr>
      <w:r>
        <w:t>Explain the procedure to the patient.</w:t>
      </w:r>
    </w:p>
    <w:p w14:paraId="4C748FAB" w14:textId="77777777" w:rsidR="00DB0406" w:rsidRDefault="00DB0406" w:rsidP="00DB0406">
      <w:pPr>
        <w:pStyle w:val="LetterText12pt"/>
        <w:numPr>
          <w:ilvl w:val="0"/>
          <w:numId w:val="12"/>
        </w:numPr>
        <w:spacing w:after="60"/>
      </w:pPr>
      <w:r w:rsidRPr="00DB0406">
        <w:t xml:space="preserve">After rinsing mouth with sterile water, </w:t>
      </w:r>
      <w:r w:rsidR="00380C13">
        <w:t>p</w:t>
      </w:r>
      <w:r w:rsidRPr="00DB0406">
        <w:t>atient should breathe deep and cough up mucous into a sterile container</w:t>
      </w:r>
      <w:r w:rsidR="007423FF">
        <w:t>.</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B0406" w14:paraId="762A34AA" w14:textId="77777777" w:rsidTr="004A3E2B">
        <w:trPr>
          <w:trHeight w:hRule="exact" w:val="48"/>
        </w:trPr>
        <w:tc>
          <w:tcPr>
            <w:tcW w:w="11366" w:type="dxa"/>
          </w:tcPr>
          <w:p w14:paraId="2EB879ED" w14:textId="77777777" w:rsidR="00DB0406" w:rsidRDefault="00DB0406" w:rsidP="004A3E2B">
            <w:pPr>
              <w:pStyle w:val="LetterText12pt"/>
            </w:pPr>
          </w:p>
        </w:tc>
      </w:tr>
    </w:tbl>
    <w:p w14:paraId="4C33471B" w14:textId="77777777" w:rsidR="00DB0406" w:rsidRPr="009E2F32" w:rsidRDefault="00DB0406" w:rsidP="00DB0406">
      <w:pPr>
        <w:pStyle w:val="SectionHeading"/>
        <w:rPr>
          <w:caps w:val="0"/>
        </w:rPr>
      </w:pPr>
      <w:r>
        <w:rPr>
          <w:rStyle w:val="Strong"/>
        </w:rPr>
        <w:t xml:space="preserve">section </w:t>
      </w:r>
      <w:r w:rsidR="00981983">
        <w:rPr>
          <w:rStyle w:val="Strong"/>
        </w:rPr>
        <w:t>8</w:t>
      </w:r>
      <w:r>
        <w:rPr>
          <w:rStyle w:val="Strong"/>
        </w:rPr>
        <w:t xml:space="preserve"> – </w:t>
      </w:r>
      <w:r w:rsidR="00981983">
        <w:rPr>
          <w:rStyle w:val="Strong"/>
        </w:rPr>
        <w:t xml:space="preserve">Instructions for collecting </w:t>
      </w:r>
      <w:r w:rsidRPr="00DB0406">
        <w:rPr>
          <w:rStyle w:val="Strong"/>
        </w:rPr>
        <w:t>Bronchoalveolar Lavage (BAL)</w:t>
      </w:r>
      <w:r w:rsidR="00325364">
        <w:rPr>
          <w:rStyle w:val="Strong"/>
        </w:rPr>
        <w:t xml:space="preserve"> SPECIMENS</w:t>
      </w:r>
      <w:r w:rsidRPr="00DB0406">
        <w:rPr>
          <w:rStyle w:val="Strong"/>
        </w:rPr>
        <w:t xml:space="preserve"> </w:t>
      </w:r>
      <w:r w:rsidRPr="008857F5">
        <w:rPr>
          <w:rStyle w:val="Strong"/>
          <w:b w:val="0"/>
          <w:bCs w:val="0"/>
          <w:caps w:val="0"/>
        </w:rPr>
        <w:t>(</w:t>
      </w:r>
      <w:r>
        <w:rPr>
          <w:rStyle w:val="Strong"/>
          <w:b w:val="0"/>
          <w:bCs w:val="0"/>
          <w:caps w:val="0"/>
        </w:rPr>
        <w:t>O</w:t>
      </w:r>
      <w:r w:rsidRPr="008857F5">
        <w:rPr>
          <w:rStyle w:val="Strong"/>
          <w:b w:val="0"/>
          <w:bCs w:val="0"/>
          <w:caps w:val="0"/>
        </w:rPr>
        <w:t>nly performed by a trained medical professional, per facility protocols)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B0406" w14:paraId="1D33881D" w14:textId="77777777" w:rsidTr="004A3E2B">
        <w:trPr>
          <w:trHeight w:hRule="exact" w:val="48"/>
        </w:trPr>
        <w:tc>
          <w:tcPr>
            <w:tcW w:w="11366" w:type="dxa"/>
          </w:tcPr>
          <w:p w14:paraId="663BBFA2" w14:textId="77777777" w:rsidR="00DB0406" w:rsidRDefault="00DB0406" w:rsidP="004A3E2B">
            <w:pPr>
              <w:pStyle w:val="LetterText12pt"/>
            </w:pPr>
          </w:p>
        </w:tc>
      </w:tr>
    </w:tbl>
    <w:p w14:paraId="5CF98757" w14:textId="77777777" w:rsidR="00DB0406" w:rsidRDefault="00DB0406" w:rsidP="00DB0406">
      <w:pPr>
        <w:pStyle w:val="LetterText12pt"/>
        <w:numPr>
          <w:ilvl w:val="0"/>
          <w:numId w:val="13"/>
        </w:numPr>
        <w:spacing w:after="60"/>
      </w:pPr>
      <w:r>
        <w:t>Explain the procedure to the patient.</w:t>
      </w:r>
    </w:p>
    <w:p w14:paraId="6BCA0765" w14:textId="77777777" w:rsidR="007423FF" w:rsidRDefault="00DB0406" w:rsidP="001D03D5">
      <w:pPr>
        <w:pStyle w:val="LetterText12pt"/>
        <w:numPr>
          <w:ilvl w:val="0"/>
          <w:numId w:val="13"/>
        </w:numPr>
        <w:spacing w:after="60"/>
      </w:pPr>
      <w:r>
        <w:t xml:space="preserve">During a standard bronchoscopy, </w:t>
      </w:r>
      <w:r w:rsidR="00981983">
        <w:t>flush</w:t>
      </w:r>
      <w:r w:rsidR="00380C13">
        <w:t xml:space="preserve"> </w:t>
      </w:r>
      <w:r>
        <w:t>sterile saline solution through the bronchoscope to wash the airways and capture a fluid sample in a sterile container.</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423FF" w14:paraId="1F10AC0D" w14:textId="77777777" w:rsidTr="004A3E2B">
        <w:trPr>
          <w:trHeight w:hRule="exact" w:val="48"/>
        </w:trPr>
        <w:tc>
          <w:tcPr>
            <w:tcW w:w="11366" w:type="dxa"/>
          </w:tcPr>
          <w:p w14:paraId="408A9205" w14:textId="77777777" w:rsidR="007423FF" w:rsidRDefault="007423FF" w:rsidP="004A3E2B">
            <w:pPr>
              <w:pStyle w:val="LetterText12pt"/>
            </w:pPr>
          </w:p>
        </w:tc>
      </w:tr>
    </w:tbl>
    <w:p w14:paraId="5DA52738" w14:textId="77777777" w:rsidR="007423FF" w:rsidRPr="009E2F32" w:rsidRDefault="007423FF" w:rsidP="007423FF">
      <w:pPr>
        <w:pStyle w:val="SectionHeading"/>
        <w:rPr>
          <w:caps w:val="0"/>
        </w:rPr>
      </w:pPr>
      <w:r>
        <w:rPr>
          <w:rStyle w:val="Strong"/>
        </w:rPr>
        <w:t xml:space="preserve">section </w:t>
      </w:r>
      <w:r w:rsidR="00981983">
        <w:rPr>
          <w:rStyle w:val="Strong"/>
        </w:rPr>
        <w:t>9</w:t>
      </w:r>
      <w:r>
        <w:rPr>
          <w:rStyle w:val="Strong"/>
        </w:rPr>
        <w:t xml:space="preserve"> – </w:t>
      </w:r>
      <w:r w:rsidR="00325364">
        <w:rPr>
          <w:rStyle w:val="Strong"/>
        </w:rPr>
        <w:t xml:space="preserve">COLLECTION OF </w:t>
      </w:r>
      <w:r w:rsidRPr="007423FF">
        <w:rPr>
          <w:rStyle w:val="Strong"/>
        </w:rPr>
        <w:t>Autopsy or biopsy material</w:t>
      </w:r>
      <w:r w:rsidRPr="00DB0406">
        <w:rPr>
          <w:rStyle w:val="Strong"/>
        </w:rPr>
        <w:t xml:space="preserve"> </w:t>
      </w:r>
      <w:r w:rsidRPr="008857F5">
        <w:rPr>
          <w:rStyle w:val="Strong"/>
          <w:b w:val="0"/>
          <w:bCs w:val="0"/>
          <w:caps w:val="0"/>
        </w:rPr>
        <w:t>(</w:t>
      </w:r>
      <w:r>
        <w:rPr>
          <w:rStyle w:val="Strong"/>
          <w:b w:val="0"/>
          <w:bCs w:val="0"/>
          <w:caps w:val="0"/>
        </w:rPr>
        <w:t>O</w:t>
      </w:r>
      <w:r w:rsidRPr="008857F5">
        <w:rPr>
          <w:rStyle w:val="Strong"/>
          <w:b w:val="0"/>
          <w:bCs w:val="0"/>
          <w:caps w:val="0"/>
        </w:rPr>
        <w:t>nly performed by a trained medical professional, per facility protocols)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423FF" w14:paraId="2636C498" w14:textId="77777777" w:rsidTr="004A3E2B">
        <w:trPr>
          <w:trHeight w:hRule="exact" w:val="48"/>
        </w:trPr>
        <w:tc>
          <w:tcPr>
            <w:tcW w:w="11366" w:type="dxa"/>
          </w:tcPr>
          <w:p w14:paraId="23DE6789" w14:textId="77777777" w:rsidR="007423FF" w:rsidRDefault="007423FF" w:rsidP="004A3E2B">
            <w:pPr>
              <w:pStyle w:val="LetterText12pt"/>
            </w:pPr>
          </w:p>
        </w:tc>
      </w:tr>
    </w:tbl>
    <w:p w14:paraId="1E20BC2F" w14:textId="77777777" w:rsidR="00380C13" w:rsidRDefault="007423FF" w:rsidP="00380C13">
      <w:pPr>
        <w:pStyle w:val="LetterText12pt"/>
        <w:spacing w:after="60"/>
      </w:pPr>
      <w:r>
        <w:t>Submit a large (1 – 2 cm</w:t>
      </w:r>
      <w:r w:rsidRPr="007423FF">
        <w:rPr>
          <w:vertAlign w:val="superscript"/>
        </w:rPr>
        <w:t>2</w:t>
      </w:r>
      <w:r>
        <w:t>) piece of tissue in sterile 50 mL specimen tube containing sterile saline; place smaller pieces of tissue in transport medium, one piece per vial to prevent drying.</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80C13" w14:paraId="78C794F3" w14:textId="77777777" w:rsidTr="004A3E2B">
        <w:trPr>
          <w:trHeight w:hRule="exact" w:val="48"/>
        </w:trPr>
        <w:tc>
          <w:tcPr>
            <w:tcW w:w="11366" w:type="dxa"/>
          </w:tcPr>
          <w:p w14:paraId="68E01D0E" w14:textId="77777777" w:rsidR="00380C13" w:rsidRDefault="00380C13" w:rsidP="004A3E2B">
            <w:pPr>
              <w:pStyle w:val="LetterText12pt"/>
            </w:pPr>
          </w:p>
        </w:tc>
      </w:tr>
    </w:tbl>
    <w:p w14:paraId="1BAA1994" w14:textId="77777777" w:rsidR="00380C13" w:rsidRPr="009E2F32" w:rsidRDefault="00380C13" w:rsidP="00380C13">
      <w:pPr>
        <w:pStyle w:val="SectionHeading"/>
        <w:rPr>
          <w:caps w:val="0"/>
        </w:rPr>
      </w:pPr>
      <w:r>
        <w:rPr>
          <w:rStyle w:val="Strong"/>
        </w:rPr>
        <w:t>section 1</w:t>
      </w:r>
      <w:r w:rsidR="00981983">
        <w:rPr>
          <w:rStyle w:val="Strong"/>
        </w:rPr>
        <w:t>0</w:t>
      </w:r>
      <w:r>
        <w:rPr>
          <w:rStyle w:val="Strong"/>
        </w:rPr>
        <w:t xml:space="preserve"> – packaging and shipping instructions</w:t>
      </w:r>
      <w:r w:rsidRPr="00DB0406">
        <w:rPr>
          <w:rStyle w:val="Strong"/>
        </w:rPr>
        <w:t xml:space="preserve"> </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80C13" w14:paraId="18CB72F5" w14:textId="77777777" w:rsidTr="004A3E2B">
        <w:trPr>
          <w:trHeight w:hRule="exact" w:val="48"/>
        </w:trPr>
        <w:tc>
          <w:tcPr>
            <w:tcW w:w="11366" w:type="dxa"/>
          </w:tcPr>
          <w:p w14:paraId="67A3FA6F" w14:textId="77777777" w:rsidR="00380C13" w:rsidRDefault="00380C13" w:rsidP="004A3E2B">
            <w:pPr>
              <w:pStyle w:val="LetterText12pt"/>
            </w:pPr>
          </w:p>
        </w:tc>
      </w:tr>
    </w:tbl>
    <w:p w14:paraId="5005D36E" w14:textId="77777777" w:rsidR="007423FF" w:rsidRDefault="007423FF" w:rsidP="007423FF">
      <w:pPr>
        <w:pStyle w:val="LetterText12pt"/>
        <w:numPr>
          <w:ilvl w:val="0"/>
          <w:numId w:val="14"/>
        </w:numPr>
        <w:spacing w:after="60"/>
      </w:pPr>
      <w:r>
        <w:t>Tighten caps securely on all vials and tubes.</w:t>
      </w:r>
    </w:p>
    <w:p w14:paraId="0A8D062B" w14:textId="77777777" w:rsidR="007423FF" w:rsidRDefault="007423FF" w:rsidP="007423FF">
      <w:pPr>
        <w:pStyle w:val="LetterText12pt"/>
        <w:numPr>
          <w:ilvl w:val="0"/>
          <w:numId w:val="14"/>
        </w:numPr>
        <w:spacing w:after="60"/>
      </w:pPr>
      <w:r>
        <w:t xml:space="preserve">Label all specimens with the same </w:t>
      </w:r>
      <w:r w:rsidR="008C3D44">
        <w:t xml:space="preserve">two </w:t>
      </w:r>
      <w:r>
        <w:t>unique identifier</w:t>
      </w:r>
      <w:r w:rsidR="008C3D44">
        <w:t>s</w:t>
      </w:r>
      <w:r>
        <w:t xml:space="preserve"> used on the test requisition. Record the name/unique identifier, as </w:t>
      </w:r>
      <w:r w:rsidR="00325364">
        <w:t>this will be used</w:t>
      </w:r>
      <w:r>
        <w:t xml:space="preserve"> to link the specimen to the patient.</w:t>
      </w:r>
    </w:p>
    <w:p w14:paraId="5F3265FA" w14:textId="77777777" w:rsidR="007423FF" w:rsidRDefault="007423FF" w:rsidP="007423FF">
      <w:pPr>
        <w:pStyle w:val="LetterText12pt"/>
        <w:numPr>
          <w:ilvl w:val="0"/>
          <w:numId w:val="14"/>
        </w:numPr>
        <w:spacing w:after="60"/>
      </w:pPr>
      <w:r>
        <w:t>Remove personal protective equipment and wash hands.</w:t>
      </w:r>
    </w:p>
    <w:p w14:paraId="2B7F172A" w14:textId="77777777" w:rsidR="007423FF" w:rsidRDefault="00426DA0" w:rsidP="007423FF">
      <w:pPr>
        <w:pStyle w:val="LetterText12pt"/>
        <w:numPr>
          <w:ilvl w:val="0"/>
          <w:numId w:val="14"/>
        </w:numPr>
        <w:spacing w:after="60"/>
      </w:pPr>
      <w:r>
        <w:t xml:space="preserve">Reference the table attached to this document (Table 1: Sample Collection </w:t>
      </w:r>
      <w:r w:rsidR="00981983">
        <w:t>and Transport for Respiratory Testing</w:t>
      </w:r>
      <w:r w:rsidR="00E04436">
        <w:t xml:space="preserve"> and Table 2: </w:t>
      </w:r>
      <w:r w:rsidR="00981983">
        <w:t>Sample Collection and Transport for Respiratory Testing Requiring Prior Approval</w:t>
      </w:r>
      <w:r w:rsidR="00F109A2">
        <w:t xml:space="preserve">) </w:t>
      </w:r>
      <w:r>
        <w:t>for specific instructions.</w:t>
      </w:r>
    </w:p>
    <w:p w14:paraId="45A87CF3" w14:textId="77777777" w:rsidR="008C3D44" w:rsidRPr="008C3D44" w:rsidRDefault="008C3D44" w:rsidP="008C3D44">
      <w:pPr>
        <w:pStyle w:val="ListParagraph"/>
        <w:numPr>
          <w:ilvl w:val="0"/>
          <w:numId w:val="14"/>
        </w:numPr>
        <w:rPr>
          <w:rFonts w:ascii="Arial" w:eastAsia="Times New Roman" w:hAnsi="Arial" w:cs="Times New Roman"/>
          <w:sz w:val="24"/>
          <w:szCs w:val="20"/>
        </w:rPr>
      </w:pPr>
      <w:r w:rsidRPr="008C3D44">
        <w:rPr>
          <w:rFonts w:ascii="Arial" w:eastAsia="Times New Roman" w:hAnsi="Arial" w:cs="Times New Roman"/>
          <w:sz w:val="24"/>
          <w:szCs w:val="20"/>
        </w:rPr>
        <w:t>When ready to ship, place each properly labeled specimen vial into a plastic zipper bag and seal shut.  Place up to 10 zipper bags, along with an absorbent strip, into the biohazard bag.  Place the biohazard bag into the shipping box and ship according to the references in Table 1 and Table 2.</w:t>
      </w:r>
    </w:p>
    <w:p w14:paraId="6BCE562F" w14:textId="77777777" w:rsidR="007423FF" w:rsidRDefault="007423FF" w:rsidP="00D374B1">
      <w:pPr>
        <w:pStyle w:val="LetterText12pt"/>
        <w:numPr>
          <w:ilvl w:val="0"/>
          <w:numId w:val="14"/>
        </w:numPr>
        <w:spacing w:after="60"/>
      </w:pPr>
      <w:r w:rsidRPr="00F109A2">
        <w:t>Complete</w:t>
      </w:r>
      <w:r>
        <w:t xml:space="preserve"> the Shipping Label and apply it along with the “Refrigerate Upon Arrival” label and the Biological</w:t>
      </w:r>
      <w:r w:rsidR="00FB6680">
        <w:t xml:space="preserve"> </w:t>
      </w:r>
      <w:r>
        <w:t>Substance label to corrugated shipping box.</w:t>
      </w:r>
    </w:p>
    <w:p w14:paraId="65CD3618" w14:textId="77777777" w:rsidR="007423FF" w:rsidRDefault="007423FF" w:rsidP="007423FF">
      <w:pPr>
        <w:pStyle w:val="LetterText12pt"/>
        <w:numPr>
          <w:ilvl w:val="0"/>
          <w:numId w:val="14"/>
        </w:numPr>
        <w:spacing w:after="60"/>
      </w:pPr>
      <w:r>
        <w:lastRenderedPageBreak/>
        <w:t>Transport by the quickest means available</w:t>
      </w:r>
      <w:r w:rsidR="00325364">
        <w:t xml:space="preserve"> (</w:t>
      </w:r>
      <w:r>
        <w:t>e.g., courier, UPS, or FedEx</w:t>
      </w:r>
      <w:r w:rsidR="00325364">
        <w:t>)</w:t>
      </w:r>
      <w:r>
        <w:t>.</w:t>
      </w:r>
    </w:p>
    <w:p w14:paraId="0CA11BA7" w14:textId="77777777" w:rsidR="007423FF" w:rsidRPr="00DB0406" w:rsidRDefault="007423FF" w:rsidP="007423FF">
      <w:pPr>
        <w:pStyle w:val="LetterText12pt"/>
        <w:spacing w:after="60"/>
        <w:ind w:left="0"/>
      </w:pPr>
      <w:r w:rsidRPr="007423FF">
        <w:rPr>
          <w:b/>
          <w:bCs/>
        </w:rPr>
        <w:t>Note</w:t>
      </w:r>
      <w:r w:rsidRPr="007423FF">
        <w:t>: The shipper is responsible for ensuring that their package complies with the current shipping regulations.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22AB6" w14:paraId="0FEA57F9" w14:textId="77777777" w:rsidTr="004A3E2B">
        <w:trPr>
          <w:trHeight w:hRule="exact" w:val="48"/>
        </w:trPr>
        <w:tc>
          <w:tcPr>
            <w:tcW w:w="11366" w:type="dxa"/>
          </w:tcPr>
          <w:p w14:paraId="1BAE7C7C" w14:textId="77777777" w:rsidR="00122AB6" w:rsidRDefault="00122AB6" w:rsidP="004A3E2B">
            <w:pPr>
              <w:pStyle w:val="LetterText12pt"/>
            </w:pPr>
          </w:p>
        </w:tc>
      </w:tr>
    </w:tbl>
    <w:p w14:paraId="2C3DA467" w14:textId="77777777" w:rsidR="00122AB6" w:rsidRPr="00E63137" w:rsidRDefault="00122AB6" w:rsidP="00122AB6">
      <w:pPr>
        <w:pStyle w:val="LetterText12pt"/>
        <w:rPr>
          <w:sz w:val="12"/>
          <w:szCs w:val="12"/>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22AB6" w14:paraId="41F1FB8B" w14:textId="77777777" w:rsidTr="004A3E2B">
        <w:trPr>
          <w:trHeight w:val="624"/>
        </w:trPr>
        <w:tc>
          <w:tcPr>
            <w:tcW w:w="11366" w:type="dxa"/>
            <w:tcBorders>
              <w:top w:val="single" w:sz="6" w:space="0" w:color="auto"/>
              <w:left w:val="single" w:sz="6" w:space="0" w:color="auto"/>
              <w:bottom w:val="single" w:sz="6" w:space="0" w:color="auto"/>
              <w:right w:val="single" w:sz="6" w:space="0" w:color="auto"/>
            </w:tcBorders>
          </w:tcPr>
          <w:p w14:paraId="53D8DF0E" w14:textId="77777777" w:rsidR="00122AB6" w:rsidRDefault="00E04436" w:rsidP="004A3E2B">
            <w:pPr>
              <w:pStyle w:val="LetterText12pt"/>
              <w:spacing w:before="40" w:after="40"/>
              <w:ind w:left="0" w:right="0"/>
            </w:pPr>
            <w:r>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r w:rsidR="00122AB6" w14:paraId="2AD2A2C2" w14:textId="77777777" w:rsidTr="004A3E2B">
        <w:trPr>
          <w:trHeight w:val="312"/>
        </w:trPr>
        <w:tc>
          <w:tcPr>
            <w:tcW w:w="11366" w:type="dxa"/>
            <w:tcBorders>
              <w:top w:val="single" w:sz="6" w:space="0" w:color="auto"/>
              <w:left w:val="single" w:sz="6" w:space="0" w:color="auto"/>
              <w:bottom w:val="single" w:sz="6" w:space="0" w:color="auto"/>
              <w:right w:val="single" w:sz="6" w:space="0" w:color="auto"/>
            </w:tcBorders>
          </w:tcPr>
          <w:p w14:paraId="7B4BED11" w14:textId="77777777" w:rsidR="00122AB6" w:rsidRDefault="00122AB6" w:rsidP="004A3E2B">
            <w:pPr>
              <w:pStyle w:val="LetterText12pt"/>
              <w:spacing w:before="40" w:after="40"/>
            </w:pPr>
            <w:r>
              <w:rPr>
                <w:b/>
                <w:bCs/>
              </w:rPr>
              <w:t xml:space="preserve">AUTHORITY </w:t>
            </w:r>
            <w:r w:rsidRPr="005846DB">
              <w:rPr>
                <w:b/>
                <w:bCs/>
                <w:caps/>
              </w:rPr>
              <w:t>of Act 368, P.A. 1978</w:t>
            </w:r>
          </w:p>
        </w:tc>
      </w:tr>
    </w:tbl>
    <w:p w14:paraId="6DBAB06F" w14:textId="77777777" w:rsidR="00426DA0" w:rsidRDefault="00426DA0" w:rsidP="00426DA0">
      <w:pPr>
        <w:pStyle w:val="LetterText12pt"/>
      </w:pPr>
    </w:p>
    <w:p w14:paraId="2E0F88DD" w14:textId="77777777" w:rsidR="00426DA0" w:rsidRDefault="00426DA0" w:rsidP="00426DA0">
      <w:pPr>
        <w:pStyle w:val="LetterText12pt"/>
        <w:sectPr w:rsidR="00426DA0" w:rsidSect="00134832">
          <w:headerReference w:type="even" r:id="rId12"/>
          <w:headerReference w:type="default" r:id="rId13"/>
          <w:footerReference w:type="even" r:id="rId14"/>
          <w:footerReference w:type="default" r:id="rId15"/>
          <w:headerReference w:type="first" r:id="rId16"/>
          <w:footerReference w:type="first" r:id="rId17"/>
          <w:pgSz w:w="12240" w:h="15840"/>
          <w:pgMar w:top="432" w:right="432" w:bottom="432" w:left="432" w:header="0" w:footer="432" w:gutter="0"/>
          <w:cols w:space="720"/>
          <w:docGrid w:linePitch="360"/>
        </w:sectPr>
      </w:pPr>
    </w:p>
    <w:p w14:paraId="2502478D" w14:textId="77777777" w:rsidR="00426DA0" w:rsidRPr="00426DA0" w:rsidRDefault="00426DA0" w:rsidP="00923D74">
      <w:pPr>
        <w:pStyle w:val="FormTitle14ptBld"/>
        <w:spacing w:before="360" w:after="240"/>
        <w:rPr>
          <w:rStyle w:val="Strong"/>
        </w:rPr>
      </w:pPr>
      <w:r w:rsidRPr="00426DA0">
        <w:rPr>
          <w:rStyle w:val="Strong"/>
        </w:rPr>
        <w:lastRenderedPageBreak/>
        <w:t>table 1: sample collection</w:t>
      </w:r>
      <w:r w:rsidR="00F109A2">
        <w:rPr>
          <w:rStyle w:val="Strong"/>
        </w:rPr>
        <w:t xml:space="preserve"> and transport for respiratory testing</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4"/>
        <w:gridCol w:w="4440"/>
        <w:gridCol w:w="3000"/>
        <w:gridCol w:w="2520"/>
        <w:gridCol w:w="2582"/>
      </w:tblGrid>
      <w:tr w:rsidR="00426DA0" w:rsidRPr="00426DA0" w14:paraId="75351894" w14:textId="77777777" w:rsidTr="006A4AE2">
        <w:trPr>
          <w:trHeight w:hRule="exact" w:val="720"/>
          <w:tblHeader/>
        </w:trPr>
        <w:tc>
          <w:tcPr>
            <w:tcW w:w="2424" w:type="dxa"/>
            <w:tcBorders>
              <w:top w:val="single" w:sz="18" w:space="0" w:color="auto"/>
              <w:bottom w:val="single" w:sz="6" w:space="0" w:color="auto"/>
              <w:right w:val="single" w:sz="6" w:space="0" w:color="auto"/>
            </w:tcBorders>
            <w:vAlign w:val="center"/>
          </w:tcPr>
          <w:p w14:paraId="637FA7B7" w14:textId="77777777" w:rsidR="00426DA0" w:rsidRPr="00426DA0" w:rsidRDefault="00426DA0" w:rsidP="00477B75">
            <w:pPr>
              <w:pStyle w:val="LetterText12pt"/>
              <w:rPr>
                <w:rStyle w:val="Strong"/>
              </w:rPr>
            </w:pPr>
            <w:r>
              <w:rPr>
                <w:rStyle w:val="Strong"/>
              </w:rPr>
              <w:t>Test</w:t>
            </w:r>
          </w:p>
        </w:tc>
        <w:tc>
          <w:tcPr>
            <w:tcW w:w="4440" w:type="dxa"/>
            <w:tcBorders>
              <w:top w:val="single" w:sz="18" w:space="0" w:color="auto"/>
              <w:left w:val="single" w:sz="6" w:space="0" w:color="auto"/>
              <w:bottom w:val="single" w:sz="6" w:space="0" w:color="auto"/>
              <w:right w:val="single" w:sz="6" w:space="0" w:color="auto"/>
            </w:tcBorders>
            <w:vAlign w:val="center"/>
          </w:tcPr>
          <w:p w14:paraId="3351F9DD" w14:textId="77777777" w:rsidR="00426DA0" w:rsidRPr="00426DA0" w:rsidRDefault="00426DA0" w:rsidP="00477B75">
            <w:pPr>
              <w:pStyle w:val="LetterText12pt"/>
              <w:rPr>
                <w:rStyle w:val="Strong"/>
              </w:rPr>
            </w:pPr>
            <w:r>
              <w:rPr>
                <w:rStyle w:val="Strong"/>
              </w:rPr>
              <w:t>Specimen Type</w:t>
            </w:r>
          </w:p>
        </w:tc>
        <w:tc>
          <w:tcPr>
            <w:tcW w:w="3000" w:type="dxa"/>
            <w:tcBorders>
              <w:top w:val="single" w:sz="18" w:space="0" w:color="auto"/>
              <w:left w:val="single" w:sz="6" w:space="0" w:color="auto"/>
              <w:bottom w:val="single" w:sz="6" w:space="0" w:color="auto"/>
              <w:right w:val="single" w:sz="6" w:space="0" w:color="auto"/>
            </w:tcBorders>
            <w:vAlign w:val="center"/>
          </w:tcPr>
          <w:p w14:paraId="6AEB59B7" w14:textId="77777777" w:rsidR="00426DA0" w:rsidRPr="00426DA0" w:rsidRDefault="00426DA0" w:rsidP="00477B75">
            <w:pPr>
              <w:pStyle w:val="LetterText12pt"/>
              <w:rPr>
                <w:rStyle w:val="Strong"/>
              </w:rPr>
            </w:pPr>
            <w:r>
              <w:rPr>
                <w:rStyle w:val="Strong"/>
              </w:rPr>
              <w:t>Transport Medium</w:t>
            </w:r>
          </w:p>
        </w:tc>
        <w:tc>
          <w:tcPr>
            <w:tcW w:w="2520" w:type="dxa"/>
            <w:tcBorders>
              <w:top w:val="single" w:sz="18" w:space="0" w:color="auto"/>
              <w:left w:val="single" w:sz="6" w:space="0" w:color="auto"/>
              <w:bottom w:val="single" w:sz="6" w:space="0" w:color="auto"/>
              <w:right w:val="single" w:sz="6" w:space="0" w:color="auto"/>
            </w:tcBorders>
            <w:vAlign w:val="center"/>
          </w:tcPr>
          <w:p w14:paraId="61DDB7CA" w14:textId="77777777" w:rsidR="00426DA0" w:rsidRPr="00426DA0" w:rsidRDefault="00426DA0" w:rsidP="00477B75">
            <w:pPr>
              <w:pStyle w:val="LetterText12pt"/>
              <w:rPr>
                <w:rStyle w:val="Strong"/>
              </w:rPr>
            </w:pPr>
            <w:r>
              <w:rPr>
                <w:rStyle w:val="Strong"/>
              </w:rPr>
              <w:t>Transport Temperature</w:t>
            </w:r>
          </w:p>
        </w:tc>
        <w:tc>
          <w:tcPr>
            <w:tcW w:w="2582" w:type="dxa"/>
            <w:tcBorders>
              <w:top w:val="single" w:sz="18" w:space="0" w:color="auto"/>
              <w:left w:val="single" w:sz="6" w:space="0" w:color="auto"/>
              <w:bottom w:val="single" w:sz="6" w:space="0" w:color="auto"/>
            </w:tcBorders>
            <w:vAlign w:val="center"/>
          </w:tcPr>
          <w:p w14:paraId="11E0B965" w14:textId="77777777" w:rsidR="00426DA0" w:rsidRPr="00426DA0" w:rsidRDefault="00426DA0" w:rsidP="00477B75">
            <w:pPr>
              <w:pStyle w:val="LetterText12pt"/>
              <w:rPr>
                <w:rStyle w:val="Strong"/>
              </w:rPr>
            </w:pPr>
            <w:r>
              <w:rPr>
                <w:rStyle w:val="Strong"/>
              </w:rPr>
              <w:t>Minimum Acceptable Volume</w:t>
            </w:r>
          </w:p>
        </w:tc>
      </w:tr>
      <w:tr w:rsidR="00426DA0" w:rsidRPr="00426DA0" w14:paraId="2C172293" w14:textId="77777777" w:rsidTr="006A4AE2">
        <w:trPr>
          <w:trHeight w:val="720"/>
        </w:trPr>
        <w:tc>
          <w:tcPr>
            <w:tcW w:w="2424" w:type="dxa"/>
            <w:tcBorders>
              <w:top w:val="single" w:sz="6" w:space="0" w:color="auto"/>
              <w:bottom w:val="single" w:sz="6" w:space="0" w:color="auto"/>
              <w:right w:val="single" w:sz="6" w:space="0" w:color="auto"/>
            </w:tcBorders>
          </w:tcPr>
          <w:p w14:paraId="10FCCB26" w14:textId="77777777" w:rsidR="00426DA0" w:rsidRPr="00426DA0" w:rsidRDefault="00426DA0" w:rsidP="00477B75">
            <w:pPr>
              <w:pStyle w:val="LetterText12pt"/>
              <w:spacing w:before="60" w:after="60"/>
            </w:pPr>
            <w:r>
              <w:t>Influenza A and B</w:t>
            </w:r>
          </w:p>
        </w:tc>
        <w:tc>
          <w:tcPr>
            <w:tcW w:w="4440" w:type="dxa"/>
            <w:tcBorders>
              <w:top w:val="single" w:sz="6" w:space="0" w:color="auto"/>
              <w:left w:val="single" w:sz="6" w:space="0" w:color="auto"/>
              <w:bottom w:val="single" w:sz="6" w:space="0" w:color="auto"/>
              <w:right w:val="single" w:sz="6" w:space="0" w:color="auto"/>
            </w:tcBorders>
          </w:tcPr>
          <w:p w14:paraId="4D0A1B24" w14:textId="77777777" w:rsidR="00162E3D" w:rsidRDefault="00426DA0" w:rsidP="00F109A2">
            <w:pPr>
              <w:pStyle w:val="LetterText12pt"/>
              <w:spacing w:before="60" w:after="120"/>
            </w:pPr>
            <w:r>
              <w:t xml:space="preserve">Nasopharyngeal </w:t>
            </w:r>
            <w:r w:rsidR="00162E3D">
              <w:t xml:space="preserve">(NP) swab, nasal swab, oropharyngeal (OP) or throat swab, or dual NP/OP swab in VTM or PBS. </w:t>
            </w:r>
          </w:p>
          <w:p w14:paraId="17BFFF9C" w14:textId="77777777" w:rsidR="00162E3D" w:rsidRDefault="00162E3D" w:rsidP="00F109A2">
            <w:pPr>
              <w:pStyle w:val="LetterText12pt"/>
              <w:spacing w:before="60" w:after="120"/>
            </w:pPr>
            <w:r>
              <w:t>Use a synthetic swab with a non-wooden shaft.</w:t>
            </w:r>
          </w:p>
          <w:p w14:paraId="3BBDBABF" w14:textId="77777777" w:rsidR="00F109A2" w:rsidRDefault="00162E3D" w:rsidP="00F109A2">
            <w:pPr>
              <w:pStyle w:val="LetterText12pt"/>
              <w:spacing w:before="60" w:after="120"/>
            </w:pPr>
            <w:r>
              <w:t>No dry swabs</w:t>
            </w:r>
            <w:r w:rsidR="007E24F9">
              <w:t xml:space="preserve">. </w:t>
            </w:r>
          </w:p>
          <w:p w14:paraId="78B1F844" w14:textId="77777777" w:rsidR="00426DA0" w:rsidRPr="00426DA0" w:rsidRDefault="007E24F9" w:rsidP="00477B75">
            <w:pPr>
              <w:pStyle w:val="LetterText12pt"/>
              <w:spacing w:before="60" w:after="60"/>
            </w:pPr>
            <w:r>
              <w:t xml:space="preserve">Nasal </w:t>
            </w:r>
            <w:r w:rsidR="00F109A2">
              <w:t>a</w:t>
            </w:r>
            <w:r>
              <w:t xml:space="preserve">spirates, </w:t>
            </w:r>
            <w:r w:rsidR="00162E3D">
              <w:t>b</w:t>
            </w:r>
            <w:r>
              <w:t xml:space="preserve">ronchoalveolar, </w:t>
            </w:r>
            <w:r w:rsidR="00162E3D">
              <w:t>b</w:t>
            </w:r>
            <w:r>
              <w:t xml:space="preserve">ronchial wash, </w:t>
            </w:r>
            <w:r w:rsidR="00162E3D">
              <w:t>s</w:t>
            </w:r>
            <w:r>
              <w:t xml:space="preserve">putum, </w:t>
            </w:r>
            <w:r w:rsidR="00162E3D">
              <w:t>l</w:t>
            </w:r>
            <w:r>
              <w:t xml:space="preserve">ung tissue, and </w:t>
            </w:r>
            <w:r w:rsidR="00162E3D">
              <w:t>v</w:t>
            </w:r>
            <w:r>
              <w:t>iral isolates.</w:t>
            </w:r>
          </w:p>
        </w:tc>
        <w:tc>
          <w:tcPr>
            <w:tcW w:w="3000" w:type="dxa"/>
            <w:tcBorders>
              <w:top w:val="single" w:sz="6" w:space="0" w:color="auto"/>
              <w:left w:val="single" w:sz="6" w:space="0" w:color="auto"/>
              <w:bottom w:val="single" w:sz="6" w:space="0" w:color="auto"/>
              <w:right w:val="single" w:sz="6" w:space="0" w:color="auto"/>
            </w:tcBorders>
          </w:tcPr>
          <w:p w14:paraId="5E8E4276" w14:textId="77777777" w:rsidR="00426DA0" w:rsidRDefault="007E24F9" w:rsidP="00477B75">
            <w:pPr>
              <w:pStyle w:val="LetterText12pt"/>
              <w:spacing w:before="60" w:after="60"/>
            </w:pPr>
            <w:r>
              <w:t>Viral Transport Medium (VTM) or PBS</w:t>
            </w:r>
          </w:p>
          <w:p w14:paraId="12988927" w14:textId="77777777" w:rsidR="007E24F9" w:rsidRPr="00426DA0" w:rsidRDefault="007E24F9" w:rsidP="00477B75">
            <w:pPr>
              <w:pStyle w:val="LetterText12pt"/>
              <w:spacing w:before="60" w:after="60"/>
            </w:pPr>
            <w:r>
              <w:t xml:space="preserve">Washes, </w:t>
            </w:r>
            <w:r w:rsidR="00477B75">
              <w:t>Aspirates</w:t>
            </w:r>
            <w:r>
              <w:t xml:space="preserve"> or Lavage-sterile plastic container</w:t>
            </w:r>
          </w:p>
        </w:tc>
        <w:tc>
          <w:tcPr>
            <w:tcW w:w="2520" w:type="dxa"/>
            <w:tcBorders>
              <w:top w:val="single" w:sz="6" w:space="0" w:color="auto"/>
              <w:left w:val="single" w:sz="6" w:space="0" w:color="auto"/>
              <w:bottom w:val="single" w:sz="6" w:space="0" w:color="auto"/>
              <w:right w:val="single" w:sz="6" w:space="0" w:color="auto"/>
            </w:tcBorders>
          </w:tcPr>
          <w:p w14:paraId="00D2604F" w14:textId="77777777" w:rsidR="00426DA0" w:rsidRPr="00426DA0" w:rsidRDefault="007E24F9" w:rsidP="00477B75">
            <w:pPr>
              <w:pStyle w:val="LetterText12pt"/>
              <w:spacing w:before="60" w:after="60"/>
            </w:pPr>
            <w:r>
              <w:t xml:space="preserve">Ship on </w:t>
            </w:r>
            <w:r w:rsidR="008C3D44">
              <w:t>frozen</w:t>
            </w:r>
            <w:r>
              <w:t xml:space="preserve"> ice packs or frozen with dry ice</w:t>
            </w:r>
          </w:p>
        </w:tc>
        <w:tc>
          <w:tcPr>
            <w:tcW w:w="2582" w:type="dxa"/>
            <w:tcBorders>
              <w:top w:val="single" w:sz="6" w:space="0" w:color="auto"/>
              <w:left w:val="single" w:sz="6" w:space="0" w:color="auto"/>
              <w:bottom w:val="single" w:sz="6" w:space="0" w:color="auto"/>
            </w:tcBorders>
          </w:tcPr>
          <w:p w14:paraId="21C56096" w14:textId="77777777" w:rsidR="00426DA0" w:rsidRPr="00426DA0" w:rsidRDefault="007E24F9" w:rsidP="00477B75">
            <w:pPr>
              <w:pStyle w:val="LetterText12pt"/>
              <w:spacing w:before="60" w:after="60"/>
            </w:pPr>
            <w:r>
              <w:t>Swabs-3</w:t>
            </w:r>
            <w:r w:rsidR="00F109A2">
              <w:t xml:space="preserve"> </w:t>
            </w:r>
            <w:r>
              <w:t>mL VTM, PBS</w:t>
            </w:r>
          </w:p>
        </w:tc>
      </w:tr>
      <w:tr w:rsidR="007E24F9" w:rsidRPr="00426DA0" w14:paraId="0501DDA0" w14:textId="77777777" w:rsidTr="006A4AE2">
        <w:trPr>
          <w:trHeight w:val="720"/>
        </w:trPr>
        <w:tc>
          <w:tcPr>
            <w:tcW w:w="2424" w:type="dxa"/>
            <w:tcBorders>
              <w:top w:val="single" w:sz="6" w:space="0" w:color="auto"/>
              <w:bottom w:val="single" w:sz="6" w:space="0" w:color="auto"/>
              <w:right w:val="single" w:sz="6" w:space="0" w:color="auto"/>
            </w:tcBorders>
          </w:tcPr>
          <w:p w14:paraId="0E963CB5" w14:textId="77777777" w:rsidR="007E24F9" w:rsidRDefault="007E24F9" w:rsidP="00477B75">
            <w:pPr>
              <w:pStyle w:val="LetterText12pt"/>
              <w:spacing w:before="60" w:after="60"/>
            </w:pPr>
            <w:r>
              <w:t>Influenza SARS-CoV2</w:t>
            </w:r>
          </w:p>
        </w:tc>
        <w:tc>
          <w:tcPr>
            <w:tcW w:w="4440" w:type="dxa"/>
            <w:tcBorders>
              <w:top w:val="single" w:sz="6" w:space="0" w:color="auto"/>
              <w:left w:val="single" w:sz="6" w:space="0" w:color="auto"/>
              <w:bottom w:val="single" w:sz="6" w:space="0" w:color="auto"/>
              <w:right w:val="single" w:sz="6" w:space="0" w:color="auto"/>
            </w:tcBorders>
          </w:tcPr>
          <w:p w14:paraId="34A398AD" w14:textId="77777777" w:rsidR="00F109A2" w:rsidRDefault="007E24F9" w:rsidP="00F109A2">
            <w:pPr>
              <w:pStyle w:val="LetterText12pt"/>
              <w:spacing w:before="60" w:after="120"/>
            </w:pPr>
            <w:r>
              <w:t xml:space="preserve">Nasopharyngeal </w:t>
            </w:r>
            <w:r w:rsidR="00162E3D">
              <w:t xml:space="preserve">(NP) </w:t>
            </w:r>
            <w:r>
              <w:t xml:space="preserve">swab </w:t>
            </w:r>
            <w:r w:rsidR="00162E3D">
              <w:t>nasal swab, oropharyngeal (OP) or throat swab in VTM, PBS or Amies media.</w:t>
            </w:r>
          </w:p>
          <w:p w14:paraId="0324E76D" w14:textId="77777777" w:rsidR="00162E3D" w:rsidRDefault="00162E3D" w:rsidP="00162E3D">
            <w:pPr>
              <w:pStyle w:val="LetterText12pt"/>
              <w:spacing w:before="60" w:after="120"/>
            </w:pPr>
            <w:r>
              <w:t>Use a synthetic swab with a non-wooden shaft.</w:t>
            </w:r>
          </w:p>
          <w:p w14:paraId="39CEEFC4" w14:textId="77777777" w:rsidR="00162E3D" w:rsidRDefault="00162E3D" w:rsidP="00162E3D">
            <w:pPr>
              <w:pStyle w:val="LetterText12pt"/>
              <w:spacing w:before="60" w:after="120"/>
            </w:pPr>
            <w:r>
              <w:t xml:space="preserve">No dry swabs. </w:t>
            </w:r>
          </w:p>
          <w:p w14:paraId="52D10603" w14:textId="77777777" w:rsidR="007E24F9" w:rsidRDefault="00162E3D" w:rsidP="00162E3D">
            <w:pPr>
              <w:pStyle w:val="LetterText12pt"/>
              <w:spacing w:before="60" w:after="120"/>
            </w:pPr>
            <w:r>
              <w:t>Nasal aspirates, bronchoalveolar, bronchial wash, sputum, lung tissue, and viral isolates.</w:t>
            </w:r>
          </w:p>
        </w:tc>
        <w:tc>
          <w:tcPr>
            <w:tcW w:w="3000" w:type="dxa"/>
            <w:tcBorders>
              <w:top w:val="single" w:sz="6" w:space="0" w:color="auto"/>
              <w:left w:val="single" w:sz="6" w:space="0" w:color="auto"/>
              <w:bottom w:val="single" w:sz="6" w:space="0" w:color="auto"/>
              <w:right w:val="single" w:sz="6" w:space="0" w:color="auto"/>
            </w:tcBorders>
          </w:tcPr>
          <w:p w14:paraId="37E0850C" w14:textId="77777777" w:rsidR="007E24F9" w:rsidRDefault="007E24F9" w:rsidP="00477B75">
            <w:pPr>
              <w:pStyle w:val="LetterText12pt"/>
              <w:spacing w:before="60" w:after="60"/>
            </w:pPr>
            <w:r w:rsidRPr="007E24F9">
              <w:t>Viral Transport Medium (VTM), Amies, or PBS</w:t>
            </w:r>
          </w:p>
        </w:tc>
        <w:tc>
          <w:tcPr>
            <w:tcW w:w="2520" w:type="dxa"/>
            <w:tcBorders>
              <w:top w:val="single" w:sz="6" w:space="0" w:color="auto"/>
              <w:left w:val="single" w:sz="6" w:space="0" w:color="auto"/>
              <w:bottom w:val="single" w:sz="6" w:space="0" w:color="auto"/>
              <w:right w:val="single" w:sz="6" w:space="0" w:color="auto"/>
            </w:tcBorders>
          </w:tcPr>
          <w:p w14:paraId="3B5CDCAD" w14:textId="77777777" w:rsidR="007E24F9" w:rsidRDefault="007E24F9" w:rsidP="00477B75">
            <w:pPr>
              <w:pStyle w:val="LetterText12pt"/>
              <w:spacing w:before="60" w:after="60"/>
            </w:pPr>
            <w:r w:rsidRPr="007E24F9">
              <w:t xml:space="preserve">Ship on </w:t>
            </w:r>
            <w:r w:rsidR="008C3D44">
              <w:t>frozen</w:t>
            </w:r>
            <w:r w:rsidRPr="007E24F9">
              <w:t xml:space="preserve"> ice packs</w:t>
            </w:r>
            <w:r>
              <w:t xml:space="preserve"> </w:t>
            </w:r>
            <w:r w:rsidRPr="007E24F9">
              <w:t>or frozen with dry ice</w:t>
            </w:r>
          </w:p>
        </w:tc>
        <w:tc>
          <w:tcPr>
            <w:tcW w:w="2582" w:type="dxa"/>
            <w:tcBorders>
              <w:top w:val="single" w:sz="6" w:space="0" w:color="auto"/>
              <w:left w:val="single" w:sz="6" w:space="0" w:color="auto"/>
              <w:bottom w:val="single" w:sz="6" w:space="0" w:color="auto"/>
            </w:tcBorders>
          </w:tcPr>
          <w:p w14:paraId="748A9EFA" w14:textId="77777777" w:rsidR="007E24F9" w:rsidRDefault="00F109A2" w:rsidP="00477B75">
            <w:pPr>
              <w:pStyle w:val="LetterText12pt"/>
              <w:spacing w:before="60" w:after="60"/>
            </w:pPr>
            <w:r>
              <w:t xml:space="preserve">3 mL preferred </w:t>
            </w:r>
            <w:r w:rsidR="00477B75" w:rsidRPr="00477B75">
              <w:t>VTM, Amies, PBS</w:t>
            </w:r>
          </w:p>
        </w:tc>
      </w:tr>
      <w:tr w:rsidR="00477B75" w:rsidRPr="001950EC" w14:paraId="0C401A36" w14:textId="77777777" w:rsidTr="006A4AE2">
        <w:trPr>
          <w:trHeight w:val="720"/>
        </w:trPr>
        <w:tc>
          <w:tcPr>
            <w:tcW w:w="2424" w:type="dxa"/>
            <w:tcBorders>
              <w:top w:val="single" w:sz="6" w:space="0" w:color="auto"/>
              <w:bottom w:val="single" w:sz="6" w:space="0" w:color="auto"/>
              <w:right w:val="single" w:sz="6" w:space="0" w:color="auto"/>
            </w:tcBorders>
          </w:tcPr>
          <w:p w14:paraId="339FFFE5" w14:textId="77777777" w:rsidR="00477B75" w:rsidRDefault="00477B75" w:rsidP="00477B75">
            <w:pPr>
              <w:pStyle w:val="LetterText12pt"/>
              <w:spacing w:before="60" w:after="60"/>
            </w:pPr>
            <w:r>
              <w:t>COVID-19</w:t>
            </w:r>
          </w:p>
          <w:p w14:paraId="1C28B395" w14:textId="77777777" w:rsidR="00F109A2" w:rsidRDefault="00F109A2" w:rsidP="00477B75">
            <w:pPr>
              <w:pStyle w:val="LetterText12pt"/>
              <w:spacing w:before="60" w:after="60"/>
            </w:pPr>
            <w:r>
              <w:t>(SARS-CoV-2)</w:t>
            </w:r>
          </w:p>
        </w:tc>
        <w:tc>
          <w:tcPr>
            <w:tcW w:w="4440" w:type="dxa"/>
            <w:tcBorders>
              <w:top w:val="single" w:sz="6" w:space="0" w:color="auto"/>
              <w:left w:val="single" w:sz="6" w:space="0" w:color="auto"/>
              <w:bottom w:val="single" w:sz="6" w:space="0" w:color="auto"/>
              <w:right w:val="single" w:sz="6" w:space="0" w:color="auto"/>
            </w:tcBorders>
          </w:tcPr>
          <w:p w14:paraId="607E283A" w14:textId="77777777" w:rsidR="00F109A2" w:rsidRDefault="00923D74" w:rsidP="00F109A2">
            <w:pPr>
              <w:pStyle w:val="LetterText12pt"/>
              <w:spacing w:before="60" w:after="120"/>
            </w:pPr>
            <w:r>
              <w:t xml:space="preserve">Nasopharyngeal </w:t>
            </w:r>
            <w:r w:rsidR="00162E3D">
              <w:t xml:space="preserve">(NP) </w:t>
            </w:r>
            <w:r w:rsidR="00477B75">
              <w:t>or nasal swab in VTM, UTM, or PBS</w:t>
            </w:r>
            <w:r w:rsidR="00F109A2">
              <w:t xml:space="preserve"> using a</w:t>
            </w:r>
            <w:r w:rsidR="00477B75">
              <w:t xml:space="preserve"> </w:t>
            </w:r>
            <w:r w:rsidR="00162E3D">
              <w:t>synthetic</w:t>
            </w:r>
            <w:r w:rsidR="00477B75">
              <w:t xml:space="preserve"> swab on a </w:t>
            </w:r>
            <w:r w:rsidR="00162E3D">
              <w:t>non-wooden</w:t>
            </w:r>
            <w:r w:rsidR="00477B75">
              <w:t xml:space="preserve"> shaft.</w:t>
            </w:r>
          </w:p>
          <w:p w14:paraId="62DA35C0" w14:textId="77777777" w:rsidR="00477B75" w:rsidRDefault="00477B75" w:rsidP="00477B75">
            <w:pPr>
              <w:pStyle w:val="LetterText12pt"/>
              <w:spacing w:before="60" w:after="60"/>
              <w:rPr>
                <w:lang w:val="es-BO"/>
              </w:rPr>
            </w:pPr>
            <w:r w:rsidRPr="00477B75">
              <w:rPr>
                <w:lang w:val="es-BO"/>
              </w:rPr>
              <w:t>Cobas PCR Media Uni Swab Sample Packet.</w:t>
            </w:r>
          </w:p>
          <w:p w14:paraId="684CEA2D" w14:textId="77777777" w:rsidR="00162E3D" w:rsidRPr="00477B75" w:rsidRDefault="00162E3D" w:rsidP="00477B75">
            <w:pPr>
              <w:pStyle w:val="LetterText12pt"/>
              <w:spacing w:before="60" w:after="60"/>
              <w:rPr>
                <w:lang w:val="es-BO"/>
              </w:rPr>
            </w:pPr>
            <w:r>
              <w:rPr>
                <w:lang w:val="es-BO"/>
              </w:rPr>
              <w:t>No dry swabs.</w:t>
            </w:r>
          </w:p>
        </w:tc>
        <w:tc>
          <w:tcPr>
            <w:tcW w:w="3000" w:type="dxa"/>
            <w:tcBorders>
              <w:top w:val="single" w:sz="6" w:space="0" w:color="auto"/>
              <w:left w:val="single" w:sz="6" w:space="0" w:color="auto"/>
              <w:bottom w:val="single" w:sz="6" w:space="0" w:color="auto"/>
              <w:right w:val="single" w:sz="6" w:space="0" w:color="auto"/>
            </w:tcBorders>
          </w:tcPr>
          <w:p w14:paraId="69C0C1F9" w14:textId="77777777" w:rsidR="00477B75" w:rsidRPr="00477B75" w:rsidRDefault="00477B75" w:rsidP="00477B75">
            <w:pPr>
              <w:pStyle w:val="LetterText12pt"/>
              <w:spacing w:before="60" w:after="60"/>
              <w:rPr>
                <w:lang w:val="es-BO"/>
              </w:rPr>
            </w:pPr>
            <w:r w:rsidRPr="00477B75">
              <w:rPr>
                <w:lang w:val="es-BO"/>
              </w:rPr>
              <w:t>Cobas PCR Media, Universal transport media (UTM), Viral Transport Medium (VTM), or PBS</w:t>
            </w:r>
          </w:p>
        </w:tc>
        <w:tc>
          <w:tcPr>
            <w:tcW w:w="2520" w:type="dxa"/>
            <w:tcBorders>
              <w:top w:val="single" w:sz="6" w:space="0" w:color="auto"/>
              <w:left w:val="single" w:sz="6" w:space="0" w:color="auto"/>
              <w:bottom w:val="single" w:sz="6" w:space="0" w:color="auto"/>
              <w:right w:val="single" w:sz="6" w:space="0" w:color="auto"/>
            </w:tcBorders>
          </w:tcPr>
          <w:p w14:paraId="22DE5070" w14:textId="77777777" w:rsidR="00477B75" w:rsidRPr="007E24F9" w:rsidRDefault="008C3D44" w:rsidP="00477B75">
            <w:pPr>
              <w:pStyle w:val="LetterText12pt"/>
              <w:spacing w:before="60" w:after="60"/>
            </w:pPr>
            <w:r w:rsidRPr="008C3D44">
              <w:t xml:space="preserve">UTM, VTM, or PBS ship on frozen ice packs or frozen with dry ice. </w:t>
            </w:r>
            <w:r w:rsidR="00162E3D">
              <w:t xml:space="preserve">NP </w:t>
            </w:r>
            <w:r w:rsidRPr="008C3D44">
              <w:t xml:space="preserve">Cobas PCR Media </w:t>
            </w:r>
            <w:r w:rsidR="00162E3D">
              <w:t>may</w:t>
            </w:r>
            <w:r w:rsidRPr="008C3D44">
              <w:t xml:space="preserve"> also </w:t>
            </w:r>
            <w:r w:rsidR="00162E3D">
              <w:t xml:space="preserve">be </w:t>
            </w:r>
            <w:r w:rsidRPr="008C3D44">
              <w:t>ship</w:t>
            </w:r>
            <w:r w:rsidR="00162E3D">
              <w:t>ped</w:t>
            </w:r>
            <w:r w:rsidRPr="008C3D44">
              <w:t xml:space="preserve"> ambient</w:t>
            </w:r>
          </w:p>
        </w:tc>
        <w:tc>
          <w:tcPr>
            <w:tcW w:w="2582" w:type="dxa"/>
            <w:tcBorders>
              <w:top w:val="single" w:sz="6" w:space="0" w:color="auto"/>
              <w:left w:val="single" w:sz="6" w:space="0" w:color="auto"/>
              <w:bottom w:val="single" w:sz="6" w:space="0" w:color="auto"/>
            </w:tcBorders>
          </w:tcPr>
          <w:p w14:paraId="45C0B081" w14:textId="77777777" w:rsidR="00477B75" w:rsidRPr="00477B75" w:rsidRDefault="00477B75" w:rsidP="00477B75">
            <w:pPr>
              <w:pStyle w:val="LetterText12pt"/>
              <w:spacing w:before="60" w:after="60"/>
              <w:rPr>
                <w:lang w:val="es-BO"/>
              </w:rPr>
            </w:pPr>
            <w:r w:rsidRPr="00477B75">
              <w:rPr>
                <w:lang w:val="es-BO"/>
              </w:rPr>
              <w:t>Swabs-3</w:t>
            </w:r>
            <w:r w:rsidR="00F109A2">
              <w:rPr>
                <w:lang w:val="es-BO"/>
              </w:rPr>
              <w:t xml:space="preserve"> </w:t>
            </w:r>
            <w:r w:rsidRPr="00477B75">
              <w:rPr>
                <w:lang w:val="es-BO"/>
              </w:rPr>
              <w:t>m</w:t>
            </w:r>
            <w:r w:rsidR="00F109A2">
              <w:rPr>
                <w:lang w:val="es-BO"/>
              </w:rPr>
              <w:t>L</w:t>
            </w:r>
            <w:r w:rsidRPr="00477B75">
              <w:rPr>
                <w:lang w:val="es-BO"/>
              </w:rPr>
              <w:t xml:space="preserve"> UTM, VTM, PBS, Cobas PCR Media</w:t>
            </w:r>
          </w:p>
        </w:tc>
      </w:tr>
    </w:tbl>
    <w:p w14:paraId="123A38D3" w14:textId="77777777" w:rsidR="008C3D44" w:rsidRPr="00923D74" w:rsidRDefault="008C3D44" w:rsidP="00E04436">
      <w:pPr>
        <w:pStyle w:val="FormTitle14ptBld"/>
        <w:spacing w:before="360" w:after="240"/>
        <w:rPr>
          <w:rStyle w:val="Strong"/>
          <w:lang w:val="es-BO"/>
        </w:rPr>
      </w:pPr>
      <w:r w:rsidRPr="00923D74">
        <w:rPr>
          <w:rStyle w:val="Strong"/>
          <w:lang w:val="es-BO"/>
        </w:rPr>
        <w:br w:type="page"/>
      </w:r>
    </w:p>
    <w:p w14:paraId="5EA2BAC3" w14:textId="77777777" w:rsidR="00923D74" w:rsidRPr="008254B5" w:rsidRDefault="00923D74" w:rsidP="00923D74">
      <w:pPr>
        <w:pStyle w:val="LineSpacer"/>
        <w:rPr>
          <w:rStyle w:val="Strong"/>
          <w:lang w:val="es-BO"/>
        </w:rPr>
      </w:pPr>
    </w:p>
    <w:p w14:paraId="23E3A8F4" w14:textId="77777777" w:rsidR="004F250E" w:rsidRDefault="00E04436" w:rsidP="004F250E">
      <w:pPr>
        <w:pStyle w:val="FormTitle14ptBld"/>
        <w:spacing w:before="360"/>
        <w:rPr>
          <w:rStyle w:val="Strong"/>
        </w:rPr>
      </w:pPr>
      <w:r w:rsidRPr="00426DA0">
        <w:rPr>
          <w:rStyle w:val="Strong"/>
        </w:rPr>
        <w:t xml:space="preserve">table </w:t>
      </w:r>
      <w:r>
        <w:rPr>
          <w:rStyle w:val="Strong"/>
        </w:rPr>
        <w:t>2</w:t>
      </w:r>
      <w:r w:rsidRPr="00426DA0">
        <w:rPr>
          <w:rStyle w:val="Strong"/>
        </w:rPr>
        <w:t xml:space="preserve">: </w:t>
      </w:r>
      <w:r w:rsidR="004F250E">
        <w:rPr>
          <w:rStyle w:val="Strong"/>
        </w:rPr>
        <w:t>sample collection and transport for</w:t>
      </w:r>
    </w:p>
    <w:p w14:paraId="6FD55182" w14:textId="77777777" w:rsidR="00E04436" w:rsidRPr="00426DA0" w:rsidRDefault="004F250E" w:rsidP="004F250E">
      <w:pPr>
        <w:pStyle w:val="FormTitle14ptBld"/>
        <w:spacing w:after="240"/>
        <w:rPr>
          <w:rStyle w:val="Strong"/>
        </w:rPr>
      </w:pPr>
      <w:r>
        <w:rPr>
          <w:rStyle w:val="Strong"/>
        </w:rPr>
        <w:t xml:space="preserve"> respiratory testing requiring prior approval</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4"/>
        <w:gridCol w:w="4440"/>
        <w:gridCol w:w="3000"/>
        <w:gridCol w:w="2520"/>
        <w:gridCol w:w="2582"/>
      </w:tblGrid>
      <w:tr w:rsidR="00E04436" w:rsidRPr="00426DA0" w14:paraId="07A00956" w14:textId="77777777" w:rsidTr="00BC7075">
        <w:trPr>
          <w:trHeight w:hRule="exact" w:val="720"/>
          <w:tblHeader/>
        </w:trPr>
        <w:tc>
          <w:tcPr>
            <w:tcW w:w="2424" w:type="dxa"/>
            <w:tcBorders>
              <w:top w:val="single" w:sz="18" w:space="0" w:color="auto"/>
              <w:bottom w:val="single" w:sz="6" w:space="0" w:color="auto"/>
              <w:right w:val="single" w:sz="6" w:space="0" w:color="auto"/>
            </w:tcBorders>
            <w:vAlign w:val="center"/>
          </w:tcPr>
          <w:p w14:paraId="65A4E342" w14:textId="77777777" w:rsidR="00E04436" w:rsidRPr="00426DA0" w:rsidRDefault="00E04436" w:rsidP="00BC7075">
            <w:pPr>
              <w:pStyle w:val="LetterText12pt"/>
              <w:rPr>
                <w:rStyle w:val="Strong"/>
              </w:rPr>
            </w:pPr>
            <w:r>
              <w:rPr>
                <w:rStyle w:val="Strong"/>
              </w:rPr>
              <w:t>Test</w:t>
            </w:r>
          </w:p>
        </w:tc>
        <w:tc>
          <w:tcPr>
            <w:tcW w:w="4440" w:type="dxa"/>
            <w:tcBorders>
              <w:top w:val="single" w:sz="18" w:space="0" w:color="auto"/>
              <w:left w:val="single" w:sz="6" w:space="0" w:color="auto"/>
              <w:bottom w:val="single" w:sz="6" w:space="0" w:color="auto"/>
              <w:right w:val="single" w:sz="6" w:space="0" w:color="auto"/>
            </w:tcBorders>
            <w:vAlign w:val="center"/>
          </w:tcPr>
          <w:p w14:paraId="01AF3EB6" w14:textId="77777777" w:rsidR="00E04436" w:rsidRPr="00426DA0" w:rsidRDefault="00E04436" w:rsidP="00BC7075">
            <w:pPr>
              <w:pStyle w:val="LetterText12pt"/>
              <w:rPr>
                <w:rStyle w:val="Strong"/>
              </w:rPr>
            </w:pPr>
            <w:r>
              <w:rPr>
                <w:rStyle w:val="Strong"/>
              </w:rPr>
              <w:t>Specimen Type</w:t>
            </w:r>
          </w:p>
        </w:tc>
        <w:tc>
          <w:tcPr>
            <w:tcW w:w="3000" w:type="dxa"/>
            <w:tcBorders>
              <w:top w:val="single" w:sz="18" w:space="0" w:color="auto"/>
              <w:left w:val="single" w:sz="6" w:space="0" w:color="auto"/>
              <w:bottom w:val="single" w:sz="6" w:space="0" w:color="auto"/>
              <w:right w:val="single" w:sz="6" w:space="0" w:color="auto"/>
            </w:tcBorders>
            <w:vAlign w:val="center"/>
          </w:tcPr>
          <w:p w14:paraId="3B057687" w14:textId="77777777" w:rsidR="00E04436" w:rsidRPr="00426DA0" w:rsidRDefault="00E04436" w:rsidP="00BC7075">
            <w:pPr>
              <w:pStyle w:val="LetterText12pt"/>
              <w:rPr>
                <w:rStyle w:val="Strong"/>
              </w:rPr>
            </w:pPr>
            <w:r>
              <w:rPr>
                <w:rStyle w:val="Strong"/>
              </w:rPr>
              <w:t>Transport Medium</w:t>
            </w:r>
          </w:p>
        </w:tc>
        <w:tc>
          <w:tcPr>
            <w:tcW w:w="2520" w:type="dxa"/>
            <w:tcBorders>
              <w:top w:val="single" w:sz="18" w:space="0" w:color="auto"/>
              <w:left w:val="single" w:sz="6" w:space="0" w:color="auto"/>
              <w:bottom w:val="single" w:sz="6" w:space="0" w:color="auto"/>
              <w:right w:val="single" w:sz="6" w:space="0" w:color="auto"/>
            </w:tcBorders>
            <w:vAlign w:val="center"/>
          </w:tcPr>
          <w:p w14:paraId="5BA0EB8A" w14:textId="77777777" w:rsidR="00E04436" w:rsidRPr="00426DA0" w:rsidRDefault="00E04436" w:rsidP="00BC7075">
            <w:pPr>
              <w:pStyle w:val="LetterText12pt"/>
              <w:rPr>
                <w:rStyle w:val="Strong"/>
              </w:rPr>
            </w:pPr>
            <w:r>
              <w:rPr>
                <w:rStyle w:val="Strong"/>
              </w:rPr>
              <w:t>Transport Temperature</w:t>
            </w:r>
          </w:p>
        </w:tc>
        <w:tc>
          <w:tcPr>
            <w:tcW w:w="2582" w:type="dxa"/>
            <w:tcBorders>
              <w:top w:val="single" w:sz="18" w:space="0" w:color="auto"/>
              <w:left w:val="single" w:sz="6" w:space="0" w:color="auto"/>
              <w:bottom w:val="single" w:sz="6" w:space="0" w:color="auto"/>
            </w:tcBorders>
            <w:vAlign w:val="center"/>
          </w:tcPr>
          <w:p w14:paraId="4778FD73" w14:textId="77777777" w:rsidR="00E04436" w:rsidRPr="00426DA0" w:rsidRDefault="00E04436" w:rsidP="00BC7075">
            <w:pPr>
              <w:pStyle w:val="LetterText12pt"/>
              <w:rPr>
                <w:rStyle w:val="Strong"/>
              </w:rPr>
            </w:pPr>
            <w:r>
              <w:rPr>
                <w:rStyle w:val="Strong"/>
              </w:rPr>
              <w:t>Minimum Acceptable Volume</w:t>
            </w:r>
          </w:p>
        </w:tc>
      </w:tr>
      <w:tr w:rsidR="00477B75" w:rsidRPr="00477B75" w14:paraId="64646A5E" w14:textId="77777777" w:rsidTr="006A4AE2">
        <w:trPr>
          <w:trHeight w:val="720"/>
        </w:trPr>
        <w:tc>
          <w:tcPr>
            <w:tcW w:w="2424" w:type="dxa"/>
            <w:tcBorders>
              <w:top w:val="single" w:sz="6" w:space="0" w:color="auto"/>
              <w:bottom w:val="single" w:sz="6" w:space="0" w:color="auto"/>
              <w:right w:val="single" w:sz="6" w:space="0" w:color="auto"/>
            </w:tcBorders>
          </w:tcPr>
          <w:p w14:paraId="2192D294" w14:textId="77777777" w:rsidR="00477B75" w:rsidRDefault="00477B75" w:rsidP="00477B75">
            <w:pPr>
              <w:pStyle w:val="LetterText12pt"/>
              <w:spacing w:before="60" w:after="60"/>
            </w:pPr>
            <w:r w:rsidRPr="00477B75">
              <w:t>Influenza</w:t>
            </w:r>
            <w:r w:rsidR="004F250E">
              <w:t>/</w:t>
            </w:r>
            <w:r w:rsidRPr="00477B75">
              <w:t>SARS-CoV-2</w:t>
            </w:r>
            <w:r w:rsidR="004F250E">
              <w:t>/</w:t>
            </w:r>
            <w:r w:rsidRPr="00477B75">
              <w:t>RSV (CEPHEID, 4-plex) *PRIOR APPROVAL NEEDED*</w:t>
            </w:r>
          </w:p>
        </w:tc>
        <w:tc>
          <w:tcPr>
            <w:tcW w:w="4440" w:type="dxa"/>
            <w:tcBorders>
              <w:top w:val="single" w:sz="6" w:space="0" w:color="auto"/>
              <w:left w:val="single" w:sz="6" w:space="0" w:color="auto"/>
              <w:bottom w:val="single" w:sz="6" w:space="0" w:color="auto"/>
              <w:right w:val="single" w:sz="6" w:space="0" w:color="auto"/>
            </w:tcBorders>
          </w:tcPr>
          <w:p w14:paraId="18A5434C" w14:textId="77777777" w:rsidR="00477B75" w:rsidRDefault="00923D74" w:rsidP="00477B75">
            <w:pPr>
              <w:pStyle w:val="LetterText12pt"/>
              <w:spacing w:before="60" w:after="60"/>
            </w:pPr>
            <w:r w:rsidRPr="00477B75">
              <w:t>Nasopharyngeal</w:t>
            </w:r>
            <w:r w:rsidR="00477B75" w:rsidRPr="00477B75">
              <w:t xml:space="preserve"> </w:t>
            </w:r>
            <w:r w:rsidR="00162E3D">
              <w:t xml:space="preserve">(NP) </w:t>
            </w:r>
            <w:r w:rsidR="00477B75" w:rsidRPr="00477B75">
              <w:t>swab in VTM or UTM,</w:t>
            </w:r>
            <w:r w:rsidR="00162E3D">
              <w:t xml:space="preserve"> or</w:t>
            </w:r>
            <w:r w:rsidR="00477B75" w:rsidRPr="00477B75">
              <w:t xml:space="preserve"> </w:t>
            </w:r>
            <w:r w:rsidR="00162E3D">
              <w:t>n</w:t>
            </w:r>
            <w:r w:rsidR="00477B75" w:rsidRPr="00477B75">
              <w:t>asal swabs in VTM</w:t>
            </w:r>
            <w:r w:rsidR="00461B7A">
              <w:t>.</w:t>
            </w:r>
            <w:r w:rsidR="00162E3D">
              <w:t xml:space="preserve"> Use</w:t>
            </w:r>
            <w:r w:rsidR="004F250E">
              <w:t xml:space="preserve"> a </w:t>
            </w:r>
            <w:r w:rsidR="00461B7A">
              <w:t>synthetic</w:t>
            </w:r>
            <w:r w:rsidR="00477B75" w:rsidRPr="00477B75">
              <w:t xml:space="preserve"> swab with a </w:t>
            </w:r>
            <w:r w:rsidR="00461B7A">
              <w:t xml:space="preserve">non-wooden </w:t>
            </w:r>
            <w:r w:rsidR="00477B75" w:rsidRPr="00477B75">
              <w:t>shaft.</w:t>
            </w:r>
          </w:p>
        </w:tc>
        <w:tc>
          <w:tcPr>
            <w:tcW w:w="3000" w:type="dxa"/>
            <w:tcBorders>
              <w:top w:val="single" w:sz="6" w:space="0" w:color="auto"/>
              <w:left w:val="single" w:sz="6" w:space="0" w:color="auto"/>
              <w:bottom w:val="single" w:sz="6" w:space="0" w:color="auto"/>
              <w:right w:val="single" w:sz="6" w:space="0" w:color="auto"/>
            </w:tcBorders>
          </w:tcPr>
          <w:p w14:paraId="171371AF" w14:textId="77777777" w:rsidR="00477B75" w:rsidRDefault="00477B75" w:rsidP="0003506D">
            <w:pPr>
              <w:pStyle w:val="LetterText12pt"/>
              <w:spacing w:before="60" w:after="120"/>
            </w:pPr>
            <w:r>
              <w:t xml:space="preserve">Viral Transport Medium (VTM) or universal transport media (UTM) </w:t>
            </w:r>
          </w:p>
          <w:p w14:paraId="5FFD0D74" w14:textId="77777777" w:rsidR="00477B75" w:rsidRPr="00477B75" w:rsidRDefault="00477B75" w:rsidP="00477B75">
            <w:pPr>
              <w:pStyle w:val="LetterText12pt"/>
              <w:spacing w:before="60" w:after="60"/>
            </w:pPr>
            <w:r>
              <w:t>Wash</w:t>
            </w:r>
            <w:r w:rsidR="0003506D">
              <w:t>es</w:t>
            </w:r>
            <w:r>
              <w:t xml:space="preserve"> Aspirate</w:t>
            </w:r>
            <w:r w:rsidR="0003506D">
              <w:t>s or</w:t>
            </w:r>
            <w:r>
              <w:t xml:space="preserve"> Lavage- sterile plastic container</w:t>
            </w:r>
          </w:p>
        </w:tc>
        <w:tc>
          <w:tcPr>
            <w:tcW w:w="2520" w:type="dxa"/>
            <w:tcBorders>
              <w:top w:val="single" w:sz="6" w:space="0" w:color="auto"/>
              <w:left w:val="single" w:sz="6" w:space="0" w:color="auto"/>
              <w:bottom w:val="single" w:sz="6" w:space="0" w:color="auto"/>
              <w:right w:val="single" w:sz="6" w:space="0" w:color="auto"/>
            </w:tcBorders>
          </w:tcPr>
          <w:p w14:paraId="09FA14E7" w14:textId="77777777" w:rsidR="00477B75" w:rsidRPr="00477B75" w:rsidRDefault="00477B75" w:rsidP="00477B75">
            <w:pPr>
              <w:pStyle w:val="LetterText12pt"/>
              <w:spacing w:before="60" w:after="60"/>
            </w:pPr>
            <w:r w:rsidRPr="007E24F9">
              <w:t xml:space="preserve">Ship on </w:t>
            </w:r>
            <w:r w:rsidR="008C3D44">
              <w:t>frozen</w:t>
            </w:r>
            <w:r w:rsidRPr="007E24F9">
              <w:t xml:space="preserve"> ice packs</w:t>
            </w:r>
            <w:r>
              <w:t xml:space="preserve"> </w:t>
            </w:r>
            <w:r w:rsidRPr="007E24F9">
              <w:t>or frozen with dry ice</w:t>
            </w:r>
          </w:p>
        </w:tc>
        <w:tc>
          <w:tcPr>
            <w:tcW w:w="2582" w:type="dxa"/>
            <w:tcBorders>
              <w:top w:val="single" w:sz="6" w:space="0" w:color="auto"/>
              <w:left w:val="single" w:sz="6" w:space="0" w:color="auto"/>
              <w:bottom w:val="single" w:sz="6" w:space="0" w:color="auto"/>
            </w:tcBorders>
          </w:tcPr>
          <w:p w14:paraId="5A009BC3" w14:textId="77777777" w:rsidR="00477B75" w:rsidRPr="00477B75" w:rsidRDefault="00477B75" w:rsidP="00477B75">
            <w:pPr>
              <w:pStyle w:val="LetterText12pt"/>
              <w:spacing w:before="60" w:after="60"/>
            </w:pPr>
            <w:r w:rsidRPr="00477B75">
              <w:t>Swabs</w:t>
            </w:r>
            <w:r w:rsidR="0003506D">
              <w:t xml:space="preserve"> – </w:t>
            </w:r>
            <w:r w:rsidRPr="00477B75">
              <w:t>3</w:t>
            </w:r>
            <w:r w:rsidR="0003506D">
              <w:t xml:space="preserve"> </w:t>
            </w:r>
            <w:r w:rsidRPr="00477B75">
              <w:t>m</w:t>
            </w:r>
            <w:r w:rsidR="0003506D">
              <w:t>L</w:t>
            </w:r>
            <w:r w:rsidRPr="00477B75">
              <w:t xml:space="preserve"> VTM</w:t>
            </w:r>
            <w:r w:rsidR="00461B7A">
              <w:t xml:space="preserve"> or</w:t>
            </w:r>
            <w:r w:rsidRPr="00477B75">
              <w:t xml:space="preserve"> UTM</w:t>
            </w:r>
          </w:p>
        </w:tc>
      </w:tr>
      <w:tr w:rsidR="00477B75" w:rsidRPr="00477B75" w14:paraId="4F0C1521" w14:textId="77777777" w:rsidTr="006A4AE2">
        <w:trPr>
          <w:trHeight w:val="720"/>
        </w:trPr>
        <w:tc>
          <w:tcPr>
            <w:tcW w:w="2424" w:type="dxa"/>
            <w:tcBorders>
              <w:top w:val="single" w:sz="6" w:space="0" w:color="auto"/>
              <w:bottom w:val="single" w:sz="6" w:space="0" w:color="auto"/>
              <w:right w:val="single" w:sz="6" w:space="0" w:color="auto"/>
            </w:tcBorders>
          </w:tcPr>
          <w:p w14:paraId="7B5192E1" w14:textId="77777777" w:rsidR="00477B75" w:rsidRDefault="00477B75" w:rsidP="00477B75">
            <w:pPr>
              <w:pStyle w:val="LetterText12pt"/>
              <w:spacing w:before="60" w:after="60"/>
            </w:pPr>
            <w:r>
              <w:t xml:space="preserve">BIOFIRE/Filmarray </w:t>
            </w:r>
          </w:p>
          <w:p w14:paraId="037CAFD0" w14:textId="77777777" w:rsidR="00477B75" w:rsidRPr="00477B75" w:rsidRDefault="00477B75" w:rsidP="00477B75">
            <w:pPr>
              <w:pStyle w:val="LetterText12pt"/>
              <w:spacing w:before="60" w:after="60"/>
            </w:pPr>
            <w:r>
              <w:t>*PRIOR APPROVAL NEEDED*</w:t>
            </w:r>
          </w:p>
        </w:tc>
        <w:tc>
          <w:tcPr>
            <w:tcW w:w="4440" w:type="dxa"/>
            <w:tcBorders>
              <w:top w:val="single" w:sz="6" w:space="0" w:color="auto"/>
              <w:left w:val="single" w:sz="6" w:space="0" w:color="auto"/>
              <w:bottom w:val="single" w:sz="6" w:space="0" w:color="auto"/>
              <w:right w:val="single" w:sz="6" w:space="0" w:color="auto"/>
            </w:tcBorders>
          </w:tcPr>
          <w:p w14:paraId="61716B98" w14:textId="77777777" w:rsidR="00477B75" w:rsidRPr="00477B75" w:rsidRDefault="00923D74" w:rsidP="00477B75">
            <w:pPr>
              <w:pStyle w:val="LetterText12pt"/>
              <w:spacing w:before="60" w:after="60"/>
            </w:pPr>
            <w:r w:rsidRPr="00477B75">
              <w:t>Nasopharyngeal</w:t>
            </w:r>
            <w:r w:rsidR="00461B7A">
              <w:t xml:space="preserve"> (NP)</w:t>
            </w:r>
            <w:r w:rsidR="00477B75" w:rsidRPr="00477B75">
              <w:t xml:space="preserve"> swab </w:t>
            </w:r>
            <w:r w:rsidR="00461B7A">
              <w:t>i</w:t>
            </w:r>
            <w:r w:rsidR="00477B75" w:rsidRPr="00477B75">
              <w:t>n VTM</w:t>
            </w:r>
            <w:r w:rsidR="00461B7A">
              <w:t>. Use</w:t>
            </w:r>
            <w:r w:rsidR="004F250E">
              <w:t xml:space="preserve"> a</w:t>
            </w:r>
            <w:r w:rsidR="00477B75" w:rsidRPr="00477B75">
              <w:t xml:space="preserve"> </w:t>
            </w:r>
            <w:r w:rsidR="00461B7A">
              <w:t>synthetic</w:t>
            </w:r>
            <w:r w:rsidR="00477B75" w:rsidRPr="00477B75">
              <w:t xml:space="preserve"> swab with a </w:t>
            </w:r>
            <w:r w:rsidR="00461B7A">
              <w:t>non-wooden</w:t>
            </w:r>
            <w:r w:rsidR="00477B75" w:rsidRPr="00477B75">
              <w:t xml:space="preserve"> shaft.</w:t>
            </w:r>
          </w:p>
        </w:tc>
        <w:tc>
          <w:tcPr>
            <w:tcW w:w="3000" w:type="dxa"/>
            <w:tcBorders>
              <w:top w:val="single" w:sz="6" w:space="0" w:color="auto"/>
              <w:left w:val="single" w:sz="6" w:space="0" w:color="auto"/>
              <w:bottom w:val="single" w:sz="6" w:space="0" w:color="auto"/>
              <w:right w:val="single" w:sz="6" w:space="0" w:color="auto"/>
            </w:tcBorders>
          </w:tcPr>
          <w:p w14:paraId="5739866D" w14:textId="77777777" w:rsidR="00477B75" w:rsidRDefault="00477B75" w:rsidP="00477B75">
            <w:pPr>
              <w:pStyle w:val="LetterText12pt"/>
              <w:spacing w:before="60" w:after="60"/>
            </w:pPr>
            <w:r w:rsidRPr="00477B75">
              <w:t>Viral Transport Medium (VTM)</w:t>
            </w:r>
          </w:p>
        </w:tc>
        <w:tc>
          <w:tcPr>
            <w:tcW w:w="2520" w:type="dxa"/>
            <w:tcBorders>
              <w:top w:val="single" w:sz="6" w:space="0" w:color="auto"/>
              <w:left w:val="single" w:sz="6" w:space="0" w:color="auto"/>
              <w:bottom w:val="single" w:sz="6" w:space="0" w:color="auto"/>
              <w:right w:val="single" w:sz="6" w:space="0" w:color="auto"/>
            </w:tcBorders>
          </w:tcPr>
          <w:p w14:paraId="54E6E621" w14:textId="77777777" w:rsidR="00477B75" w:rsidRPr="007E24F9" w:rsidRDefault="008C3D44" w:rsidP="00477B75">
            <w:pPr>
              <w:pStyle w:val="LetterText12pt"/>
              <w:spacing w:before="60" w:after="60"/>
            </w:pPr>
            <w:r w:rsidRPr="008C3D44">
              <w:t>Ship on frozen ice packs or frozen with dry ice</w:t>
            </w:r>
          </w:p>
        </w:tc>
        <w:tc>
          <w:tcPr>
            <w:tcW w:w="2582" w:type="dxa"/>
            <w:tcBorders>
              <w:top w:val="single" w:sz="6" w:space="0" w:color="auto"/>
              <w:left w:val="single" w:sz="6" w:space="0" w:color="auto"/>
              <w:bottom w:val="single" w:sz="6" w:space="0" w:color="auto"/>
            </w:tcBorders>
          </w:tcPr>
          <w:p w14:paraId="3917545C" w14:textId="77777777" w:rsidR="00477B75" w:rsidRPr="00477B75" w:rsidRDefault="00477B75" w:rsidP="00477B75">
            <w:pPr>
              <w:pStyle w:val="LetterText12pt"/>
              <w:spacing w:before="60" w:after="60"/>
            </w:pPr>
            <w:r w:rsidRPr="00477B75">
              <w:t>Swabs</w:t>
            </w:r>
            <w:r w:rsidR="0003506D">
              <w:t xml:space="preserve"> – </w:t>
            </w:r>
            <w:r w:rsidRPr="00477B75">
              <w:t>3</w:t>
            </w:r>
            <w:r w:rsidR="0003506D">
              <w:t xml:space="preserve"> </w:t>
            </w:r>
            <w:r w:rsidRPr="00477B75">
              <w:t>m</w:t>
            </w:r>
            <w:r w:rsidR="0003506D">
              <w:t>L</w:t>
            </w:r>
            <w:r w:rsidRPr="00477B75">
              <w:t xml:space="preserve"> VTM</w:t>
            </w:r>
          </w:p>
        </w:tc>
      </w:tr>
      <w:tr w:rsidR="00477B75" w:rsidRPr="00477B75" w14:paraId="341AA869" w14:textId="77777777" w:rsidTr="006A4AE2">
        <w:trPr>
          <w:trHeight w:val="720"/>
        </w:trPr>
        <w:tc>
          <w:tcPr>
            <w:tcW w:w="2424" w:type="dxa"/>
            <w:tcBorders>
              <w:top w:val="single" w:sz="6" w:space="0" w:color="auto"/>
              <w:bottom w:val="single" w:sz="6" w:space="0" w:color="auto"/>
              <w:right w:val="single" w:sz="6" w:space="0" w:color="auto"/>
            </w:tcBorders>
          </w:tcPr>
          <w:p w14:paraId="1D936650" w14:textId="77777777" w:rsidR="00477B75" w:rsidRDefault="00477B75" w:rsidP="00477B75">
            <w:pPr>
              <w:pStyle w:val="LetterText12pt"/>
              <w:spacing w:before="60" w:after="60"/>
            </w:pPr>
            <w:r>
              <w:t>Measles *PRIOR APPROVAL NEEDED*</w:t>
            </w:r>
          </w:p>
        </w:tc>
        <w:tc>
          <w:tcPr>
            <w:tcW w:w="4440" w:type="dxa"/>
            <w:tcBorders>
              <w:top w:val="single" w:sz="6" w:space="0" w:color="auto"/>
              <w:left w:val="single" w:sz="6" w:space="0" w:color="auto"/>
              <w:bottom w:val="single" w:sz="6" w:space="0" w:color="auto"/>
              <w:right w:val="single" w:sz="6" w:space="0" w:color="auto"/>
            </w:tcBorders>
          </w:tcPr>
          <w:p w14:paraId="3AC8BDF1" w14:textId="77777777" w:rsidR="00477B75" w:rsidRPr="00477B75" w:rsidRDefault="00923D74" w:rsidP="00477B75">
            <w:pPr>
              <w:pStyle w:val="LetterText12pt"/>
              <w:spacing w:before="60" w:after="60"/>
            </w:pPr>
            <w:r w:rsidRPr="00477B75">
              <w:t>Nasopharyngeal</w:t>
            </w:r>
            <w:r w:rsidR="00461B7A">
              <w:t xml:space="preserve"> (NP)</w:t>
            </w:r>
            <w:r w:rsidR="00477B75" w:rsidRPr="00477B75">
              <w:t xml:space="preserve">, </w:t>
            </w:r>
            <w:r w:rsidRPr="00477B75">
              <w:t>Oropharyngeal</w:t>
            </w:r>
            <w:r w:rsidR="00461B7A">
              <w:t xml:space="preserve"> (OP)</w:t>
            </w:r>
            <w:r w:rsidR="00477B75" w:rsidRPr="00477B75">
              <w:t xml:space="preserve">, or throat swab </w:t>
            </w:r>
            <w:r w:rsidR="0003506D">
              <w:t>in</w:t>
            </w:r>
            <w:r w:rsidR="00477B75" w:rsidRPr="00477B75">
              <w:t xml:space="preserve"> VTM</w:t>
            </w:r>
            <w:r w:rsidR="00461B7A">
              <w:t>. Use</w:t>
            </w:r>
            <w:r w:rsidR="0003506D">
              <w:t xml:space="preserve"> a</w:t>
            </w:r>
            <w:r w:rsidR="00477B75" w:rsidRPr="00477B75">
              <w:t xml:space="preserve"> </w:t>
            </w:r>
            <w:r w:rsidR="00461B7A">
              <w:t>synthetic</w:t>
            </w:r>
            <w:r w:rsidR="00477B75" w:rsidRPr="00477B75">
              <w:t xml:space="preserve"> swab </w:t>
            </w:r>
            <w:r w:rsidR="00461B7A">
              <w:t>with a non-wooden</w:t>
            </w:r>
            <w:r w:rsidR="00477B75" w:rsidRPr="00477B75">
              <w:t xml:space="preserve"> shaft.</w:t>
            </w:r>
          </w:p>
        </w:tc>
        <w:tc>
          <w:tcPr>
            <w:tcW w:w="3000" w:type="dxa"/>
            <w:tcBorders>
              <w:top w:val="single" w:sz="6" w:space="0" w:color="auto"/>
              <w:left w:val="single" w:sz="6" w:space="0" w:color="auto"/>
              <w:bottom w:val="single" w:sz="6" w:space="0" w:color="auto"/>
              <w:right w:val="single" w:sz="6" w:space="0" w:color="auto"/>
            </w:tcBorders>
          </w:tcPr>
          <w:p w14:paraId="422B86D7" w14:textId="77777777" w:rsidR="00477B75" w:rsidRPr="00477B75" w:rsidRDefault="00477B75" w:rsidP="00477B75">
            <w:pPr>
              <w:pStyle w:val="LetterText12pt"/>
              <w:spacing w:before="60" w:after="60"/>
            </w:pPr>
            <w:r w:rsidRPr="00477B75">
              <w:t>Viral Transport Medium (VTM)</w:t>
            </w:r>
          </w:p>
        </w:tc>
        <w:tc>
          <w:tcPr>
            <w:tcW w:w="2520" w:type="dxa"/>
            <w:tcBorders>
              <w:top w:val="single" w:sz="6" w:space="0" w:color="auto"/>
              <w:left w:val="single" w:sz="6" w:space="0" w:color="auto"/>
              <w:bottom w:val="single" w:sz="6" w:space="0" w:color="auto"/>
              <w:right w:val="single" w:sz="6" w:space="0" w:color="auto"/>
            </w:tcBorders>
          </w:tcPr>
          <w:p w14:paraId="1AE0BA1A" w14:textId="77777777" w:rsidR="00477B75" w:rsidRPr="007E24F9" w:rsidRDefault="008C3D44" w:rsidP="00477B75">
            <w:pPr>
              <w:pStyle w:val="LetterText12pt"/>
              <w:spacing w:before="60" w:after="60"/>
            </w:pPr>
            <w:r w:rsidRPr="008C3D44">
              <w:t>Ship on frozen ice packs</w:t>
            </w:r>
          </w:p>
        </w:tc>
        <w:tc>
          <w:tcPr>
            <w:tcW w:w="2582" w:type="dxa"/>
            <w:tcBorders>
              <w:top w:val="single" w:sz="6" w:space="0" w:color="auto"/>
              <w:left w:val="single" w:sz="6" w:space="0" w:color="auto"/>
              <w:bottom w:val="single" w:sz="6" w:space="0" w:color="auto"/>
            </w:tcBorders>
          </w:tcPr>
          <w:p w14:paraId="3A5042AD" w14:textId="77777777" w:rsidR="00477B75" w:rsidRPr="00477B75" w:rsidRDefault="00477B75" w:rsidP="00477B75">
            <w:pPr>
              <w:pStyle w:val="LetterText12pt"/>
              <w:spacing w:before="60" w:after="60"/>
            </w:pPr>
            <w:r w:rsidRPr="00477B75">
              <w:t>Swabs</w:t>
            </w:r>
            <w:r w:rsidR="0003506D">
              <w:t xml:space="preserve"> – </w:t>
            </w:r>
            <w:r w:rsidRPr="00477B75">
              <w:t>3</w:t>
            </w:r>
            <w:r w:rsidR="0003506D">
              <w:t xml:space="preserve"> </w:t>
            </w:r>
            <w:r w:rsidRPr="00477B75">
              <w:t>m</w:t>
            </w:r>
            <w:r w:rsidR="0003506D">
              <w:t>L</w:t>
            </w:r>
            <w:r w:rsidRPr="00477B75">
              <w:t xml:space="preserve"> VTM</w:t>
            </w:r>
          </w:p>
        </w:tc>
      </w:tr>
      <w:tr w:rsidR="00477B75" w:rsidRPr="00477B75" w14:paraId="1777F7AB" w14:textId="77777777" w:rsidTr="006A4AE2">
        <w:trPr>
          <w:trHeight w:val="720"/>
        </w:trPr>
        <w:tc>
          <w:tcPr>
            <w:tcW w:w="2424" w:type="dxa"/>
            <w:tcBorders>
              <w:top w:val="single" w:sz="6" w:space="0" w:color="auto"/>
              <w:bottom w:val="single" w:sz="18" w:space="0" w:color="auto"/>
              <w:right w:val="single" w:sz="6" w:space="0" w:color="auto"/>
            </w:tcBorders>
          </w:tcPr>
          <w:p w14:paraId="7DBB9B82" w14:textId="77777777" w:rsidR="00477B75" w:rsidRDefault="00477B75" w:rsidP="00477B75">
            <w:pPr>
              <w:pStyle w:val="LetterText12pt"/>
              <w:spacing w:before="60" w:after="60"/>
            </w:pPr>
            <w:r>
              <w:t>Mumps *PRIOR APPROVAL NEEDED*</w:t>
            </w:r>
          </w:p>
        </w:tc>
        <w:tc>
          <w:tcPr>
            <w:tcW w:w="4440" w:type="dxa"/>
            <w:tcBorders>
              <w:top w:val="single" w:sz="6" w:space="0" w:color="auto"/>
              <w:left w:val="single" w:sz="6" w:space="0" w:color="auto"/>
              <w:bottom w:val="single" w:sz="18" w:space="0" w:color="auto"/>
              <w:right w:val="single" w:sz="6" w:space="0" w:color="auto"/>
            </w:tcBorders>
          </w:tcPr>
          <w:p w14:paraId="2149C27D" w14:textId="77777777" w:rsidR="00477B75" w:rsidRPr="00477B75" w:rsidRDefault="00477B75" w:rsidP="00477B75">
            <w:pPr>
              <w:pStyle w:val="LetterText12pt"/>
              <w:spacing w:before="60" w:after="60"/>
            </w:pPr>
            <w:r w:rsidRPr="00477B75">
              <w:t>Oral/buccal swab in VTM</w:t>
            </w:r>
            <w:r w:rsidR="0003506D">
              <w:t xml:space="preserve"> using a</w:t>
            </w:r>
            <w:r w:rsidRPr="00477B75">
              <w:t xml:space="preserve"> </w:t>
            </w:r>
            <w:r w:rsidR="00461B7A">
              <w:t>synthetic</w:t>
            </w:r>
            <w:r w:rsidRPr="00477B75">
              <w:t xml:space="preserve"> swab </w:t>
            </w:r>
            <w:r w:rsidR="00461B7A">
              <w:t>with a non-wooden</w:t>
            </w:r>
            <w:r w:rsidRPr="00477B75">
              <w:t xml:space="preserve"> shaft.</w:t>
            </w:r>
          </w:p>
        </w:tc>
        <w:tc>
          <w:tcPr>
            <w:tcW w:w="3000" w:type="dxa"/>
            <w:tcBorders>
              <w:top w:val="single" w:sz="6" w:space="0" w:color="auto"/>
              <w:left w:val="single" w:sz="6" w:space="0" w:color="auto"/>
              <w:bottom w:val="single" w:sz="18" w:space="0" w:color="auto"/>
              <w:right w:val="single" w:sz="6" w:space="0" w:color="auto"/>
            </w:tcBorders>
          </w:tcPr>
          <w:p w14:paraId="25B6FD6B" w14:textId="77777777" w:rsidR="00477B75" w:rsidRPr="00477B75" w:rsidRDefault="00477B75" w:rsidP="00477B75">
            <w:pPr>
              <w:pStyle w:val="LetterText12pt"/>
              <w:spacing w:before="60" w:after="60"/>
            </w:pPr>
            <w:r w:rsidRPr="00477B75">
              <w:t>Viral Transport Medium (VTM)</w:t>
            </w:r>
          </w:p>
        </w:tc>
        <w:tc>
          <w:tcPr>
            <w:tcW w:w="2520" w:type="dxa"/>
            <w:tcBorders>
              <w:top w:val="single" w:sz="6" w:space="0" w:color="auto"/>
              <w:left w:val="single" w:sz="6" w:space="0" w:color="auto"/>
              <w:bottom w:val="single" w:sz="18" w:space="0" w:color="auto"/>
              <w:right w:val="single" w:sz="6" w:space="0" w:color="auto"/>
            </w:tcBorders>
          </w:tcPr>
          <w:p w14:paraId="7824BAB3" w14:textId="77777777" w:rsidR="00477B75" w:rsidRPr="007E24F9" w:rsidRDefault="008C3D44" w:rsidP="00477B75">
            <w:pPr>
              <w:pStyle w:val="LetterText12pt"/>
              <w:spacing w:before="60" w:after="60"/>
            </w:pPr>
            <w:r w:rsidRPr="008C3D44">
              <w:t>Ship on frozen ice packs</w:t>
            </w:r>
          </w:p>
        </w:tc>
        <w:tc>
          <w:tcPr>
            <w:tcW w:w="2582" w:type="dxa"/>
            <w:tcBorders>
              <w:top w:val="single" w:sz="6" w:space="0" w:color="auto"/>
              <w:left w:val="single" w:sz="6" w:space="0" w:color="auto"/>
              <w:bottom w:val="single" w:sz="18" w:space="0" w:color="auto"/>
            </w:tcBorders>
          </w:tcPr>
          <w:p w14:paraId="341B5426" w14:textId="77777777" w:rsidR="00477B75" w:rsidRPr="00477B75" w:rsidRDefault="00477B75" w:rsidP="00477B75">
            <w:pPr>
              <w:pStyle w:val="LetterText12pt"/>
              <w:spacing w:before="60" w:after="60"/>
            </w:pPr>
            <w:r w:rsidRPr="00477B75">
              <w:t>Swabs</w:t>
            </w:r>
            <w:r w:rsidR="0003506D">
              <w:t xml:space="preserve"> – </w:t>
            </w:r>
            <w:r w:rsidRPr="00477B75">
              <w:t>3</w:t>
            </w:r>
            <w:r w:rsidR="0003506D">
              <w:t xml:space="preserve"> </w:t>
            </w:r>
            <w:r w:rsidRPr="00477B75">
              <w:t>m</w:t>
            </w:r>
            <w:r w:rsidR="0003506D">
              <w:t>L</w:t>
            </w:r>
            <w:r w:rsidRPr="00477B75">
              <w:t xml:space="preserve"> VTM</w:t>
            </w:r>
          </w:p>
        </w:tc>
      </w:tr>
    </w:tbl>
    <w:p w14:paraId="706527FF" w14:textId="77777777" w:rsidR="0003506D" w:rsidRPr="0003506D" w:rsidRDefault="00122AB6" w:rsidP="0003506D">
      <w:pPr>
        <w:pStyle w:val="LetterText12pt"/>
        <w:jc w:val="center"/>
      </w:pPr>
      <w:r w:rsidRPr="006434F7">
        <w:rPr>
          <w:b/>
          <w:bCs/>
          <w:vanish/>
          <w:color w:val="385623" w:themeColor="accent6" w:themeShade="80"/>
        </w:rPr>
        <w:t>End of form</w:t>
      </w:r>
    </w:p>
    <w:sectPr w:rsidR="0003506D" w:rsidRPr="0003506D" w:rsidSect="00426DA0">
      <w:pgSz w:w="15840" w:h="12240" w:orient="landscape"/>
      <w:pgMar w:top="432" w:right="432" w:bottom="432" w:left="43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F266" w14:textId="77777777" w:rsidR="009C6453" w:rsidRDefault="009C6453" w:rsidP="002C29F1">
      <w:pPr>
        <w:spacing w:after="0" w:line="240" w:lineRule="auto"/>
      </w:pPr>
      <w:r>
        <w:separator/>
      </w:r>
    </w:p>
  </w:endnote>
  <w:endnote w:type="continuationSeparator" w:id="0">
    <w:p w14:paraId="2CB5ECA5" w14:textId="77777777" w:rsidR="009C6453" w:rsidRDefault="009C6453"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C869" w14:textId="77777777" w:rsidR="003633FF" w:rsidRDefault="00363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D833" w14:textId="77777777" w:rsidR="00E47162" w:rsidRPr="006A4AE2" w:rsidRDefault="00FB6680" w:rsidP="00F973ED">
    <w:pPr>
      <w:pStyle w:val="LetterText12pt"/>
      <w:tabs>
        <w:tab w:val="center" w:pos="5760"/>
      </w:tabs>
      <w:spacing w:before="0" w:after="0"/>
      <w:rPr>
        <w:sz w:val="22"/>
        <w:szCs w:val="22"/>
      </w:rPr>
    </w:pPr>
    <w:r w:rsidRPr="006A4AE2">
      <w:rPr>
        <w:sz w:val="22"/>
        <w:szCs w:val="22"/>
      </w:rPr>
      <w:t>DCH-0772</w:t>
    </w:r>
    <w:r w:rsidR="00F973ED" w:rsidRPr="006A4AE2">
      <w:rPr>
        <w:sz w:val="22"/>
        <w:szCs w:val="22"/>
      </w:rPr>
      <w:t xml:space="preserve"> (</w:t>
    </w:r>
    <w:r w:rsidRPr="006A4AE2">
      <w:rPr>
        <w:sz w:val="22"/>
        <w:szCs w:val="22"/>
      </w:rPr>
      <w:t>Rev</w:t>
    </w:r>
    <w:r w:rsidR="006A4AE2" w:rsidRPr="006A4AE2">
      <w:rPr>
        <w:sz w:val="22"/>
        <w:szCs w:val="22"/>
      </w:rPr>
      <w:t xml:space="preserve">. </w:t>
    </w:r>
    <w:r w:rsidR="0003506D">
      <w:rPr>
        <w:sz w:val="22"/>
        <w:szCs w:val="22"/>
      </w:rPr>
      <w:t>2</w:t>
    </w:r>
    <w:r w:rsidR="006A4AE2" w:rsidRPr="006A4AE2">
      <w:rPr>
        <w:sz w:val="22"/>
        <w:szCs w:val="22"/>
      </w:rPr>
      <w:t>-24</w:t>
    </w:r>
    <w:r w:rsidR="00F973ED" w:rsidRPr="006A4AE2">
      <w:rPr>
        <w:sz w:val="22"/>
        <w:szCs w:val="22"/>
      </w:rPr>
      <w:t>) Previous edition obsolete.</w:t>
    </w:r>
    <w:r w:rsidR="00F973ED" w:rsidRPr="006A4AE2">
      <w:rPr>
        <w:sz w:val="22"/>
        <w:szCs w:val="22"/>
      </w:rPr>
      <w:tab/>
    </w:r>
    <w:r w:rsidR="00E47162" w:rsidRPr="006A4AE2">
      <w:rPr>
        <w:sz w:val="22"/>
        <w:szCs w:val="22"/>
      </w:rPr>
      <w:fldChar w:fldCharType="begin"/>
    </w:r>
    <w:r w:rsidR="00E47162" w:rsidRPr="006A4AE2">
      <w:rPr>
        <w:sz w:val="22"/>
        <w:szCs w:val="22"/>
      </w:rPr>
      <w:instrText xml:space="preserve"> PAGE   \* MERGEFORMAT </w:instrText>
    </w:r>
    <w:r w:rsidR="00E47162" w:rsidRPr="006A4AE2">
      <w:rPr>
        <w:sz w:val="22"/>
        <w:szCs w:val="22"/>
      </w:rPr>
      <w:fldChar w:fldCharType="separate"/>
    </w:r>
    <w:r w:rsidR="00E47162" w:rsidRPr="006A4AE2">
      <w:rPr>
        <w:noProof/>
        <w:sz w:val="22"/>
        <w:szCs w:val="22"/>
      </w:rPr>
      <w:t>1</w:t>
    </w:r>
    <w:r w:rsidR="00E47162" w:rsidRPr="006A4AE2">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3DCB" w14:textId="77777777" w:rsidR="003633FF" w:rsidRDefault="0036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611F" w14:textId="77777777" w:rsidR="009C6453" w:rsidRDefault="009C6453" w:rsidP="002C29F1">
      <w:pPr>
        <w:spacing w:after="0" w:line="240" w:lineRule="auto"/>
      </w:pPr>
      <w:r>
        <w:separator/>
      </w:r>
    </w:p>
  </w:footnote>
  <w:footnote w:type="continuationSeparator" w:id="0">
    <w:p w14:paraId="029A5B2D" w14:textId="77777777" w:rsidR="009C6453" w:rsidRDefault="009C6453"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7C4C" w14:textId="77777777" w:rsidR="00FB6680" w:rsidRDefault="00FB6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8C21" w14:textId="77777777" w:rsidR="00FB6680" w:rsidRDefault="00FB6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6D23" w14:textId="77777777" w:rsidR="00FB6680" w:rsidRDefault="00FB6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D59"/>
    <w:multiLevelType w:val="hybridMultilevel"/>
    <w:tmpl w:val="BCEC4DF6"/>
    <w:lvl w:ilvl="0" w:tplc="C99030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A6062"/>
    <w:multiLevelType w:val="hybridMultilevel"/>
    <w:tmpl w:val="BAC0D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A0364D"/>
    <w:multiLevelType w:val="hybridMultilevel"/>
    <w:tmpl w:val="57CEE8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B842D7"/>
    <w:multiLevelType w:val="hybridMultilevel"/>
    <w:tmpl w:val="4AAC0522"/>
    <w:lvl w:ilvl="0" w:tplc="9E7432F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4" w15:restartNumberingAfterBreak="0">
    <w:nsid w:val="2D7803CC"/>
    <w:multiLevelType w:val="hybridMultilevel"/>
    <w:tmpl w:val="BCEC4DF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9136FE"/>
    <w:multiLevelType w:val="hybridMultilevel"/>
    <w:tmpl w:val="C5388C7A"/>
    <w:lvl w:ilvl="0" w:tplc="9E7432F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6" w15:restartNumberingAfterBreak="0">
    <w:nsid w:val="42CB2B8C"/>
    <w:multiLevelType w:val="hybridMultilevel"/>
    <w:tmpl w:val="A9C2FACE"/>
    <w:lvl w:ilvl="0" w:tplc="FFFFFFFF">
      <w:start w:val="1"/>
      <w:numFmt w:val="decimal"/>
      <w:lvlText w:val="%1."/>
      <w:lvlJc w:val="left"/>
      <w:pPr>
        <w:ind w:left="33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7" w15:restartNumberingAfterBreak="0">
    <w:nsid w:val="46E45A32"/>
    <w:multiLevelType w:val="hybridMultilevel"/>
    <w:tmpl w:val="BCEC4DF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AD7C7C"/>
    <w:multiLevelType w:val="hybridMultilevel"/>
    <w:tmpl w:val="C82844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982281"/>
    <w:multiLevelType w:val="hybridMultilevel"/>
    <w:tmpl w:val="E0CA2E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0B72A4"/>
    <w:multiLevelType w:val="hybridMultilevel"/>
    <w:tmpl w:val="9F8C3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59695C"/>
    <w:multiLevelType w:val="hybridMultilevel"/>
    <w:tmpl w:val="D70092E0"/>
    <w:lvl w:ilvl="0" w:tplc="517A1D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1D1978"/>
    <w:multiLevelType w:val="hybridMultilevel"/>
    <w:tmpl w:val="9FA05A98"/>
    <w:lvl w:ilvl="0" w:tplc="FFFFFFFF">
      <w:start w:val="1"/>
      <w:numFmt w:val="decimal"/>
      <w:lvlText w:val="%1."/>
      <w:lvlJc w:val="left"/>
      <w:pPr>
        <w:ind w:left="33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3" w15:restartNumberingAfterBreak="0">
    <w:nsid w:val="71D00F57"/>
    <w:multiLevelType w:val="hybridMultilevel"/>
    <w:tmpl w:val="57CEE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22A42"/>
    <w:multiLevelType w:val="hybridMultilevel"/>
    <w:tmpl w:val="BAC0D1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45464955">
    <w:abstractNumId w:val="5"/>
  </w:num>
  <w:num w:numId="2" w16cid:durableId="503205751">
    <w:abstractNumId w:val="3"/>
  </w:num>
  <w:num w:numId="3" w16cid:durableId="1169103551">
    <w:abstractNumId w:val="8"/>
  </w:num>
  <w:num w:numId="4" w16cid:durableId="1932548453">
    <w:abstractNumId w:val="9"/>
  </w:num>
  <w:num w:numId="5" w16cid:durableId="256211141">
    <w:abstractNumId w:val="13"/>
  </w:num>
  <w:num w:numId="6" w16cid:durableId="626080857">
    <w:abstractNumId w:val="10"/>
  </w:num>
  <w:num w:numId="7" w16cid:durableId="18092149">
    <w:abstractNumId w:val="1"/>
  </w:num>
  <w:num w:numId="8" w16cid:durableId="1342469283">
    <w:abstractNumId w:val="14"/>
  </w:num>
  <w:num w:numId="9" w16cid:durableId="2139562123">
    <w:abstractNumId w:val="11"/>
  </w:num>
  <w:num w:numId="10" w16cid:durableId="1618948259">
    <w:abstractNumId w:val="2"/>
  </w:num>
  <w:num w:numId="11" w16cid:durableId="315109010">
    <w:abstractNumId w:val="6"/>
  </w:num>
  <w:num w:numId="12" w16cid:durableId="1914581374">
    <w:abstractNumId w:val="0"/>
  </w:num>
  <w:num w:numId="13" w16cid:durableId="1337995965">
    <w:abstractNumId w:val="4"/>
  </w:num>
  <w:num w:numId="14" w16cid:durableId="831065541">
    <w:abstractNumId w:val="12"/>
  </w:num>
  <w:num w:numId="15" w16cid:durableId="1962346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53"/>
    <w:rsid w:val="000167E3"/>
    <w:rsid w:val="0003506D"/>
    <w:rsid w:val="00063DD8"/>
    <w:rsid w:val="000A3625"/>
    <w:rsid w:val="00122AB6"/>
    <w:rsid w:val="00134832"/>
    <w:rsid w:val="00135598"/>
    <w:rsid w:val="001604EA"/>
    <w:rsid w:val="00162E3D"/>
    <w:rsid w:val="00182530"/>
    <w:rsid w:val="001950EC"/>
    <w:rsid w:val="001D03D5"/>
    <w:rsid w:val="001D0C97"/>
    <w:rsid w:val="00230926"/>
    <w:rsid w:val="002400B8"/>
    <w:rsid w:val="002673AA"/>
    <w:rsid w:val="00291DBF"/>
    <w:rsid w:val="002C29F1"/>
    <w:rsid w:val="00325364"/>
    <w:rsid w:val="00342B25"/>
    <w:rsid w:val="0034568E"/>
    <w:rsid w:val="0034760D"/>
    <w:rsid w:val="00347B9D"/>
    <w:rsid w:val="003633FF"/>
    <w:rsid w:val="00366F90"/>
    <w:rsid w:val="00380677"/>
    <w:rsid w:val="00380C13"/>
    <w:rsid w:val="00382D1C"/>
    <w:rsid w:val="00390E6A"/>
    <w:rsid w:val="0039119F"/>
    <w:rsid w:val="00394DB1"/>
    <w:rsid w:val="003A29C0"/>
    <w:rsid w:val="003D49BD"/>
    <w:rsid w:val="003E6014"/>
    <w:rsid w:val="004057A2"/>
    <w:rsid w:val="004240FD"/>
    <w:rsid w:val="00426DA0"/>
    <w:rsid w:val="00441FBF"/>
    <w:rsid w:val="00461B7A"/>
    <w:rsid w:val="00477B75"/>
    <w:rsid w:val="00492E93"/>
    <w:rsid w:val="00496EC1"/>
    <w:rsid w:val="004C7EB2"/>
    <w:rsid w:val="004F250E"/>
    <w:rsid w:val="00566A7D"/>
    <w:rsid w:val="00577867"/>
    <w:rsid w:val="00585782"/>
    <w:rsid w:val="005A1F42"/>
    <w:rsid w:val="005B5CF8"/>
    <w:rsid w:val="005D0D3A"/>
    <w:rsid w:val="005F3C56"/>
    <w:rsid w:val="005F7357"/>
    <w:rsid w:val="006434F7"/>
    <w:rsid w:val="00683103"/>
    <w:rsid w:val="006953BA"/>
    <w:rsid w:val="006A4AE2"/>
    <w:rsid w:val="006C2942"/>
    <w:rsid w:val="006E2369"/>
    <w:rsid w:val="007227E3"/>
    <w:rsid w:val="00724271"/>
    <w:rsid w:val="007306AA"/>
    <w:rsid w:val="0073602D"/>
    <w:rsid w:val="007423FF"/>
    <w:rsid w:val="007B5520"/>
    <w:rsid w:val="007C5AFF"/>
    <w:rsid w:val="007D70D4"/>
    <w:rsid w:val="007E24F9"/>
    <w:rsid w:val="007E4061"/>
    <w:rsid w:val="008254B5"/>
    <w:rsid w:val="00861781"/>
    <w:rsid w:val="0087482B"/>
    <w:rsid w:val="008768AD"/>
    <w:rsid w:val="008857F5"/>
    <w:rsid w:val="00896653"/>
    <w:rsid w:val="008C3D44"/>
    <w:rsid w:val="00923D74"/>
    <w:rsid w:val="00966064"/>
    <w:rsid w:val="0096718F"/>
    <w:rsid w:val="00981983"/>
    <w:rsid w:val="009A77EB"/>
    <w:rsid w:val="009C6453"/>
    <w:rsid w:val="009D0ACF"/>
    <w:rsid w:val="009E2F32"/>
    <w:rsid w:val="009F3F3F"/>
    <w:rsid w:val="00A01C26"/>
    <w:rsid w:val="00A2105D"/>
    <w:rsid w:val="00A37954"/>
    <w:rsid w:val="00AD47F5"/>
    <w:rsid w:val="00AF03D5"/>
    <w:rsid w:val="00B15AE6"/>
    <w:rsid w:val="00B6329F"/>
    <w:rsid w:val="00B636C6"/>
    <w:rsid w:val="00B739F2"/>
    <w:rsid w:val="00B77E74"/>
    <w:rsid w:val="00B85637"/>
    <w:rsid w:val="00BB427A"/>
    <w:rsid w:val="00BC67AB"/>
    <w:rsid w:val="00C144C4"/>
    <w:rsid w:val="00C175A9"/>
    <w:rsid w:val="00C57DEC"/>
    <w:rsid w:val="00C83D3F"/>
    <w:rsid w:val="00CC4642"/>
    <w:rsid w:val="00D2680A"/>
    <w:rsid w:val="00D86C28"/>
    <w:rsid w:val="00DA439E"/>
    <w:rsid w:val="00DB0406"/>
    <w:rsid w:val="00DF57D0"/>
    <w:rsid w:val="00E04436"/>
    <w:rsid w:val="00E47162"/>
    <w:rsid w:val="00E52CF9"/>
    <w:rsid w:val="00E5559B"/>
    <w:rsid w:val="00E97C84"/>
    <w:rsid w:val="00F109A2"/>
    <w:rsid w:val="00F40CD5"/>
    <w:rsid w:val="00F462F7"/>
    <w:rsid w:val="00F60A94"/>
    <w:rsid w:val="00F973ED"/>
    <w:rsid w:val="00FB356F"/>
    <w:rsid w:val="00FB5D99"/>
    <w:rsid w:val="00FB6680"/>
    <w:rsid w:val="00FB6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E0C7F"/>
  <w15:chartTrackingRefBased/>
  <w15:docId w15:val="{980286E3-2CC2-48B1-B397-C14FFD18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36"/>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 w:type="paragraph" w:styleId="ListParagraph">
    <w:name w:val="List Paragraph"/>
    <w:basedOn w:val="Normal"/>
    <w:uiPriority w:val="34"/>
    <w:rsid w:val="007423FF"/>
    <w:pPr>
      <w:ind w:left="720"/>
      <w:contextualSpacing/>
    </w:pPr>
  </w:style>
  <w:style w:type="paragraph" w:styleId="Caption">
    <w:name w:val="caption"/>
    <w:basedOn w:val="Normal"/>
    <w:next w:val="Normal"/>
    <w:uiPriority w:val="35"/>
    <w:unhideWhenUsed/>
    <w:qFormat/>
    <w:rsid w:val="00CC464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446201712">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dhhslab@michigan.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higan.gov/mdhhslab"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ifasm\OneDrive%20-%20State%20of%20Michigan%20DTMB\Desktop\DCH-07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DCH-0772</Template>
  <TotalTime>1</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Instructions for Collection and Submission of Specimens for Virus Isolation and Viral Polymerase Chain Reaction (PCR)</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Collection and Submission of Specimens for Virus Isolation and Viral Polymerase Chain Reaction (PCR)</dc:title>
  <dc:subject/>
  <dc:creator>Bonifas, Mary (DHHS)</dc:creator>
  <cp:keywords/>
  <dc:description/>
  <cp:lastModifiedBy>Bonifas, Mary (DHHS)</cp:lastModifiedBy>
  <cp:revision>1</cp:revision>
  <cp:lastPrinted>2024-02-28T13:25:00Z</cp:lastPrinted>
  <dcterms:created xsi:type="dcterms:W3CDTF">2024-02-28T13:24:00Z</dcterms:created>
  <dcterms:modified xsi:type="dcterms:W3CDTF">2024-02-28T13:26:00Z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ies>
</file>