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A734F" w14:textId="77777777" w:rsidR="00745A55" w:rsidRDefault="00B137EB" w:rsidP="00181519">
      <w:pPr>
        <w:pStyle w:val="BodyText"/>
        <w:spacing w:before="120" w:line="264" w:lineRule="auto"/>
        <w:jc w:val="center"/>
        <w:rPr>
          <w:sz w:val="28"/>
          <w:szCs w:val="28"/>
        </w:rPr>
      </w:pPr>
      <w:r w:rsidRPr="00AA4A74">
        <w:rPr>
          <w:noProof/>
          <w:sz w:val="24"/>
          <w:szCs w:val="24"/>
        </w:rPr>
        <w:drawing>
          <wp:inline distT="0" distB="0" distL="0" distR="0" wp14:anchorId="55308470" wp14:editId="748AC2CA">
            <wp:extent cx="1152144" cy="347472"/>
            <wp:effectExtent l="0" t="0" r="0" b="0"/>
            <wp:docPr id="28"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745A55">
      <w:pPr>
        <w:pStyle w:val="BodyText"/>
        <w:spacing w:before="120" w:line="264" w:lineRule="auto"/>
        <w:jc w:val="center"/>
        <w:rPr>
          <w:sz w:val="28"/>
          <w:szCs w:val="28"/>
        </w:rPr>
      </w:pPr>
      <w:r w:rsidRPr="00120375">
        <w:rPr>
          <w:sz w:val="28"/>
          <w:szCs w:val="28"/>
        </w:rPr>
        <w:t>MICHIGAN DEPARTMENT OF ENVIRONMENT, GREAT LAKES, AND ENERGY</w:t>
      </w:r>
    </w:p>
    <w:p w14:paraId="46805054" w14:textId="32A35BAB" w:rsidR="00181519" w:rsidRPr="00AA4A74" w:rsidRDefault="000B1C39" w:rsidP="00181519">
      <w:pPr>
        <w:pStyle w:val="BodyText"/>
        <w:spacing w:line="264" w:lineRule="auto"/>
        <w:jc w:val="center"/>
        <w:rPr>
          <w:sz w:val="24"/>
          <w:szCs w:val="24"/>
        </w:rPr>
      </w:pPr>
      <w:r>
        <w:rPr>
          <w:sz w:val="24"/>
          <w:szCs w:val="24"/>
        </w:rPr>
        <w:t>Remediation and Redevelopment Division</w:t>
      </w:r>
    </w:p>
    <w:p w14:paraId="43968EAB" w14:textId="2D4CC9C6" w:rsidR="00181519" w:rsidRPr="004A0942" w:rsidRDefault="000B1C39" w:rsidP="004A0942">
      <w:pPr>
        <w:pStyle w:val="Heading1"/>
      </w:pPr>
      <w:r>
        <w:t>NOTICE OF AESTHETIC IMPACT PART 201</w:t>
      </w:r>
    </w:p>
    <w:p w14:paraId="1D307233" w14:textId="1D6743FE" w:rsidR="00761E8A" w:rsidRDefault="00761E8A" w:rsidP="00761E8A">
      <w:pPr>
        <w:rPr>
          <w:sz w:val="22"/>
          <w:szCs w:val="22"/>
        </w:rPr>
      </w:pPr>
    </w:p>
    <w:p w14:paraId="24FECD16" w14:textId="77777777" w:rsidR="00977931" w:rsidRDefault="00977931" w:rsidP="00977931">
      <w:pPr>
        <w:shd w:val="clear" w:color="auto" w:fill="FFFFFF"/>
        <w:tabs>
          <w:tab w:val="left" w:pos="-720"/>
        </w:tabs>
        <w:suppressAutoHyphens/>
      </w:pPr>
      <w:r>
        <w:rPr>
          <w:rFonts w:eastAsia="Times New Roman"/>
        </w:rPr>
        <w:t xml:space="preserve">A Notice of Aesthetic Impact </w:t>
      </w:r>
      <w:r w:rsidRPr="00201153">
        <w:rPr>
          <w:rFonts w:eastAsia="Times New Roman"/>
        </w:rPr>
        <w:t>may be used pursu</w:t>
      </w:r>
      <w:r>
        <w:rPr>
          <w:rFonts w:eastAsia="Times New Roman"/>
        </w:rPr>
        <w:t>ant to Section 20121(8) of Part </w:t>
      </w:r>
      <w:r w:rsidRPr="00201153">
        <w:rPr>
          <w:rFonts w:eastAsia="Times New Roman"/>
        </w:rPr>
        <w:t xml:space="preserve">201, Environmental Remediation, of the Natural Resources and Environmental Protection Act, 1994 PA 451, as amended (NREPA), </w:t>
      </w:r>
      <w:r>
        <w:rPr>
          <w:rFonts w:eastAsia="Times New Roman"/>
        </w:rPr>
        <w:t>and R 299.2(a)(iii) of the Part </w:t>
      </w:r>
      <w:r w:rsidRPr="00201153">
        <w:rPr>
          <w:rFonts w:eastAsia="Times New Roman"/>
        </w:rPr>
        <w:t>201 Administrative Rules when, upon completion of a remedial action, the only criteria exceeded at the facility are based on aesthetic impacts, or an adverse taste or odor threshold.</w:t>
      </w:r>
      <w:r>
        <w:rPr>
          <w:rFonts w:eastAsia="Times New Roman"/>
        </w:rPr>
        <w:t xml:space="preserve">  Pursuant to Rule 299.49(1)(E) of the Part </w:t>
      </w:r>
      <w:r w:rsidRPr="00163EA8">
        <w:rPr>
          <w:rFonts w:eastAsia="Times New Roman"/>
        </w:rPr>
        <w:t>201 Administrative Rules</w:t>
      </w:r>
      <w:r>
        <w:rPr>
          <w:rFonts w:eastAsia="Times New Roman"/>
        </w:rPr>
        <w:t>, a Notice of Aesthetic Impact may be used as an institutional control if groundwater concentrations exceed the aesthetic drinking water criterion, but do not exceed the applicable health-based drinking water value.</w:t>
      </w:r>
    </w:p>
    <w:p w14:paraId="674AAD12" w14:textId="623CB1A1" w:rsidR="006650C8" w:rsidRDefault="006650C8" w:rsidP="006650C8"/>
    <w:p w14:paraId="769E94AA" w14:textId="77777777" w:rsidR="00C17821" w:rsidRPr="00163EA8" w:rsidRDefault="00C17821" w:rsidP="00C17821">
      <w:pPr>
        <w:shd w:val="clear" w:color="auto" w:fill="FFFFFF"/>
        <w:tabs>
          <w:tab w:val="left" w:pos="-720"/>
        </w:tabs>
        <w:suppressAutoHyphens/>
        <w:rPr>
          <w:rFonts w:eastAsia="Times New Roman"/>
        </w:rPr>
      </w:pPr>
      <w:r>
        <w:t>These instructions</w:t>
      </w:r>
      <w:r w:rsidRPr="0007597C">
        <w:t xml:space="preserve"> and the attached model document are provided to the public as preliminary guidance as to the content, format, and terms of the Notice of Aesthetic Impact and are not intended, nor can they be relied upon to create any substantive or procedural rights by any other party.</w:t>
      </w:r>
    </w:p>
    <w:p w14:paraId="3CBA3006" w14:textId="77777777" w:rsidR="00C17821" w:rsidRPr="00201153" w:rsidRDefault="00C17821" w:rsidP="00C17821">
      <w:pPr>
        <w:shd w:val="clear" w:color="auto" w:fill="FFFFFF"/>
        <w:tabs>
          <w:tab w:val="left" w:pos="-720"/>
        </w:tabs>
        <w:suppressAutoHyphens/>
        <w:rPr>
          <w:rFonts w:eastAsia="Times New Roman"/>
        </w:rPr>
      </w:pPr>
    </w:p>
    <w:p w14:paraId="4DD1302B" w14:textId="77777777" w:rsidR="00C17821" w:rsidRPr="00356B67" w:rsidRDefault="00C17821" w:rsidP="00C17821">
      <w:pPr>
        <w:rPr>
          <w:rFonts w:eastAsia="Times New Roman"/>
        </w:rPr>
      </w:pPr>
      <w:r>
        <w:rPr>
          <w:rFonts w:eastAsia="Times New Roman" w:cs="Times New Roman"/>
        </w:rPr>
        <w:t>Pursuant to Section 20114</w:t>
      </w:r>
      <w:proofErr w:type="gramStart"/>
      <w:r>
        <w:rPr>
          <w:rFonts w:eastAsia="Times New Roman" w:cs="Times New Roman"/>
        </w:rPr>
        <w:t>c(</w:t>
      </w:r>
      <w:proofErr w:type="gramEnd"/>
      <w:r>
        <w:rPr>
          <w:rFonts w:eastAsia="Times New Roman" w:cs="Times New Roman"/>
        </w:rPr>
        <w:t>3</w:t>
      </w:r>
      <w:r w:rsidRPr="00356B67">
        <w:rPr>
          <w:rFonts w:eastAsia="Times New Roman" w:cs="Times New Roman"/>
        </w:rPr>
        <w:t xml:space="preserve">) of the NREPA, a notice of the land or resource use restrictions shall be provided to </w:t>
      </w:r>
      <w:r>
        <w:rPr>
          <w:rFonts w:eastAsia="Times New Roman" w:cs="Times New Roman"/>
        </w:rPr>
        <w:t>EGLE</w:t>
      </w:r>
      <w:r w:rsidRPr="00356B67">
        <w:rPr>
          <w:rFonts w:eastAsia="Times New Roman" w:cs="Times New Roman"/>
        </w:rPr>
        <w:t xml:space="preserve"> within thirty (30) days after recording with the</w:t>
      </w:r>
      <w:r>
        <w:rPr>
          <w:rFonts w:eastAsia="Times New Roman" w:cs="Times New Roman"/>
        </w:rPr>
        <w:t xml:space="preserve"> appropriate Register of Deeds.  </w:t>
      </w:r>
      <w:r w:rsidRPr="00201153">
        <w:rPr>
          <w:rFonts w:eastAsia="Times New Roman" w:cs="Times New Roman"/>
        </w:rPr>
        <w:t xml:space="preserve">Approval and consent of the property owner(s) </w:t>
      </w:r>
      <w:r w:rsidRPr="00201153">
        <w:rPr>
          <w:rFonts w:eastAsia="Times New Roman"/>
          <w:spacing w:val="-2"/>
        </w:rPr>
        <w:t>must be obtained prior to recording with the</w:t>
      </w:r>
      <w:r>
        <w:rPr>
          <w:rFonts w:eastAsia="Times New Roman"/>
          <w:spacing w:val="-2"/>
        </w:rPr>
        <w:t xml:space="preserve"> </w:t>
      </w:r>
      <w:r w:rsidRPr="00201153">
        <w:rPr>
          <w:rFonts w:eastAsia="Times New Roman"/>
          <w:spacing w:val="-2"/>
        </w:rPr>
        <w:t xml:space="preserve">Register of Deeds. </w:t>
      </w:r>
      <w:r>
        <w:rPr>
          <w:rFonts w:eastAsia="Times New Roman"/>
          <w:spacing w:val="-2"/>
        </w:rPr>
        <w:t xml:space="preserve"> </w:t>
      </w:r>
      <w:r w:rsidRPr="00201153">
        <w:rPr>
          <w:rFonts w:eastAsia="Times New Roman" w:cs="Times New Roman"/>
        </w:rPr>
        <w:t>The recording requirements for instruments filed with Michigan County Register of Deeds offices are contained</w:t>
      </w:r>
      <w:r>
        <w:rPr>
          <w:rFonts w:eastAsia="Times New Roman" w:cs="Times New Roman"/>
        </w:rPr>
        <w:t xml:space="preserve"> in Section </w:t>
      </w:r>
      <w:r w:rsidRPr="00201153">
        <w:rPr>
          <w:rFonts w:eastAsia="Times New Roman" w:cs="Times New Roman"/>
        </w:rPr>
        <w:t>1 of the Recording Requirements Act, 1937 PA 103, as amended (Act 103), MCL 565.</w:t>
      </w:r>
      <w:r>
        <w:rPr>
          <w:rFonts w:eastAsia="Times New Roman" w:cs="Times New Roman"/>
        </w:rPr>
        <w:t xml:space="preserve">201.  Act 103 is available at: </w:t>
      </w:r>
      <w:hyperlink r:id="rId12" w:history="1">
        <w:r w:rsidRPr="005A2D65">
          <w:rPr>
            <w:rStyle w:val="Hyperlink"/>
          </w:rPr>
          <w:t>www.legislature.mi.gov</w:t>
        </w:r>
      </w:hyperlink>
    </w:p>
    <w:p w14:paraId="6D31C13A" w14:textId="77777777" w:rsidR="00C17821" w:rsidRPr="00201153" w:rsidRDefault="00C17821" w:rsidP="00C17821">
      <w:pPr>
        <w:tabs>
          <w:tab w:val="left" w:pos="8640"/>
        </w:tabs>
        <w:overflowPunct w:val="0"/>
        <w:autoSpaceDE w:val="0"/>
        <w:autoSpaceDN w:val="0"/>
        <w:adjustRightInd w:val="0"/>
        <w:ind w:left="720" w:right="720" w:hanging="720"/>
        <w:textAlignment w:val="baseline"/>
        <w:rPr>
          <w:rFonts w:eastAsia="Times New Roman" w:cs="Times New Roman"/>
          <w:noProof/>
        </w:rPr>
      </w:pPr>
    </w:p>
    <w:p w14:paraId="28CEC595" w14:textId="5805760B" w:rsidR="00C17821" w:rsidRPr="00201153" w:rsidRDefault="00C17821" w:rsidP="00C17821">
      <w:pPr>
        <w:rPr>
          <w:rFonts w:eastAsia="Times New Roman"/>
        </w:rPr>
      </w:pPr>
      <w:r w:rsidRPr="00201153">
        <w:rPr>
          <w:rFonts w:eastAsia="Times New Roman"/>
        </w:rPr>
        <w:t xml:space="preserve">Please contact </w:t>
      </w:r>
      <w:r w:rsidR="00962641">
        <w:rPr>
          <w:rFonts w:eastAsia="Times New Roman"/>
        </w:rPr>
        <w:t>Erica Bays</w:t>
      </w:r>
      <w:r w:rsidRPr="00201153">
        <w:rPr>
          <w:rFonts w:eastAsia="Times New Roman"/>
        </w:rPr>
        <w:t>, Compliance and Enforcement Section, Remediation and Redevelopment Division (RRD), Michigan Department of Environment</w:t>
      </w:r>
      <w:r>
        <w:rPr>
          <w:rFonts w:eastAsia="Times New Roman"/>
        </w:rPr>
        <w:t xml:space="preserve">, Great Lakes, and Energy </w:t>
      </w:r>
      <w:r w:rsidRPr="00201153">
        <w:rPr>
          <w:rFonts w:eastAsia="Times New Roman"/>
        </w:rPr>
        <w:t>(</w:t>
      </w:r>
      <w:r>
        <w:rPr>
          <w:rFonts w:eastAsia="Times New Roman"/>
        </w:rPr>
        <w:t>EGLE</w:t>
      </w:r>
      <w:r w:rsidRPr="00201153">
        <w:rPr>
          <w:rFonts w:eastAsia="Times New Roman"/>
        </w:rPr>
        <w:t xml:space="preserve">), at </w:t>
      </w:r>
      <w:hyperlink r:id="rId13" w:history="1">
        <w:r w:rsidR="00962641" w:rsidRPr="003A7C31">
          <w:rPr>
            <w:rStyle w:val="Hyperlink"/>
            <w:rFonts w:eastAsia="Times New Roman"/>
          </w:rPr>
          <w:t>BaysE@michigan.gov</w:t>
        </w:r>
      </w:hyperlink>
      <w:r w:rsidR="00962641">
        <w:rPr>
          <w:rFonts w:eastAsia="Times New Roman"/>
        </w:rPr>
        <w:t xml:space="preserve"> </w:t>
      </w:r>
      <w:r w:rsidRPr="00201153">
        <w:rPr>
          <w:rFonts w:eastAsia="Times New Roman"/>
        </w:rPr>
        <w:t xml:space="preserve">or </w:t>
      </w:r>
      <w:r w:rsidR="00962641">
        <w:rPr>
          <w:rFonts w:eastAsia="Times New Roman"/>
        </w:rPr>
        <w:t>269</w:t>
      </w:r>
      <w:r w:rsidR="007174A1">
        <w:rPr>
          <w:rFonts w:eastAsia="Times New Roman"/>
        </w:rPr>
        <w:t>-350-0080</w:t>
      </w:r>
      <w:r w:rsidRPr="00201153">
        <w:rPr>
          <w:rFonts w:eastAsia="Times New Roman"/>
        </w:rPr>
        <w:t xml:space="preserve"> for any questions relating to this document or the attached model document; or you may call the RRD main number at 517-284-5087 for assistance.</w:t>
      </w:r>
    </w:p>
    <w:p w14:paraId="4D775903" w14:textId="77777777" w:rsidR="00C17821" w:rsidRPr="00A44B88" w:rsidRDefault="00C17821" w:rsidP="006650C8"/>
    <w:p w14:paraId="29AF5E0B" w14:textId="77777777" w:rsidR="00F32B74" w:rsidRPr="005F6F79" w:rsidRDefault="00F32B74" w:rsidP="00F32B74">
      <w:pPr>
        <w:tabs>
          <w:tab w:val="left" w:pos="288"/>
          <w:tab w:val="left" w:pos="8640"/>
        </w:tabs>
        <w:ind w:right="720"/>
        <w:rPr>
          <w:rFonts w:eastAsia="Times New Roman" w:cs="Times New Roman"/>
          <w:noProof/>
        </w:rPr>
      </w:pPr>
      <w:r w:rsidRPr="00201153">
        <w:rPr>
          <w:rFonts w:eastAsia="Times New Roman"/>
        </w:rPr>
        <w:t>The lettered instructions below explain what information should be inserted into the</w:t>
      </w:r>
      <w:r w:rsidRPr="00201153">
        <w:rPr>
          <w:rFonts w:eastAsia="Times New Roman"/>
          <w:u w:val="single"/>
        </w:rPr>
        <w:t xml:space="preserve"> </w:t>
      </w:r>
      <w:r w:rsidRPr="00201153">
        <w:rPr>
          <w:rFonts w:eastAsia="Times New Roman"/>
        </w:rPr>
        <w:t xml:space="preserve">corresponding blanks shown on the model Notice of Aesthetic Impact.  </w:t>
      </w:r>
      <w:r w:rsidRPr="00201153">
        <w:rPr>
          <w:rFonts w:eastAsia="Times New Roman"/>
          <w:iCs/>
        </w:rPr>
        <w:t>Drafting note</w:t>
      </w:r>
      <w:r w:rsidRPr="00201153">
        <w:rPr>
          <w:rFonts w:eastAsia="Times New Roman"/>
        </w:rPr>
        <w:t>s and examples</w:t>
      </w:r>
      <w:r w:rsidRPr="00201153">
        <w:rPr>
          <w:rFonts w:eastAsia="Times New Roman"/>
          <w:iCs/>
        </w:rPr>
        <w:t xml:space="preserve"> appear as </w:t>
      </w:r>
      <w:r w:rsidRPr="00201153">
        <w:rPr>
          <w:rFonts w:eastAsia="Times New Roman"/>
          <w:b/>
          <w:i/>
          <w:iCs/>
        </w:rPr>
        <w:t>italicized bold font</w:t>
      </w:r>
      <w:r w:rsidRPr="00201153">
        <w:rPr>
          <w:rFonts w:eastAsia="Times New Roman"/>
          <w:i/>
          <w:iCs/>
        </w:rPr>
        <w:t xml:space="preserve">, </w:t>
      </w:r>
      <w:r w:rsidRPr="00201153">
        <w:rPr>
          <w:rFonts w:eastAsia="Times New Roman"/>
          <w:iCs/>
        </w:rPr>
        <w:t>insertion directions appear as</w:t>
      </w:r>
      <w:r w:rsidRPr="00201153">
        <w:rPr>
          <w:rFonts w:eastAsia="Times New Roman"/>
          <w:i/>
          <w:iCs/>
        </w:rPr>
        <w:t xml:space="preserve"> </w:t>
      </w:r>
      <w:r w:rsidRPr="00201153">
        <w:rPr>
          <w:rFonts w:eastAsia="Times New Roman"/>
          <w:b/>
          <w:iCs/>
        </w:rPr>
        <w:t>[</w:t>
      </w:r>
      <w:r w:rsidRPr="00201153">
        <w:rPr>
          <w:rFonts w:eastAsia="Times New Roman"/>
          <w:b/>
          <w:i/>
          <w:iCs/>
        </w:rPr>
        <w:t>italicized bold font within bold brackets</w:t>
      </w:r>
      <w:r w:rsidRPr="00201153">
        <w:rPr>
          <w:rFonts w:eastAsia="Times New Roman"/>
          <w:b/>
          <w:iCs/>
        </w:rPr>
        <w:t>]</w:t>
      </w:r>
      <w:r w:rsidRPr="00201153">
        <w:rPr>
          <w:rFonts w:eastAsia="Times New Roman"/>
          <w:iCs/>
        </w:rPr>
        <w:t xml:space="preserve">, and word choices appear as </w:t>
      </w:r>
      <w:r w:rsidRPr="00201153">
        <w:rPr>
          <w:rFonts w:eastAsia="Times New Roman"/>
          <w:b/>
          <w:iCs/>
        </w:rPr>
        <w:t>[regular bold font within bold brackets</w:t>
      </w:r>
      <w:r w:rsidRPr="00201153">
        <w:rPr>
          <w:rFonts w:eastAsia="Times New Roman"/>
          <w:b/>
        </w:rPr>
        <w:t>]</w:t>
      </w:r>
      <w:r w:rsidRPr="00201153">
        <w:rPr>
          <w:rFonts w:eastAsia="Times New Roman"/>
        </w:rPr>
        <w:t>.  Remove all bolded font and drafting notes.</w:t>
      </w:r>
      <w:r w:rsidRPr="00201153">
        <w:rPr>
          <w:rFonts w:eastAsia="Times New Roman"/>
        </w:rPr>
        <w:br/>
      </w:r>
    </w:p>
    <w:p w14:paraId="47B7A41D" w14:textId="77777777" w:rsidR="00F32B74" w:rsidRPr="00201153" w:rsidRDefault="00F32B74" w:rsidP="00F32B74">
      <w:pPr>
        <w:widowControl w:val="0"/>
        <w:numPr>
          <w:ilvl w:val="0"/>
          <w:numId w:val="2"/>
        </w:numPr>
        <w:autoSpaceDE w:val="0"/>
        <w:autoSpaceDN w:val="0"/>
        <w:adjustRightInd w:val="0"/>
        <w:ind w:left="720"/>
        <w:rPr>
          <w:rFonts w:eastAsia="Times New Roman"/>
          <w:b/>
          <w:i/>
          <w:iCs/>
        </w:rPr>
      </w:pPr>
      <w:r>
        <w:rPr>
          <w:rFonts w:eastAsia="Times New Roman"/>
          <w:bCs/>
        </w:rPr>
        <w:t>EGLE</w:t>
      </w:r>
      <w:r w:rsidRPr="00201153">
        <w:rPr>
          <w:rFonts w:eastAsia="Times New Roman"/>
        </w:rPr>
        <w:t xml:space="preserve"> Reference No:  NAI</w:t>
      </w:r>
      <w:r w:rsidRPr="00201153">
        <w:rPr>
          <w:rFonts w:eastAsia="Times New Roman"/>
        </w:rPr>
        <w:noBreakHyphen/>
        <w:t>RRD</w:t>
      </w:r>
      <w:r w:rsidRPr="00201153">
        <w:rPr>
          <w:rFonts w:eastAsia="Times New Roman"/>
        </w:rPr>
        <w:noBreakHyphen/>
        <w:t>201-[year]-[number].</w:t>
      </w:r>
      <w:r w:rsidRPr="00201153">
        <w:rPr>
          <w:rFonts w:eastAsia="Times New Roman"/>
          <w:iCs/>
        </w:rPr>
        <w:t xml:space="preserve">  </w:t>
      </w:r>
      <w:r w:rsidRPr="00540DBB">
        <w:rPr>
          <w:rFonts w:eastAsia="Times New Roman"/>
          <w:b/>
        </w:rPr>
        <w:t>This Reference Number ensures the protectiveness, enforcement, and tracking of institutional controls.  All institutional control Reference Numbers assigned shall be predominantly displayed on the first page.  The EGLE Reference Number can be obtained from Mr. Nick Ekel, RRD, EGLE, at ekeln@michigan.gov or 517-284-5090; or you may call the RRD main number at 517-284-5087.  Please do not reuse an existing assigned reference number on any other land or resource use restriction.</w:t>
      </w:r>
    </w:p>
    <w:p w14:paraId="6B1FB763" w14:textId="77777777" w:rsidR="00F32B74" w:rsidRPr="005F6F79" w:rsidRDefault="00F32B74" w:rsidP="00F32B74">
      <w:pPr>
        <w:tabs>
          <w:tab w:val="left" w:pos="288"/>
          <w:tab w:val="left" w:pos="8640"/>
        </w:tabs>
        <w:overflowPunct w:val="0"/>
        <w:autoSpaceDE w:val="0"/>
        <w:autoSpaceDN w:val="0"/>
        <w:adjustRightInd w:val="0"/>
        <w:ind w:left="720" w:right="720" w:hanging="720"/>
        <w:textAlignment w:val="baseline"/>
        <w:rPr>
          <w:rFonts w:eastAsia="Times New Roman" w:cs="Times New Roman"/>
          <w:noProof/>
        </w:rPr>
      </w:pPr>
    </w:p>
    <w:p w14:paraId="3ACB3C6A" w14:textId="77777777" w:rsidR="00F32B74" w:rsidRPr="00201153" w:rsidRDefault="00F32B74" w:rsidP="00F32B74">
      <w:pPr>
        <w:widowControl w:val="0"/>
        <w:numPr>
          <w:ilvl w:val="0"/>
          <w:numId w:val="2"/>
        </w:numPr>
        <w:autoSpaceDE w:val="0"/>
        <w:autoSpaceDN w:val="0"/>
        <w:adjustRightInd w:val="0"/>
        <w:ind w:left="720"/>
        <w:rPr>
          <w:rFonts w:eastAsia="Times New Roman"/>
          <w:b/>
          <w:i/>
        </w:rPr>
      </w:pPr>
      <w:r w:rsidRPr="00201153">
        <w:rPr>
          <w:rFonts w:eastAsia="Times New Roman"/>
          <w:b/>
          <w:i/>
        </w:rPr>
        <w:t xml:space="preserve">If not </w:t>
      </w:r>
      <w:proofErr w:type="gramStart"/>
      <w:r w:rsidRPr="00201153">
        <w:rPr>
          <w:rFonts w:eastAsia="Times New Roman"/>
          <w:b/>
          <w:i/>
        </w:rPr>
        <w:t>all of</w:t>
      </w:r>
      <w:proofErr w:type="gramEnd"/>
      <w:r w:rsidRPr="00201153">
        <w:rPr>
          <w:rFonts w:eastAsia="Times New Roman"/>
          <w:b/>
          <w:i/>
        </w:rPr>
        <w:t xml:space="preserve"> the Property is to be subject to </w:t>
      </w:r>
      <w:r>
        <w:rPr>
          <w:rFonts w:eastAsia="Times New Roman"/>
          <w:b/>
          <w:i/>
        </w:rPr>
        <w:t xml:space="preserve">the </w:t>
      </w:r>
      <w:r w:rsidRPr="00201153">
        <w:rPr>
          <w:rFonts w:eastAsia="Times New Roman"/>
          <w:b/>
          <w:i/>
        </w:rPr>
        <w:t>Notice, insert the following:</w:t>
      </w:r>
    </w:p>
    <w:p w14:paraId="21D97445" w14:textId="77777777" w:rsidR="00F32B74" w:rsidRPr="005F6F79" w:rsidRDefault="00F32B74" w:rsidP="00F32B74">
      <w:pPr>
        <w:tabs>
          <w:tab w:val="left" w:pos="8640"/>
        </w:tabs>
        <w:overflowPunct w:val="0"/>
        <w:autoSpaceDE w:val="0"/>
        <w:autoSpaceDN w:val="0"/>
        <w:adjustRightInd w:val="0"/>
        <w:ind w:left="720" w:right="720" w:hanging="720"/>
        <w:textAlignment w:val="baseline"/>
        <w:rPr>
          <w:rFonts w:eastAsia="Times New Roman" w:cs="Times New Roman"/>
          <w:noProof/>
        </w:rPr>
      </w:pPr>
    </w:p>
    <w:p w14:paraId="4B047758" w14:textId="77777777" w:rsidR="000963EA" w:rsidRPr="00540DBB" w:rsidRDefault="000963EA" w:rsidP="000963EA">
      <w:pPr>
        <w:tabs>
          <w:tab w:val="left" w:pos="0"/>
          <w:tab w:val="left" w:pos="720"/>
        </w:tabs>
        <w:ind w:left="720"/>
        <w:rPr>
          <w:rFonts w:eastAsia="Times New Roman"/>
        </w:rPr>
      </w:pPr>
      <w:r w:rsidRPr="00540DBB">
        <w:rPr>
          <w:rFonts w:eastAsia="Times New Roman"/>
        </w:rPr>
        <w:lastRenderedPageBreak/>
        <w:t xml:space="preserve">Exhibit 2 (Limits of Aesthetic Impact) provides </w:t>
      </w:r>
      <w:r w:rsidRPr="00540DBB">
        <w:rPr>
          <w:rFonts w:eastAsia="Times New Roman"/>
          <w:b/>
        </w:rPr>
        <w:t xml:space="preserve">[choose one of the following:  a legal description and a scaled drawing; a survey; </w:t>
      </w:r>
      <w:r w:rsidRPr="00540DBB">
        <w:rPr>
          <w:rFonts w:eastAsia="Times New Roman"/>
          <w:b/>
          <w:u w:val="single"/>
        </w:rPr>
        <w:t>or</w:t>
      </w:r>
      <w:r w:rsidRPr="00540DBB">
        <w:rPr>
          <w:rFonts w:eastAsia="Times New Roman"/>
          <w:b/>
        </w:rPr>
        <w:t xml:space="preserve"> a description or drawing approved by EGLE]</w:t>
      </w:r>
      <w:r w:rsidRPr="00540DBB">
        <w:rPr>
          <w:rFonts w:eastAsia="Times New Roman"/>
        </w:rPr>
        <w:t xml:space="preserve"> of </w:t>
      </w:r>
      <w:r w:rsidRPr="00540DBB">
        <w:rPr>
          <w:rFonts w:eastAsia="Times New Roman"/>
          <w:b/>
        </w:rPr>
        <w:t xml:space="preserve">[choose one of the following: the portion </w:t>
      </w:r>
      <w:r w:rsidRPr="00540DBB">
        <w:rPr>
          <w:rFonts w:eastAsia="Times New Roman"/>
          <w:b/>
          <w:u w:val="single"/>
        </w:rPr>
        <w:t>or</w:t>
      </w:r>
      <w:r w:rsidRPr="00540DBB">
        <w:rPr>
          <w:rFonts w:eastAsia="Times New Roman"/>
          <w:b/>
        </w:rPr>
        <w:t xml:space="preserve"> those portions]</w:t>
      </w:r>
      <w:r w:rsidRPr="00540DBB">
        <w:rPr>
          <w:rFonts w:eastAsia="Times New Roman"/>
        </w:rPr>
        <w:t xml:space="preserve"> of the Property that are subject to this Notice.</w:t>
      </w:r>
    </w:p>
    <w:p w14:paraId="05633A2C" w14:textId="77777777" w:rsidR="000963EA" w:rsidRPr="005F6F79" w:rsidRDefault="000963EA" w:rsidP="000963EA">
      <w:pPr>
        <w:tabs>
          <w:tab w:val="left" w:pos="288"/>
          <w:tab w:val="left" w:pos="8640"/>
        </w:tabs>
        <w:overflowPunct w:val="0"/>
        <w:autoSpaceDE w:val="0"/>
        <w:autoSpaceDN w:val="0"/>
        <w:adjustRightInd w:val="0"/>
        <w:ind w:left="720" w:right="720" w:hanging="720"/>
        <w:textAlignment w:val="baseline"/>
        <w:rPr>
          <w:rFonts w:eastAsia="Times New Roman" w:cs="Times New Roman"/>
          <w:noProof/>
        </w:rPr>
      </w:pPr>
    </w:p>
    <w:p w14:paraId="4ABB5D3C" w14:textId="77777777" w:rsidR="000963EA" w:rsidRPr="00540DBB" w:rsidRDefault="000963EA" w:rsidP="000963EA">
      <w:pPr>
        <w:numPr>
          <w:ilvl w:val="0"/>
          <w:numId w:val="2"/>
        </w:numPr>
        <w:ind w:left="720"/>
        <w:rPr>
          <w:rFonts w:eastAsia="Times New Roman"/>
        </w:rPr>
      </w:pPr>
      <w:r w:rsidRPr="00540DBB">
        <w:rPr>
          <w:rFonts w:eastAsia="Times New Roman"/>
          <w:b/>
        </w:rPr>
        <w:t xml:space="preserve">Insert a brief narrative description of response activities and environmental contamination at the Property.  All environmental contamination at the Property shall be described herein even if the response activities addressed only a portion of the contamination or Property.  Insert specific language with respect to what the response activities addressed at the Property, (i.e., all environmental contamination at the Property, environmental contamination within a portion of the Property, a specific release or hazardous substance at the Property or portion of Property, or the media addressed.  This narrative shall also describe any conditions at the Property that were not addressed by the response activities or this Notice that would require additional response activities or actions to comply with the due care requirements of Section 20107a of the NREPA </w:t>
      </w:r>
      <w:proofErr w:type="gramStart"/>
      <w:r w:rsidRPr="00540DBB">
        <w:rPr>
          <w:rFonts w:eastAsia="Times New Roman"/>
          <w:b/>
        </w:rPr>
        <w:t>in order for</w:t>
      </w:r>
      <w:proofErr w:type="gramEnd"/>
      <w:r w:rsidRPr="00540DBB">
        <w:rPr>
          <w:rFonts w:eastAsia="Times New Roman"/>
          <w:b/>
        </w:rPr>
        <w:t xml:space="preserve"> the Property to be used in a manner that assures the protection of persons who may be present at the Property:</w:t>
      </w:r>
    </w:p>
    <w:p w14:paraId="36DE8200" w14:textId="1D10A170" w:rsidR="006650C8" w:rsidRDefault="006650C8" w:rsidP="006650C8"/>
    <w:p w14:paraId="0C7E790C" w14:textId="77777777" w:rsidR="00C2505C" w:rsidRPr="004A0942" w:rsidRDefault="00C2505C" w:rsidP="00C2505C">
      <w:pPr>
        <w:tabs>
          <w:tab w:val="left" w:pos="8640"/>
        </w:tabs>
        <w:overflowPunct w:val="0"/>
        <w:autoSpaceDE w:val="0"/>
        <w:autoSpaceDN w:val="0"/>
        <w:adjustRightInd w:val="0"/>
        <w:ind w:left="720" w:right="720"/>
        <w:textAlignment w:val="baseline"/>
        <w:rPr>
          <w:rFonts w:eastAsia="Times New Roman"/>
          <w:b/>
        </w:rPr>
      </w:pPr>
      <w:r w:rsidRPr="004A0942">
        <w:rPr>
          <w:rFonts w:eastAsia="Times New Roman"/>
          <w:b/>
          <w:bCs/>
        </w:rPr>
        <w:t>Example when exceed aesthetic-based criteria</w:t>
      </w:r>
      <w:r w:rsidRPr="004A0942">
        <w:rPr>
          <w:rFonts w:eastAsia="Times New Roman"/>
          <w:bCs/>
        </w:rPr>
        <w:t xml:space="preserve">:  </w:t>
      </w:r>
      <w:r w:rsidRPr="004A0942">
        <w:rPr>
          <w:rFonts w:eastAsia="Times New Roman"/>
          <w:b/>
          <w:bCs/>
        </w:rPr>
        <w:t xml:space="preserve">Hazardous substances including but not limited to benzene, toluene, naphthalene, </w:t>
      </w:r>
      <w:proofErr w:type="spellStart"/>
      <w:r w:rsidRPr="004A0942">
        <w:rPr>
          <w:rFonts w:eastAsia="Times New Roman"/>
          <w:b/>
          <w:bCs/>
        </w:rPr>
        <w:t>acenapthylene</w:t>
      </w:r>
      <w:proofErr w:type="spellEnd"/>
      <w:r w:rsidRPr="004A0942">
        <w:rPr>
          <w:rFonts w:eastAsia="Times New Roman"/>
          <w:b/>
          <w:bCs/>
        </w:rPr>
        <w:t xml:space="preserve">, benzo(a)pyrene, mercury, and cyanide have been released and/or disposed on the Property from historical manufactured gas operations.  Prior to the recording of this Notice, response activities have been undertaken to treat and/or remove hazardous substances.  </w:t>
      </w:r>
      <w:r w:rsidRPr="004A0942">
        <w:rPr>
          <w:rFonts w:eastAsia="Times New Roman"/>
          <w:b/>
        </w:rPr>
        <w:t>Concentrations of the hazardous substances remain present in the groundwater at the Property at levels that exceed aesthetic-based cleanup criteria, but do not exceed applicable health-based drinking water values.  This Notice has been recorded on the Property to provide notice to prospective purchasers of the presence of hazardous substances at concentrations which create aesthetic impacts to the groundwater.</w:t>
      </w:r>
    </w:p>
    <w:p w14:paraId="6AF670DD" w14:textId="77777777" w:rsidR="00C2505C" w:rsidRPr="004A0942" w:rsidRDefault="00C2505C" w:rsidP="00C2505C">
      <w:pPr>
        <w:tabs>
          <w:tab w:val="left" w:pos="288"/>
          <w:tab w:val="left" w:pos="8640"/>
        </w:tabs>
        <w:overflowPunct w:val="0"/>
        <w:autoSpaceDE w:val="0"/>
        <w:autoSpaceDN w:val="0"/>
        <w:adjustRightInd w:val="0"/>
        <w:ind w:left="720" w:right="720" w:hanging="720"/>
        <w:textAlignment w:val="baseline"/>
        <w:rPr>
          <w:rFonts w:eastAsia="Times New Roman" w:cs="Times New Roman"/>
          <w:noProof/>
        </w:rPr>
      </w:pPr>
    </w:p>
    <w:p w14:paraId="0B54AE46" w14:textId="77777777" w:rsidR="00C2505C" w:rsidRPr="00540DBB" w:rsidRDefault="00C2505C" w:rsidP="00C2505C">
      <w:pPr>
        <w:tabs>
          <w:tab w:val="left" w:pos="8640"/>
        </w:tabs>
        <w:overflowPunct w:val="0"/>
        <w:autoSpaceDE w:val="0"/>
        <w:autoSpaceDN w:val="0"/>
        <w:adjustRightInd w:val="0"/>
        <w:ind w:left="720" w:right="720" w:hanging="720"/>
        <w:textAlignment w:val="baseline"/>
        <w:rPr>
          <w:rFonts w:eastAsia="Times New Roman"/>
          <w:b/>
          <w:iCs/>
        </w:rPr>
      </w:pPr>
      <w:r w:rsidRPr="004A0942">
        <w:rPr>
          <w:rFonts w:eastAsia="Times New Roman"/>
        </w:rPr>
        <w:tab/>
      </w:r>
      <w:r w:rsidRPr="004A0942">
        <w:rPr>
          <w:rFonts w:eastAsia="Times New Roman"/>
          <w:b/>
          <w:iCs/>
        </w:rPr>
        <w:t>Example when impart adverse taste or odor:</w:t>
      </w:r>
      <w:r w:rsidRPr="00540DBB">
        <w:rPr>
          <w:rFonts w:eastAsia="Times New Roman"/>
          <w:b/>
          <w:iCs/>
        </w:rPr>
        <w:t xml:space="preserve">  </w:t>
      </w:r>
      <w:r w:rsidRPr="00540DBB">
        <w:rPr>
          <w:rFonts w:eastAsia="Times New Roman"/>
          <w:b/>
          <w:bCs/>
          <w:iCs/>
        </w:rPr>
        <w:t xml:space="preserve">Hazardous substances including but not limited to benzene, toluene, naphthalene, </w:t>
      </w:r>
      <w:proofErr w:type="spellStart"/>
      <w:r w:rsidRPr="00540DBB">
        <w:rPr>
          <w:rFonts w:eastAsia="Times New Roman"/>
          <w:b/>
          <w:bCs/>
          <w:iCs/>
        </w:rPr>
        <w:t>acenapthylene</w:t>
      </w:r>
      <w:proofErr w:type="spellEnd"/>
      <w:r w:rsidRPr="00540DBB">
        <w:rPr>
          <w:rFonts w:eastAsia="Times New Roman"/>
          <w:b/>
          <w:bCs/>
          <w:iCs/>
        </w:rPr>
        <w:t xml:space="preserve">, benzo(a)pyrene, mercury, and cyanide have been released and/or disposed on the Property from historical manufactured gas operations.  Prior to the recording of this Notice, response activities have been undertaken to treat and/or remove hazardous substances.  </w:t>
      </w:r>
      <w:r w:rsidRPr="00540DBB">
        <w:rPr>
          <w:rFonts w:eastAsia="Times New Roman"/>
          <w:b/>
          <w:iCs/>
        </w:rPr>
        <w:t>Although no hazardous substances have been detected and/or remain above health-based or aesthetic criteria, the release has resulted in an adverse taste and/or odor to the groundwater at the Property.  The residual contamination is not believed to pose an unacceptable risk to human health and this Notice has been recorded on the Property to provide notice to prospective purchasers of the presence of this aesthetic impact to the groundwater.</w:t>
      </w:r>
    </w:p>
    <w:p w14:paraId="4AAE5AC4" w14:textId="77777777" w:rsidR="00C2505C" w:rsidRPr="005F6F79" w:rsidRDefault="00C2505C" w:rsidP="00C2505C">
      <w:pPr>
        <w:tabs>
          <w:tab w:val="left" w:pos="288"/>
          <w:tab w:val="left" w:pos="8640"/>
        </w:tabs>
        <w:overflowPunct w:val="0"/>
        <w:autoSpaceDE w:val="0"/>
        <w:autoSpaceDN w:val="0"/>
        <w:adjustRightInd w:val="0"/>
        <w:ind w:left="720" w:right="720" w:hanging="720"/>
        <w:textAlignment w:val="baseline"/>
        <w:rPr>
          <w:rFonts w:eastAsia="Times New Roman" w:cs="Times New Roman"/>
          <w:noProof/>
        </w:rPr>
      </w:pPr>
    </w:p>
    <w:p w14:paraId="1DDCF8E8" w14:textId="77777777" w:rsidR="00C2505C" w:rsidRPr="00201153" w:rsidRDefault="00C2505C" w:rsidP="00C2505C">
      <w:pPr>
        <w:widowControl w:val="0"/>
        <w:numPr>
          <w:ilvl w:val="0"/>
          <w:numId w:val="2"/>
        </w:numPr>
        <w:autoSpaceDE w:val="0"/>
        <w:autoSpaceDN w:val="0"/>
        <w:adjustRightInd w:val="0"/>
        <w:ind w:left="720"/>
        <w:rPr>
          <w:rFonts w:eastAsia="Times New Roman"/>
        </w:rPr>
      </w:pPr>
      <w:r w:rsidRPr="00201153">
        <w:rPr>
          <w:rFonts w:eastAsia="Times New Roman"/>
          <w:b/>
          <w:i/>
        </w:rPr>
        <w:t>Insert the following as appropriate for the Property conditions:</w:t>
      </w:r>
    </w:p>
    <w:p w14:paraId="41459EBE" w14:textId="77777777" w:rsidR="00C2505C" w:rsidRPr="004A0942" w:rsidRDefault="00C2505C" w:rsidP="00C2505C">
      <w:pPr>
        <w:widowControl w:val="0"/>
        <w:numPr>
          <w:ilvl w:val="0"/>
          <w:numId w:val="3"/>
        </w:numPr>
        <w:autoSpaceDE w:val="0"/>
        <w:autoSpaceDN w:val="0"/>
        <w:adjustRightInd w:val="0"/>
        <w:rPr>
          <w:rFonts w:eastAsia="Times New Roman"/>
        </w:rPr>
      </w:pPr>
      <w:r w:rsidRPr="004A0942">
        <w:rPr>
          <w:rFonts w:eastAsia="Times New Roman"/>
        </w:rPr>
        <w:t>Declaration of Exceedance of Aesthetic-Based Cleanup Criteria</w:t>
      </w:r>
    </w:p>
    <w:p w14:paraId="26E7BD49" w14:textId="77777777" w:rsidR="00C2505C" w:rsidRPr="004A0942" w:rsidRDefault="00C2505C" w:rsidP="00C2505C">
      <w:pPr>
        <w:widowControl w:val="0"/>
        <w:numPr>
          <w:ilvl w:val="0"/>
          <w:numId w:val="3"/>
        </w:numPr>
        <w:autoSpaceDE w:val="0"/>
        <w:autoSpaceDN w:val="0"/>
        <w:adjustRightInd w:val="0"/>
        <w:rPr>
          <w:rFonts w:eastAsia="Times New Roman"/>
        </w:rPr>
      </w:pPr>
      <w:r w:rsidRPr="004A0942">
        <w:rPr>
          <w:rFonts w:eastAsia="Times New Roman"/>
        </w:rPr>
        <w:t>Declaration of Adverse Taste and/or Odor</w:t>
      </w:r>
    </w:p>
    <w:p w14:paraId="23556054" w14:textId="77777777" w:rsidR="00C2505C" w:rsidRPr="005F6F79" w:rsidRDefault="00C2505C" w:rsidP="00C2505C">
      <w:pPr>
        <w:tabs>
          <w:tab w:val="left" w:pos="288"/>
          <w:tab w:val="left" w:pos="8640"/>
        </w:tabs>
        <w:overflowPunct w:val="0"/>
        <w:autoSpaceDE w:val="0"/>
        <w:autoSpaceDN w:val="0"/>
        <w:adjustRightInd w:val="0"/>
        <w:ind w:left="720" w:right="720" w:hanging="720"/>
        <w:textAlignment w:val="baseline"/>
        <w:rPr>
          <w:rFonts w:eastAsia="Times New Roman" w:cs="Times New Roman"/>
          <w:noProof/>
        </w:rPr>
      </w:pPr>
    </w:p>
    <w:p w14:paraId="1D5D42F2" w14:textId="77777777" w:rsidR="00C2505C" w:rsidRPr="00201153" w:rsidRDefault="00C2505C" w:rsidP="00C2505C">
      <w:pPr>
        <w:widowControl w:val="0"/>
        <w:numPr>
          <w:ilvl w:val="0"/>
          <w:numId w:val="2"/>
        </w:numPr>
        <w:tabs>
          <w:tab w:val="left" w:pos="-2250"/>
        </w:tabs>
        <w:autoSpaceDE w:val="0"/>
        <w:autoSpaceDN w:val="0"/>
        <w:adjustRightInd w:val="0"/>
        <w:ind w:left="0" w:firstLine="0"/>
        <w:rPr>
          <w:rFonts w:eastAsia="Times New Roman"/>
        </w:rPr>
      </w:pPr>
      <w:r w:rsidRPr="00201153">
        <w:rPr>
          <w:rFonts w:eastAsia="Times New Roman"/>
          <w:b/>
          <w:i/>
        </w:rPr>
        <w:t>Insert one of the following options as appropriate for the Property conditions</w:t>
      </w:r>
      <w:r w:rsidRPr="00201153">
        <w:rPr>
          <w:rFonts w:eastAsia="Times New Roman"/>
        </w:rPr>
        <w:t>:</w:t>
      </w:r>
    </w:p>
    <w:p w14:paraId="220DF50B" w14:textId="77777777" w:rsidR="00C2505C" w:rsidRPr="00A44B88" w:rsidRDefault="00C2505C" w:rsidP="006650C8"/>
    <w:p w14:paraId="112E1A83" w14:textId="77777777" w:rsidR="006650C8" w:rsidRPr="0041304B" w:rsidRDefault="006650C8" w:rsidP="006650C8">
      <w:pPr>
        <w:tabs>
          <w:tab w:val="left" w:pos="1500"/>
        </w:tabs>
      </w:pPr>
    </w:p>
    <w:p w14:paraId="6E0735BC" w14:textId="77777777" w:rsidR="009C64CA" w:rsidRPr="00201153" w:rsidRDefault="009C64CA" w:rsidP="009C64CA">
      <w:pPr>
        <w:tabs>
          <w:tab w:val="left" w:pos="-720"/>
          <w:tab w:val="left" w:pos="4320"/>
        </w:tabs>
        <w:suppressAutoHyphens/>
        <w:ind w:left="720"/>
        <w:rPr>
          <w:rFonts w:eastAsia="Times New Roman"/>
        </w:rPr>
      </w:pPr>
      <w:r w:rsidRPr="00201153">
        <w:rPr>
          <w:rFonts w:eastAsia="Times New Roman"/>
          <w:b/>
          <w:i/>
        </w:rPr>
        <w:lastRenderedPageBreak/>
        <w:t xml:space="preserve">OPTION 1: </w:t>
      </w:r>
      <w:r w:rsidRPr="00201153">
        <w:rPr>
          <w:rFonts w:eastAsia="Times New Roman"/>
        </w:rPr>
        <w:t xml:space="preserve">The following hazardous substance(s) </w:t>
      </w:r>
      <w:r w:rsidRPr="00201153">
        <w:rPr>
          <w:rFonts w:eastAsia="Times New Roman"/>
          <w:b/>
        </w:rPr>
        <w:t xml:space="preserve">[is </w:t>
      </w:r>
      <w:r w:rsidRPr="00201153">
        <w:rPr>
          <w:rFonts w:eastAsia="Times New Roman"/>
          <w:b/>
          <w:i/>
          <w:u w:val="single"/>
        </w:rPr>
        <w:t>or</w:t>
      </w:r>
      <w:r w:rsidRPr="00201153">
        <w:rPr>
          <w:rFonts w:eastAsia="Times New Roman"/>
          <w:b/>
        </w:rPr>
        <w:t xml:space="preserve"> are]</w:t>
      </w:r>
      <w:r w:rsidRPr="00201153">
        <w:rPr>
          <w:rFonts w:eastAsia="Times New Roman"/>
        </w:rPr>
        <w:t xml:space="preserve"> present at the Property in concentrations that exceed aesthetic-based cleanup criteria.  </w:t>
      </w:r>
      <w:r>
        <w:rPr>
          <w:rFonts w:eastAsia="Times New Roman"/>
        </w:rPr>
        <w:t>EGLE</w:t>
      </w:r>
      <w:r w:rsidRPr="00201153">
        <w:rPr>
          <w:rFonts w:eastAsia="Times New Roman"/>
        </w:rPr>
        <w:t xml:space="preserve"> has determined that aesthetic impacts including adverse taste and odor characteristics to groundwater occur when concentrations exceed those listed below.</w:t>
      </w:r>
    </w:p>
    <w:p w14:paraId="25A56CFA" w14:textId="77777777" w:rsidR="009C64CA" w:rsidRPr="005F6F79" w:rsidRDefault="009C64CA" w:rsidP="009C64CA">
      <w:pPr>
        <w:tabs>
          <w:tab w:val="left" w:pos="288"/>
          <w:tab w:val="left" w:pos="8640"/>
        </w:tabs>
        <w:overflowPunct w:val="0"/>
        <w:autoSpaceDE w:val="0"/>
        <w:autoSpaceDN w:val="0"/>
        <w:adjustRightInd w:val="0"/>
        <w:ind w:left="720" w:right="720" w:hanging="720"/>
        <w:textAlignment w:val="baseline"/>
        <w:rPr>
          <w:rFonts w:eastAsia="Times New Roman" w:cs="Times New Roman"/>
          <w:noProof/>
        </w:rPr>
      </w:pPr>
    </w:p>
    <w:p w14:paraId="56527A13" w14:textId="77777777" w:rsidR="009C64CA" w:rsidRPr="00540DBB" w:rsidRDefault="009C64CA" w:rsidP="009C64CA">
      <w:pPr>
        <w:tabs>
          <w:tab w:val="left" w:pos="-720"/>
        </w:tabs>
        <w:suppressAutoHyphens/>
        <w:ind w:left="720"/>
        <w:rPr>
          <w:rFonts w:eastAsia="Times New Roman"/>
          <w:b/>
          <w:iCs/>
        </w:rPr>
      </w:pPr>
      <w:r w:rsidRPr="00540DBB">
        <w:rPr>
          <w:rFonts w:eastAsia="Times New Roman"/>
          <w:b/>
          <w:iCs/>
        </w:rPr>
        <w:t xml:space="preserve">List each hazardous substance that exceeds its respective aesthetic-based </w:t>
      </w:r>
      <w:proofErr w:type="gramStart"/>
      <w:r w:rsidRPr="00540DBB">
        <w:rPr>
          <w:rFonts w:eastAsia="Times New Roman"/>
          <w:b/>
          <w:iCs/>
        </w:rPr>
        <w:t>criteria, but</w:t>
      </w:r>
      <w:proofErr w:type="gramEnd"/>
      <w:r w:rsidRPr="00540DBB">
        <w:rPr>
          <w:rFonts w:eastAsia="Times New Roman"/>
          <w:b/>
          <w:iCs/>
        </w:rPr>
        <w:t xml:space="preserve"> are below the health-based criteria.  List the aesthetic-based criterion for the applicable hazardous substances and the maximum concentrations documented at the Property.</w:t>
      </w:r>
    </w:p>
    <w:p w14:paraId="1DA83247" w14:textId="41DDD1BC" w:rsidR="006650C8" w:rsidRDefault="006650C8" w:rsidP="00761E8A">
      <w:pPr>
        <w:rPr>
          <w:sz w:val="22"/>
          <w:szCs w:val="22"/>
        </w:rPr>
      </w:pPr>
    </w:p>
    <w:p w14:paraId="7AAC47DD" w14:textId="77777777" w:rsidR="00C17C9C" w:rsidRPr="004A0942" w:rsidRDefault="00C17C9C" w:rsidP="00C17C9C">
      <w:pPr>
        <w:tabs>
          <w:tab w:val="left" w:pos="-720"/>
        </w:tabs>
        <w:suppressAutoHyphens/>
        <w:ind w:left="720"/>
        <w:rPr>
          <w:rFonts w:eastAsia="Times New Roman"/>
          <w:b/>
          <w:iCs/>
        </w:rPr>
      </w:pPr>
      <w:r w:rsidRPr="004A0942">
        <w:rPr>
          <w:rFonts w:eastAsia="Times New Roman"/>
          <w:b/>
          <w:iCs/>
        </w:rPr>
        <w:t>EXAMPLE:</w:t>
      </w:r>
    </w:p>
    <w:p w14:paraId="3E4DED62" w14:textId="77777777" w:rsidR="00C17C9C" w:rsidRPr="00540DBB" w:rsidRDefault="00C17C9C" w:rsidP="00C17C9C">
      <w:pPr>
        <w:tabs>
          <w:tab w:val="left" w:pos="-720"/>
          <w:tab w:val="left" w:pos="3600"/>
          <w:tab w:val="left" w:pos="7290"/>
        </w:tabs>
        <w:suppressAutoHyphens/>
        <w:ind w:left="720"/>
        <w:rPr>
          <w:rFonts w:eastAsia="Times New Roman"/>
          <w:b/>
          <w:iCs/>
        </w:rPr>
      </w:pPr>
      <w:r w:rsidRPr="00540DBB">
        <w:rPr>
          <w:rFonts w:eastAsia="Times New Roman"/>
          <w:b/>
          <w:iCs/>
        </w:rPr>
        <w:t>CONTAMINANTS</w:t>
      </w:r>
      <w:r w:rsidRPr="00540DBB">
        <w:rPr>
          <w:rFonts w:eastAsia="Times New Roman"/>
          <w:b/>
          <w:iCs/>
        </w:rPr>
        <w:tab/>
        <w:t>AESTHETIC-BASED</w:t>
      </w:r>
      <w:r w:rsidRPr="00540DBB">
        <w:rPr>
          <w:rFonts w:eastAsia="Times New Roman"/>
          <w:b/>
          <w:iCs/>
        </w:rPr>
        <w:tab/>
        <w:t>MAXIMUM</w:t>
      </w:r>
    </w:p>
    <w:p w14:paraId="4E98AB6E" w14:textId="77777777" w:rsidR="00C17C9C" w:rsidRPr="00540DBB" w:rsidRDefault="00C17C9C" w:rsidP="00C17C9C">
      <w:pPr>
        <w:tabs>
          <w:tab w:val="left" w:pos="-720"/>
          <w:tab w:val="left" w:pos="3600"/>
          <w:tab w:val="left" w:pos="7290"/>
        </w:tabs>
        <w:suppressAutoHyphens/>
        <w:ind w:left="360" w:hanging="360"/>
        <w:rPr>
          <w:rFonts w:eastAsia="Times New Roman"/>
          <w:iCs/>
        </w:rPr>
      </w:pPr>
      <w:r w:rsidRPr="00540DBB">
        <w:rPr>
          <w:rFonts w:eastAsia="Times New Roman"/>
          <w:b/>
          <w:iCs/>
        </w:rPr>
        <w:tab/>
      </w:r>
      <w:r w:rsidRPr="00540DBB">
        <w:rPr>
          <w:rFonts w:eastAsia="Times New Roman"/>
          <w:b/>
          <w:iCs/>
        </w:rPr>
        <w:tab/>
        <w:t>DRINKING WATER CRITERION</w:t>
      </w:r>
      <w:r w:rsidRPr="00540DBB">
        <w:rPr>
          <w:rFonts w:eastAsia="Times New Roman"/>
          <w:b/>
          <w:iCs/>
        </w:rPr>
        <w:tab/>
        <w:t>CONCENTRATIONS</w:t>
      </w:r>
    </w:p>
    <w:p w14:paraId="51F58B34" w14:textId="77777777" w:rsidR="00C17C9C" w:rsidRPr="00540DBB" w:rsidRDefault="00C17C9C" w:rsidP="00C17C9C">
      <w:pPr>
        <w:tabs>
          <w:tab w:val="left" w:pos="288"/>
          <w:tab w:val="left" w:pos="8640"/>
        </w:tabs>
        <w:overflowPunct w:val="0"/>
        <w:autoSpaceDE w:val="0"/>
        <w:autoSpaceDN w:val="0"/>
        <w:adjustRightInd w:val="0"/>
        <w:ind w:left="720" w:right="720" w:hanging="720"/>
        <w:textAlignment w:val="baseline"/>
        <w:rPr>
          <w:rFonts w:eastAsia="Times New Roman" w:cs="Times New Roman"/>
          <w:iCs/>
          <w:noProof/>
        </w:rPr>
      </w:pPr>
    </w:p>
    <w:p w14:paraId="53EA277A" w14:textId="77777777" w:rsidR="00C17C9C" w:rsidRPr="00540DBB" w:rsidRDefault="00C17C9C" w:rsidP="00C17C9C">
      <w:pPr>
        <w:tabs>
          <w:tab w:val="left" w:pos="-720"/>
        </w:tabs>
        <w:suppressAutoHyphens/>
        <w:ind w:left="720"/>
        <w:rPr>
          <w:rFonts w:eastAsia="Times New Roman"/>
          <w:b/>
          <w:iCs/>
        </w:rPr>
      </w:pPr>
      <w:r w:rsidRPr="00540DBB">
        <w:rPr>
          <w:rFonts w:eastAsia="Times New Roman"/>
          <w:b/>
          <w:iCs/>
        </w:rPr>
        <w:t>Ethylbenzene</w:t>
      </w:r>
      <w:r w:rsidRPr="00540DBB">
        <w:rPr>
          <w:rFonts w:eastAsia="Times New Roman"/>
          <w:b/>
          <w:iCs/>
        </w:rPr>
        <w:tab/>
      </w:r>
      <w:r w:rsidRPr="00540DBB">
        <w:rPr>
          <w:rFonts w:eastAsia="Times New Roman"/>
          <w:b/>
          <w:iCs/>
        </w:rPr>
        <w:tab/>
      </w:r>
      <w:r w:rsidRPr="00540DBB">
        <w:rPr>
          <w:rFonts w:eastAsia="Times New Roman"/>
          <w:b/>
          <w:iCs/>
        </w:rPr>
        <w:tab/>
        <w:t xml:space="preserve">74 parts per billion (ppb) </w:t>
      </w:r>
    </w:p>
    <w:p w14:paraId="58F94823" w14:textId="77777777" w:rsidR="00C17C9C" w:rsidRPr="00540DBB" w:rsidRDefault="00C17C9C" w:rsidP="00C17C9C">
      <w:pPr>
        <w:tabs>
          <w:tab w:val="left" w:pos="-720"/>
          <w:tab w:val="left" w:pos="3600"/>
        </w:tabs>
        <w:suppressAutoHyphens/>
        <w:ind w:left="720"/>
        <w:rPr>
          <w:rFonts w:eastAsia="Times New Roman"/>
          <w:b/>
          <w:iCs/>
        </w:rPr>
      </w:pPr>
      <w:r w:rsidRPr="00540DBB">
        <w:rPr>
          <w:rFonts w:eastAsia="Times New Roman"/>
          <w:b/>
          <w:iCs/>
        </w:rPr>
        <w:t>Iron</w:t>
      </w:r>
      <w:r w:rsidRPr="00540DBB">
        <w:rPr>
          <w:rFonts w:eastAsia="Times New Roman"/>
          <w:b/>
          <w:iCs/>
        </w:rPr>
        <w:tab/>
        <w:t>300 ppb</w:t>
      </w:r>
    </w:p>
    <w:p w14:paraId="6E51583B" w14:textId="77777777" w:rsidR="00C17C9C" w:rsidRPr="00540DBB" w:rsidRDefault="00C17C9C" w:rsidP="00C17C9C">
      <w:pPr>
        <w:tabs>
          <w:tab w:val="left" w:pos="-720"/>
        </w:tabs>
        <w:suppressAutoHyphens/>
        <w:ind w:left="720"/>
        <w:rPr>
          <w:rFonts w:eastAsia="Times New Roman"/>
          <w:b/>
          <w:iCs/>
        </w:rPr>
      </w:pPr>
      <w:r w:rsidRPr="00540DBB">
        <w:rPr>
          <w:rFonts w:eastAsia="Times New Roman"/>
          <w:b/>
          <w:iCs/>
        </w:rPr>
        <w:t>Methyl-tert-butyl ether</w:t>
      </w:r>
      <w:r w:rsidRPr="00540DBB">
        <w:rPr>
          <w:rFonts w:eastAsia="Times New Roman"/>
          <w:b/>
          <w:iCs/>
        </w:rPr>
        <w:tab/>
        <w:t>40 ppb</w:t>
      </w:r>
    </w:p>
    <w:p w14:paraId="41B2B064" w14:textId="77777777" w:rsidR="00C17C9C" w:rsidRPr="00540DBB" w:rsidRDefault="00C17C9C" w:rsidP="00C17C9C">
      <w:pPr>
        <w:tabs>
          <w:tab w:val="left" w:pos="-720"/>
          <w:tab w:val="left" w:pos="3600"/>
        </w:tabs>
        <w:suppressAutoHyphens/>
        <w:ind w:left="720"/>
        <w:rPr>
          <w:rFonts w:eastAsia="Times New Roman"/>
          <w:b/>
          <w:iCs/>
        </w:rPr>
      </w:pPr>
      <w:r w:rsidRPr="00540DBB">
        <w:rPr>
          <w:rFonts w:eastAsia="Times New Roman"/>
          <w:b/>
          <w:iCs/>
        </w:rPr>
        <w:t>Toluene</w:t>
      </w:r>
      <w:r w:rsidRPr="00540DBB">
        <w:rPr>
          <w:rFonts w:eastAsia="Times New Roman"/>
          <w:b/>
          <w:iCs/>
        </w:rPr>
        <w:tab/>
        <w:t>790 ppb</w:t>
      </w:r>
    </w:p>
    <w:p w14:paraId="7F25C7F6" w14:textId="77777777" w:rsidR="00C17C9C" w:rsidRPr="00540DBB" w:rsidRDefault="00C17C9C" w:rsidP="00C17C9C">
      <w:pPr>
        <w:tabs>
          <w:tab w:val="left" w:pos="-720"/>
        </w:tabs>
        <w:suppressAutoHyphens/>
        <w:ind w:left="720"/>
        <w:rPr>
          <w:rFonts w:eastAsia="Times New Roman"/>
          <w:b/>
          <w:iCs/>
        </w:rPr>
      </w:pPr>
      <w:r w:rsidRPr="00540DBB">
        <w:rPr>
          <w:rFonts w:eastAsia="Times New Roman"/>
          <w:b/>
          <w:iCs/>
        </w:rPr>
        <w:t>1,2,4-trimethylbenzene</w:t>
      </w:r>
      <w:r w:rsidRPr="00540DBB">
        <w:rPr>
          <w:rFonts w:eastAsia="Times New Roman"/>
          <w:b/>
          <w:iCs/>
        </w:rPr>
        <w:tab/>
        <w:t>63 ppb</w:t>
      </w:r>
    </w:p>
    <w:p w14:paraId="67752E30" w14:textId="77777777" w:rsidR="00C17C9C" w:rsidRPr="00540DBB" w:rsidRDefault="00C17C9C" w:rsidP="00C17C9C">
      <w:pPr>
        <w:tabs>
          <w:tab w:val="left" w:pos="-720"/>
        </w:tabs>
        <w:suppressAutoHyphens/>
        <w:ind w:left="720"/>
        <w:rPr>
          <w:rFonts w:eastAsia="Times New Roman"/>
          <w:b/>
          <w:iCs/>
        </w:rPr>
      </w:pPr>
      <w:r w:rsidRPr="00540DBB">
        <w:rPr>
          <w:rFonts w:eastAsia="Times New Roman"/>
          <w:b/>
          <w:iCs/>
        </w:rPr>
        <w:t>1,3,5-trimethylbenzene</w:t>
      </w:r>
      <w:r w:rsidRPr="00540DBB">
        <w:rPr>
          <w:rFonts w:eastAsia="Times New Roman"/>
          <w:b/>
          <w:iCs/>
        </w:rPr>
        <w:tab/>
        <w:t>72 ppb</w:t>
      </w:r>
    </w:p>
    <w:p w14:paraId="1579D12A" w14:textId="77777777" w:rsidR="00C17C9C" w:rsidRPr="00540DBB" w:rsidRDefault="00C17C9C" w:rsidP="00C17C9C">
      <w:pPr>
        <w:tabs>
          <w:tab w:val="left" w:pos="-720"/>
          <w:tab w:val="left" w:pos="3600"/>
        </w:tabs>
        <w:suppressAutoHyphens/>
        <w:ind w:left="720"/>
        <w:rPr>
          <w:rFonts w:eastAsia="Times New Roman"/>
          <w:b/>
          <w:iCs/>
        </w:rPr>
      </w:pPr>
      <w:r w:rsidRPr="00540DBB">
        <w:rPr>
          <w:rFonts w:eastAsia="Times New Roman"/>
          <w:b/>
          <w:iCs/>
        </w:rPr>
        <w:t>Xylenes</w:t>
      </w:r>
      <w:r w:rsidRPr="00540DBB">
        <w:rPr>
          <w:rFonts w:eastAsia="Times New Roman"/>
          <w:b/>
          <w:iCs/>
        </w:rPr>
        <w:tab/>
        <w:t>280 ppb</w:t>
      </w:r>
    </w:p>
    <w:p w14:paraId="7D59F70B" w14:textId="77777777" w:rsidR="00C17C9C" w:rsidRPr="00F16E29" w:rsidRDefault="00C17C9C" w:rsidP="00C17C9C">
      <w:pPr>
        <w:tabs>
          <w:tab w:val="left" w:pos="288"/>
          <w:tab w:val="left" w:pos="8640"/>
        </w:tabs>
        <w:overflowPunct w:val="0"/>
        <w:autoSpaceDE w:val="0"/>
        <w:autoSpaceDN w:val="0"/>
        <w:adjustRightInd w:val="0"/>
        <w:ind w:left="720" w:right="720" w:hanging="720"/>
        <w:textAlignment w:val="baseline"/>
        <w:rPr>
          <w:rFonts w:eastAsia="Times New Roman" w:cs="Times New Roman"/>
          <w:noProof/>
        </w:rPr>
      </w:pPr>
      <w:r w:rsidRPr="00201153">
        <w:rPr>
          <w:rFonts w:eastAsia="Times New Roman"/>
          <w:b/>
          <w:i/>
        </w:rPr>
        <w:tab/>
      </w:r>
    </w:p>
    <w:p w14:paraId="7F676970" w14:textId="77777777" w:rsidR="00C17C9C" w:rsidRPr="00201153" w:rsidRDefault="00C17C9C" w:rsidP="00C17C9C">
      <w:pPr>
        <w:tabs>
          <w:tab w:val="left" w:pos="-720"/>
        </w:tabs>
        <w:suppressAutoHyphens/>
        <w:ind w:left="720"/>
        <w:rPr>
          <w:rFonts w:eastAsia="Times New Roman"/>
        </w:rPr>
      </w:pPr>
      <w:r w:rsidRPr="00201153">
        <w:rPr>
          <w:rFonts w:eastAsia="Times New Roman"/>
          <w:b/>
          <w:i/>
        </w:rPr>
        <w:t xml:space="preserve">OPTION 2: </w:t>
      </w:r>
      <w:r w:rsidRPr="00201153">
        <w:rPr>
          <w:rFonts w:eastAsia="Times New Roman"/>
        </w:rPr>
        <w:t>Currently the groundwater exhibits an adverse taste or odor, though no hazardous substances have been identified which exceeds either the health-based or aesthetic-based criteria.  Based on groundwater analysis, these impacts are not expected to have any adverse health effects.</w:t>
      </w:r>
    </w:p>
    <w:p w14:paraId="3D44E50C" w14:textId="77777777" w:rsidR="00C17C9C" w:rsidRPr="00F16E29" w:rsidRDefault="00C17C9C" w:rsidP="00C17C9C">
      <w:pPr>
        <w:tabs>
          <w:tab w:val="left" w:pos="288"/>
          <w:tab w:val="left" w:pos="8640"/>
        </w:tabs>
        <w:overflowPunct w:val="0"/>
        <w:autoSpaceDE w:val="0"/>
        <w:autoSpaceDN w:val="0"/>
        <w:adjustRightInd w:val="0"/>
        <w:ind w:left="720" w:right="720" w:hanging="720"/>
        <w:textAlignment w:val="baseline"/>
        <w:rPr>
          <w:rFonts w:eastAsia="Times New Roman" w:cs="Times New Roman"/>
          <w:noProof/>
        </w:rPr>
      </w:pPr>
    </w:p>
    <w:p w14:paraId="1713E4D7" w14:textId="77777777" w:rsidR="00C17C9C" w:rsidRPr="00201153" w:rsidRDefault="00C17C9C" w:rsidP="00C17C9C">
      <w:pPr>
        <w:widowControl w:val="0"/>
        <w:numPr>
          <w:ilvl w:val="0"/>
          <w:numId w:val="2"/>
        </w:numPr>
        <w:autoSpaceDE w:val="0"/>
        <w:autoSpaceDN w:val="0"/>
        <w:adjustRightInd w:val="0"/>
        <w:ind w:left="720"/>
        <w:rPr>
          <w:rFonts w:eastAsia="Times New Roman"/>
        </w:rPr>
      </w:pPr>
      <w:r w:rsidRPr="00201153">
        <w:rPr>
          <w:rFonts w:eastAsia="Times New Roman"/>
          <w:b/>
          <w:i/>
        </w:rPr>
        <w:t>Select the appropriate option based on the circumstances detailed below:</w:t>
      </w:r>
    </w:p>
    <w:p w14:paraId="713EB9A9" w14:textId="77777777" w:rsidR="00C17C9C" w:rsidRPr="00F16E29" w:rsidRDefault="00C17C9C" w:rsidP="00C17C9C">
      <w:pPr>
        <w:tabs>
          <w:tab w:val="left" w:pos="288"/>
          <w:tab w:val="left" w:pos="8640"/>
        </w:tabs>
        <w:overflowPunct w:val="0"/>
        <w:autoSpaceDE w:val="0"/>
        <w:autoSpaceDN w:val="0"/>
        <w:adjustRightInd w:val="0"/>
        <w:ind w:left="720" w:right="720" w:hanging="720"/>
        <w:textAlignment w:val="baseline"/>
        <w:rPr>
          <w:rFonts w:eastAsia="Times New Roman" w:cs="Times New Roman"/>
          <w:noProof/>
        </w:rPr>
      </w:pPr>
    </w:p>
    <w:p w14:paraId="0E657305" w14:textId="77777777" w:rsidR="00C17C9C" w:rsidRPr="00540DBB" w:rsidRDefault="00C17C9C" w:rsidP="00C17C9C">
      <w:pPr>
        <w:shd w:val="clear" w:color="auto" w:fill="FFFFFF"/>
        <w:suppressAutoHyphens/>
        <w:ind w:left="720"/>
        <w:rPr>
          <w:rFonts w:eastAsia="Times New Roman"/>
          <w:b/>
          <w:iCs/>
        </w:rPr>
      </w:pPr>
      <w:r w:rsidRPr="00540DBB">
        <w:rPr>
          <w:rFonts w:eastAsia="Times New Roman"/>
          <w:b/>
          <w:iCs/>
        </w:rPr>
        <w:t>If hazardous substances detected at the Property include contaminants that have established health-based drinking water criteria, insert the text of Option 1.  If the hazardous substances detected at the Property include contaminants for which health-based drinking water criteria have not been established, and if EGLE concurs that Option 2 is applicable, insert the text of Option 2.  If both are applicable, insert the text of both paragraphs from Options 1 and 2.  Note:  it is the responsibility of the persons proposing this Notice to supply the necessary data to support the conclusion of Option 2.</w:t>
      </w:r>
    </w:p>
    <w:p w14:paraId="64FA4C93" w14:textId="77777777" w:rsidR="00C17C9C" w:rsidRPr="00F16E29" w:rsidRDefault="00C17C9C" w:rsidP="00C17C9C">
      <w:pPr>
        <w:tabs>
          <w:tab w:val="left" w:pos="288"/>
          <w:tab w:val="left" w:pos="8640"/>
        </w:tabs>
        <w:overflowPunct w:val="0"/>
        <w:autoSpaceDE w:val="0"/>
        <w:autoSpaceDN w:val="0"/>
        <w:adjustRightInd w:val="0"/>
        <w:ind w:left="720" w:right="720" w:hanging="720"/>
        <w:textAlignment w:val="baseline"/>
        <w:rPr>
          <w:rFonts w:eastAsia="Times New Roman" w:cs="Times New Roman"/>
          <w:noProof/>
        </w:rPr>
      </w:pPr>
    </w:p>
    <w:p w14:paraId="7158815C" w14:textId="77777777" w:rsidR="00C17C9C" w:rsidRPr="004A0942" w:rsidRDefault="00C17C9C" w:rsidP="00C17C9C">
      <w:pPr>
        <w:shd w:val="clear" w:color="auto" w:fill="FFFFFF"/>
        <w:suppressAutoHyphens/>
        <w:ind w:left="720"/>
        <w:rPr>
          <w:rFonts w:eastAsia="Times New Roman"/>
          <w:b/>
          <w:i/>
        </w:rPr>
      </w:pPr>
      <w:r w:rsidRPr="004A0942">
        <w:rPr>
          <w:rFonts w:eastAsia="Times New Roman"/>
          <w:b/>
          <w:i/>
        </w:rPr>
        <w:t>OPTION 1:</w:t>
      </w:r>
    </w:p>
    <w:p w14:paraId="6B679E14" w14:textId="77777777" w:rsidR="00C17C9C" w:rsidRPr="00201153" w:rsidRDefault="00C17C9C" w:rsidP="00C17C9C">
      <w:pPr>
        <w:shd w:val="clear" w:color="auto" w:fill="FFFFFF"/>
        <w:suppressAutoHyphens/>
        <w:ind w:left="720"/>
        <w:rPr>
          <w:rFonts w:eastAsia="Times New Roman"/>
        </w:rPr>
      </w:pPr>
      <w:proofErr w:type="gramStart"/>
      <w:r w:rsidRPr="00201153">
        <w:rPr>
          <w:rFonts w:eastAsia="Times New Roman"/>
        </w:rPr>
        <w:t>However</w:t>
      </w:r>
      <w:proofErr w:type="gramEnd"/>
      <w:r w:rsidRPr="00201153">
        <w:rPr>
          <w:rFonts w:eastAsia="Times New Roman"/>
        </w:rPr>
        <w:t xml:space="preserve"> the presence of </w:t>
      </w:r>
      <w:r w:rsidRPr="00201153">
        <w:rPr>
          <w:rFonts w:eastAsia="Times New Roman"/>
          <w:b/>
        </w:rPr>
        <w:t>[</w:t>
      </w:r>
      <w:r>
        <w:rPr>
          <w:rFonts w:eastAsia="Times New Roman"/>
          <w:b/>
          <w:i/>
        </w:rPr>
        <w:t xml:space="preserve">insert hazardous substance(s) </w:t>
      </w:r>
      <w:r w:rsidRPr="00201153">
        <w:rPr>
          <w:rFonts w:eastAsia="Times New Roman"/>
          <w:b/>
          <w:i/>
        </w:rPr>
        <w:t>listed above</w:t>
      </w:r>
      <w:r w:rsidRPr="00201153">
        <w:rPr>
          <w:rFonts w:eastAsia="Times New Roman"/>
          <w:b/>
        </w:rPr>
        <w:t>]</w:t>
      </w:r>
      <w:r w:rsidRPr="00201153">
        <w:rPr>
          <w:rFonts w:eastAsia="Times New Roman"/>
        </w:rPr>
        <w:t xml:space="preserve"> at the detected concentration is </w:t>
      </w:r>
      <w:r w:rsidRPr="00201153">
        <w:rPr>
          <w:rFonts w:eastAsia="Times New Roman"/>
          <w:u w:val="single"/>
        </w:rPr>
        <w:t>below</w:t>
      </w:r>
      <w:r w:rsidRPr="00201153">
        <w:rPr>
          <w:rFonts w:eastAsia="Times New Roman"/>
        </w:rPr>
        <w:t xml:space="preserve"> the level determined to be harmful to human h</w:t>
      </w:r>
      <w:r>
        <w:rPr>
          <w:rFonts w:eastAsia="Times New Roman"/>
        </w:rPr>
        <w:t>ealth as established by Section </w:t>
      </w:r>
      <w:r w:rsidRPr="00201153">
        <w:rPr>
          <w:rFonts w:eastAsia="Times New Roman"/>
        </w:rPr>
        <w:t>5 of the Safe Drinking Water Act, 1976 PA 399, as amended, MCL 325.1005; or other applicable health-based criteria established pu</w:t>
      </w:r>
      <w:r>
        <w:rPr>
          <w:rFonts w:eastAsia="Times New Roman"/>
        </w:rPr>
        <w:t>rsuant to Part 201.  Owners of p</w:t>
      </w:r>
      <w:r w:rsidRPr="00201153">
        <w:rPr>
          <w:rFonts w:eastAsia="Times New Roman"/>
        </w:rPr>
        <w:t>roperty subject to this Notice are ineligible for state assistance for water supply replacement when the concentration of regulated substances in the supply exceeds aesthetic-based criteria but is below, and will remain below, health-based drinking water criteria.</w:t>
      </w:r>
    </w:p>
    <w:p w14:paraId="75C3FC20" w14:textId="77777777" w:rsidR="00C17C9C" w:rsidRDefault="00C17C9C" w:rsidP="00761E8A">
      <w:pPr>
        <w:rPr>
          <w:sz w:val="22"/>
          <w:szCs w:val="22"/>
        </w:rPr>
      </w:pPr>
    </w:p>
    <w:p w14:paraId="5795C421" w14:textId="279215B5" w:rsidR="006650C8" w:rsidRDefault="006650C8" w:rsidP="00761E8A">
      <w:pPr>
        <w:rPr>
          <w:sz w:val="22"/>
          <w:szCs w:val="22"/>
        </w:rPr>
      </w:pPr>
    </w:p>
    <w:p w14:paraId="2A5793ED" w14:textId="7CD2B666" w:rsidR="006650C8" w:rsidRDefault="006650C8" w:rsidP="00761E8A">
      <w:pPr>
        <w:rPr>
          <w:sz w:val="22"/>
          <w:szCs w:val="22"/>
        </w:rPr>
      </w:pPr>
    </w:p>
    <w:p w14:paraId="3AAC55F3" w14:textId="006A1E87" w:rsidR="006650C8" w:rsidRDefault="006650C8" w:rsidP="00761E8A">
      <w:pPr>
        <w:rPr>
          <w:sz w:val="22"/>
          <w:szCs w:val="22"/>
        </w:rPr>
      </w:pPr>
    </w:p>
    <w:p w14:paraId="0221CCF4" w14:textId="65C0710D" w:rsidR="006650C8" w:rsidRDefault="006650C8" w:rsidP="00761E8A">
      <w:pPr>
        <w:rPr>
          <w:sz w:val="22"/>
          <w:szCs w:val="22"/>
        </w:rPr>
      </w:pPr>
    </w:p>
    <w:p w14:paraId="321A2500" w14:textId="77777777" w:rsidR="007D6BF4" w:rsidRPr="004A0942" w:rsidRDefault="007D6BF4" w:rsidP="007D6BF4">
      <w:pPr>
        <w:shd w:val="clear" w:color="auto" w:fill="FFFFFF"/>
        <w:suppressAutoHyphens/>
        <w:ind w:left="720"/>
        <w:rPr>
          <w:rFonts w:eastAsia="Times New Roman"/>
          <w:b/>
          <w:i/>
        </w:rPr>
      </w:pPr>
      <w:r w:rsidRPr="004A0942">
        <w:rPr>
          <w:rFonts w:eastAsia="Times New Roman"/>
          <w:b/>
          <w:i/>
        </w:rPr>
        <w:lastRenderedPageBreak/>
        <w:t>OPTION 2:</w:t>
      </w:r>
    </w:p>
    <w:p w14:paraId="300A4C0A" w14:textId="77777777" w:rsidR="007D6BF4" w:rsidRPr="004A0942" w:rsidRDefault="007D6BF4" w:rsidP="007D6BF4">
      <w:pPr>
        <w:shd w:val="clear" w:color="auto" w:fill="FFFFFF"/>
        <w:suppressAutoHyphens/>
        <w:ind w:left="720"/>
        <w:rPr>
          <w:rFonts w:eastAsia="Times New Roman"/>
        </w:rPr>
      </w:pPr>
      <w:r w:rsidRPr="004A0942">
        <w:rPr>
          <w:rFonts w:eastAsia="Times New Roman"/>
        </w:rPr>
        <w:t xml:space="preserve">Currently, groundwater at the Property exhibits an adverse taste or odor for which no health-based or aesthetic-based criteria have been established for the hazardous substance(s).  However, based upon an analysis of the concentrations of </w:t>
      </w:r>
      <w:r w:rsidRPr="004A0942">
        <w:rPr>
          <w:rFonts w:eastAsia="Times New Roman"/>
          <w:b/>
        </w:rPr>
        <w:t>[</w:t>
      </w:r>
      <w:r w:rsidRPr="004A0942">
        <w:rPr>
          <w:rFonts w:eastAsia="Times New Roman"/>
          <w:b/>
          <w:i/>
        </w:rPr>
        <w:t>insert hazardous substance previously listed</w:t>
      </w:r>
      <w:r w:rsidRPr="004A0942">
        <w:rPr>
          <w:rFonts w:eastAsia="Times New Roman"/>
          <w:b/>
        </w:rPr>
        <w:t>]</w:t>
      </w:r>
      <w:r w:rsidRPr="004A0942">
        <w:rPr>
          <w:rFonts w:eastAsia="Times New Roman"/>
        </w:rPr>
        <w:t xml:space="preserve"> detected in the groundwater underlying the Property and available toxicological data, </w:t>
      </w:r>
      <w:r w:rsidRPr="004A0942">
        <w:rPr>
          <w:rFonts w:eastAsia="Times New Roman"/>
          <w:b/>
        </w:rPr>
        <w:t>[</w:t>
      </w:r>
      <w:r w:rsidRPr="004A0942">
        <w:rPr>
          <w:rFonts w:eastAsia="Times New Roman"/>
          <w:b/>
          <w:i/>
        </w:rPr>
        <w:t>insert hazardous substance(s) previously listed</w:t>
      </w:r>
      <w:r w:rsidRPr="004A0942">
        <w:rPr>
          <w:rFonts w:eastAsia="Times New Roman"/>
          <w:b/>
        </w:rPr>
        <w:t>]</w:t>
      </w:r>
      <w:r w:rsidRPr="004A0942">
        <w:rPr>
          <w:rFonts w:eastAsia="Times New Roman"/>
        </w:rPr>
        <w:t xml:space="preserve"> at </w:t>
      </w:r>
      <w:r w:rsidRPr="004A0942">
        <w:rPr>
          <w:rFonts w:eastAsia="Times New Roman"/>
          <w:b/>
        </w:rPr>
        <w:t xml:space="preserve">[this </w:t>
      </w:r>
      <w:r w:rsidRPr="004A0942">
        <w:rPr>
          <w:rFonts w:eastAsia="Times New Roman"/>
          <w:b/>
          <w:i/>
        </w:rPr>
        <w:t>or</w:t>
      </w:r>
      <w:r w:rsidRPr="004A0942">
        <w:rPr>
          <w:rFonts w:eastAsia="Times New Roman"/>
          <w:b/>
        </w:rPr>
        <w:t xml:space="preserve"> these]</w:t>
      </w:r>
      <w:r w:rsidRPr="004A0942">
        <w:rPr>
          <w:rFonts w:eastAsia="Times New Roman"/>
        </w:rPr>
        <w:t xml:space="preserve"> concentration(s) </w:t>
      </w:r>
      <w:r w:rsidRPr="004A0942">
        <w:rPr>
          <w:rFonts w:eastAsia="Times New Roman"/>
          <w:b/>
        </w:rPr>
        <w:t xml:space="preserve">[is </w:t>
      </w:r>
      <w:r w:rsidRPr="004A0942">
        <w:rPr>
          <w:rFonts w:eastAsia="Times New Roman"/>
          <w:b/>
          <w:i/>
        </w:rPr>
        <w:t>or</w:t>
      </w:r>
      <w:r w:rsidRPr="004A0942">
        <w:rPr>
          <w:rFonts w:eastAsia="Times New Roman"/>
          <w:b/>
        </w:rPr>
        <w:t xml:space="preserve"> are]</w:t>
      </w:r>
      <w:r w:rsidRPr="004A0942">
        <w:rPr>
          <w:rFonts w:eastAsia="Times New Roman"/>
        </w:rPr>
        <w:t xml:space="preserve"> not expected to have any adverse health effects.</w:t>
      </w:r>
    </w:p>
    <w:p w14:paraId="1613E9B6" w14:textId="77777777" w:rsidR="007D6BF4" w:rsidRPr="004A0942" w:rsidRDefault="007D6BF4" w:rsidP="007D6BF4">
      <w:pPr>
        <w:shd w:val="clear" w:color="auto" w:fill="FFFFFF"/>
        <w:suppressAutoHyphens/>
        <w:ind w:left="720"/>
        <w:rPr>
          <w:rFonts w:eastAsia="Times New Roman"/>
        </w:rPr>
      </w:pPr>
    </w:p>
    <w:p w14:paraId="14F9A8F0" w14:textId="77777777" w:rsidR="007D6BF4" w:rsidRPr="004A0942" w:rsidRDefault="007D6BF4" w:rsidP="007D6BF4">
      <w:pPr>
        <w:widowControl w:val="0"/>
        <w:numPr>
          <w:ilvl w:val="0"/>
          <w:numId w:val="2"/>
        </w:numPr>
        <w:autoSpaceDE w:val="0"/>
        <w:autoSpaceDN w:val="0"/>
        <w:adjustRightInd w:val="0"/>
        <w:ind w:left="720"/>
        <w:rPr>
          <w:rFonts w:eastAsia="Times New Roman"/>
          <w:b/>
          <w:i/>
        </w:rPr>
      </w:pPr>
      <w:r w:rsidRPr="004A0942">
        <w:rPr>
          <w:rFonts w:eastAsia="Times New Roman"/>
          <w:b/>
          <w:i/>
        </w:rPr>
        <w:t>Insert the following sentence if hazardous substance concentrations in soil located on the Property pose a threat of groundwater contamination at concentrations exceeding the aesthetic groundwater criteria.</w:t>
      </w:r>
    </w:p>
    <w:p w14:paraId="48D2AD0B" w14:textId="77777777" w:rsidR="007D6BF4" w:rsidRPr="004A0942" w:rsidRDefault="007D6BF4" w:rsidP="007D6BF4">
      <w:pPr>
        <w:tabs>
          <w:tab w:val="left" w:pos="288"/>
          <w:tab w:val="left" w:pos="8640"/>
        </w:tabs>
        <w:overflowPunct w:val="0"/>
        <w:autoSpaceDE w:val="0"/>
        <w:autoSpaceDN w:val="0"/>
        <w:adjustRightInd w:val="0"/>
        <w:ind w:left="720" w:right="720" w:hanging="720"/>
        <w:textAlignment w:val="baseline"/>
        <w:rPr>
          <w:rFonts w:eastAsia="Times New Roman" w:cs="Times New Roman"/>
          <w:noProof/>
        </w:rPr>
      </w:pPr>
    </w:p>
    <w:p w14:paraId="55455F21" w14:textId="77777777" w:rsidR="007D6BF4" w:rsidRPr="004A0942" w:rsidRDefault="007D6BF4" w:rsidP="007D6BF4">
      <w:pPr>
        <w:shd w:val="clear" w:color="auto" w:fill="FFFFFF"/>
        <w:tabs>
          <w:tab w:val="left" w:pos="720"/>
          <w:tab w:val="left" w:pos="864"/>
        </w:tabs>
        <w:suppressAutoHyphens/>
        <w:ind w:left="720" w:hanging="720"/>
        <w:rPr>
          <w:rFonts w:eastAsia="Times New Roman"/>
        </w:rPr>
      </w:pPr>
      <w:r w:rsidRPr="004A0942">
        <w:rPr>
          <w:rFonts w:eastAsia="Times New Roman"/>
        </w:rPr>
        <w:tab/>
        <w:t>The Owner also acknowledges that surface and subsurface soils found on the Property must be managed in accordance with the requirements of Sections 20107a and 20120c of the NREPA, and other applicable state and federal laws.</w:t>
      </w:r>
    </w:p>
    <w:p w14:paraId="22BDDED8" w14:textId="48D99E13" w:rsidR="006650C8" w:rsidRPr="004A0942" w:rsidRDefault="006650C8" w:rsidP="00761E8A">
      <w:pPr>
        <w:rPr>
          <w:sz w:val="22"/>
          <w:szCs w:val="22"/>
        </w:rPr>
      </w:pPr>
    </w:p>
    <w:p w14:paraId="0305801D" w14:textId="77777777" w:rsidR="00B378E9" w:rsidRPr="004A0942" w:rsidRDefault="00B378E9" w:rsidP="00B378E9">
      <w:pPr>
        <w:widowControl w:val="0"/>
        <w:numPr>
          <w:ilvl w:val="0"/>
          <w:numId w:val="2"/>
        </w:numPr>
        <w:autoSpaceDE w:val="0"/>
        <w:autoSpaceDN w:val="0"/>
        <w:adjustRightInd w:val="0"/>
        <w:ind w:left="720"/>
        <w:rPr>
          <w:rFonts w:eastAsia="Times New Roman"/>
        </w:rPr>
      </w:pPr>
      <w:r w:rsidRPr="004A0942">
        <w:rPr>
          <w:rFonts w:eastAsia="Times New Roman"/>
          <w:b/>
          <w:i/>
        </w:rPr>
        <w:t>Insert the following as appropriate for the Property conditions (use both if necessary)</w:t>
      </w:r>
      <w:r w:rsidRPr="004A0942">
        <w:rPr>
          <w:rFonts w:eastAsia="Times New Roman"/>
        </w:rPr>
        <w:t>:</w:t>
      </w:r>
    </w:p>
    <w:p w14:paraId="051085DF" w14:textId="77777777" w:rsidR="00B378E9" w:rsidRPr="004A0942" w:rsidRDefault="00B378E9" w:rsidP="00B378E9">
      <w:pPr>
        <w:widowControl w:val="0"/>
        <w:numPr>
          <w:ilvl w:val="0"/>
          <w:numId w:val="3"/>
        </w:numPr>
        <w:autoSpaceDE w:val="0"/>
        <w:autoSpaceDN w:val="0"/>
        <w:adjustRightInd w:val="0"/>
        <w:rPr>
          <w:rFonts w:eastAsia="Times New Roman"/>
        </w:rPr>
      </w:pPr>
      <w:r w:rsidRPr="004A0942">
        <w:rPr>
          <w:rFonts w:eastAsia="Times New Roman"/>
        </w:rPr>
        <w:t>at levels that exceed the aesthetic-based cleanup criteria</w:t>
      </w:r>
    </w:p>
    <w:p w14:paraId="65EC6B5E" w14:textId="77777777" w:rsidR="00B378E9" w:rsidRPr="004A0942" w:rsidRDefault="00B378E9" w:rsidP="00B378E9">
      <w:pPr>
        <w:widowControl w:val="0"/>
        <w:numPr>
          <w:ilvl w:val="0"/>
          <w:numId w:val="3"/>
        </w:numPr>
        <w:autoSpaceDE w:val="0"/>
        <w:autoSpaceDN w:val="0"/>
        <w:adjustRightInd w:val="0"/>
        <w:rPr>
          <w:rFonts w:eastAsia="Times New Roman"/>
        </w:rPr>
      </w:pPr>
      <w:r w:rsidRPr="004A0942">
        <w:rPr>
          <w:rFonts w:eastAsia="Times New Roman"/>
        </w:rPr>
        <w:t>that impart an adverse taste and/or odor</w:t>
      </w:r>
    </w:p>
    <w:p w14:paraId="39DFDE30" w14:textId="77777777" w:rsidR="00B378E9" w:rsidRPr="004A0942" w:rsidRDefault="00B378E9" w:rsidP="00B378E9">
      <w:pPr>
        <w:tabs>
          <w:tab w:val="left" w:pos="288"/>
          <w:tab w:val="left" w:pos="8640"/>
        </w:tabs>
        <w:overflowPunct w:val="0"/>
        <w:autoSpaceDE w:val="0"/>
        <w:autoSpaceDN w:val="0"/>
        <w:adjustRightInd w:val="0"/>
        <w:ind w:left="720" w:right="720" w:hanging="720"/>
        <w:textAlignment w:val="baseline"/>
        <w:rPr>
          <w:rFonts w:eastAsia="Times New Roman" w:cs="Times New Roman"/>
          <w:noProof/>
        </w:rPr>
      </w:pPr>
    </w:p>
    <w:p w14:paraId="5C5BBB51" w14:textId="77777777" w:rsidR="00B378E9" w:rsidRPr="004A0942" w:rsidRDefault="00B378E9" w:rsidP="00B378E9">
      <w:pPr>
        <w:pStyle w:val="ListParagraph"/>
        <w:numPr>
          <w:ilvl w:val="0"/>
          <w:numId w:val="2"/>
        </w:numPr>
        <w:tabs>
          <w:tab w:val="left" w:pos="-5670"/>
        </w:tabs>
        <w:overflowPunct w:val="0"/>
        <w:autoSpaceDE w:val="0"/>
        <w:autoSpaceDN w:val="0"/>
        <w:adjustRightInd w:val="0"/>
        <w:ind w:left="0" w:firstLine="0"/>
        <w:textAlignment w:val="baseline"/>
        <w:rPr>
          <w:rFonts w:eastAsia="Times New Roman" w:cs="Times New Roman"/>
          <w:noProof/>
        </w:rPr>
      </w:pPr>
      <w:r w:rsidRPr="004A0942">
        <w:rPr>
          <w:rFonts w:eastAsia="Times New Roman"/>
          <w:b/>
        </w:rPr>
        <w:t xml:space="preserve">OPTION: Enter the name of the person or entity that has the right to enforce </w:t>
      </w:r>
    </w:p>
    <w:p w14:paraId="462DF123" w14:textId="77777777" w:rsidR="00B378E9" w:rsidRPr="004A0942" w:rsidRDefault="00B378E9" w:rsidP="00B378E9">
      <w:pPr>
        <w:pStyle w:val="ListParagraph"/>
        <w:tabs>
          <w:tab w:val="left" w:pos="-5670"/>
        </w:tabs>
        <w:overflowPunct w:val="0"/>
        <w:autoSpaceDE w:val="0"/>
        <w:autoSpaceDN w:val="0"/>
        <w:adjustRightInd w:val="0"/>
        <w:ind w:left="0"/>
        <w:textAlignment w:val="baseline"/>
        <w:rPr>
          <w:rFonts w:eastAsia="Times New Roman" w:cs="Times New Roman"/>
          <w:noProof/>
        </w:rPr>
      </w:pPr>
      <w:r w:rsidRPr="004A0942">
        <w:rPr>
          <w:rFonts w:eastAsia="Times New Roman"/>
          <w:b/>
        </w:rPr>
        <w:tab/>
        <w:t xml:space="preserve">the </w:t>
      </w:r>
      <w:r w:rsidRPr="004A0942">
        <w:rPr>
          <w:rFonts w:eastAsia="Times New Roman" w:cs="Times New Roman"/>
          <w:b/>
          <w:noProof/>
        </w:rPr>
        <w:t>Notice.</w:t>
      </w:r>
    </w:p>
    <w:p w14:paraId="6B8895F7" w14:textId="77777777" w:rsidR="00B378E9" w:rsidRPr="004A0942" w:rsidRDefault="00B378E9" w:rsidP="00B378E9">
      <w:pPr>
        <w:tabs>
          <w:tab w:val="left" w:pos="288"/>
          <w:tab w:val="left" w:pos="8640"/>
        </w:tabs>
        <w:overflowPunct w:val="0"/>
        <w:autoSpaceDE w:val="0"/>
        <w:autoSpaceDN w:val="0"/>
        <w:adjustRightInd w:val="0"/>
        <w:ind w:left="720" w:right="720" w:hanging="720"/>
        <w:textAlignment w:val="baseline"/>
        <w:rPr>
          <w:rFonts w:eastAsia="Times New Roman" w:cs="Times New Roman"/>
          <w:noProof/>
        </w:rPr>
      </w:pPr>
    </w:p>
    <w:p w14:paraId="71EE2528" w14:textId="77777777" w:rsidR="00B378E9" w:rsidRPr="004A0942" w:rsidRDefault="00B378E9" w:rsidP="00B378E9">
      <w:pPr>
        <w:pStyle w:val="ListParagraph"/>
        <w:numPr>
          <w:ilvl w:val="0"/>
          <w:numId w:val="2"/>
        </w:numPr>
        <w:tabs>
          <w:tab w:val="left" w:pos="-5760"/>
          <w:tab w:val="left" w:pos="-5670"/>
        </w:tabs>
        <w:overflowPunct w:val="0"/>
        <w:autoSpaceDE w:val="0"/>
        <w:autoSpaceDN w:val="0"/>
        <w:adjustRightInd w:val="0"/>
        <w:ind w:left="0" w:firstLine="0"/>
        <w:textAlignment w:val="baseline"/>
        <w:rPr>
          <w:rFonts w:eastAsia="Times New Roman" w:cs="Times New Roman"/>
          <w:b/>
          <w:iCs/>
          <w:noProof/>
        </w:rPr>
      </w:pPr>
      <w:r w:rsidRPr="004A0942">
        <w:rPr>
          <w:rFonts w:eastAsia="Times New Roman" w:cs="Times New Roman"/>
          <w:b/>
          <w:iCs/>
          <w:noProof/>
        </w:rPr>
        <w:t xml:space="preserve">OPTION: If party that is filing the Notice is different than the Property Owner, </w:t>
      </w:r>
    </w:p>
    <w:p w14:paraId="58145642" w14:textId="77777777" w:rsidR="00B378E9" w:rsidRPr="004A0942" w:rsidRDefault="00B378E9" w:rsidP="00B378E9">
      <w:pPr>
        <w:pStyle w:val="ListParagraph"/>
        <w:tabs>
          <w:tab w:val="left" w:pos="-5760"/>
          <w:tab w:val="left" w:pos="-5670"/>
        </w:tabs>
        <w:overflowPunct w:val="0"/>
        <w:autoSpaceDE w:val="0"/>
        <w:autoSpaceDN w:val="0"/>
        <w:adjustRightInd w:val="0"/>
        <w:ind w:left="0"/>
        <w:textAlignment w:val="baseline"/>
        <w:rPr>
          <w:rFonts w:eastAsia="Times New Roman" w:cs="Times New Roman"/>
          <w:b/>
          <w:iCs/>
          <w:noProof/>
        </w:rPr>
      </w:pPr>
      <w:r w:rsidRPr="004A0942">
        <w:rPr>
          <w:rFonts w:eastAsia="Times New Roman" w:cs="Times New Roman"/>
          <w:iCs/>
          <w:noProof/>
        </w:rPr>
        <w:tab/>
      </w:r>
      <w:r w:rsidRPr="004A0942">
        <w:rPr>
          <w:rFonts w:eastAsia="Times New Roman" w:cs="Times New Roman"/>
          <w:b/>
          <w:iCs/>
          <w:noProof/>
        </w:rPr>
        <w:t>insert the following sentence:</w:t>
      </w:r>
    </w:p>
    <w:p w14:paraId="1F3DFD04" w14:textId="77777777" w:rsidR="00B378E9" w:rsidRPr="004A0942" w:rsidRDefault="00B378E9" w:rsidP="00B378E9">
      <w:pPr>
        <w:tabs>
          <w:tab w:val="left" w:pos="288"/>
          <w:tab w:val="left" w:pos="8640"/>
        </w:tabs>
        <w:overflowPunct w:val="0"/>
        <w:autoSpaceDE w:val="0"/>
        <w:autoSpaceDN w:val="0"/>
        <w:adjustRightInd w:val="0"/>
        <w:ind w:left="720" w:right="720" w:hanging="720"/>
        <w:textAlignment w:val="baseline"/>
        <w:rPr>
          <w:rFonts w:eastAsia="Times New Roman" w:cs="Times New Roman"/>
          <w:noProof/>
        </w:rPr>
      </w:pPr>
    </w:p>
    <w:p w14:paraId="28205088" w14:textId="77777777" w:rsidR="00B378E9" w:rsidRPr="004A0942" w:rsidRDefault="00B378E9" w:rsidP="00B378E9">
      <w:pPr>
        <w:suppressAutoHyphens/>
        <w:ind w:left="720"/>
        <w:rPr>
          <w:rFonts w:eastAsia="Times New Roman" w:cs="Times New Roman"/>
          <w:noProof/>
        </w:rPr>
      </w:pPr>
      <w:r w:rsidRPr="004A0942">
        <w:rPr>
          <w:rFonts w:eastAsia="Times New Roman" w:cs="Times New Roman"/>
          <w:noProof/>
        </w:rPr>
        <w:t xml:space="preserve">I authorize </w:t>
      </w:r>
      <w:r w:rsidRPr="004A0942">
        <w:rPr>
          <w:rFonts w:eastAsia="Times New Roman" w:cs="Times New Roman"/>
          <w:b/>
          <w:noProof/>
        </w:rPr>
        <w:t>[enter the name of the person proposing to file the Notice of Aesthetic Impact]</w:t>
      </w:r>
      <w:r w:rsidRPr="004A0942">
        <w:rPr>
          <w:rFonts w:eastAsia="Times New Roman" w:cs="Times New Roman"/>
          <w:noProof/>
        </w:rPr>
        <w:t xml:space="preserve"> to file the Notice of Aesthetic Impact with the </w:t>
      </w:r>
      <w:r w:rsidRPr="004A0942">
        <w:rPr>
          <w:rFonts w:eastAsia="Times New Roman" w:cs="Times New Roman"/>
          <w:b/>
          <w:noProof/>
        </w:rPr>
        <w:t>[enter the name of the county where the Property is located]</w:t>
      </w:r>
      <w:r w:rsidRPr="004A0942">
        <w:rPr>
          <w:rFonts w:eastAsia="Times New Roman" w:cs="Times New Roman"/>
          <w:noProof/>
        </w:rPr>
        <w:t xml:space="preserve"> County Register of Deeds for recording.</w:t>
      </w:r>
    </w:p>
    <w:p w14:paraId="7ABE2F38" w14:textId="77777777" w:rsidR="00B378E9" w:rsidRPr="004A0942" w:rsidRDefault="00B378E9" w:rsidP="00B378E9">
      <w:pPr>
        <w:tabs>
          <w:tab w:val="left" w:pos="288"/>
          <w:tab w:val="left" w:pos="8640"/>
        </w:tabs>
        <w:overflowPunct w:val="0"/>
        <w:autoSpaceDE w:val="0"/>
        <w:autoSpaceDN w:val="0"/>
        <w:adjustRightInd w:val="0"/>
        <w:ind w:left="720" w:right="720" w:hanging="720"/>
        <w:textAlignment w:val="baseline"/>
        <w:rPr>
          <w:rFonts w:eastAsia="Times New Roman" w:cs="Times New Roman"/>
          <w:noProof/>
        </w:rPr>
      </w:pPr>
    </w:p>
    <w:p w14:paraId="6D2671ED" w14:textId="77777777" w:rsidR="00B378E9" w:rsidRPr="004A0942" w:rsidRDefault="00B378E9" w:rsidP="00B378E9">
      <w:pPr>
        <w:widowControl w:val="0"/>
        <w:numPr>
          <w:ilvl w:val="0"/>
          <w:numId w:val="2"/>
        </w:numPr>
        <w:autoSpaceDE w:val="0"/>
        <w:autoSpaceDN w:val="0"/>
        <w:adjustRightInd w:val="0"/>
        <w:ind w:left="0" w:firstLine="0"/>
        <w:rPr>
          <w:rFonts w:eastAsia="Times New Roman"/>
          <w:b/>
          <w:i/>
          <w:iCs/>
        </w:rPr>
      </w:pPr>
      <w:r w:rsidRPr="004A0942">
        <w:rPr>
          <w:rFonts w:eastAsia="Times New Roman"/>
          <w:b/>
          <w:i/>
          <w:iCs/>
        </w:rPr>
        <w:t>Enter the appropriate form of acknowledgement from the following:</w:t>
      </w:r>
    </w:p>
    <w:p w14:paraId="76ED713A" w14:textId="77777777" w:rsidR="00B378E9" w:rsidRPr="004A0942" w:rsidRDefault="00B378E9" w:rsidP="00B378E9">
      <w:pPr>
        <w:tabs>
          <w:tab w:val="left" w:pos="288"/>
          <w:tab w:val="left" w:pos="8640"/>
        </w:tabs>
        <w:overflowPunct w:val="0"/>
        <w:autoSpaceDE w:val="0"/>
        <w:autoSpaceDN w:val="0"/>
        <w:adjustRightInd w:val="0"/>
        <w:ind w:left="720" w:right="720" w:hanging="720"/>
        <w:textAlignment w:val="baseline"/>
        <w:rPr>
          <w:rFonts w:eastAsia="Times New Roman" w:cs="Times New Roman"/>
          <w:noProof/>
        </w:rPr>
      </w:pPr>
    </w:p>
    <w:p w14:paraId="0E1DC013" w14:textId="77777777" w:rsidR="00B378E9" w:rsidRPr="00201153" w:rsidRDefault="00B378E9" w:rsidP="00B378E9">
      <w:pPr>
        <w:suppressAutoHyphens/>
        <w:ind w:left="720"/>
        <w:rPr>
          <w:rFonts w:eastAsia="Times New Roman"/>
          <w:b/>
          <w:i/>
        </w:rPr>
      </w:pPr>
      <w:r w:rsidRPr="004A0942">
        <w:rPr>
          <w:rFonts w:eastAsia="Times New Roman"/>
          <w:b/>
          <w:i/>
        </w:rPr>
        <w:t>OPTION 1:</w:t>
      </w:r>
      <w:r w:rsidRPr="00201153">
        <w:rPr>
          <w:rFonts w:eastAsia="Times New Roman"/>
          <w:b/>
          <w:i/>
        </w:rPr>
        <w:t xml:space="preserve">  For an individual:</w:t>
      </w:r>
    </w:p>
    <w:p w14:paraId="265E5213" w14:textId="77777777" w:rsidR="00B378E9" w:rsidRPr="00201153" w:rsidRDefault="00B378E9" w:rsidP="00B378E9">
      <w:pPr>
        <w:tabs>
          <w:tab w:val="left" w:pos="-720"/>
        </w:tabs>
        <w:suppressAutoHyphens/>
        <w:ind w:left="720"/>
        <w:rPr>
          <w:rFonts w:eastAsia="Times New Roman"/>
          <w:i/>
        </w:rPr>
      </w:pPr>
      <w:r w:rsidRPr="00201153">
        <w:rPr>
          <w:rFonts w:eastAsia="Times New Roman"/>
        </w:rPr>
        <w:t xml:space="preserve">The foregoing instrument was acknowledged before me this </w:t>
      </w:r>
      <w:r w:rsidRPr="00201153">
        <w:rPr>
          <w:rFonts w:eastAsia="Times New Roman"/>
          <w:b/>
        </w:rPr>
        <w:t>[</w:t>
      </w:r>
      <w:r w:rsidRPr="00201153">
        <w:rPr>
          <w:rFonts w:eastAsia="Times New Roman"/>
          <w:b/>
          <w:i/>
        </w:rPr>
        <w:t>date</w:t>
      </w:r>
      <w:r w:rsidRPr="00201153">
        <w:rPr>
          <w:rFonts w:eastAsia="Times New Roman"/>
          <w:b/>
        </w:rPr>
        <w:t>]</w:t>
      </w:r>
      <w:r w:rsidRPr="00201153">
        <w:rPr>
          <w:rFonts w:eastAsia="Times New Roman"/>
        </w:rPr>
        <w:t xml:space="preserve"> by </w:t>
      </w:r>
      <w:r w:rsidRPr="00201153">
        <w:rPr>
          <w:rFonts w:eastAsia="Times New Roman"/>
          <w:b/>
        </w:rPr>
        <w:t>[</w:t>
      </w:r>
      <w:r w:rsidRPr="00201153">
        <w:rPr>
          <w:rFonts w:eastAsia="Times New Roman"/>
          <w:b/>
          <w:i/>
        </w:rPr>
        <w:t>name of individual</w:t>
      </w:r>
      <w:r w:rsidRPr="00201153">
        <w:rPr>
          <w:rFonts w:eastAsia="Times New Roman"/>
          <w:b/>
        </w:rPr>
        <w:t>]</w:t>
      </w:r>
      <w:r w:rsidRPr="00201153">
        <w:rPr>
          <w:rFonts w:eastAsia="Times New Roman"/>
          <w:i/>
        </w:rPr>
        <w:t>.</w:t>
      </w:r>
    </w:p>
    <w:p w14:paraId="0B7F6D16" w14:textId="77777777" w:rsidR="00B378E9" w:rsidRPr="004A0942" w:rsidRDefault="00B378E9" w:rsidP="00B378E9">
      <w:pPr>
        <w:tabs>
          <w:tab w:val="left" w:pos="288"/>
          <w:tab w:val="left" w:pos="8640"/>
        </w:tabs>
        <w:overflowPunct w:val="0"/>
        <w:autoSpaceDE w:val="0"/>
        <w:autoSpaceDN w:val="0"/>
        <w:adjustRightInd w:val="0"/>
        <w:ind w:left="720" w:right="720" w:hanging="720"/>
        <w:textAlignment w:val="baseline"/>
        <w:rPr>
          <w:rFonts w:eastAsia="Times New Roman" w:cs="Times New Roman"/>
          <w:noProof/>
        </w:rPr>
      </w:pPr>
    </w:p>
    <w:p w14:paraId="328891BA" w14:textId="77777777" w:rsidR="00B378E9" w:rsidRPr="004A0942" w:rsidRDefault="00B378E9" w:rsidP="00B378E9">
      <w:pPr>
        <w:tabs>
          <w:tab w:val="left" w:pos="-720"/>
        </w:tabs>
        <w:suppressAutoHyphens/>
        <w:rPr>
          <w:rFonts w:eastAsia="Times New Roman"/>
          <w:b/>
          <w:i/>
        </w:rPr>
      </w:pPr>
      <w:r w:rsidRPr="004A0942">
        <w:rPr>
          <w:rFonts w:eastAsia="Times New Roman"/>
        </w:rPr>
        <w:tab/>
      </w:r>
      <w:r w:rsidRPr="004A0942">
        <w:rPr>
          <w:rFonts w:eastAsia="Times New Roman"/>
          <w:b/>
          <w:i/>
        </w:rPr>
        <w:t>OPTION 2:  For a corporation:</w:t>
      </w:r>
    </w:p>
    <w:p w14:paraId="3C4B50E8" w14:textId="77777777" w:rsidR="00B378E9" w:rsidRPr="004A0942" w:rsidRDefault="00B378E9" w:rsidP="00B378E9">
      <w:pPr>
        <w:tabs>
          <w:tab w:val="left" w:pos="-720"/>
        </w:tabs>
        <w:suppressAutoHyphens/>
        <w:ind w:left="720"/>
        <w:rPr>
          <w:rFonts w:eastAsia="Times New Roman"/>
        </w:rPr>
      </w:pPr>
      <w:r w:rsidRPr="004A0942">
        <w:rPr>
          <w:rFonts w:eastAsia="Times New Roman"/>
        </w:rPr>
        <w:t xml:space="preserve">The foregoing instrument was acknowledged before me this </w:t>
      </w:r>
      <w:r w:rsidRPr="004A0942">
        <w:rPr>
          <w:rFonts w:eastAsia="Times New Roman"/>
          <w:b/>
        </w:rPr>
        <w:t>[</w:t>
      </w:r>
      <w:r w:rsidRPr="004A0942">
        <w:rPr>
          <w:rFonts w:eastAsia="Times New Roman"/>
          <w:b/>
          <w:i/>
        </w:rPr>
        <w:t>date</w:t>
      </w:r>
      <w:r w:rsidRPr="004A0942">
        <w:rPr>
          <w:rFonts w:eastAsia="Times New Roman"/>
          <w:b/>
        </w:rPr>
        <w:t>]</w:t>
      </w:r>
      <w:r w:rsidRPr="004A0942">
        <w:rPr>
          <w:rFonts w:eastAsia="Times New Roman"/>
        </w:rPr>
        <w:t xml:space="preserve"> by </w:t>
      </w:r>
      <w:r w:rsidRPr="004A0942">
        <w:rPr>
          <w:rFonts w:eastAsia="Times New Roman"/>
          <w:b/>
        </w:rPr>
        <w:t>[</w:t>
      </w:r>
      <w:r w:rsidRPr="004A0942">
        <w:rPr>
          <w:rFonts w:eastAsia="Times New Roman"/>
          <w:b/>
          <w:i/>
        </w:rPr>
        <w:t>name of officer or agent, title of officer or agent</w:t>
      </w:r>
      <w:r w:rsidRPr="004A0942">
        <w:rPr>
          <w:rFonts w:eastAsia="Times New Roman"/>
          <w:b/>
        </w:rPr>
        <w:t>]</w:t>
      </w:r>
      <w:r w:rsidRPr="004A0942">
        <w:rPr>
          <w:rFonts w:eastAsia="Times New Roman"/>
        </w:rPr>
        <w:t xml:space="preserve"> of </w:t>
      </w:r>
      <w:r w:rsidRPr="004A0942">
        <w:rPr>
          <w:rFonts w:eastAsia="Times New Roman"/>
          <w:b/>
        </w:rPr>
        <w:t>[</w:t>
      </w:r>
      <w:r w:rsidRPr="004A0942">
        <w:rPr>
          <w:rFonts w:eastAsia="Times New Roman"/>
          <w:b/>
          <w:i/>
        </w:rPr>
        <w:t>name of corporation</w:t>
      </w:r>
      <w:r w:rsidRPr="004A0942">
        <w:rPr>
          <w:rFonts w:eastAsia="Times New Roman"/>
          <w:b/>
        </w:rPr>
        <w:t>]</w:t>
      </w:r>
      <w:r w:rsidRPr="004A0942">
        <w:rPr>
          <w:rFonts w:eastAsia="Times New Roman"/>
        </w:rPr>
        <w:t xml:space="preserve">, a </w:t>
      </w:r>
      <w:r w:rsidRPr="004A0942">
        <w:rPr>
          <w:rFonts w:eastAsia="Times New Roman"/>
          <w:b/>
        </w:rPr>
        <w:t>[</w:t>
      </w:r>
      <w:r w:rsidRPr="004A0942">
        <w:rPr>
          <w:rFonts w:eastAsia="Times New Roman"/>
          <w:b/>
          <w:i/>
        </w:rPr>
        <w:t>state or place of incorporation</w:t>
      </w:r>
      <w:r w:rsidRPr="004A0942">
        <w:rPr>
          <w:rFonts w:eastAsia="Times New Roman"/>
          <w:b/>
        </w:rPr>
        <w:t>]</w:t>
      </w:r>
      <w:r w:rsidRPr="004A0942">
        <w:rPr>
          <w:rFonts w:eastAsia="Times New Roman"/>
        </w:rPr>
        <w:t xml:space="preserve"> corporation, on behalf of the corporation.</w:t>
      </w:r>
    </w:p>
    <w:p w14:paraId="306BA0EF" w14:textId="77777777" w:rsidR="00B378E9" w:rsidRPr="004A0942" w:rsidRDefault="00B378E9" w:rsidP="00B378E9">
      <w:pPr>
        <w:tabs>
          <w:tab w:val="left" w:pos="288"/>
          <w:tab w:val="left" w:pos="8640"/>
        </w:tabs>
        <w:overflowPunct w:val="0"/>
        <w:autoSpaceDE w:val="0"/>
        <w:autoSpaceDN w:val="0"/>
        <w:adjustRightInd w:val="0"/>
        <w:ind w:left="720" w:right="720" w:hanging="720"/>
        <w:textAlignment w:val="baseline"/>
        <w:rPr>
          <w:rFonts w:eastAsia="Times New Roman" w:cs="Times New Roman"/>
          <w:noProof/>
        </w:rPr>
      </w:pPr>
    </w:p>
    <w:p w14:paraId="2C09C3B2" w14:textId="77777777" w:rsidR="00B378E9" w:rsidRPr="004A0942" w:rsidRDefault="00B378E9" w:rsidP="00B378E9">
      <w:pPr>
        <w:tabs>
          <w:tab w:val="left" w:pos="-720"/>
        </w:tabs>
        <w:suppressAutoHyphens/>
        <w:rPr>
          <w:rFonts w:eastAsia="Times New Roman"/>
          <w:b/>
          <w:i/>
        </w:rPr>
      </w:pPr>
      <w:r w:rsidRPr="004A0942">
        <w:rPr>
          <w:rFonts w:eastAsia="Times New Roman"/>
        </w:rPr>
        <w:tab/>
      </w:r>
      <w:r w:rsidRPr="004A0942">
        <w:rPr>
          <w:rFonts w:eastAsia="Times New Roman"/>
          <w:b/>
          <w:i/>
        </w:rPr>
        <w:t>OPTION 3:  For a partnership:</w:t>
      </w:r>
    </w:p>
    <w:p w14:paraId="0DA55976" w14:textId="77777777" w:rsidR="00B378E9" w:rsidRPr="004A0942" w:rsidRDefault="00B378E9" w:rsidP="00B378E9">
      <w:pPr>
        <w:tabs>
          <w:tab w:val="left" w:pos="-720"/>
        </w:tabs>
        <w:suppressAutoHyphens/>
        <w:ind w:left="720"/>
        <w:rPr>
          <w:rFonts w:eastAsia="Times New Roman"/>
        </w:rPr>
      </w:pPr>
      <w:r w:rsidRPr="004A0942">
        <w:rPr>
          <w:rFonts w:eastAsia="Times New Roman"/>
        </w:rPr>
        <w:t xml:space="preserve">The foregoing instrument was acknowledged before me this </w:t>
      </w:r>
      <w:r w:rsidRPr="004A0942">
        <w:rPr>
          <w:rFonts w:eastAsia="Times New Roman"/>
          <w:b/>
        </w:rPr>
        <w:t>[</w:t>
      </w:r>
      <w:r w:rsidRPr="004A0942">
        <w:rPr>
          <w:rFonts w:eastAsia="Times New Roman"/>
          <w:b/>
          <w:i/>
        </w:rPr>
        <w:t>date</w:t>
      </w:r>
      <w:r w:rsidRPr="004A0942">
        <w:rPr>
          <w:rFonts w:eastAsia="Times New Roman"/>
          <w:b/>
        </w:rPr>
        <w:t>]</w:t>
      </w:r>
      <w:r w:rsidRPr="004A0942">
        <w:rPr>
          <w:rFonts w:eastAsia="Times New Roman"/>
        </w:rPr>
        <w:t xml:space="preserve"> by </w:t>
      </w:r>
      <w:r w:rsidRPr="004A0942">
        <w:rPr>
          <w:rFonts w:eastAsia="Times New Roman"/>
          <w:b/>
        </w:rPr>
        <w:t>[</w:t>
      </w:r>
      <w:r w:rsidRPr="004A0942">
        <w:rPr>
          <w:rFonts w:eastAsia="Times New Roman"/>
          <w:b/>
          <w:i/>
        </w:rPr>
        <w:t>name of partnership or agent</w:t>
      </w:r>
      <w:r w:rsidRPr="004A0942">
        <w:rPr>
          <w:rFonts w:eastAsia="Times New Roman"/>
          <w:b/>
        </w:rPr>
        <w:t>]</w:t>
      </w:r>
      <w:r w:rsidRPr="004A0942">
        <w:rPr>
          <w:rFonts w:eastAsia="Times New Roman"/>
        </w:rPr>
        <w:t xml:space="preserve">, partner </w:t>
      </w:r>
      <w:r w:rsidRPr="004A0942">
        <w:rPr>
          <w:rFonts w:eastAsia="Times New Roman"/>
          <w:b/>
        </w:rPr>
        <w:t>[</w:t>
      </w:r>
      <w:r w:rsidRPr="004A0942">
        <w:rPr>
          <w:rFonts w:eastAsia="Times New Roman"/>
          <w:b/>
          <w:i/>
        </w:rPr>
        <w:t>or agent</w:t>
      </w:r>
      <w:r w:rsidRPr="004A0942">
        <w:rPr>
          <w:rFonts w:eastAsia="Times New Roman"/>
          <w:b/>
        </w:rPr>
        <w:t>]</w:t>
      </w:r>
      <w:r w:rsidRPr="004A0942">
        <w:rPr>
          <w:rFonts w:eastAsia="Times New Roman"/>
        </w:rPr>
        <w:t xml:space="preserve"> on behalf of </w:t>
      </w:r>
      <w:r w:rsidRPr="004A0942">
        <w:rPr>
          <w:rFonts w:eastAsia="Times New Roman"/>
          <w:b/>
        </w:rPr>
        <w:t>[</w:t>
      </w:r>
      <w:r w:rsidRPr="004A0942">
        <w:rPr>
          <w:rFonts w:eastAsia="Times New Roman"/>
          <w:b/>
          <w:i/>
        </w:rPr>
        <w:t>name of partnership</w:t>
      </w:r>
      <w:r w:rsidRPr="004A0942">
        <w:rPr>
          <w:rFonts w:eastAsia="Times New Roman"/>
          <w:b/>
        </w:rPr>
        <w:t>]</w:t>
      </w:r>
      <w:r w:rsidRPr="004A0942">
        <w:rPr>
          <w:rFonts w:eastAsia="Times New Roman"/>
        </w:rPr>
        <w:t>, a partnership.</w:t>
      </w:r>
    </w:p>
    <w:p w14:paraId="1B65B685" w14:textId="77777777" w:rsidR="00B378E9" w:rsidRPr="004A0942" w:rsidRDefault="00B378E9" w:rsidP="00B378E9">
      <w:pPr>
        <w:tabs>
          <w:tab w:val="left" w:pos="288"/>
          <w:tab w:val="left" w:pos="8640"/>
        </w:tabs>
        <w:overflowPunct w:val="0"/>
        <w:autoSpaceDE w:val="0"/>
        <w:autoSpaceDN w:val="0"/>
        <w:adjustRightInd w:val="0"/>
        <w:ind w:left="720" w:right="720" w:hanging="720"/>
        <w:textAlignment w:val="baseline"/>
        <w:rPr>
          <w:rFonts w:eastAsia="Times New Roman" w:cs="Times New Roman"/>
          <w:noProof/>
        </w:rPr>
      </w:pPr>
    </w:p>
    <w:p w14:paraId="2817DE11" w14:textId="77777777" w:rsidR="00B378E9" w:rsidRPr="00201153" w:rsidRDefault="00B378E9" w:rsidP="00B378E9">
      <w:pPr>
        <w:tabs>
          <w:tab w:val="left" w:pos="-720"/>
        </w:tabs>
        <w:suppressAutoHyphens/>
        <w:ind w:left="720"/>
        <w:rPr>
          <w:rFonts w:eastAsia="Times New Roman"/>
          <w:b/>
          <w:i/>
          <w:spacing w:val="-6"/>
        </w:rPr>
      </w:pPr>
      <w:r w:rsidRPr="004A0942">
        <w:rPr>
          <w:rFonts w:eastAsia="Times New Roman"/>
          <w:b/>
          <w:i/>
        </w:rPr>
        <w:t>OPTION 4:</w:t>
      </w:r>
      <w:r w:rsidRPr="00201153">
        <w:rPr>
          <w:rFonts w:eastAsia="Times New Roman"/>
          <w:b/>
          <w:i/>
        </w:rPr>
        <w:t xml:space="preserve">  </w:t>
      </w:r>
      <w:r w:rsidRPr="00201153">
        <w:rPr>
          <w:rFonts w:eastAsia="Times New Roman"/>
          <w:b/>
          <w:i/>
          <w:spacing w:val="-6"/>
        </w:rPr>
        <w:t>For an individual acting as principal by an attorney in fact (power of attorney):</w:t>
      </w:r>
    </w:p>
    <w:p w14:paraId="5F921A3D" w14:textId="77777777" w:rsidR="00B378E9" w:rsidRDefault="00B378E9" w:rsidP="00761E8A">
      <w:pPr>
        <w:rPr>
          <w:sz w:val="22"/>
          <w:szCs w:val="22"/>
        </w:rPr>
      </w:pPr>
    </w:p>
    <w:p w14:paraId="7A4926A0" w14:textId="635BB19F" w:rsidR="006650C8" w:rsidRDefault="006650C8" w:rsidP="00761E8A">
      <w:pPr>
        <w:rPr>
          <w:sz w:val="22"/>
          <w:szCs w:val="22"/>
        </w:rPr>
      </w:pPr>
    </w:p>
    <w:p w14:paraId="4FBA175F" w14:textId="311F85F5" w:rsidR="006650C8" w:rsidRDefault="006650C8" w:rsidP="00761E8A">
      <w:pPr>
        <w:rPr>
          <w:sz w:val="22"/>
          <w:szCs w:val="22"/>
        </w:rPr>
      </w:pPr>
    </w:p>
    <w:p w14:paraId="2162D7CE" w14:textId="67FDBE78" w:rsidR="006650C8" w:rsidRDefault="006650C8" w:rsidP="00761E8A">
      <w:pPr>
        <w:rPr>
          <w:sz w:val="22"/>
          <w:szCs w:val="22"/>
        </w:rPr>
      </w:pPr>
    </w:p>
    <w:p w14:paraId="0C80EA1F" w14:textId="48A269A6" w:rsidR="006650C8" w:rsidRDefault="006650C8" w:rsidP="00761E8A">
      <w:pPr>
        <w:rPr>
          <w:sz w:val="22"/>
          <w:szCs w:val="22"/>
        </w:rPr>
      </w:pPr>
    </w:p>
    <w:p w14:paraId="26150EEA" w14:textId="77777777" w:rsidR="00D42DBC" w:rsidRPr="00201153" w:rsidRDefault="00D42DBC" w:rsidP="00D42DBC">
      <w:pPr>
        <w:tabs>
          <w:tab w:val="left" w:pos="-720"/>
        </w:tabs>
        <w:suppressAutoHyphens/>
        <w:ind w:left="720"/>
        <w:rPr>
          <w:rFonts w:eastAsia="Times New Roman"/>
        </w:rPr>
      </w:pPr>
      <w:r w:rsidRPr="00201153">
        <w:rPr>
          <w:rFonts w:eastAsia="Times New Roman"/>
        </w:rPr>
        <w:t xml:space="preserve">The foregoing instrument was acknowledged before me this </w:t>
      </w:r>
      <w:r w:rsidRPr="00201153">
        <w:rPr>
          <w:rFonts w:eastAsia="Times New Roman"/>
          <w:b/>
        </w:rPr>
        <w:t>[</w:t>
      </w:r>
      <w:r w:rsidRPr="00201153">
        <w:rPr>
          <w:rFonts w:eastAsia="Times New Roman"/>
          <w:b/>
          <w:i/>
        </w:rPr>
        <w:t>date</w:t>
      </w:r>
      <w:r w:rsidRPr="00201153">
        <w:rPr>
          <w:rFonts w:eastAsia="Times New Roman"/>
          <w:b/>
        </w:rPr>
        <w:t>]</w:t>
      </w:r>
      <w:r w:rsidRPr="00201153">
        <w:rPr>
          <w:rFonts w:eastAsia="Times New Roman"/>
        </w:rPr>
        <w:t xml:space="preserve"> by </w:t>
      </w:r>
      <w:r w:rsidRPr="00201153">
        <w:rPr>
          <w:rFonts w:eastAsia="Times New Roman"/>
          <w:b/>
        </w:rPr>
        <w:t>[</w:t>
      </w:r>
      <w:r w:rsidRPr="00201153">
        <w:rPr>
          <w:rFonts w:eastAsia="Times New Roman"/>
          <w:b/>
          <w:i/>
        </w:rPr>
        <w:t>name of attorney in fact</w:t>
      </w:r>
      <w:r w:rsidRPr="00201153">
        <w:rPr>
          <w:rFonts w:eastAsia="Times New Roman"/>
          <w:b/>
        </w:rPr>
        <w:t>]</w:t>
      </w:r>
      <w:r w:rsidRPr="00201153">
        <w:rPr>
          <w:rFonts w:eastAsia="Times New Roman"/>
        </w:rPr>
        <w:t xml:space="preserve"> as attorney in fact on behalf of </w:t>
      </w:r>
      <w:r w:rsidRPr="00201153">
        <w:rPr>
          <w:rFonts w:eastAsia="Times New Roman"/>
          <w:b/>
        </w:rPr>
        <w:t>[</w:t>
      </w:r>
      <w:r w:rsidRPr="00201153">
        <w:rPr>
          <w:rFonts w:eastAsia="Times New Roman"/>
          <w:b/>
          <w:i/>
        </w:rPr>
        <w:t>name of principal</w:t>
      </w:r>
      <w:r w:rsidRPr="00201153">
        <w:rPr>
          <w:rFonts w:eastAsia="Times New Roman"/>
          <w:b/>
        </w:rPr>
        <w:t>]</w:t>
      </w:r>
      <w:r w:rsidRPr="00201153">
        <w:rPr>
          <w:rFonts w:eastAsia="Times New Roman"/>
        </w:rPr>
        <w:t>.</w:t>
      </w:r>
    </w:p>
    <w:p w14:paraId="10E9E6DA" w14:textId="77777777" w:rsidR="00D42DBC" w:rsidRPr="00F16E29" w:rsidRDefault="00D42DBC" w:rsidP="00D42DBC">
      <w:pPr>
        <w:tabs>
          <w:tab w:val="left" w:pos="288"/>
          <w:tab w:val="left" w:pos="8640"/>
        </w:tabs>
        <w:overflowPunct w:val="0"/>
        <w:autoSpaceDE w:val="0"/>
        <w:autoSpaceDN w:val="0"/>
        <w:adjustRightInd w:val="0"/>
        <w:ind w:left="720" w:right="720" w:hanging="720"/>
        <w:textAlignment w:val="baseline"/>
        <w:rPr>
          <w:rFonts w:eastAsia="Times New Roman" w:cs="Times New Roman"/>
          <w:noProof/>
        </w:rPr>
      </w:pPr>
    </w:p>
    <w:p w14:paraId="7849E360" w14:textId="77777777" w:rsidR="00D42DBC" w:rsidRPr="00201153" w:rsidRDefault="00D42DBC" w:rsidP="00D42DBC">
      <w:pPr>
        <w:widowControl w:val="0"/>
        <w:numPr>
          <w:ilvl w:val="0"/>
          <w:numId w:val="2"/>
        </w:numPr>
        <w:autoSpaceDE w:val="0"/>
        <w:autoSpaceDN w:val="0"/>
        <w:adjustRightInd w:val="0"/>
        <w:rPr>
          <w:rFonts w:eastAsia="Times New Roman"/>
          <w:b/>
          <w:i/>
          <w:iCs/>
        </w:rPr>
      </w:pPr>
      <w:r w:rsidRPr="00201153">
        <w:rPr>
          <w:rFonts w:eastAsia="Times New Roman"/>
          <w:b/>
          <w:i/>
          <w:iCs/>
        </w:rPr>
        <w:t>Place stamp of the Notary Public.</w:t>
      </w:r>
    </w:p>
    <w:p w14:paraId="45A4E431" w14:textId="77777777" w:rsidR="00D42DBC" w:rsidRPr="00F16E29" w:rsidRDefault="00D42DBC" w:rsidP="00D42DBC">
      <w:pPr>
        <w:tabs>
          <w:tab w:val="left" w:pos="288"/>
          <w:tab w:val="left" w:pos="8640"/>
        </w:tabs>
        <w:overflowPunct w:val="0"/>
        <w:autoSpaceDE w:val="0"/>
        <w:autoSpaceDN w:val="0"/>
        <w:adjustRightInd w:val="0"/>
        <w:ind w:left="720" w:right="720" w:hanging="720"/>
        <w:textAlignment w:val="baseline"/>
        <w:rPr>
          <w:rFonts w:eastAsia="Times New Roman" w:cs="Times New Roman"/>
          <w:noProof/>
        </w:rPr>
      </w:pPr>
    </w:p>
    <w:p w14:paraId="61D311A0" w14:textId="77777777" w:rsidR="00D42DBC" w:rsidRPr="00201153" w:rsidRDefault="00D42DBC" w:rsidP="00D42DBC">
      <w:pPr>
        <w:suppressAutoHyphens/>
        <w:rPr>
          <w:rFonts w:eastAsia="Times New Roman"/>
          <w:b/>
        </w:rPr>
      </w:pPr>
      <w:r w:rsidRPr="00201153">
        <w:rPr>
          <w:rFonts w:eastAsia="Times New Roman"/>
          <w:b/>
        </w:rPr>
        <w:t>EXHIBIT 1:  LEGAL DESCRIPTION OF PROPERTY:</w:t>
      </w:r>
    </w:p>
    <w:p w14:paraId="7958218E" w14:textId="77777777" w:rsidR="00D42DBC" w:rsidRPr="004A0942" w:rsidRDefault="00D42DBC" w:rsidP="00D42DBC">
      <w:pPr>
        <w:tabs>
          <w:tab w:val="left" w:pos="288"/>
          <w:tab w:val="left" w:pos="8640"/>
        </w:tabs>
        <w:overflowPunct w:val="0"/>
        <w:autoSpaceDE w:val="0"/>
        <w:autoSpaceDN w:val="0"/>
        <w:adjustRightInd w:val="0"/>
        <w:ind w:left="720" w:right="720" w:hanging="720"/>
        <w:textAlignment w:val="baseline"/>
        <w:rPr>
          <w:rFonts w:eastAsia="Times New Roman" w:cs="Times New Roman"/>
          <w:noProof/>
        </w:rPr>
      </w:pPr>
    </w:p>
    <w:p w14:paraId="450C3D25" w14:textId="4D81BE24" w:rsidR="00D42DBC" w:rsidRPr="004A0942" w:rsidRDefault="00D42DBC" w:rsidP="00D42DBC">
      <w:pPr>
        <w:tabs>
          <w:tab w:val="left" w:pos="-720"/>
        </w:tabs>
        <w:suppressAutoHyphens/>
        <w:ind w:left="720"/>
        <w:rPr>
          <w:rFonts w:eastAsia="Times New Roman"/>
          <w:b/>
          <w:i/>
        </w:rPr>
      </w:pPr>
      <w:r w:rsidRPr="004A0942">
        <w:rPr>
          <w:rFonts w:eastAsia="Times New Roman"/>
          <w:b/>
          <w:i/>
        </w:rPr>
        <w:t>This exhibit must provide the legal description of the Property, including parcel identification number(s) of the Property if available.</w:t>
      </w:r>
    </w:p>
    <w:p w14:paraId="056848D1" w14:textId="77777777" w:rsidR="002E522B" w:rsidRPr="004A0942" w:rsidRDefault="002E522B" w:rsidP="00D42DBC">
      <w:pPr>
        <w:tabs>
          <w:tab w:val="left" w:pos="-720"/>
        </w:tabs>
        <w:suppressAutoHyphens/>
        <w:ind w:left="720"/>
        <w:rPr>
          <w:rFonts w:eastAsia="Times New Roman"/>
          <w:b/>
          <w:i/>
        </w:rPr>
      </w:pPr>
    </w:p>
    <w:p w14:paraId="6CCA6549" w14:textId="77777777" w:rsidR="002E522B" w:rsidRPr="004A0942" w:rsidRDefault="002E522B" w:rsidP="002E522B">
      <w:pPr>
        <w:tabs>
          <w:tab w:val="left" w:pos="-720"/>
        </w:tabs>
        <w:suppressAutoHyphens/>
        <w:rPr>
          <w:rFonts w:eastAsia="Times New Roman"/>
          <w:b/>
        </w:rPr>
      </w:pPr>
      <w:r w:rsidRPr="004A0942">
        <w:rPr>
          <w:rFonts w:eastAsia="Times New Roman"/>
          <w:b/>
        </w:rPr>
        <w:t>EXHIBIT 2:  LIMITS OF AESTHETIC IMPACT.</w:t>
      </w:r>
    </w:p>
    <w:p w14:paraId="2B9C8BD8" w14:textId="77777777" w:rsidR="002E522B" w:rsidRPr="004A0942" w:rsidRDefault="002E522B" w:rsidP="002E522B">
      <w:pPr>
        <w:rPr>
          <w:rFonts w:eastAsia="Times New Roman"/>
        </w:rPr>
      </w:pPr>
    </w:p>
    <w:p w14:paraId="2FADADB8" w14:textId="41485ED9" w:rsidR="002E522B" w:rsidRDefault="002E522B" w:rsidP="002E522B">
      <w:pPr>
        <w:ind w:left="720"/>
        <w:rPr>
          <w:rFonts w:eastAsia="Times New Roman"/>
          <w:b/>
          <w:i/>
        </w:rPr>
      </w:pPr>
      <w:r w:rsidRPr="004A0942">
        <w:rPr>
          <w:rFonts w:eastAsia="Times New Roman"/>
          <w:b/>
          <w:i/>
        </w:rPr>
        <w:t>This exhibit must</w:t>
      </w:r>
      <w:r w:rsidRPr="00201153">
        <w:rPr>
          <w:rFonts w:eastAsia="Times New Roman"/>
          <w:b/>
          <w:i/>
        </w:rPr>
        <w:t xml:space="preserve"> be titled as appropriate for the impacted area.  The </w:t>
      </w:r>
      <w:r w:rsidRPr="004A0942">
        <w:rPr>
          <w:rFonts w:eastAsia="Times New Roman"/>
          <w:b/>
          <w:i/>
        </w:rPr>
        <w:t>depiction must identify, clearly delineate, and graphically depict the spatial extent of the impacted area in relation to the Property boundaries.  This exhibit shall contain one of</w:t>
      </w:r>
      <w:r w:rsidRPr="00201153">
        <w:rPr>
          <w:rFonts w:eastAsia="Times New Roman"/>
          <w:b/>
          <w:i/>
        </w:rPr>
        <w:t xml:space="preserve"> the following:</w:t>
      </w:r>
    </w:p>
    <w:p w14:paraId="4856DDED" w14:textId="77777777" w:rsidR="00984330" w:rsidRPr="00F16E29" w:rsidRDefault="00984330" w:rsidP="00984330">
      <w:pPr>
        <w:rPr>
          <w:rFonts w:eastAsia="Times New Roman"/>
          <w:b/>
          <w:i/>
        </w:rPr>
      </w:pPr>
    </w:p>
    <w:p w14:paraId="478CB732" w14:textId="77777777" w:rsidR="00984330" w:rsidRPr="00F16E29" w:rsidRDefault="00984330" w:rsidP="00984330">
      <w:pPr>
        <w:numPr>
          <w:ilvl w:val="0"/>
          <w:numId w:val="4"/>
        </w:numPr>
        <w:contextualSpacing/>
        <w:rPr>
          <w:rFonts w:eastAsia="Times New Roman"/>
          <w:b/>
          <w:i/>
        </w:rPr>
      </w:pPr>
      <w:r w:rsidRPr="00201153">
        <w:rPr>
          <w:rFonts w:eastAsia="Times New Roman"/>
          <w:b/>
          <w:i/>
        </w:rPr>
        <w:t>A legal description and scaled drawing of the portion of the Property that is impacted,</w:t>
      </w:r>
    </w:p>
    <w:p w14:paraId="7C5CDACB" w14:textId="77777777" w:rsidR="00984330" w:rsidRPr="00F16E29" w:rsidRDefault="00984330" w:rsidP="00984330">
      <w:pPr>
        <w:numPr>
          <w:ilvl w:val="0"/>
          <w:numId w:val="4"/>
        </w:numPr>
        <w:contextualSpacing/>
        <w:rPr>
          <w:rFonts w:eastAsia="Times New Roman"/>
          <w:b/>
          <w:i/>
        </w:rPr>
      </w:pPr>
      <w:r w:rsidRPr="00201153">
        <w:rPr>
          <w:rFonts w:eastAsia="Times New Roman"/>
          <w:b/>
          <w:i/>
        </w:rPr>
        <w:t>A survey of the portion of Property that is impacted, or</w:t>
      </w:r>
    </w:p>
    <w:p w14:paraId="11429197" w14:textId="0AF99BDB" w:rsidR="00984330" w:rsidRDefault="00984330" w:rsidP="00984330">
      <w:pPr>
        <w:numPr>
          <w:ilvl w:val="0"/>
          <w:numId w:val="4"/>
        </w:numPr>
        <w:contextualSpacing/>
        <w:rPr>
          <w:rFonts w:eastAsia="Times New Roman"/>
          <w:b/>
          <w:i/>
        </w:rPr>
      </w:pPr>
      <w:r w:rsidRPr="00201153">
        <w:rPr>
          <w:rFonts w:eastAsia="Times New Roman"/>
          <w:b/>
          <w:i/>
        </w:rPr>
        <w:t xml:space="preserve">Another type of description or drawing of the portion of Property that is impacted that is approved by </w:t>
      </w:r>
      <w:r>
        <w:rPr>
          <w:rFonts w:eastAsia="Times New Roman"/>
          <w:b/>
          <w:i/>
        </w:rPr>
        <w:t>EGLE</w:t>
      </w:r>
      <w:r w:rsidRPr="00201153">
        <w:rPr>
          <w:rFonts w:eastAsia="Times New Roman"/>
          <w:b/>
          <w:i/>
        </w:rPr>
        <w:t>.</w:t>
      </w:r>
    </w:p>
    <w:p w14:paraId="24DCD071" w14:textId="46353526" w:rsidR="00525FB2" w:rsidRDefault="00525FB2" w:rsidP="00525FB2">
      <w:pPr>
        <w:contextualSpacing/>
        <w:rPr>
          <w:rFonts w:eastAsia="Times New Roman"/>
          <w:b/>
          <w:i/>
        </w:rPr>
      </w:pPr>
    </w:p>
    <w:p w14:paraId="0244D231" w14:textId="3F640B56" w:rsidR="00525FB2" w:rsidRPr="00F92597" w:rsidRDefault="00525FB2" w:rsidP="00525FB2">
      <w:pPr>
        <w:contextualSpacing/>
        <w:jc w:val="center"/>
        <w:rPr>
          <w:rFonts w:eastAsia="Times New Roman"/>
          <w:b/>
          <w:iCs/>
        </w:rPr>
      </w:pPr>
      <w:r w:rsidRPr="00F92597">
        <w:rPr>
          <w:rFonts w:eastAsia="Times New Roman"/>
          <w:b/>
          <w:iCs/>
        </w:rPr>
        <w:t>--END OF INSTRUCTIONS--</w:t>
      </w:r>
    </w:p>
    <w:p w14:paraId="3F8BBC66" w14:textId="77777777" w:rsidR="00525FB2" w:rsidRPr="00F16E29" w:rsidRDefault="00525FB2" w:rsidP="00525FB2">
      <w:pPr>
        <w:contextualSpacing/>
        <w:jc w:val="center"/>
        <w:rPr>
          <w:rFonts w:eastAsia="Times New Roman"/>
          <w:b/>
          <w:i/>
        </w:rPr>
      </w:pPr>
    </w:p>
    <w:p w14:paraId="3E1BB761" w14:textId="77777777" w:rsidR="00984330" w:rsidRPr="00201153" w:rsidRDefault="00984330" w:rsidP="002E522B">
      <w:pPr>
        <w:ind w:left="720"/>
        <w:rPr>
          <w:rFonts w:eastAsia="Times New Roman"/>
          <w:b/>
          <w:i/>
        </w:rPr>
      </w:pPr>
    </w:p>
    <w:p w14:paraId="19BBDC99" w14:textId="7C13B6AF" w:rsidR="006650C8" w:rsidRDefault="006650C8" w:rsidP="00761E8A">
      <w:pPr>
        <w:rPr>
          <w:sz w:val="22"/>
          <w:szCs w:val="22"/>
        </w:rPr>
      </w:pPr>
    </w:p>
    <w:p w14:paraId="1B544C9D" w14:textId="0C0BF263" w:rsidR="00525FB2" w:rsidRDefault="00525FB2" w:rsidP="00761E8A">
      <w:pPr>
        <w:rPr>
          <w:sz w:val="22"/>
          <w:szCs w:val="22"/>
        </w:rPr>
      </w:pPr>
    </w:p>
    <w:p w14:paraId="415E8127" w14:textId="618D900E" w:rsidR="00525FB2" w:rsidRDefault="00525FB2" w:rsidP="00761E8A">
      <w:pPr>
        <w:rPr>
          <w:sz w:val="22"/>
          <w:szCs w:val="22"/>
        </w:rPr>
      </w:pPr>
    </w:p>
    <w:p w14:paraId="0EDC4F97" w14:textId="34E619EA" w:rsidR="00525FB2" w:rsidRDefault="00525FB2" w:rsidP="00761E8A">
      <w:pPr>
        <w:rPr>
          <w:sz w:val="22"/>
          <w:szCs w:val="22"/>
        </w:rPr>
      </w:pPr>
    </w:p>
    <w:p w14:paraId="7A7CF97A" w14:textId="277BA480" w:rsidR="00525FB2" w:rsidRDefault="00525FB2" w:rsidP="00761E8A">
      <w:pPr>
        <w:rPr>
          <w:sz w:val="22"/>
          <w:szCs w:val="22"/>
        </w:rPr>
      </w:pPr>
    </w:p>
    <w:p w14:paraId="4D627A9F" w14:textId="56070179" w:rsidR="00525FB2" w:rsidRDefault="00525FB2" w:rsidP="00761E8A">
      <w:pPr>
        <w:rPr>
          <w:sz w:val="22"/>
          <w:szCs w:val="22"/>
        </w:rPr>
      </w:pPr>
    </w:p>
    <w:p w14:paraId="65D06562" w14:textId="06CE460F" w:rsidR="00525FB2" w:rsidRDefault="00525FB2" w:rsidP="00761E8A">
      <w:pPr>
        <w:rPr>
          <w:sz w:val="22"/>
          <w:szCs w:val="22"/>
        </w:rPr>
      </w:pPr>
    </w:p>
    <w:p w14:paraId="32625EAE" w14:textId="02D6F9A7" w:rsidR="00525FB2" w:rsidRDefault="00525FB2" w:rsidP="00761E8A">
      <w:pPr>
        <w:rPr>
          <w:sz w:val="22"/>
          <w:szCs w:val="22"/>
        </w:rPr>
      </w:pPr>
    </w:p>
    <w:p w14:paraId="0C34373D" w14:textId="4A37E226" w:rsidR="00525FB2" w:rsidRDefault="00525FB2" w:rsidP="00761E8A">
      <w:pPr>
        <w:rPr>
          <w:sz w:val="22"/>
          <w:szCs w:val="22"/>
        </w:rPr>
      </w:pPr>
    </w:p>
    <w:p w14:paraId="5CEBA51C" w14:textId="572A0181" w:rsidR="00525FB2" w:rsidRDefault="00525FB2" w:rsidP="00761E8A">
      <w:pPr>
        <w:rPr>
          <w:sz w:val="22"/>
          <w:szCs w:val="22"/>
        </w:rPr>
      </w:pPr>
    </w:p>
    <w:p w14:paraId="0188A602" w14:textId="72553CAB" w:rsidR="00525FB2" w:rsidRDefault="00525FB2" w:rsidP="00761E8A">
      <w:pPr>
        <w:rPr>
          <w:sz w:val="22"/>
          <w:szCs w:val="22"/>
        </w:rPr>
      </w:pPr>
    </w:p>
    <w:p w14:paraId="4B0550D3" w14:textId="25FA98D4" w:rsidR="00525FB2" w:rsidRDefault="00525FB2" w:rsidP="00761E8A">
      <w:pPr>
        <w:rPr>
          <w:sz w:val="22"/>
          <w:szCs w:val="22"/>
        </w:rPr>
      </w:pPr>
    </w:p>
    <w:p w14:paraId="19C5BF41" w14:textId="5246E9F8" w:rsidR="00525FB2" w:rsidRDefault="00525FB2" w:rsidP="00761E8A">
      <w:pPr>
        <w:rPr>
          <w:sz w:val="22"/>
          <w:szCs w:val="22"/>
        </w:rPr>
      </w:pPr>
    </w:p>
    <w:p w14:paraId="058AA245" w14:textId="327FD602" w:rsidR="00525FB2" w:rsidRDefault="00525FB2" w:rsidP="00761E8A">
      <w:pPr>
        <w:rPr>
          <w:sz w:val="22"/>
          <w:szCs w:val="22"/>
        </w:rPr>
      </w:pPr>
    </w:p>
    <w:p w14:paraId="6D41D341" w14:textId="11525E3A" w:rsidR="00525FB2" w:rsidRDefault="00525FB2" w:rsidP="00761E8A">
      <w:pPr>
        <w:rPr>
          <w:sz w:val="22"/>
          <w:szCs w:val="22"/>
        </w:rPr>
      </w:pPr>
    </w:p>
    <w:p w14:paraId="1FF5830E" w14:textId="28B17B77" w:rsidR="00525FB2" w:rsidRDefault="00525FB2" w:rsidP="00761E8A">
      <w:pPr>
        <w:rPr>
          <w:sz w:val="22"/>
          <w:szCs w:val="22"/>
        </w:rPr>
      </w:pPr>
    </w:p>
    <w:p w14:paraId="3BDA53BB" w14:textId="41CAFC0F" w:rsidR="00525FB2" w:rsidRDefault="00525FB2" w:rsidP="00761E8A">
      <w:pPr>
        <w:rPr>
          <w:sz w:val="22"/>
          <w:szCs w:val="22"/>
        </w:rPr>
      </w:pPr>
    </w:p>
    <w:p w14:paraId="23349E19" w14:textId="34A1E5F9" w:rsidR="00525FB2" w:rsidRDefault="00525FB2" w:rsidP="00761E8A">
      <w:pPr>
        <w:rPr>
          <w:sz w:val="22"/>
          <w:szCs w:val="22"/>
        </w:rPr>
      </w:pPr>
    </w:p>
    <w:p w14:paraId="42004079" w14:textId="1EB63295" w:rsidR="00525FB2" w:rsidRDefault="00525FB2" w:rsidP="00761E8A">
      <w:pPr>
        <w:rPr>
          <w:sz w:val="22"/>
          <w:szCs w:val="22"/>
        </w:rPr>
      </w:pPr>
    </w:p>
    <w:p w14:paraId="4EBF42B0" w14:textId="1A6E3B7F" w:rsidR="00525FB2" w:rsidRDefault="00525FB2" w:rsidP="00761E8A">
      <w:pPr>
        <w:rPr>
          <w:sz w:val="22"/>
          <w:szCs w:val="22"/>
        </w:rPr>
      </w:pPr>
    </w:p>
    <w:p w14:paraId="11ED3DA6" w14:textId="5562B9DB" w:rsidR="00525FB2" w:rsidRDefault="00525FB2" w:rsidP="00761E8A">
      <w:pPr>
        <w:rPr>
          <w:sz w:val="22"/>
          <w:szCs w:val="22"/>
        </w:rPr>
      </w:pPr>
    </w:p>
    <w:p w14:paraId="4780FB5F" w14:textId="3A384C2B" w:rsidR="00525FB2" w:rsidRDefault="00525FB2" w:rsidP="00761E8A">
      <w:pPr>
        <w:rPr>
          <w:sz w:val="22"/>
          <w:szCs w:val="22"/>
        </w:rPr>
      </w:pPr>
    </w:p>
    <w:p w14:paraId="1CCEF39A" w14:textId="4A641697" w:rsidR="00525FB2" w:rsidRDefault="00525FB2" w:rsidP="00761E8A">
      <w:pPr>
        <w:rPr>
          <w:sz w:val="22"/>
          <w:szCs w:val="22"/>
        </w:rPr>
      </w:pPr>
    </w:p>
    <w:p w14:paraId="7CC368CE" w14:textId="6F98B1C0" w:rsidR="00525FB2" w:rsidRDefault="00525FB2" w:rsidP="00761E8A">
      <w:pPr>
        <w:rPr>
          <w:sz w:val="22"/>
          <w:szCs w:val="22"/>
        </w:rPr>
      </w:pPr>
    </w:p>
    <w:p w14:paraId="4FE809F6" w14:textId="13D2FBE9" w:rsidR="00525FB2" w:rsidRDefault="00525FB2" w:rsidP="00761E8A">
      <w:pPr>
        <w:rPr>
          <w:sz w:val="22"/>
          <w:szCs w:val="22"/>
        </w:rPr>
      </w:pPr>
    </w:p>
    <w:p w14:paraId="2BF47360" w14:textId="77777777" w:rsidR="00557711" w:rsidRDefault="00557711" w:rsidP="004A0942"/>
    <w:p w14:paraId="4800F2B2" w14:textId="77777777" w:rsidR="00557711" w:rsidRDefault="00557711" w:rsidP="004A0942"/>
    <w:p w14:paraId="1F7A3A07" w14:textId="77777777" w:rsidR="00557711" w:rsidRDefault="00557711" w:rsidP="004A0942"/>
    <w:p w14:paraId="3871C0A5" w14:textId="77777777" w:rsidR="00557711" w:rsidRDefault="00557711" w:rsidP="004A0942"/>
    <w:p w14:paraId="1856C9F6" w14:textId="77777777" w:rsidR="00557711" w:rsidRDefault="00557711" w:rsidP="004A0942"/>
    <w:p w14:paraId="28678C80" w14:textId="77777777" w:rsidR="004A0942" w:rsidRDefault="004A0942" w:rsidP="004A0942"/>
    <w:p w14:paraId="53FAD8C8" w14:textId="77777777" w:rsidR="004A0942" w:rsidRDefault="004A0942" w:rsidP="004A0942"/>
    <w:p w14:paraId="60394EDD" w14:textId="7EF8580C" w:rsidR="007B4CE1" w:rsidRPr="007B4CE1" w:rsidRDefault="007B4CE1" w:rsidP="004A0942">
      <w:pPr>
        <w:pStyle w:val="Heading1"/>
      </w:pPr>
      <w:r w:rsidRPr="007B4CE1">
        <w:t>NOTICE OF AESTHETIC IMPACT</w:t>
      </w:r>
    </w:p>
    <w:p w14:paraId="11936ECC" w14:textId="77777777" w:rsidR="007B4CE1" w:rsidRPr="00201153" w:rsidRDefault="007B4CE1" w:rsidP="007B4CE1">
      <w:pPr>
        <w:tabs>
          <w:tab w:val="right" w:pos="7414"/>
        </w:tabs>
        <w:rPr>
          <w:rFonts w:eastAsia="Times New Roman"/>
        </w:rPr>
      </w:pPr>
    </w:p>
    <w:p w14:paraId="600E3AE9" w14:textId="77777777" w:rsidR="007B4CE1" w:rsidRPr="00201153" w:rsidRDefault="007B4CE1" w:rsidP="007B4CE1">
      <w:pPr>
        <w:tabs>
          <w:tab w:val="right" w:pos="9495"/>
        </w:tabs>
        <w:jc w:val="right"/>
        <w:rPr>
          <w:rFonts w:eastAsia="Times New Roman"/>
        </w:rPr>
      </w:pPr>
      <w:r>
        <w:rPr>
          <w:rFonts w:eastAsia="Times New Roman"/>
        </w:rPr>
        <w:t>EGLE</w:t>
      </w:r>
      <w:r w:rsidRPr="00201153">
        <w:rPr>
          <w:rFonts w:eastAsia="Times New Roman"/>
        </w:rPr>
        <w:t xml:space="preserve"> Reference No: </w:t>
      </w:r>
      <w:r w:rsidRPr="00201153">
        <w:rPr>
          <w:rFonts w:eastAsia="Times New Roman"/>
        </w:rPr>
        <w:fldChar w:fldCharType="begin">
          <w:ffData>
            <w:name w:val="Text1"/>
            <w:enabled/>
            <w:calcOnExit w:val="0"/>
            <w:textInput>
              <w:default w:val="___(A)___"/>
            </w:textInput>
          </w:ffData>
        </w:fldChar>
      </w:r>
      <w:r w:rsidRPr="00201153">
        <w:rPr>
          <w:rFonts w:eastAsia="Times New Roman"/>
        </w:rPr>
        <w:instrText xml:space="preserve"> FORMTEXT </w:instrText>
      </w:r>
      <w:r w:rsidRPr="00201153">
        <w:rPr>
          <w:rFonts w:eastAsia="Times New Roman"/>
        </w:rPr>
      </w:r>
      <w:r w:rsidRPr="00201153">
        <w:rPr>
          <w:rFonts w:eastAsia="Times New Roman"/>
        </w:rPr>
        <w:fldChar w:fldCharType="separate"/>
      </w:r>
      <w:r>
        <w:rPr>
          <w:rFonts w:eastAsia="Times New Roman"/>
          <w:noProof/>
        </w:rPr>
        <w:t>___(A)___</w:t>
      </w:r>
      <w:r w:rsidRPr="00201153">
        <w:rPr>
          <w:rFonts w:eastAsia="Times New Roman"/>
        </w:rPr>
        <w:fldChar w:fldCharType="end"/>
      </w:r>
    </w:p>
    <w:p w14:paraId="1CF6DC55" w14:textId="77777777" w:rsidR="007B4CE1" w:rsidRPr="00201153" w:rsidRDefault="007B4CE1" w:rsidP="007B4CE1">
      <w:pPr>
        <w:tabs>
          <w:tab w:val="right" w:pos="9495"/>
        </w:tabs>
        <w:rPr>
          <w:rFonts w:eastAsia="Times New Roman"/>
        </w:rPr>
      </w:pPr>
    </w:p>
    <w:p w14:paraId="456F5AA2" w14:textId="77777777" w:rsidR="007B4CE1" w:rsidRPr="00201153" w:rsidRDefault="007B4CE1" w:rsidP="007B4CE1">
      <w:pPr>
        <w:rPr>
          <w:rFonts w:eastAsia="Times New Roman"/>
          <w:noProof/>
        </w:rPr>
      </w:pPr>
      <w:r w:rsidRPr="00201153">
        <w:rPr>
          <w:rFonts w:eastAsia="Times New Roman"/>
        </w:rPr>
        <w:t xml:space="preserve">This Notice of Aesthetic Impact (Notice) has been recorded with the </w:t>
      </w:r>
      <w:r>
        <w:rPr>
          <w:rFonts w:eastAsia="Times New Roman"/>
          <w:b/>
        </w:rPr>
        <w:t>[e</w:t>
      </w:r>
      <w:r w:rsidRPr="0013566F">
        <w:rPr>
          <w:rFonts w:eastAsia="Times New Roman"/>
          <w:b/>
          <w:bCs/>
          <w:i/>
          <w:noProof/>
        </w:rPr>
        <w:t>nter the n</w:t>
      </w:r>
      <w:r w:rsidRPr="0013566F">
        <w:rPr>
          <w:rFonts w:eastAsia="Times New Roman"/>
          <w:b/>
          <w:i/>
          <w:iCs/>
          <w:noProof/>
        </w:rPr>
        <w:t>ame of the county where the P</w:t>
      </w:r>
      <w:r>
        <w:rPr>
          <w:rFonts w:eastAsia="Times New Roman"/>
          <w:b/>
          <w:i/>
          <w:iCs/>
          <w:noProof/>
        </w:rPr>
        <w:t>roperty is located</w:t>
      </w:r>
      <w:r>
        <w:rPr>
          <w:rFonts w:eastAsia="Times New Roman"/>
          <w:b/>
          <w:iCs/>
          <w:noProof/>
        </w:rPr>
        <w:t>]</w:t>
      </w:r>
      <w:r w:rsidRPr="00201153">
        <w:rPr>
          <w:rFonts w:eastAsia="Times New Roman"/>
          <w:noProof/>
        </w:rPr>
        <w:t xml:space="preserve"> </w:t>
      </w:r>
      <w:r w:rsidRPr="00201153">
        <w:rPr>
          <w:rFonts w:eastAsia="Times New Roman"/>
        </w:rPr>
        <w:t xml:space="preserve">County Register of Deeds to protect public welfare by describing environmental conditions which impart aesthetic impacts at the Property located at </w:t>
      </w:r>
      <w:r>
        <w:rPr>
          <w:rFonts w:eastAsia="Times New Roman"/>
          <w:b/>
        </w:rPr>
        <w:t>[</w:t>
      </w:r>
      <w:r w:rsidRPr="00274F0A">
        <w:rPr>
          <w:rFonts w:eastAsia="Times New Roman"/>
          <w:b/>
          <w:i/>
        </w:rPr>
        <w:t>e</w:t>
      </w:r>
      <w:r w:rsidRPr="00274F0A">
        <w:rPr>
          <w:rFonts w:eastAsia="Times New Roman"/>
          <w:b/>
          <w:i/>
          <w:noProof/>
        </w:rPr>
        <w:t>nter the address location of the Property, including city or township and county</w:t>
      </w:r>
      <w:r>
        <w:rPr>
          <w:rFonts w:eastAsia="Times New Roman"/>
          <w:b/>
          <w:noProof/>
        </w:rPr>
        <w:t>]</w:t>
      </w:r>
      <w:r w:rsidRPr="00201153">
        <w:rPr>
          <w:rFonts w:eastAsia="Times New Roman"/>
        </w:rPr>
        <w:t xml:space="preserve"> and legally de</w:t>
      </w:r>
      <w:r>
        <w:rPr>
          <w:rFonts w:eastAsia="Times New Roman"/>
        </w:rPr>
        <w:t>scribed in the attached Exhibit </w:t>
      </w:r>
      <w:r w:rsidRPr="00201153">
        <w:rPr>
          <w:rFonts w:eastAsia="Times New Roman"/>
        </w:rPr>
        <w:t xml:space="preserve">1 (Legal Description of the Property).  </w:t>
      </w:r>
      <w:r>
        <w:rPr>
          <w:rFonts w:eastAsia="Times New Roman"/>
          <w:noProof/>
        </w:rPr>
        <w:fldChar w:fldCharType="begin">
          <w:ffData>
            <w:name w:val=""/>
            <w:enabled/>
            <w:calcOnExit w:val="0"/>
            <w:textInput>
              <w:default w:val="___(B)___"/>
            </w:textInput>
          </w:ffData>
        </w:fldChar>
      </w:r>
      <w:r>
        <w:rPr>
          <w:rFonts w:eastAsia="Times New Roman"/>
          <w:noProof/>
        </w:rPr>
        <w:instrText xml:space="preserve"> FORMTEXT </w:instrText>
      </w:r>
      <w:r>
        <w:rPr>
          <w:rFonts w:eastAsia="Times New Roman"/>
          <w:noProof/>
        </w:rPr>
      </w:r>
      <w:r>
        <w:rPr>
          <w:rFonts w:eastAsia="Times New Roman"/>
          <w:noProof/>
        </w:rPr>
        <w:fldChar w:fldCharType="separate"/>
      </w:r>
      <w:r>
        <w:rPr>
          <w:rFonts w:eastAsia="Times New Roman"/>
          <w:noProof/>
        </w:rPr>
        <w:t>___(B)___</w:t>
      </w:r>
      <w:r>
        <w:rPr>
          <w:rFonts w:eastAsia="Times New Roman"/>
          <w:noProof/>
        </w:rPr>
        <w:fldChar w:fldCharType="end"/>
      </w:r>
    </w:p>
    <w:p w14:paraId="5BF4C3B4" w14:textId="77777777" w:rsidR="007B4CE1" w:rsidRPr="00201153" w:rsidRDefault="007B4CE1" w:rsidP="007B4CE1">
      <w:pPr>
        <w:rPr>
          <w:rFonts w:eastAsia="Times New Roman"/>
          <w:noProof/>
        </w:rPr>
      </w:pPr>
    </w:p>
    <w:p w14:paraId="5804BBD6" w14:textId="77777777" w:rsidR="007B4CE1" w:rsidRPr="00201153" w:rsidRDefault="007B4CE1" w:rsidP="007B4CE1">
      <w:pPr>
        <w:rPr>
          <w:rFonts w:eastAsia="Times New Roman"/>
        </w:rPr>
      </w:pPr>
      <w:r w:rsidRPr="00201153">
        <w:rPr>
          <w:rFonts w:eastAsia="Times New Roman"/>
        </w:rPr>
        <w:t xml:space="preserve">The Property is associated with </w:t>
      </w:r>
      <w:r>
        <w:rPr>
          <w:rFonts w:eastAsia="Times New Roman"/>
          <w:b/>
        </w:rPr>
        <w:t>[</w:t>
      </w:r>
      <w:r w:rsidRPr="00274F0A">
        <w:rPr>
          <w:rFonts w:eastAsia="Times New Roman"/>
          <w:b/>
          <w:i/>
        </w:rPr>
        <w:t>e</w:t>
      </w:r>
      <w:r>
        <w:rPr>
          <w:rFonts w:eastAsia="Times New Roman"/>
          <w:b/>
          <w:i/>
          <w:noProof/>
        </w:rPr>
        <w:t>nter the Part </w:t>
      </w:r>
      <w:r w:rsidRPr="00274F0A">
        <w:rPr>
          <w:rFonts w:eastAsia="Times New Roman"/>
          <w:b/>
          <w:i/>
          <w:noProof/>
        </w:rPr>
        <w:t>201 Site name and Site ID number</w:t>
      </w:r>
      <w:r>
        <w:rPr>
          <w:rFonts w:eastAsia="Times New Roman"/>
          <w:b/>
          <w:noProof/>
        </w:rPr>
        <w:t>]</w:t>
      </w:r>
      <w:r w:rsidRPr="00201153">
        <w:rPr>
          <w:rFonts w:eastAsia="Times New Roman"/>
          <w:noProof/>
        </w:rPr>
        <w:t xml:space="preserve"> for which response activitites </w:t>
      </w:r>
      <w:r>
        <w:rPr>
          <w:rFonts w:eastAsia="Times New Roman"/>
          <w:noProof/>
        </w:rPr>
        <w:t>were conducted pursuant to Part </w:t>
      </w:r>
      <w:r w:rsidRPr="00201153">
        <w:rPr>
          <w:rFonts w:eastAsia="Times New Roman"/>
          <w:noProof/>
        </w:rPr>
        <w:t xml:space="preserve">201, Environmental Remediation, of the Natural Resources and Environmental Protection Act, 1994 PA 451, as amended (NREPA), MCL 324.20101 </w:t>
      </w:r>
      <w:r w:rsidRPr="00201153">
        <w:rPr>
          <w:rFonts w:eastAsia="Times New Roman"/>
          <w:i/>
          <w:noProof/>
        </w:rPr>
        <w:t>et seq</w:t>
      </w:r>
      <w:r w:rsidRPr="00201153">
        <w:rPr>
          <w:rFonts w:eastAsia="Times New Roman"/>
          <w:noProof/>
        </w:rPr>
        <w:t xml:space="preserve">.  </w:t>
      </w:r>
      <w:r w:rsidRPr="00201153">
        <w:rPr>
          <w:rFonts w:eastAsia="Times New Roman"/>
        </w:rPr>
        <w:t xml:space="preserve">The Property described contains hazardous substances </w:t>
      </w:r>
      <w:proofErr w:type="gramStart"/>
      <w:r w:rsidRPr="00201153">
        <w:rPr>
          <w:rFonts w:eastAsia="Times New Roman"/>
        </w:rPr>
        <w:t>in excess of</w:t>
      </w:r>
      <w:proofErr w:type="gramEnd"/>
      <w:r w:rsidRPr="00201153">
        <w:rPr>
          <w:rFonts w:eastAsia="Times New Roman"/>
        </w:rPr>
        <w:t xml:space="preserve"> the concentrations developed as the unrestricted residential criteria under Section 20120a(1)(a) or (17) of the NREPA.  </w:t>
      </w:r>
      <w:r>
        <w:rPr>
          <w:rFonts w:eastAsia="Times New Roman"/>
        </w:rPr>
        <w:t>EGLE</w:t>
      </w:r>
      <w:r w:rsidRPr="00201153">
        <w:rPr>
          <w:rFonts w:eastAsia="Times New Roman"/>
        </w:rPr>
        <w:t xml:space="preserve"> recommends that prospective purchasers or users of the Property undertake appropriate due diligence prior to acquiring or using this </w:t>
      </w:r>
      <w:proofErr w:type="gramStart"/>
      <w:r w:rsidRPr="00201153">
        <w:rPr>
          <w:rFonts w:eastAsia="Times New Roman"/>
        </w:rPr>
        <w:t>Property, and</w:t>
      </w:r>
      <w:proofErr w:type="gramEnd"/>
      <w:r w:rsidRPr="00201153">
        <w:rPr>
          <w:rFonts w:eastAsia="Times New Roman"/>
        </w:rPr>
        <w:t xml:space="preserve"> undertake appropriate actions to comply with the due care requirements of Section 20107a of the NREPA.</w:t>
      </w:r>
    </w:p>
    <w:p w14:paraId="48A6ECB7" w14:textId="77777777" w:rsidR="007B4CE1" w:rsidRPr="00201153" w:rsidRDefault="007B4CE1" w:rsidP="007B4CE1">
      <w:pPr>
        <w:rPr>
          <w:rFonts w:eastAsia="Times New Roman"/>
        </w:rPr>
      </w:pPr>
    </w:p>
    <w:p w14:paraId="46D3F881" w14:textId="77777777" w:rsidR="007B4CE1" w:rsidRPr="00201153" w:rsidRDefault="007B4CE1" w:rsidP="007B4CE1">
      <w:pPr>
        <w:rPr>
          <w:rFonts w:eastAsia="Times New Roman"/>
          <w:noProof/>
        </w:rPr>
      </w:pPr>
      <w:r w:rsidRPr="00201153">
        <w:rPr>
          <w:rFonts w:eastAsia="Times New Roman"/>
        </w:rPr>
        <w:t xml:space="preserve">This Notice was recorded to notify the public of environmental conditions at the Property which exceed the aesthetic criteria </w:t>
      </w:r>
      <w:r>
        <w:rPr>
          <w:rFonts w:eastAsia="Times New Roman"/>
        </w:rPr>
        <w:t>established pursuant to Section </w:t>
      </w:r>
      <w:r w:rsidRPr="00201153">
        <w:rPr>
          <w:rFonts w:eastAsia="Times New Roman"/>
        </w:rPr>
        <w:t xml:space="preserve">20120a </w:t>
      </w:r>
      <w:r>
        <w:rPr>
          <w:rFonts w:eastAsia="Times New Roman"/>
        </w:rPr>
        <w:t xml:space="preserve">of </w:t>
      </w:r>
      <w:r w:rsidRPr="00201153">
        <w:rPr>
          <w:rFonts w:eastAsia="Times New Roman"/>
        </w:rPr>
        <w:t xml:space="preserve">the NREPA.  This Notice is based upon information available at the time the </w:t>
      </w:r>
      <w:r w:rsidRPr="00201153">
        <w:rPr>
          <w:rFonts w:eastAsia="Times New Roman"/>
          <w:noProof/>
        </w:rPr>
        <w:t>response activitites were</w:t>
      </w:r>
      <w:r w:rsidRPr="00201153">
        <w:rPr>
          <w:rFonts w:eastAsia="Times New Roman"/>
        </w:rPr>
        <w:t xml:space="preserve"> implemented.  Failure of response activities to achieve and maintain the cleanup criteria; failure to maintain any requirements specified by the response activities; future changes in the environmental condition of the Property; changes in the cleanup criteria developed under Section 20120a of the NREPA; or the discovery of environmental conditions at the Property that were not accounted when the response activities were implemented may result in this Notice not being protective of public </w:t>
      </w:r>
      <w:bookmarkStart w:id="0" w:name="Text75"/>
      <w:r w:rsidRPr="00201153">
        <w:rPr>
          <w:rFonts w:eastAsia="Times New Roman"/>
        </w:rPr>
        <w:t>welfare.</w:t>
      </w:r>
      <w:bookmarkEnd w:id="0"/>
    </w:p>
    <w:p w14:paraId="4CF14667" w14:textId="77777777" w:rsidR="007B4CE1" w:rsidRPr="00201153" w:rsidRDefault="007B4CE1" w:rsidP="007B4CE1">
      <w:pPr>
        <w:rPr>
          <w:rFonts w:eastAsia="Times New Roman"/>
          <w:noProof/>
        </w:rPr>
      </w:pPr>
    </w:p>
    <w:p w14:paraId="5F26B994" w14:textId="77777777" w:rsidR="007B4CE1" w:rsidRPr="004A0942" w:rsidRDefault="007B4CE1" w:rsidP="004A0942">
      <w:pPr>
        <w:pStyle w:val="Heading2"/>
      </w:pPr>
      <w:r w:rsidRPr="00201153">
        <w:t>Definitions</w:t>
      </w:r>
    </w:p>
    <w:p w14:paraId="6BAA4CA3" w14:textId="77777777" w:rsidR="007B4CE1" w:rsidRPr="00201153" w:rsidRDefault="007B4CE1" w:rsidP="007B4CE1">
      <w:pPr>
        <w:jc w:val="both"/>
        <w:rPr>
          <w:rFonts w:eastAsia="Times New Roman"/>
        </w:rPr>
      </w:pPr>
    </w:p>
    <w:p w14:paraId="7F4AFC4D" w14:textId="77777777" w:rsidR="007B4CE1" w:rsidRPr="00201153" w:rsidRDefault="007B4CE1" w:rsidP="007B4CE1">
      <w:pPr>
        <w:jc w:val="both"/>
        <w:rPr>
          <w:rFonts w:eastAsia="Times New Roman"/>
        </w:rPr>
      </w:pPr>
      <w:r w:rsidRPr="00201153">
        <w:rPr>
          <w:rFonts w:eastAsia="Times New Roman"/>
        </w:rPr>
        <w:t>For the purposes of this Notice, the following definitions shall apply:</w:t>
      </w:r>
    </w:p>
    <w:p w14:paraId="7ABE162C" w14:textId="77777777" w:rsidR="007B4CE1" w:rsidRPr="00201153" w:rsidRDefault="007B4CE1" w:rsidP="007B4CE1">
      <w:pPr>
        <w:jc w:val="both"/>
        <w:rPr>
          <w:rFonts w:eastAsia="Times New Roman"/>
        </w:rPr>
      </w:pPr>
    </w:p>
    <w:p w14:paraId="69658E18" w14:textId="77777777" w:rsidR="007B4CE1" w:rsidRPr="00201153" w:rsidRDefault="007B4CE1" w:rsidP="007B4CE1">
      <w:pPr>
        <w:jc w:val="both"/>
        <w:rPr>
          <w:rFonts w:eastAsia="Times New Roman"/>
        </w:rPr>
      </w:pPr>
      <w:r>
        <w:rPr>
          <w:rFonts w:eastAsia="Times New Roman"/>
        </w:rPr>
        <w:t>“EGLE</w:t>
      </w:r>
      <w:r w:rsidRPr="00201153">
        <w:rPr>
          <w:rFonts w:eastAsia="Times New Roman"/>
        </w:rPr>
        <w:t>” means the Michigan Department of Environment</w:t>
      </w:r>
      <w:r>
        <w:rPr>
          <w:rFonts w:eastAsia="Times New Roman"/>
        </w:rPr>
        <w:t>, Great Lakes, and Energy</w:t>
      </w:r>
      <w:r w:rsidRPr="00201153">
        <w:rPr>
          <w:rFonts w:eastAsia="Times New Roman"/>
        </w:rPr>
        <w:t>, its successor entities, and those persons or</w:t>
      </w:r>
      <w:r>
        <w:rPr>
          <w:rFonts w:eastAsia="Times New Roman"/>
        </w:rPr>
        <w:t xml:space="preserve"> entities acting on its behalf.</w:t>
      </w:r>
    </w:p>
    <w:p w14:paraId="78090F26" w14:textId="77777777" w:rsidR="007B4CE1" w:rsidRPr="00201153" w:rsidRDefault="007B4CE1" w:rsidP="007B4CE1">
      <w:pPr>
        <w:jc w:val="both"/>
        <w:rPr>
          <w:rFonts w:eastAsia="Times New Roman"/>
        </w:rPr>
      </w:pPr>
    </w:p>
    <w:p w14:paraId="0E971C3E" w14:textId="77777777" w:rsidR="007B4CE1" w:rsidRPr="00201153" w:rsidRDefault="007B4CE1" w:rsidP="007B4CE1">
      <w:pPr>
        <w:overflowPunct w:val="0"/>
        <w:autoSpaceDE w:val="0"/>
        <w:autoSpaceDN w:val="0"/>
        <w:adjustRightInd w:val="0"/>
        <w:textAlignment w:val="baseline"/>
        <w:rPr>
          <w:rFonts w:eastAsia="Times New Roman"/>
        </w:rPr>
      </w:pPr>
      <w:r w:rsidRPr="00201153">
        <w:rPr>
          <w:rFonts w:eastAsia="Times New Roman"/>
        </w:rPr>
        <w:t>“Owner” means at any given time the then-current title holder of all or any portion of the Property.</w:t>
      </w:r>
    </w:p>
    <w:p w14:paraId="56233EAE" w14:textId="77777777" w:rsidR="007B4CE1" w:rsidRDefault="007B4CE1" w:rsidP="007B4CE1">
      <w:pPr>
        <w:overflowPunct w:val="0"/>
        <w:autoSpaceDE w:val="0"/>
        <w:autoSpaceDN w:val="0"/>
        <w:adjustRightInd w:val="0"/>
        <w:textAlignment w:val="baseline"/>
        <w:rPr>
          <w:rFonts w:eastAsia="Times New Roman"/>
        </w:rPr>
      </w:pPr>
    </w:p>
    <w:p w14:paraId="2016CF72" w14:textId="21286FFB" w:rsidR="00525FB2" w:rsidRDefault="007B4CE1" w:rsidP="007B4CE1">
      <w:pPr>
        <w:rPr>
          <w:sz w:val="22"/>
          <w:szCs w:val="22"/>
        </w:rPr>
      </w:pPr>
      <w:r>
        <w:t>“Property” means the real property as described in Exhibit 1 (Legal Description of the Property) of this Notice that is subject to the terms and conditions described herein.</w:t>
      </w:r>
    </w:p>
    <w:p w14:paraId="4EC7F80D" w14:textId="77777777" w:rsidR="00174D2B" w:rsidRPr="00201153" w:rsidRDefault="00174D2B" w:rsidP="00174D2B">
      <w:pPr>
        <w:rPr>
          <w:rFonts w:eastAsia="Times New Roman"/>
        </w:rPr>
      </w:pPr>
      <w:r w:rsidRPr="00201153">
        <w:rPr>
          <w:rFonts w:eastAsia="Times New Roman"/>
        </w:rPr>
        <w:t xml:space="preserve">All other terms used in this document which are defined in Part 3, Definitions, of the NREPA; Part 201 of the NREPA; or the Part 201 Administrative Rules, </w:t>
      </w:r>
      <w:r w:rsidRPr="00201153">
        <w:rPr>
          <w:rFonts w:eastAsia="Times New Roman"/>
          <w:u w:val="single"/>
        </w:rPr>
        <w:t>Michigan Administrative Code</w:t>
      </w:r>
      <w:r w:rsidRPr="00201153">
        <w:rPr>
          <w:rFonts w:eastAsia="Times New Roman"/>
        </w:rPr>
        <w:t xml:space="preserve">, 2013 AACS R </w:t>
      </w:r>
      <w:r w:rsidRPr="00201153">
        <w:rPr>
          <w:rFonts w:eastAsia="Times New Roman"/>
        </w:rPr>
        <w:lastRenderedPageBreak/>
        <w:t>299.1 – R 299.50, shall have the same meaning in this document as in Parts 3 and 201 of the NREPA and the Part 201 Administrative Rules, as of the date of filing of this Notice.</w:t>
      </w:r>
    </w:p>
    <w:p w14:paraId="6883DA12" w14:textId="77777777" w:rsidR="00174D2B" w:rsidRPr="00201153" w:rsidRDefault="00174D2B" w:rsidP="00174D2B">
      <w:pPr>
        <w:overflowPunct w:val="0"/>
        <w:autoSpaceDE w:val="0"/>
        <w:autoSpaceDN w:val="0"/>
        <w:adjustRightInd w:val="0"/>
        <w:textAlignment w:val="baseline"/>
        <w:rPr>
          <w:rFonts w:eastAsia="Times New Roman"/>
          <w:u w:val="single"/>
        </w:rPr>
      </w:pPr>
    </w:p>
    <w:p w14:paraId="2551CC18" w14:textId="77777777" w:rsidR="00174D2B" w:rsidRPr="00201153" w:rsidRDefault="00174D2B" w:rsidP="004A0942">
      <w:pPr>
        <w:pStyle w:val="Heading2"/>
      </w:pPr>
      <w:r w:rsidRPr="00201153">
        <w:t>Summary of Response Activities and Environmental Contamination</w:t>
      </w:r>
    </w:p>
    <w:p w14:paraId="4E0F693E" w14:textId="77777777" w:rsidR="00174D2B" w:rsidRPr="00201153" w:rsidRDefault="00174D2B" w:rsidP="00174D2B">
      <w:pPr>
        <w:tabs>
          <w:tab w:val="left" w:pos="3885"/>
        </w:tabs>
        <w:rPr>
          <w:rFonts w:eastAsia="Times New Roman"/>
          <w:u w:val="single"/>
        </w:rPr>
      </w:pPr>
    </w:p>
    <w:p w14:paraId="40455607" w14:textId="77777777" w:rsidR="00174D2B" w:rsidRPr="00201153" w:rsidRDefault="00174D2B" w:rsidP="00174D2B">
      <w:pPr>
        <w:tabs>
          <w:tab w:val="left" w:pos="720"/>
          <w:tab w:val="left" w:pos="1440"/>
          <w:tab w:val="right" w:pos="7681"/>
        </w:tabs>
        <w:rPr>
          <w:rFonts w:eastAsia="Times New Roman"/>
          <w:b/>
        </w:rPr>
      </w:pPr>
      <w:r>
        <w:rPr>
          <w:rFonts w:eastAsia="Times New Roman"/>
          <w:noProof/>
        </w:rPr>
        <w:fldChar w:fldCharType="begin">
          <w:ffData>
            <w:name w:val="Text89"/>
            <w:enabled/>
            <w:calcOnExit w:val="0"/>
            <w:textInput>
              <w:default w:val="___(C)___"/>
            </w:textInput>
          </w:ffData>
        </w:fldChar>
      </w:r>
      <w:bookmarkStart w:id="1" w:name="Text89"/>
      <w:r>
        <w:rPr>
          <w:rFonts w:eastAsia="Times New Roman"/>
          <w:noProof/>
        </w:rPr>
        <w:instrText xml:space="preserve"> FORMTEXT </w:instrText>
      </w:r>
      <w:r>
        <w:rPr>
          <w:rFonts w:eastAsia="Times New Roman"/>
          <w:noProof/>
        </w:rPr>
      </w:r>
      <w:r>
        <w:rPr>
          <w:rFonts w:eastAsia="Times New Roman"/>
          <w:noProof/>
        </w:rPr>
        <w:fldChar w:fldCharType="separate"/>
      </w:r>
      <w:r>
        <w:rPr>
          <w:rFonts w:eastAsia="Times New Roman"/>
          <w:noProof/>
        </w:rPr>
        <w:t>___(C)___</w:t>
      </w:r>
      <w:r>
        <w:rPr>
          <w:rFonts w:eastAsia="Times New Roman"/>
          <w:noProof/>
        </w:rPr>
        <w:fldChar w:fldCharType="end"/>
      </w:r>
      <w:bookmarkEnd w:id="1"/>
    </w:p>
    <w:p w14:paraId="3F02109A" w14:textId="77777777" w:rsidR="00174D2B" w:rsidRPr="00201153" w:rsidRDefault="00174D2B" w:rsidP="00174D2B">
      <w:pPr>
        <w:rPr>
          <w:rFonts w:eastAsia="Times New Roman"/>
        </w:rPr>
      </w:pPr>
    </w:p>
    <w:p w14:paraId="4D43B76A" w14:textId="77777777" w:rsidR="00174D2B" w:rsidRPr="00201153" w:rsidRDefault="00174D2B" w:rsidP="00174D2B">
      <w:pPr>
        <w:numPr>
          <w:ilvl w:val="0"/>
          <w:numId w:val="5"/>
        </w:numPr>
        <w:overflowPunct w:val="0"/>
        <w:autoSpaceDE w:val="0"/>
        <w:autoSpaceDN w:val="0"/>
        <w:adjustRightInd w:val="0"/>
        <w:ind w:left="0" w:firstLine="0"/>
        <w:textAlignment w:val="baseline"/>
        <w:rPr>
          <w:rFonts w:eastAsia="Times New Roman"/>
        </w:rPr>
      </w:pPr>
      <w:r>
        <w:rPr>
          <w:rFonts w:eastAsia="Times New Roman"/>
          <w:noProof/>
        </w:rPr>
        <w:fldChar w:fldCharType="begin">
          <w:ffData>
            <w:name w:val="Text86"/>
            <w:enabled/>
            <w:calcOnExit w:val="0"/>
            <w:textInput>
              <w:default w:val="___(D)___"/>
            </w:textInput>
          </w:ffData>
        </w:fldChar>
      </w:r>
      <w:bookmarkStart w:id="2" w:name="Text86"/>
      <w:r>
        <w:rPr>
          <w:rFonts w:eastAsia="Times New Roman"/>
          <w:noProof/>
        </w:rPr>
        <w:instrText xml:space="preserve"> FORMTEXT </w:instrText>
      </w:r>
      <w:r>
        <w:rPr>
          <w:rFonts w:eastAsia="Times New Roman"/>
          <w:noProof/>
        </w:rPr>
      </w:r>
      <w:r>
        <w:rPr>
          <w:rFonts w:eastAsia="Times New Roman"/>
          <w:noProof/>
        </w:rPr>
        <w:fldChar w:fldCharType="separate"/>
      </w:r>
      <w:r>
        <w:rPr>
          <w:rFonts w:eastAsia="Times New Roman"/>
          <w:noProof/>
        </w:rPr>
        <w:t>___(D)___</w:t>
      </w:r>
      <w:r>
        <w:rPr>
          <w:rFonts w:eastAsia="Times New Roman"/>
          <w:noProof/>
        </w:rPr>
        <w:fldChar w:fldCharType="end"/>
      </w:r>
      <w:bookmarkEnd w:id="2"/>
    </w:p>
    <w:p w14:paraId="39E044AF" w14:textId="77777777" w:rsidR="00174D2B" w:rsidRPr="00201153" w:rsidRDefault="00174D2B" w:rsidP="00174D2B">
      <w:pPr>
        <w:overflowPunct w:val="0"/>
        <w:autoSpaceDE w:val="0"/>
        <w:autoSpaceDN w:val="0"/>
        <w:adjustRightInd w:val="0"/>
        <w:textAlignment w:val="baseline"/>
        <w:rPr>
          <w:rFonts w:eastAsia="Times New Roman"/>
        </w:rPr>
      </w:pPr>
    </w:p>
    <w:p w14:paraId="6BB7CBFB" w14:textId="77777777" w:rsidR="00174D2B" w:rsidRPr="00201153" w:rsidRDefault="00174D2B" w:rsidP="00174D2B">
      <w:pPr>
        <w:suppressAutoHyphens/>
        <w:rPr>
          <w:rFonts w:eastAsia="Times New Roman"/>
          <w:noProof/>
        </w:rPr>
      </w:pPr>
      <w:r>
        <w:rPr>
          <w:rFonts w:eastAsia="Times New Roman"/>
          <w:noProof/>
        </w:rPr>
        <w:fldChar w:fldCharType="begin">
          <w:ffData>
            <w:name w:val="Text87"/>
            <w:enabled/>
            <w:calcOnExit w:val="0"/>
            <w:textInput>
              <w:default w:val="___(E)___"/>
            </w:textInput>
          </w:ffData>
        </w:fldChar>
      </w:r>
      <w:bookmarkStart w:id="3" w:name="Text87"/>
      <w:r>
        <w:rPr>
          <w:rFonts w:eastAsia="Times New Roman"/>
          <w:noProof/>
        </w:rPr>
        <w:instrText xml:space="preserve"> FORMTEXT </w:instrText>
      </w:r>
      <w:r>
        <w:rPr>
          <w:rFonts w:eastAsia="Times New Roman"/>
          <w:noProof/>
        </w:rPr>
      </w:r>
      <w:r>
        <w:rPr>
          <w:rFonts w:eastAsia="Times New Roman"/>
          <w:noProof/>
        </w:rPr>
        <w:fldChar w:fldCharType="separate"/>
      </w:r>
      <w:r>
        <w:rPr>
          <w:rFonts w:eastAsia="Times New Roman"/>
          <w:noProof/>
        </w:rPr>
        <w:t>___(E)___</w:t>
      </w:r>
      <w:r>
        <w:rPr>
          <w:rFonts w:eastAsia="Times New Roman"/>
          <w:noProof/>
        </w:rPr>
        <w:fldChar w:fldCharType="end"/>
      </w:r>
      <w:bookmarkEnd w:id="3"/>
      <w:r w:rsidRPr="00201153">
        <w:rPr>
          <w:rFonts w:eastAsia="Times New Roman"/>
          <w:noProof/>
        </w:rPr>
        <w:t xml:space="preserve"> </w:t>
      </w:r>
    </w:p>
    <w:p w14:paraId="0519574B" w14:textId="77777777" w:rsidR="00174D2B" w:rsidRPr="00201153" w:rsidRDefault="00174D2B" w:rsidP="00174D2B">
      <w:pPr>
        <w:suppressAutoHyphens/>
        <w:rPr>
          <w:rFonts w:eastAsia="Times New Roman"/>
          <w:noProof/>
        </w:rPr>
      </w:pPr>
    </w:p>
    <w:p w14:paraId="38369C82" w14:textId="77777777" w:rsidR="00174D2B" w:rsidRPr="00201153" w:rsidRDefault="00174D2B" w:rsidP="00174D2B">
      <w:pPr>
        <w:suppressAutoHyphens/>
        <w:rPr>
          <w:rFonts w:eastAsia="Times New Roman"/>
        </w:rPr>
      </w:pPr>
      <w:r>
        <w:rPr>
          <w:rFonts w:eastAsia="Times New Roman"/>
          <w:noProof/>
        </w:rPr>
        <w:fldChar w:fldCharType="begin">
          <w:ffData>
            <w:name w:val=""/>
            <w:enabled/>
            <w:calcOnExit w:val="0"/>
            <w:textInput>
              <w:default w:val="___(F)___"/>
            </w:textInput>
          </w:ffData>
        </w:fldChar>
      </w:r>
      <w:r>
        <w:rPr>
          <w:rFonts w:eastAsia="Times New Roman"/>
          <w:noProof/>
        </w:rPr>
        <w:instrText xml:space="preserve"> FORMTEXT </w:instrText>
      </w:r>
      <w:r>
        <w:rPr>
          <w:rFonts w:eastAsia="Times New Roman"/>
          <w:noProof/>
        </w:rPr>
      </w:r>
      <w:r>
        <w:rPr>
          <w:rFonts w:eastAsia="Times New Roman"/>
          <w:noProof/>
        </w:rPr>
        <w:fldChar w:fldCharType="separate"/>
      </w:r>
      <w:r>
        <w:rPr>
          <w:rFonts w:eastAsia="Times New Roman"/>
          <w:noProof/>
        </w:rPr>
        <w:t>___(F)___</w:t>
      </w:r>
      <w:r>
        <w:rPr>
          <w:rFonts w:eastAsia="Times New Roman"/>
          <w:noProof/>
        </w:rPr>
        <w:fldChar w:fldCharType="end"/>
      </w:r>
      <w:r w:rsidRPr="00201153">
        <w:rPr>
          <w:rFonts w:eastAsia="Times New Roman"/>
        </w:rPr>
        <w:t xml:space="preserve"> </w:t>
      </w:r>
    </w:p>
    <w:p w14:paraId="221EECE9" w14:textId="77777777" w:rsidR="00174D2B" w:rsidRPr="00201153" w:rsidRDefault="00174D2B" w:rsidP="00174D2B">
      <w:pPr>
        <w:suppressAutoHyphens/>
        <w:rPr>
          <w:rFonts w:eastAsia="Times New Roman"/>
        </w:rPr>
      </w:pPr>
    </w:p>
    <w:p w14:paraId="17737DA4" w14:textId="77777777" w:rsidR="00174D2B" w:rsidRPr="00201153" w:rsidRDefault="00174D2B" w:rsidP="00174D2B">
      <w:pPr>
        <w:overflowPunct w:val="0"/>
        <w:autoSpaceDE w:val="0"/>
        <w:autoSpaceDN w:val="0"/>
        <w:adjustRightInd w:val="0"/>
        <w:textAlignment w:val="baseline"/>
        <w:rPr>
          <w:rFonts w:eastAsia="Times New Roman"/>
          <w:b/>
        </w:rPr>
      </w:pPr>
      <w:r>
        <w:rPr>
          <w:rFonts w:eastAsia="Times New Roman"/>
          <w:noProof/>
        </w:rPr>
        <w:fldChar w:fldCharType="begin">
          <w:ffData>
            <w:name w:val="Text81"/>
            <w:enabled/>
            <w:calcOnExit w:val="0"/>
            <w:textInput>
              <w:default w:val="___(G)___"/>
            </w:textInput>
          </w:ffData>
        </w:fldChar>
      </w:r>
      <w:bookmarkStart w:id="4" w:name="Text81"/>
      <w:r>
        <w:rPr>
          <w:rFonts w:eastAsia="Times New Roman"/>
          <w:noProof/>
        </w:rPr>
        <w:instrText xml:space="preserve"> FORMTEXT </w:instrText>
      </w:r>
      <w:r>
        <w:rPr>
          <w:rFonts w:eastAsia="Times New Roman"/>
          <w:noProof/>
        </w:rPr>
      </w:r>
      <w:r>
        <w:rPr>
          <w:rFonts w:eastAsia="Times New Roman"/>
          <w:noProof/>
        </w:rPr>
        <w:fldChar w:fldCharType="separate"/>
      </w:r>
      <w:r>
        <w:rPr>
          <w:rFonts w:eastAsia="Times New Roman"/>
          <w:noProof/>
        </w:rPr>
        <w:t>___(G)___</w:t>
      </w:r>
      <w:r>
        <w:rPr>
          <w:rFonts w:eastAsia="Times New Roman"/>
          <w:noProof/>
        </w:rPr>
        <w:fldChar w:fldCharType="end"/>
      </w:r>
      <w:bookmarkEnd w:id="4"/>
    </w:p>
    <w:p w14:paraId="44A7ABA2" w14:textId="77777777" w:rsidR="00174D2B" w:rsidRPr="00201153" w:rsidRDefault="00174D2B" w:rsidP="00174D2B">
      <w:pPr>
        <w:tabs>
          <w:tab w:val="left" w:pos="360"/>
        </w:tabs>
        <w:overflowPunct w:val="0"/>
        <w:autoSpaceDE w:val="0"/>
        <w:autoSpaceDN w:val="0"/>
        <w:adjustRightInd w:val="0"/>
        <w:textAlignment w:val="baseline"/>
        <w:rPr>
          <w:rFonts w:eastAsia="Times New Roman"/>
          <w:b/>
        </w:rPr>
      </w:pPr>
    </w:p>
    <w:p w14:paraId="6F704263" w14:textId="77777777" w:rsidR="00174D2B" w:rsidRPr="004A0942" w:rsidRDefault="00174D2B" w:rsidP="00174D2B">
      <w:pPr>
        <w:numPr>
          <w:ilvl w:val="0"/>
          <w:numId w:val="5"/>
        </w:numPr>
        <w:ind w:left="0" w:firstLine="0"/>
        <w:rPr>
          <w:rFonts w:eastAsia="Times New Roman"/>
          <w:spacing w:val="-2"/>
        </w:rPr>
      </w:pPr>
      <w:r w:rsidRPr="004A0942">
        <w:rPr>
          <w:rFonts w:eastAsia="Times New Roman"/>
        </w:rPr>
        <w:t xml:space="preserve">Term of Notice.  This Notice shall run with the Property and is binding on the Owner; future owners; and their successors and assigns, lessees, easement holders, and any authorized agents, employees, or persons acting under their direction and control.  This Notice shall continue in effect until it is determined that hazardous substances are no longer present </w:t>
      </w:r>
      <w:r w:rsidRPr="004A0942">
        <w:rPr>
          <w:rFonts w:eastAsia="Times New Roman"/>
          <w:noProof/>
        </w:rPr>
        <w:fldChar w:fldCharType="begin">
          <w:ffData>
            <w:name w:val=""/>
            <w:enabled/>
            <w:calcOnExit w:val="0"/>
            <w:textInput>
              <w:default w:val="___(H)___"/>
            </w:textInput>
          </w:ffData>
        </w:fldChar>
      </w:r>
      <w:r w:rsidRPr="004A0942">
        <w:rPr>
          <w:rFonts w:eastAsia="Times New Roman"/>
          <w:noProof/>
        </w:rPr>
        <w:instrText xml:space="preserve"> FORMTEXT </w:instrText>
      </w:r>
      <w:r w:rsidRPr="004A0942">
        <w:rPr>
          <w:rFonts w:eastAsia="Times New Roman"/>
          <w:noProof/>
        </w:rPr>
      </w:r>
      <w:r w:rsidRPr="004A0942">
        <w:rPr>
          <w:rFonts w:eastAsia="Times New Roman"/>
          <w:noProof/>
        </w:rPr>
        <w:fldChar w:fldCharType="separate"/>
      </w:r>
      <w:r w:rsidRPr="004A0942">
        <w:rPr>
          <w:rFonts w:eastAsia="Times New Roman"/>
          <w:noProof/>
        </w:rPr>
        <w:t>___(H)___</w:t>
      </w:r>
      <w:r w:rsidRPr="004A0942">
        <w:rPr>
          <w:rFonts w:eastAsia="Times New Roman"/>
          <w:noProof/>
        </w:rPr>
        <w:fldChar w:fldCharType="end"/>
      </w:r>
      <w:r w:rsidRPr="004A0942">
        <w:rPr>
          <w:rFonts w:eastAsia="Times New Roman"/>
          <w:spacing w:val="-2"/>
        </w:rPr>
        <w:t xml:space="preserve">.  A copy of this Notice shall be provided to all </w:t>
      </w:r>
      <w:r w:rsidRPr="004A0942">
        <w:rPr>
          <w:rFonts w:eastAsia="Times New Roman"/>
        </w:rPr>
        <w:t>future owners; and their successors and assigns, lessees, and easement holders by the person transferring the interest pursuant to Section 20116(1) of the NREPA.  Improper modification or rescission of this Notice may result in the need to perform additional response activities to comply with Section 20107a of the NREPA.</w:t>
      </w:r>
    </w:p>
    <w:p w14:paraId="40AFB651" w14:textId="77777777" w:rsidR="00174D2B" w:rsidRPr="004A0942" w:rsidRDefault="00174D2B" w:rsidP="00174D2B">
      <w:pPr>
        <w:rPr>
          <w:rFonts w:eastAsia="Times New Roman"/>
          <w:spacing w:val="-2"/>
        </w:rPr>
      </w:pPr>
    </w:p>
    <w:p w14:paraId="2FF22010" w14:textId="77777777" w:rsidR="00174D2B" w:rsidRPr="004A0942" w:rsidRDefault="00174D2B" w:rsidP="00174D2B">
      <w:pPr>
        <w:rPr>
          <w:rFonts w:eastAsia="Times New Roman"/>
          <w:spacing w:val="-2"/>
        </w:rPr>
      </w:pPr>
      <w:r w:rsidRPr="004A0942">
        <w:rPr>
          <w:rFonts w:eastAsia="Times New Roman"/>
          <w:spacing w:val="-2"/>
        </w:rPr>
        <w:t>3.</w:t>
      </w:r>
      <w:r w:rsidRPr="004A0942">
        <w:rPr>
          <w:rFonts w:eastAsia="Times New Roman"/>
          <w:spacing w:val="-2"/>
        </w:rPr>
        <w:tab/>
        <w:t xml:space="preserve">Enforcement of Notice.  The State of Michigan, through EGLE, and </w:t>
      </w:r>
      <w:r w:rsidRPr="004A0942">
        <w:rPr>
          <w:rFonts w:eastAsia="Times New Roman"/>
          <w:noProof/>
        </w:rPr>
        <w:fldChar w:fldCharType="begin">
          <w:ffData>
            <w:name w:val=""/>
            <w:enabled/>
            <w:calcOnExit w:val="0"/>
            <w:textInput>
              <w:default w:val="___(I)___"/>
            </w:textInput>
          </w:ffData>
        </w:fldChar>
      </w:r>
      <w:r w:rsidRPr="004A0942">
        <w:rPr>
          <w:rFonts w:eastAsia="Times New Roman"/>
          <w:noProof/>
        </w:rPr>
        <w:instrText xml:space="preserve"> FORMTEXT </w:instrText>
      </w:r>
      <w:r w:rsidRPr="004A0942">
        <w:rPr>
          <w:rFonts w:eastAsia="Times New Roman"/>
          <w:noProof/>
        </w:rPr>
      </w:r>
      <w:r w:rsidRPr="004A0942">
        <w:rPr>
          <w:rFonts w:eastAsia="Times New Roman"/>
          <w:noProof/>
        </w:rPr>
        <w:fldChar w:fldCharType="separate"/>
      </w:r>
      <w:r w:rsidRPr="004A0942">
        <w:rPr>
          <w:rFonts w:eastAsia="Times New Roman"/>
          <w:noProof/>
        </w:rPr>
        <w:t>___(I)___</w:t>
      </w:r>
      <w:r w:rsidRPr="004A0942">
        <w:rPr>
          <w:rFonts w:eastAsia="Times New Roman"/>
          <w:noProof/>
        </w:rPr>
        <w:fldChar w:fldCharType="end"/>
      </w:r>
      <w:r w:rsidRPr="004A0942">
        <w:rPr>
          <w:rFonts w:eastAsia="Times New Roman"/>
          <w:spacing w:val="-2"/>
        </w:rPr>
        <w:t>may individually enforce this Notice by legal action in a court of competent jurisdiction.</w:t>
      </w:r>
    </w:p>
    <w:p w14:paraId="76C4C918" w14:textId="77777777" w:rsidR="00174D2B" w:rsidRPr="004A0942" w:rsidRDefault="00174D2B" w:rsidP="00174D2B">
      <w:pPr>
        <w:rPr>
          <w:rFonts w:eastAsia="Times New Roman"/>
          <w:spacing w:val="-2"/>
        </w:rPr>
      </w:pPr>
    </w:p>
    <w:p w14:paraId="7663A244" w14:textId="77777777" w:rsidR="00174D2B" w:rsidRPr="004A0942" w:rsidRDefault="00174D2B" w:rsidP="00174D2B">
      <w:pPr>
        <w:rPr>
          <w:rFonts w:eastAsia="Times New Roman"/>
        </w:rPr>
      </w:pPr>
      <w:r w:rsidRPr="004A0942">
        <w:rPr>
          <w:rFonts w:eastAsia="Times New Roman"/>
        </w:rPr>
        <w:t xml:space="preserve">4. </w:t>
      </w:r>
      <w:r w:rsidRPr="004A0942">
        <w:rPr>
          <w:rFonts w:eastAsia="Times New Roman"/>
        </w:rPr>
        <w:tab/>
        <w:t>Severability.  If any provision of this Notice is held to be invalid by any court of competent jurisdiction, the invalidity of that provision shall not affect the validity of any other provision of this Notice, which shall continue unimpaired and in full force and effect.</w:t>
      </w:r>
    </w:p>
    <w:p w14:paraId="6754F0FA" w14:textId="77777777" w:rsidR="00174D2B" w:rsidRPr="004A0942" w:rsidRDefault="00174D2B" w:rsidP="00174D2B">
      <w:pPr>
        <w:rPr>
          <w:rFonts w:eastAsia="Times New Roman"/>
        </w:rPr>
      </w:pPr>
    </w:p>
    <w:p w14:paraId="40ADA4C6" w14:textId="067881D5" w:rsidR="00174D2B" w:rsidRDefault="00174D2B" w:rsidP="00174D2B">
      <w:pPr>
        <w:numPr>
          <w:ilvl w:val="0"/>
          <w:numId w:val="6"/>
        </w:numPr>
        <w:ind w:left="0" w:firstLine="0"/>
        <w:rPr>
          <w:rFonts w:eastAsia="Times New Roman"/>
        </w:rPr>
      </w:pPr>
      <w:r w:rsidRPr="004A0942">
        <w:rPr>
          <w:rFonts w:eastAsia="Times New Roman"/>
        </w:rPr>
        <w:t>Authority to Execute Notice.</w:t>
      </w:r>
      <w:r w:rsidRPr="00201153">
        <w:rPr>
          <w:rFonts w:eastAsia="Times New Roman"/>
        </w:rPr>
        <w:t xml:space="preserve">  The undersigned person executing this Notice is the Owner, or has the express written permission of the Owner, and represents and certifies that he or she is duly authorized to execute and record this Notice.</w:t>
      </w:r>
    </w:p>
    <w:p w14:paraId="58197808" w14:textId="641EB8D3" w:rsidR="00174D2B" w:rsidRDefault="00174D2B" w:rsidP="00174D2B">
      <w:pPr>
        <w:rPr>
          <w:rFonts w:eastAsia="Times New Roman"/>
        </w:rPr>
      </w:pPr>
    </w:p>
    <w:p w14:paraId="09A56267" w14:textId="28BCC48A" w:rsidR="00174D2B" w:rsidRDefault="00174D2B" w:rsidP="00174D2B">
      <w:pPr>
        <w:rPr>
          <w:rFonts w:eastAsia="Times New Roman"/>
        </w:rPr>
      </w:pPr>
    </w:p>
    <w:p w14:paraId="6CCCA1AB" w14:textId="01631E87" w:rsidR="00174D2B" w:rsidRDefault="00174D2B" w:rsidP="00174D2B">
      <w:pPr>
        <w:rPr>
          <w:rFonts w:eastAsia="Times New Roman"/>
        </w:rPr>
      </w:pPr>
    </w:p>
    <w:p w14:paraId="5296C8D4" w14:textId="7DA35829" w:rsidR="00174D2B" w:rsidRDefault="00174D2B" w:rsidP="00174D2B">
      <w:pPr>
        <w:rPr>
          <w:rFonts w:eastAsia="Times New Roman"/>
        </w:rPr>
      </w:pPr>
    </w:p>
    <w:p w14:paraId="7E7A1ED1" w14:textId="2DFD36EE" w:rsidR="00174D2B" w:rsidRDefault="00174D2B" w:rsidP="00174D2B">
      <w:pPr>
        <w:rPr>
          <w:rFonts w:eastAsia="Times New Roman"/>
        </w:rPr>
      </w:pPr>
    </w:p>
    <w:p w14:paraId="66311DCD" w14:textId="05513D68" w:rsidR="00174D2B" w:rsidRDefault="00174D2B" w:rsidP="00174D2B">
      <w:pPr>
        <w:rPr>
          <w:rFonts w:eastAsia="Times New Roman"/>
        </w:rPr>
      </w:pPr>
    </w:p>
    <w:p w14:paraId="18AD82E5" w14:textId="538342F0" w:rsidR="00174D2B" w:rsidRDefault="00174D2B" w:rsidP="00174D2B">
      <w:pPr>
        <w:rPr>
          <w:rFonts w:eastAsia="Times New Roman"/>
        </w:rPr>
      </w:pPr>
    </w:p>
    <w:p w14:paraId="6DABD06B" w14:textId="736793E7" w:rsidR="00174D2B" w:rsidRDefault="00174D2B" w:rsidP="00174D2B">
      <w:pPr>
        <w:rPr>
          <w:rFonts w:eastAsia="Times New Roman"/>
        </w:rPr>
      </w:pPr>
    </w:p>
    <w:p w14:paraId="67A1E8A5" w14:textId="4966F927" w:rsidR="00174D2B" w:rsidRDefault="00174D2B" w:rsidP="00174D2B">
      <w:pPr>
        <w:rPr>
          <w:rFonts w:eastAsia="Times New Roman"/>
        </w:rPr>
      </w:pPr>
    </w:p>
    <w:p w14:paraId="0E7126A3" w14:textId="25E3EA0C" w:rsidR="00174D2B" w:rsidRDefault="00174D2B" w:rsidP="00174D2B">
      <w:pPr>
        <w:rPr>
          <w:rFonts w:eastAsia="Times New Roman"/>
        </w:rPr>
      </w:pPr>
    </w:p>
    <w:p w14:paraId="339695FE" w14:textId="3304FDA0" w:rsidR="00174D2B" w:rsidRDefault="00174D2B" w:rsidP="00174D2B">
      <w:pPr>
        <w:rPr>
          <w:rFonts w:eastAsia="Times New Roman"/>
        </w:rPr>
      </w:pPr>
    </w:p>
    <w:p w14:paraId="6182C07C" w14:textId="701F3B52" w:rsidR="00174D2B" w:rsidRDefault="00174D2B" w:rsidP="00174D2B">
      <w:pPr>
        <w:rPr>
          <w:rFonts w:eastAsia="Times New Roman"/>
        </w:rPr>
      </w:pPr>
    </w:p>
    <w:p w14:paraId="7933B6AA" w14:textId="4FF39DF4" w:rsidR="00174D2B" w:rsidRDefault="00174D2B" w:rsidP="00174D2B">
      <w:pPr>
        <w:rPr>
          <w:rFonts w:eastAsia="Times New Roman"/>
        </w:rPr>
      </w:pPr>
    </w:p>
    <w:p w14:paraId="3F0B7329" w14:textId="77777777" w:rsidR="000B345B" w:rsidRDefault="000B345B" w:rsidP="000B345B">
      <w:pPr>
        <w:rPr>
          <w:rFonts w:eastAsia="Times New Roman"/>
        </w:rPr>
      </w:pPr>
      <w:r w:rsidRPr="00201153">
        <w:rPr>
          <w:rFonts w:eastAsia="Times New Roman"/>
        </w:rPr>
        <w:lastRenderedPageBreak/>
        <w:t xml:space="preserve">IN WITNESS WHEREOF, I, </w:t>
      </w:r>
      <w:r>
        <w:rPr>
          <w:rFonts w:eastAsia="Times New Roman"/>
          <w:b/>
        </w:rPr>
        <w:t>[</w:t>
      </w:r>
      <w:r w:rsidRPr="00304BB6">
        <w:rPr>
          <w:rFonts w:eastAsia="Times New Roman"/>
          <w:b/>
          <w:i/>
        </w:rPr>
        <w:t>enter the name of the current property owner</w:t>
      </w:r>
      <w:r>
        <w:rPr>
          <w:rFonts w:eastAsia="Times New Roman"/>
          <w:b/>
        </w:rPr>
        <w:t>]</w:t>
      </w:r>
      <w:r w:rsidRPr="00201153">
        <w:rPr>
          <w:rFonts w:eastAsia="Times New Roman"/>
        </w:rPr>
        <w:t xml:space="preserve">, the current and legal Owner of the Property, has caused this Notice to be executed on this </w:t>
      </w:r>
      <w:r>
        <w:rPr>
          <w:rFonts w:eastAsia="Times New Roman"/>
          <w:b/>
        </w:rPr>
        <w:t>[</w:t>
      </w:r>
      <w:r w:rsidRPr="00304BB6">
        <w:rPr>
          <w:rFonts w:eastAsia="Times New Roman"/>
          <w:b/>
          <w:i/>
        </w:rPr>
        <w:t>enter the current day of the month</w:t>
      </w:r>
      <w:r>
        <w:rPr>
          <w:rFonts w:eastAsia="Times New Roman"/>
          <w:b/>
        </w:rPr>
        <w:t>]</w:t>
      </w:r>
      <w:r w:rsidRPr="00201153">
        <w:rPr>
          <w:rFonts w:eastAsia="Times New Roman"/>
        </w:rPr>
        <w:t xml:space="preserve"> day of </w:t>
      </w:r>
      <w:r>
        <w:rPr>
          <w:rFonts w:eastAsia="Times New Roman"/>
          <w:b/>
        </w:rPr>
        <w:t>[</w:t>
      </w:r>
      <w:r>
        <w:rPr>
          <w:rFonts w:eastAsia="Times New Roman"/>
          <w:b/>
          <w:i/>
        </w:rPr>
        <w:t>e</w:t>
      </w:r>
      <w:r w:rsidRPr="00304BB6">
        <w:rPr>
          <w:rFonts w:eastAsia="Times New Roman"/>
          <w:b/>
          <w:i/>
        </w:rPr>
        <w:t>nter the current month</w:t>
      </w:r>
      <w:r>
        <w:rPr>
          <w:rFonts w:eastAsia="Times New Roman"/>
          <w:b/>
        </w:rPr>
        <w:t>]</w:t>
      </w:r>
      <w:r w:rsidRPr="00201153">
        <w:rPr>
          <w:rFonts w:eastAsia="Times New Roman"/>
        </w:rPr>
        <w:t xml:space="preserve">, </w:t>
      </w:r>
      <w:r>
        <w:rPr>
          <w:rFonts w:eastAsia="Times New Roman"/>
          <w:b/>
        </w:rPr>
        <w:t>[</w:t>
      </w:r>
      <w:r w:rsidRPr="00304BB6">
        <w:rPr>
          <w:rFonts w:eastAsia="Times New Roman"/>
          <w:b/>
          <w:i/>
        </w:rPr>
        <w:t>enter the current year</w:t>
      </w:r>
      <w:r>
        <w:rPr>
          <w:rFonts w:eastAsia="Times New Roman"/>
          <w:b/>
        </w:rPr>
        <w:t>] [</w:t>
      </w:r>
      <w:r>
        <w:rPr>
          <w:rFonts w:eastAsia="Times New Roman"/>
        </w:rPr>
        <w:fldChar w:fldCharType="begin">
          <w:ffData>
            <w:name w:val=""/>
            <w:enabled/>
            <w:calcOnExit w:val="0"/>
            <w:textInput>
              <w:default w:val="___(J)___"/>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___(J)___</w:t>
      </w:r>
      <w:r>
        <w:rPr>
          <w:rFonts w:eastAsia="Times New Roman"/>
        </w:rPr>
        <w:fldChar w:fldCharType="end"/>
      </w:r>
      <w:r>
        <w:rPr>
          <w:rFonts w:eastAsia="Times New Roman"/>
          <w:b/>
        </w:rPr>
        <w:t>]</w:t>
      </w:r>
      <w:r w:rsidRPr="00201153">
        <w:rPr>
          <w:rFonts w:eastAsia="Times New Roman"/>
        </w:rPr>
        <w:t>.</w:t>
      </w:r>
    </w:p>
    <w:p w14:paraId="354DC3A3" w14:textId="77777777" w:rsidR="000B345B" w:rsidRPr="001278DF" w:rsidRDefault="000B345B" w:rsidP="000B345B">
      <w:pPr>
        <w:tabs>
          <w:tab w:val="left" w:pos="3492"/>
          <w:tab w:val="left" w:pos="4860"/>
          <w:tab w:val="left" w:pos="5748"/>
          <w:tab w:val="right" w:pos="9360"/>
        </w:tabs>
        <w:overflowPunct w:val="0"/>
        <w:autoSpaceDE w:val="0"/>
        <w:autoSpaceDN w:val="0"/>
        <w:adjustRightInd w:val="0"/>
        <w:textAlignment w:val="baseline"/>
        <w:rPr>
          <w:rFonts w:eastAsia="Times New Roman"/>
          <w:sz w:val="44"/>
          <w:szCs w:val="44"/>
        </w:rPr>
      </w:pPr>
    </w:p>
    <w:p w14:paraId="03571298" w14:textId="77777777" w:rsidR="000B345B" w:rsidRPr="00B75A6E" w:rsidRDefault="000B345B" w:rsidP="000B345B">
      <w:pPr>
        <w:tabs>
          <w:tab w:val="left" w:pos="-6120"/>
          <w:tab w:val="left" w:pos="-6030"/>
          <w:tab w:val="right" w:pos="9360"/>
        </w:tabs>
        <w:overflowPunct w:val="0"/>
        <w:autoSpaceDE w:val="0"/>
        <w:autoSpaceDN w:val="0"/>
        <w:adjustRightInd w:val="0"/>
        <w:textAlignment w:val="baseline"/>
        <w:rPr>
          <w:rFonts w:eastAsia="Times New Roman"/>
          <w:b/>
        </w:rPr>
      </w:pPr>
      <w:r w:rsidRPr="00201153">
        <w:rPr>
          <w:rFonts w:eastAsia="Times New Roman"/>
        </w:rPr>
        <w:tab/>
      </w:r>
      <w:r>
        <w:rPr>
          <w:rFonts w:eastAsia="Times New Roman"/>
          <w:b/>
        </w:rPr>
        <w:t>[</w:t>
      </w:r>
      <w:r w:rsidRPr="00356B67">
        <w:rPr>
          <w:rFonts w:eastAsia="Times New Roman"/>
          <w:b/>
          <w:i/>
        </w:rPr>
        <w:t>e</w:t>
      </w:r>
      <w:r w:rsidRPr="00356B67">
        <w:rPr>
          <w:rFonts w:eastAsia="Times New Roman"/>
          <w:b/>
          <w:i/>
          <w:noProof/>
        </w:rPr>
        <w:t>nter the name of the current property owner</w:t>
      </w:r>
      <w:r>
        <w:rPr>
          <w:rFonts w:eastAsia="Times New Roman"/>
          <w:b/>
          <w:noProof/>
        </w:rPr>
        <w:t>]</w:t>
      </w:r>
    </w:p>
    <w:p w14:paraId="3E71048C" w14:textId="77777777" w:rsidR="000B345B" w:rsidRPr="00201153" w:rsidRDefault="000B345B" w:rsidP="000B345B">
      <w:pPr>
        <w:overflowPunct w:val="0"/>
        <w:autoSpaceDE w:val="0"/>
        <w:autoSpaceDN w:val="0"/>
        <w:adjustRightInd w:val="0"/>
        <w:textAlignment w:val="baseline"/>
        <w:rPr>
          <w:rFonts w:eastAsia="Times New Roman"/>
        </w:rPr>
      </w:pPr>
    </w:p>
    <w:p w14:paraId="10C83299" w14:textId="77777777" w:rsidR="000B345B" w:rsidRPr="00201153" w:rsidRDefault="000B345B" w:rsidP="000B345B">
      <w:pPr>
        <w:tabs>
          <w:tab w:val="left" w:pos="-720"/>
          <w:tab w:val="left" w:pos="4320"/>
        </w:tabs>
        <w:suppressAutoHyphens/>
        <w:rPr>
          <w:rFonts w:eastAsia="Times New Roman" w:cs="Times New Roman"/>
          <w:szCs w:val="20"/>
        </w:rPr>
      </w:pPr>
      <w:r>
        <w:rPr>
          <w:rFonts w:eastAsia="Times New Roman" w:cs="Times New Roman"/>
          <w:szCs w:val="20"/>
        </w:rPr>
        <w:tab/>
      </w:r>
      <w:r w:rsidRPr="00201153">
        <w:rPr>
          <w:rFonts w:eastAsia="Times New Roman" w:cs="Times New Roman"/>
          <w:szCs w:val="20"/>
        </w:rPr>
        <w:t xml:space="preserve">By:  </w:t>
      </w:r>
      <w:r w:rsidRPr="00201153">
        <w:rPr>
          <w:rFonts w:eastAsia="Times New Roman" w:cs="Times New Roman"/>
          <w:szCs w:val="20"/>
        </w:rPr>
        <w:tab/>
        <w:t>__________________________________</w:t>
      </w:r>
    </w:p>
    <w:p w14:paraId="6B49D2D9" w14:textId="77777777" w:rsidR="000B345B" w:rsidRPr="00201153" w:rsidRDefault="000B345B" w:rsidP="000B345B">
      <w:pPr>
        <w:tabs>
          <w:tab w:val="left" w:pos="-720"/>
          <w:tab w:val="left" w:pos="5040"/>
        </w:tabs>
        <w:suppressAutoHyphens/>
        <w:rPr>
          <w:rFonts w:eastAsia="Times New Roman" w:cs="Times New Roman"/>
          <w:b/>
          <w:szCs w:val="20"/>
        </w:rPr>
      </w:pPr>
      <w:r>
        <w:rPr>
          <w:rFonts w:eastAsia="Times New Roman" w:cs="Times New Roman"/>
          <w:szCs w:val="20"/>
        </w:rPr>
        <w:tab/>
      </w:r>
      <w:r w:rsidRPr="00201153">
        <w:rPr>
          <w:rFonts w:eastAsia="Times New Roman" w:cs="Times New Roman"/>
          <w:szCs w:val="20"/>
        </w:rPr>
        <w:t>Signature</w:t>
      </w:r>
    </w:p>
    <w:p w14:paraId="0A2AC2AD" w14:textId="77777777" w:rsidR="000B345B" w:rsidRPr="00201153" w:rsidRDefault="000B345B" w:rsidP="000B345B">
      <w:pPr>
        <w:overflowPunct w:val="0"/>
        <w:autoSpaceDE w:val="0"/>
        <w:autoSpaceDN w:val="0"/>
        <w:adjustRightInd w:val="0"/>
        <w:textAlignment w:val="baseline"/>
        <w:rPr>
          <w:rFonts w:eastAsia="Times New Roman"/>
        </w:rPr>
      </w:pPr>
    </w:p>
    <w:p w14:paraId="257B136F" w14:textId="77777777" w:rsidR="000B345B" w:rsidRPr="00201153" w:rsidRDefault="000B345B" w:rsidP="000B345B">
      <w:pPr>
        <w:tabs>
          <w:tab w:val="left" w:pos="-720"/>
          <w:tab w:val="left" w:pos="4320"/>
        </w:tabs>
        <w:suppressAutoHyphens/>
        <w:rPr>
          <w:rFonts w:eastAsia="Times New Roman" w:cs="Times New Roman"/>
          <w:szCs w:val="20"/>
        </w:rPr>
      </w:pPr>
      <w:r>
        <w:rPr>
          <w:rFonts w:eastAsia="Times New Roman" w:cs="Times New Roman"/>
          <w:szCs w:val="20"/>
        </w:rPr>
        <w:tab/>
      </w:r>
      <w:r w:rsidRPr="00201153">
        <w:rPr>
          <w:rFonts w:eastAsia="Times New Roman" w:cs="Times New Roman"/>
          <w:szCs w:val="20"/>
        </w:rPr>
        <w:t>Name: __________________________________</w:t>
      </w:r>
    </w:p>
    <w:p w14:paraId="7DA53FB8" w14:textId="77777777" w:rsidR="000B345B" w:rsidRPr="00201153" w:rsidRDefault="000B345B" w:rsidP="000B345B">
      <w:pPr>
        <w:tabs>
          <w:tab w:val="left" w:pos="-720"/>
          <w:tab w:val="left" w:pos="5040"/>
        </w:tabs>
        <w:suppressAutoHyphens/>
        <w:rPr>
          <w:rFonts w:eastAsia="Times New Roman" w:cs="Times New Roman"/>
          <w:szCs w:val="20"/>
        </w:rPr>
      </w:pPr>
      <w:r>
        <w:rPr>
          <w:rFonts w:eastAsia="Times New Roman" w:cs="Times New Roman"/>
          <w:szCs w:val="20"/>
        </w:rPr>
        <w:tab/>
      </w:r>
      <w:r w:rsidRPr="00201153">
        <w:rPr>
          <w:rFonts w:eastAsia="Times New Roman" w:cs="Times New Roman"/>
          <w:szCs w:val="20"/>
        </w:rPr>
        <w:t>Print or Type Name</w:t>
      </w:r>
    </w:p>
    <w:p w14:paraId="478A711A" w14:textId="77777777" w:rsidR="000B345B" w:rsidRPr="00201153" w:rsidRDefault="000B345B" w:rsidP="000B345B">
      <w:pPr>
        <w:overflowPunct w:val="0"/>
        <w:autoSpaceDE w:val="0"/>
        <w:autoSpaceDN w:val="0"/>
        <w:adjustRightInd w:val="0"/>
        <w:textAlignment w:val="baseline"/>
        <w:rPr>
          <w:rFonts w:eastAsia="Times New Roman"/>
        </w:rPr>
      </w:pPr>
    </w:p>
    <w:p w14:paraId="2521C4A5" w14:textId="77777777" w:rsidR="000B345B" w:rsidRPr="00201153" w:rsidRDefault="000B345B" w:rsidP="000B345B">
      <w:pPr>
        <w:tabs>
          <w:tab w:val="left" w:pos="-720"/>
          <w:tab w:val="left" w:pos="4320"/>
        </w:tabs>
        <w:suppressAutoHyphens/>
        <w:rPr>
          <w:rFonts w:eastAsia="Times New Roman" w:cs="Times New Roman"/>
          <w:szCs w:val="20"/>
        </w:rPr>
      </w:pPr>
      <w:r>
        <w:rPr>
          <w:rFonts w:eastAsia="Times New Roman" w:cs="Times New Roman"/>
          <w:szCs w:val="20"/>
        </w:rPr>
        <w:tab/>
      </w:r>
      <w:r w:rsidRPr="00201153">
        <w:rPr>
          <w:rFonts w:eastAsia="Times New Roman" w:cs="Times New Roman"/>
          <w:szCs w:val="20"/>
        </w:rPr>
        <w:t xml:space="preserve">Its:  </w:t>
      </w:r>
      <w:r w:rsidRPr="00201153">
        <w:rPr>
          <w:rFonts w:eastAsia="Times New Roman" w:cs="Times New Roman"/>
          <w:szCs w:val="20"/>
        </w:rPr>
        <w:tab/>
        <w:t>__________________________________</w:t>
      </w:r>
    </w:p>
    <w:p w14:paraId="1B81AB63" w14:textId="77777777" w:rsidR="000B345B" w:rsidRPr="00201153" w:rsidRDefault="000B345B" w:rsidP="000B345B">
      <w:pPr>
        <w:tabs>
          <w:tab w:val="left" w:pos="-720"/>
          <w:tab w:val="left" w:pos="5040"/>
        </w:tabs>
        <w:suppressAutoHyphens/>
        <w:rPr>
          <w:rFonts w:eastAsia="Times New Roman" w:cs="Times New Roman"/>
          <w:szCs w:val="20"/>
        </w:rPr>
      </w:pPr>
      <w:r>
        <w:rPr>
          <w:rFonts w:eastAsia="Times New Roman" w:cs="Times New Roman"/>
          <w:szCs w:val="20"/>
        </w:rPr>
        <w:tab/>
      </w:r>
      <w:r w:rsidRPr="00201153">
        <w:rPr>
          <w:rFonts w:eastAsia="Times New Roman" w:cs="Times New Roman"/>
          <w:szCs w:val="20"/>
        </w:rPr>
        <w:t>Title</w:t>
      </w:r>
    </w:p>
    <w:p w14:paraId="5898A657" w14:textId="77777777" w:rsidR="000B345B" w:rsidRPr="001278DF" w:rsidRDefault="000B345B" w:rsidP="000B345B">
      <w:pPr>
        <w:overflowPunct w:val="0"/>
        <w:autoSpaceDE w:val="0"/>
        <w:autoSpaceDN w:val="0"/>
        <w:adjustRightInd w:val="0"/>
        <w:textAlignment w:val="baseline"/>
        <w:rPr>
          <w:rFonts w:eastAsia="Times New Roman"/>
          <w:sz w:val="110"/>
          <w:szCs w:val="110"/>
        </w:rPr>
      </w:pPr>
    </w:p>
    <w:p w14:paraId="73324C57" w14:textId="77777777" w:rsidR="000B345B" w:rsidRPr="00201153" w:rsidRDefault="000B345B" w:rsidP="000B345B">
      <w:pPr>
        <w:tabs>
          <w:tab w:val="right" w:pos="1417"/>
        </w:tabs>
        <w:overflowPunct w:val="0"/>
        <w:autoSpaceDE w:val="0"/>
        <w:autoSpaceDN w:val="0"/>
        <w:adjustRightInd w:val="0"/>
        <w:textAlignment w:val="baseline"/>
        <w:rPr>
          <w:rFonts w:eastAsia="Times New Roman"/>
          <w:b/>
        </w:rPr>
      </w:pPr>
      <w:r w:rsidRPr="00201153">
        <w:rPr>
          <w:rFonts w:eastAsia="Times New Roman"/>
        </w:rPr>
        <w:t xml:space="preserve">STATE OF </w:t>
      </w:r>
      <w:r>
        <w:rPr>
          <w:rFonts w:eastAsia="Times New Roman"/>
          <w:b/>
        </w:rPr>
        <w:t>[</w:t>
      </w:r>
      <w:r>
        <w:rPr>
          <w:rFonts w:eastAsia="Times New Roman"/>
          <w:b/>
          <w:i/>
          <w:noProof/>
        </w:rPr>
        <w:t>e</w:t>
      </w:r>
      <w:r w:rsidRPr="00D92A6C">
        <w:rPr>
          <w:rFonts w:eastAsia="Times New Roman"/>
          <w:b/>
          <w:i/>
          <w:noProof/>
        </w:rPr>
        <w:t>nter the state where the document is signed</w:t>
      </w:r>
      <w:r>
        <w:rPr>
          <w:rFonts w:eastAsia="Times New Roman"/>
          <w:b/>
          <w:noProof/>
        </w:rPr>
        <w:t>]</w:t>
      </w:r>
    </w:p>
    <w:p w14:paraId="6BA7A5A8" w14:textId="77777777" w:rsidR="000B345B" w:rsidRPr="00201153" w:rsidRDefault="000B345B" w:rsidP="000B345B">
      <w:pPr>
        <w:tabs>
          <w:tab w:val="right" w:pos="1417"/>
        </w:tabs>
        <w:overflowPunct w:val="0"/>
        <w:autoSpaceDE w:val="0"/>
        <w:autoSpaceDN w:val="0"/>
        <w:adjustRightInd w:val="0"/>
        <w:textAlignment w:val="baseline"/>
        <w:rPr>
          <w:rFonts w:eastAsia="Times New Roman"/>
        </w:rPr>
      </w:pPr>
      <w:r w:rsidRPr="00201153">
        <w:rPr>
          <w:rFonts w:eastAsia="Times New Roman"/>
        </w:rPr>
        <w:t xml:space="preserve">COUNTY OF </w:t>
      </w:r>
      <w:r>
        <w:rPr>
          <w:rFonts w:eastAsia="Times New Roman"/>
          <w:b/>
        </w:rPr>
        <w:t>[</w:t>
      </w:r>
      <w:r w:rsidRPr="00356B67">
        <w:rPr>
          <w:rFonts w:eastAsia="Times New Roman"/>
          <w:b/>
          <w:i/>
        </w:rPr>
        <w:t>e</w:t>
      </w:r>
      <w:r w:rsidRPr="00356B67">
        <w:rPr>
          <w:rFonts w:eastAsia="Times New Roman"/>
          <w:b/>
          <w:i/>
          <w:noProof/>
        </w:rPr>
        <w:t>nter the county where the document is signed</w:t>
      </w:r>
      <w:r>
        <w:rPr>
          <w:rFonts w:eastAsia="Times New Roman"/>
          <w:b/>
          <w:noProof/>
        </w:rPr>
        <w:t>]</w:t>
      </w:r>
    </w:p>
    <w:p w14:paraId="198B0835" w14:textId="77777777" w:rsidR="000B345B" w:rsidRPr="00201153" w:rsidRDefault="000B345B" w:rsidP="000B345B">
      <w:pPr>
        <w:tabs>
          <w:tab w:val="left" w:pos="-720"/>
        </w:tabs>
        <w:suppressAutoHyphens/>
        <w:overflowPunct w:val="0"/>
        <w:autoSpaceDE w:val="0"/>
        <w:autoSpaceDN w:val="0"/>
        <w:adjustRightInd w:val="0"/>
        <w:textAlignment w:val="baseline"/>
        <w:rPr>
          <w:rFonts w:eastAsia="Times New Roman"/>
        </w:rPr>
      </w:pPr>
    </w:p>
    <w:p w14:paraId="05C69B92" w14:textId="77777777" w:rsidR="000B345B" w:rsidRPr="00201153" w:rsidRDefault="000B345B" w:rsidP="000B345B">
      <w:pPr>
        <w:tabs>
          <w:tab w:val="left" w:pos="-720"/>
        </w:tabs>
        <w:suppressAutoHyphens/>
        <w:rPr>
          <w:rFonts w:eastAsia="Times New Roman" w:cs="Times New Roman"/>
          <w:szCs w:val="20"/>
        </w:rPr>
      </w:pPr>
      <w:r>
        <w:rPr>
          <w:rFonts w:eastAsia="Times New Roman"/>
          <w:noProof/>
        </w:rPr>
        <w:fldChar w:fldCharType="begin">
          <w:ffData>
            <w:name w:val=""/>
            <w:enabled/>
            <w:calcOnExit w:val="0"/>
            <w:textInput>
              <w:default w:val="___(K)___"/>
            </w:textInput>
          </w:ffData>
        </w:fldChar>
      </w:r>
      <w:r>
        <w:rPr>
          <w:rFonts w:eastAsia="Times New Roman"/>
          <w:noProof/>
        </w:rPr>
        <w:instrText xml:space="preserve"> FORMTEXT </w:instrText>
      </w:r>
      <w:r>
        <w:rPr>
          <w:rFonts w:eastAsia="Times New Roman"/>
          <w:noProof/>
        </w:rPr>
      </w:r>
      <w:r>
        <w:rPr>
          <w:rFonts w:eastAsia="Times New Roman"/>
          <w:noProof/>
        </w:rPr>
        <w:fldChar w:fldCharType="separate"/>
      </w:r>
      <w:r>
        <w:rPr>
          <w:rFonts w:eastAsia="Times New Roman"/>
          <w:noProof/>
        </w:rPr>
        <w:t>___(K)___</w:t>
      </w:r>
      <w:r>
        <w:rPr>
          <w:rFonts w:eastAsia="Times New Roman"/>
          <w:noProof/>
        </w:rPr>
        <w:fldChar w:fldCharType="end"/>
      </w:r>
    </w:p>
    <w:p w14:paraId="2F4ADA00" w14:textId="77777777" w:rsidR="000B345B" w:rsidRPr="001278DF" w:rsidRDefault="000B345B" w:rsidP="000B345B">
      <w:pPr>
        <w:tabs>
          <w:tab w:val="left" w:pos="-720"/>
        </w:tabs>
        <w:suppressAutoHyphens/>
        <w:rPr>
          <w:rFonts w:eastAsia="Times New Roman" w:cs="Times New Roman"/>
          <w:sz w:val="88"/>
          <w:szCs w:val="88"/>
        </w:rPr>
      </w:pPr>
    </w:p>
    <w:p w14:paraId="659A010C" w14:textId="77777777" w:rsidR="000B345B" w:rsidRPr="00201153" w:rsidRDefault="000B345B" w:rsidP="000B345B">
      <w:pPr>
        <w:tabs>
          <w:tab w:val="left" w:pos="-720"/>
        </w:tabs>
        <w:suppressAutoHyphens/>
        <w:ind w:left="4320"/>
        <w:rPr>
          <w:rFonts w:eastAsia="Times New Roman" w:cs="Times New Roman"/>
          <w:szCs w:val="20"/>
        </w:rPr>
      </w:pPr>
      <w:r w:rsidRPr="00201153">
        <w:rPr>
          <w:rFonts w:eastAsia="Times New Roman" w:cs="Times New Roman"/>
          <w:szCs w:val="20"/>
        </w:rPr>
        <w:t>________________________________________</w:t>
      </w:r>
    </w:p>
    <w:p w14:paraId="60271B66" w14:textId="77777777" w:rsidR="000B345B" w:rsidRPr="00201153" w:rsidRDefault="000B345B" w:rsidP="000B345B">
      <w:pPr>
        <w:tabs>
          <w:tab w:val="left" w:pos="-720"/>
        </w:tabs>
        <w:suppressAutoHyphens/>
        <w:ind w:left="4320"/>
        <w:rPr>
          <w:rFonts w:eastAsia="Times New Roman" w:cs="Times New Roman"/>
          <w:szCs w:val="20"/>
        </w:rPr>
      </w:pPr>
      <w:r w:rsidRPr="00201153">
        <w:rPr>
          <w:rFonts w:eastAsia="Times New Roman" w:cs="Times New Roman"/>
          <w:szCs w:val="20"/>
        </w:rPr>
        <w:t>Notary Public Signature</w:t>
      </w:r>
    </w:p>
    <w:p w14:paraId="5753036D" w14:textId="77777777" w:rsidR="000B345B" w:rsidRPr="001278DF" w:rsidRDefault="000B345B" w:rsidP="000B345B">
      <w:pPr>
        <w:tabs>
          <w:tab w:val="left" w:pos="-720"/>
        </w:tabs>
        <w:suppressAutoHyphens/>
        <w:ind w:left="4320"/>
        <w:rPr>
          <w:rFonts w:eastAsia="Times New Roman" w:cs="Times New Roman"/>
          <w:sz w:val="132"/>
          <w:szCs w:val="132"/>
        </w:rPr>
      </w:pPr>
      <w:r>
        <w:rPr>
          <w:rFonts w:eastAsia="Times New Roman"/>
          <w:noProof/>
        </w:rPr>
        <w:fldChar w:fldCharType="begin">
          <w:ffData>
            <w:name w:val=""/>
            <w:enabled/>
            <w:calcOnExit w:val="0"/>
            <w:textInput>
              <w:default w:val="___(L)___"/>
            </w:textInput>
          </w:ffData>
        </w:fldChar>
      </w:r>
      <w:r>
        <w:rPr>
          <w:rFonts w:eastAsia="Times New Roman"/>
          <w:noProof/>
        </w:rPr>
        <w:instrText xml:space="preserve"> FORMTEXT </w:instrText>
      </w:r>
      <w:r>
        <w:rPr>
          <w:rFonts w:eastAsia="Times New Roman"/>
          <w:noProof/>
        </w:rPr>
      </w:r>
      <w:r>
        <w:rPr>
          <w:rFonts w:eastAsia="Times New Roman"/>
          <w:noProof/>
        </w:rPr>
        <w:fldChar w:fldCharType="separate"/>
      </w:r>
      <w:r>
        <w:rPr>
          <w:rFonts w:eastAsia="Times New Roman"/>
          <w:noProof/>
        </w:rPr>
        <w:t>___(L)___</w:t>
      </w:r>
      <w:r>
        <w:rPr>
          <w:rFonts w:eastAsia="Times New Roman"/>
          <w:noProof/>
        </w:rPr>
        <w:fldChar w:fldCharType="end"/>
      </w:r>
    </w:p>
    <w:p w14:paraId="26B7519A" w14:textId="77777777" w:rsidR="000B345B" w:rsidRPr="001278DF" w:rsidRDefault="000B345B" w:rsidP="000B345B">
      <w:pPr>
        <w:tabs>
          <w:tab w:val="left" w:pos="-720"/>
        </w:tabs>
        <w:suppressAutoHyphens/>
        <w:rPr>
          <w:rFonts w:eastAsia="Times New Roman" w:cs="Times New Roman"/>
          <w:sz w:val="132"/>
          <w:szCs w:val="132"/>
        </w:rPr>
      </w:pPr>
    </w:p>
    <w:p w14:paraId="61C25517" w14:textId="77777777" w:rsidR="000B345B" w:rsidRPr="00201153" w:rsidRDefault="000B345B" w:rsidP="000B345B">
      <w:pPr>
        <w:rPr>
          <w:rFonts w:eastAsia="Times New Roman"/>
        </w:rPr>
      </w:pPr>
      <w:r w:rsidRPr="00201153">
        <w:rPr>
          <w:rFonts w:eastAsia="Times New Roman"/>
        </w:rPr>
        <w:t>Prepared by:</w:t>
      </w:r>
    </w:p>
    <w:p w14:paraId="77472C84" w14:textId="77777777" w:rsidR="000B345B" w:rsidRPr="00201153" w:rsidRDefault="000B345B" w:rsidP="000B345B">
      <w:pPr>
        <w:rPr>
          <w:rFonts w:eastAsia="Times New Roman"/>
          <w:u w:val="single"/>
        </w:rPr>
      </w:pPr>
      <w:r>
        <w:rPr>
          <w:rFonts w:eastAsia="Times New Roman"/>
          <w:b/>
          <w:noProof/>
        </w:rPr>
        <w:t>[</w:t>
      </w:r>
      <w:r w:rsidRPr="00D92A6C">
        <w:rPr>
          <w:rFonts w:eastAsia="Times New Roman"/>
          <w:b/>
          <w:i/>
          <w:noProof/>
        </w:rPr>
        <w:t>Enter the name of the person preparing the document</w:t>
      </w:r>
      <w:r>
        <w:rPr>
          <w:rFonts w:eastAsia="Times New Roman"/>
          <w:b/>
          <w:noProof/>
        </w:rPr>
        <w:t>]</w:t>
      </w:r>
    </w:p>
    <w:p w14:paraId="0083CA01" w14:textId="77777777" w:rsidR="000B345B" w:rsidRDefault="000B345B" w:rsidP="000B345B">
      <w:pPr>
        <w:rPr>
          <w:rFonts w:eastAsia="Times New Roman"/>
        </w:rPr>
      </w:pPr>
    </w:p>
    <w:p w14:paraId="5AE93A30" w14:textId="77777777" w:rsidR="000B345B" w:rsidRPr="00201153" w:rsidRDefault="000B345B" w:rsidP="000B345B">
      <w:pPr>
        <w:rPr>
          <w:rFonts w:eastAsia="Times New Roman"/>
        </w:rPr>
      </w:pPr>
      <w:r w:rsidRPr="00201153">
        <w:rPr>
          <w:rFonts w:eastAsia="Times New Roman"/>
        </w:rPr>
        <w:t>When recorded return to:</w:t>
      </w:r>
    </w:p>
    <w:p w14:paraId="406A3BA0" w14:textId="77777777" w:rsidR="000B345B" w:rsidRPr="00201153" w:rsidRDefault="000B345B" w:rsidP="000B345B">
      <w:pPr>
        <w:rPr>
          <w:rFonts w:eastAsia="Times New Roman"/>
        </w:rPr>
      </w:pPr>
      <w:r>
        <w:rPr>
          <w:rFonts w:eastAsia="Times New Roman"/>
          <w:b/>
          <w:noProof/>
        </w:rPr>
        <w:t>[</w:t>
      </w:r>
      <w:r w:rsidRPr="00D92A6C">
        <w:rPr>
          <w:rFonts w:eastAsia="Times New Roman"/>
          <w:b/>
          <w:i/>
          <w:noProof/>
        </w:rPr>
        <w:t>Enter the address to return the document to once recorded with the Register of Deeds</w:t>
      </w:r>
      <w:r>
        <w:rPr>
          <w:rFonts w:eastAsia="Times New Roman"/>
          <w:b/>
          <w:noProof/>
        </w:rPr>
        <w:t>]</w:t>
      </w:r>
    </w:p>
    <w:p w14:paraId="4FFF7FC4" w14:textId="17D57226" w:rsidR="00174D2B" w:rsidRDefault="00174D2B" w:rsidP="00174D2B">
      <w:pPr>
        <w:rPr>
          <w:rFonts w:eastAsia="Times New Roman"/>
        </w:rPr>
      </w:pPr>
    </w:p>
    <w:p w14:paraId="7288DD84" w14:textId="07A6F643" w:rsidR="00174D2B" w:rsidRDefault="00174D2B" w:rsidP="00174D2B">
      <w:pPr>
        <w:rPr>
          <w:rFonts w:eastAsia="Times New Roman"/>
        </w:rPr>
      </w:pPr>
    </w:p>
    <w:p w14:paraId="2B420BA2" w14:textId="1FC50E89" w:rsidR="00174D2B" w:rsidRDefault="00174D2B" w:rsidP="00174D2B">
      <w:pPr>
        <w:rPr>
          <w:rFonts w:eastAsia="Times New Roman"/>
        </w:rPr>
      </w:pPr>
    </w:p>
    <w:p w14:paraId="65CB5896" w14:textId="451262E2" w:rsidR="00174D2B" w:rsidRDefault="00174D2B" w:rsidP="00174D2B">
      <w:pPr>
        <w:rPr>
          <w:rFonts w:eastAsia="Times New Roman"/>
        </w:rPr>
      </w:pPr>
    </w:p>
    <w:p w14:paraId="6D68639F" w14:textId="58C2BDB3" w:rsidR="00174D2B" w:rsidRDefault="00174D2B" w:rsidP="00174D2B">
      <w:pPr>
        <w:rPr>
          <w:rFonts w:eastAsia="Times New Roman"/>
        </w:rPr>
      </w:pPr>
    </w:p>
    <w:p w14:paraId="41F46E71" w14:textId="593DCCE6" w:rsidR="00174D2B" w:rsidRDefault="00174D2B" w:rsidP="00174D2B">
      <w:pPr>
        <w:rPr>
          <w:rFonts w:eastAsia="Times New Roman"/>
        </w:rPr>
      </w:pPr>
    </w:p>
    <w:p w14:paraId="32EA8A51" w14:textId="6AC91B71" w:rsidR="00174D2B" w:rsidRDefault="00174D2B" w:rsidP="00174D2B">
      <w:pPr>
        <w:rPr>
          <w:rFonts w:eastAsia="Times New Roman"/>
        </w:rPr>
      </w:pPr>
    </w:p>
    <w:p w14:paraId="402EABF9" w14:textId="598834EA" w:rsidR="00174D2B" w:rsidRDefault="00174D2B" w:rsidP="00174D2B">
      <w:pPr>
        <w:rPr>
          <w:rFonts w:eastAsia="Times New Roman"/>
        </w:rPr>
      </w:pPr>
    </w:p>
    <w:p w14:paraId="5962DD75" w14:textId="40D6B349" w:rsidR="00174D2B" w:rsidRDefault="00174D2B" w:rsidP="00174D2B">
      <w:pPr>
        <w:rPr>
          <w:rFonts w:eastAsia="Times New Roman"/>
        </w:rPr>
      </w:pPr>
    </w:p>
    <w:p w14:paraId="07A8D2F0" w14:textId="72B0E560" w:rsidR="00174D2B" w:rsidRDefault="00174D2B" w:rsidP="00174D2B">
      <w:pPr>
        <w:rPr>
          <w:rFonts w:eastAsia="Times New Roman"/>
        </w:rPr>
      </w:pPr>
    </w:p>
    <w:p w14:paraId="328A1818" w14:textId="77777777" w:rsidR="00D6438D" w:rsidRPr="004A0942" w:rsidRDefault="00D6438D" w:rsidP="004A0942">
      <w:pPr>
        <w:pStyle w:val="Heading2"/>
        <w:jc w:val="center"/>
        <w:rPr>
          <w:sz w:val="28"/>
          <w:szCs w:val="28"/>
        </w:rPr>
      </w:pPr>
      <w:r w:rsidRPr="004A0942">
        <w:rPr>
          <w:sz w:val="28"/>
          <w:szCs w:val="28"/>
        </w:rPr>
        <w:t>EXHIBIT 1</w:t>
      </w:r>
    </w:p>
    <w:p w14:paraId="76CB1580" w14:textId="77777777" w:rsidR="00D6438D" w:rsidRPr="00201153" w:rsidRDefault="00D6438D" w:rsidP="00D6438D">
      <w:pPr>
        <w:tabs>
          <w:tab w:val="left" w:pos="-720"/>
        </w:tabs>
        <w:suppressAutoHyphens/>
        <w:jc w:val="center"/>
        <w:rPr>
          <w:rFonts w:eastAsia="Times New Roman"/>
          <w:b/>
        </w:rPr>
      </w:pPr>
    </w:p>
    <w:p w14:paraId="6804C5F6" w14:textId="77777777" w:rsidR="00D6438D" w:rsidRPr="00201153" w:rsidRDefault="00D6438D" w:rsidP="00D6438D">
      <w:pPr>
        <w:tabs>
          <w:tab w:val="left" w:pos="-720"/>
        </w:tabs>
        <w:suppressAutoHyphens/>
        <w:jc w:val="center"/>
        <w:rPr>
          <w:rFonts w:eastAsia="Times New Roman"/>
          <w:b/>
        </w:rPr>
      </w:pPr>
    </w:p>
    <w:p w14:paraId="1A2B4EF4" w14:textId="7D6CE108" w:rsidR="00D6438D" w:rsidRPr="004A0942" w:rsidRDefault="00D6438D" w:rsidP="004A0942">
      <w:pPr>
        <w:pStyle w:val="Heading3"/>
      </w:pPr>
      <w:r w:rsidRPr="00201153">
        <w:t>LEGAL DECRIPTION OF PROPERTY</w:t>
      </w:r>
    </w:p>
    <w:p w14:paraId="5501E5C4" w14:textId="44D885C4" w:rsidR="00D6438D" w:rsidRDefault="00D6438D" w:rsidP="00D6438D">
      <w:pPr>
        <w:tabs>
          <w:tab w:val="left" w:pos="-720"/>
        </w:tabs>
        <w:suppressAutoHyphens/>
        <w:jc w:val="center"/>
        <w:rPr>
          <w:rFonts w:eastAsia="Times New Roman"/>
          <w:b/>
        </w:rPr>
      </w:pPr>
    </w:p>
    <w:p w14:paraId="419089D1" w14:textId="6103FA0E" w:rsidR="00D6438D" w:rsidRDefault="00D6438D" w:rsidP="00D6438D">
      <w:pPr>
        <w:tabs>
          <w:tab w:val="left" w:pos="-720"/>
        </w:tabs>
        <w:suppressAutoHyphens/>
        <w:jc w:val="center"/>
        <w:rPr>
          <w:rFonts w:eastAsia="Times New Roman"/>
          <w:b/>
        </w:rPr>
      </w:pPr>
    </w:p>
    <w:p w14:paraId="709CD0D6" w14:textId="4B049535" w:rsidR="00D6438D" w:rsidRDefault="00D6438D" w:rsidP="00D6438D">
      <w:pPr>
        <w:tabs>
          <w:tab w:val="left" w:pos="-720"/>
        </w:tabs>
        <w:suppressAutoHyphens/>
        <w:jc w:val="center"/>
        <w:rPr>
          <w:rFonts w:eastAsia="Times New Roman"/>
          <w:b/>
        </w:rPr>
      </w:pPr>
    </w:p>
    <w:p w14:paraId="09DCE8A6" w14:textId="7AD5EC56" w:rsidR="00D6438D" w:rsidRDefault="00D6438D" w:rsidP="00D6438D">
      <w:pPr>
        <w:tabs>
          <w:tab w:val="left" w:pos="-720"/>
        </w:tabs>
        <w:suppressAutoHyphens/>
        <w:jc w:val="center"/>
        <w:rPr>
          <w:rFonts w:eastAsia="Times New Roman"/>
          <w:b/>
        </w:rPr>
      </w:pPr>
    </w:p>
    <w:p w14:paraId="7BD89CBE" w14:textId="40022ED1" w:rsidR="00D6438D" w:rsidRDefault="00D6438D" w:rsidP="00D6438D">
      <w:pPr>
        <w:tabs>
          <w:tab w:val="left" w:pos="-720"/>
        </w:tabs>
        <w:suppressAutoHyphens/>
        <w:jc w:val="center"/>
        <w:rPr>
          <w:rFonts w:eastAsia="Times New Roman"/>
          <w:b/>
        </w:rPr>
      </w:pPr>
    </w:p>
    <w:p w14:paraId="2ECAE344" w14:textId="387D6B4A" w:rsidR="00D6438D" w:rsidRDefault="00D6438D" w:rsidP="00D6438D">
      <w:pPr>
        <w:tabs>
          <w:tab w:val="left" w:pos="-720"/>
        </w:tabs>
        <w:suppressAutoHyphens/>
        <w:jc w:val="center"/>
        <w:rPr>
          <w:rFonts w:eastAsia="Times New Roman"/>
          <w:b/>
        </w:rPr>
      </w:pPr>
    </w:p>
    <w:p w14:paraId="3E89C994" w14:textId="4707087C" w:rsidR="00D6438D" w:rsidRDefault="00D6438D" w:rsidP="00D6438D">
      <w:pPr>
        <w:tabs>
          <w:tab w:val="left" w:pos="-720"/>
        </w:tabs>
        <w:suppressAutoHyphens/>
        <w:jc w:val="center"/>
        <w:rPr>
          <w:rFonts w:eastAsia="Times New Roman"/>
          <w:b/>
        </w:rPr>
      </w:pPr>
    </w:p>
    <w:p w14:paraId="73DD4F17" w14:textId="0C302197" w:rsidR="00D6438D" w:rsidRDefault="00D6438D" w:rsidP="00D6438D">
      <w:pPr>
        <w:tabs>
          <w:tab w:val="left" w:pos="-720"/>
        </w:tabs>
        <w:suppressAutoHyphens/>
        <w:jc w:val="center"/>
        <w:rPr>
          <w:rFonts w:eastAsia="Times New Roman"/>
          <w:b/>
        </w:rPr>
      </w:pPr>
    </w:p>
    <w:p w14:paraId="2D8557A0" w14:textId="6F7F70AF" w:rsidR="00D6438D" w:rsidRDefault="00D6438D" w:rsidP="00D6438D">
      <w:pPr>
        <w:tabs>
          <w:tab w:val="left" w:pos="-720"/>
        </w:tabs>
        <w:suppressAutoHyphens/>
        <w:jc w:val="center"/>
        <w:rPr>
          <w:rFonts w:eastAsia="Times New Roman"/>
          <w:b/>
        </w:rPr>
      </w:pPr>
    </w:p>
    <w:p w14:paraId="0712E86E" w14:textId="7B6B8B5D" w:rsidR="00D6438D" w:rsidRDefault="00D6438D" w:rsidP="00D6438D">
      <w:pPr>
        <w:tabs>
          <w:tab w:val="left" w:pos="-720"/>
        </w:tabs>
        <w:suppressAutoHyphens/>
        <w:jc w:val="center"/>
        <w:rPr>
          <w:rFonts w:eastAsia="Times New Roman"/>
          <w:b/>
        </w:rPr>
      </w:pPr>
    </w:p>
    <w:p w14:paraId="67CE72F5" w14:textId="761D0ABA" w:rsidR="00D6438D" w:rsidRDefault="00D6438D" w:rsidP="00D6438D">
      <w:pPr>
        <w:tabs>
          <w:tab w:val="left" w:pos="-720"/>
        </w:tabs>
        <w:suppressAutoHyphens/>
        <w:jc w:val="center"/>
        <w:rPr>
          <w:rFonts w:eastAsia="Times New Roman"/>
          <w:b/>
        </w:rPr>
      </w:pPr>
    </w:p>
    <w:p w14:paraId="533166B9" w14:textId="293EA971" w:rsidR="00D6438D" w:rsidRDefault="00D6438D" w:rsidP="00D6438D">
      <w:pPr>
        <w:tabs>
          <w:tab w:val="left" w:pos="-720"/>
        </w:tabs>
        <w:suppressAutoHyphens/>
        <w:jc w:val="center"/>
        <w:rPr>
          <w:rFonts w:eastAsia="Times New Roman"/>
          <w:b/>
        </w:rPr>
      </w:pPr>
    </w:p>
    <w:p w14:paraId="63F70C8B" w14:textId="17A92F0E" w:rsidR="00D6438D" w:rsidRDefault="00D6438D" w:rsidP="00D6438D">
      <w:pPr>
        <w:tabs>
          <w:tab w:val="left" w:pos="-720"/>
        </w:tabs>
        <w:suppressAutoHyphens/>
        <w:jc w:val="center"/>
        <w:rPr>
          <w:rFonts w:eastAsia="Times New Roman"/>
          <w:b/>
        </w:rPr>
      </w:pPr>
    </w:p>
    <w:p w14:paraId="507ED78B" w14:textId="2D1FD6D3" w:rsidR="00D6438D" w:rsidRDefault="00D6438D" w:rsidP="00D6438D">
      <w:pPr>
        <w:tabs>
          <w:tab w:val="left" w:pos="-720"/>
        </w:tabs>
        <w:suppressAutoHyphens/>
        <w:jc w:val="center"/>
        <w:rPr>
          <w:rFonts w:eastAsia="Times New Roman"/>
          <w:b/>
        </w:rPr>
      </w:pPr>
    </w:p>
    <w:p w14:paraId="398122A3" w14:textId="2A1A93B8" w:rsidR="00D6438D" w:rsidRDefault="00D6438D" w:rsidP="00D6438D">
      <w:pPr>
        <w:tabs>
          <w:tab w:val="left" w:pos="-720"/>
        </w:tabs>
        <w:suppressAutoHyphens/>
        <w:jc w:val="center"/>
        <w:rPr>
          <w:rFonts w:eastAsia="Times New Roman"/>
          <w:b/>
        </w:rPr>
      </w:pPr>
    </w:p>
    <w:p w14:paraId="58A1BEC7" w14:textId="5020B654" w:rsidR="00D6438D" w:rsidRDefault="00D6438D" w:rsidP="00D6438D">
      <w:pPr>
        <w:tabs>
          <w:tab w:val="left" w:pos="-720"/>
        </w:tabs>
        <w:suppressAutoHyphens/>
        <w:jc w:val="center"/>
        <w:rPr>
          <w:rFonts w:eastAsia="Times New Roman"/>
          <w:b/>
        </w:rPr>
      </w:pPr>
    </w:p>
    <w:p w14:paraId="11FF8CC9" w14:textId="13C8AD73" w:rsidR="00D6438D" w:rsidRDefault="00D6438D" w:rsidP="00D6438D">
      <w:pPr>
        <w:tabs>
          <w:tab w:val="left" w:pos="-720"/>
        </w:tabs>
        <w:suppressAutoHyphens/>
        <w:jc w:val="center"/>
        <w:rPr>
          <w:rFonts w:eastAsia="Times New Roman"/>
          <w:b/>
        </w:rPr>
      </w:pPr>
    </w:p>
    <w:p w14:paraId="14B2D19F" w14:textId="2B20871F" w:rsidR="00D6438D" w:rsidRDefault="00D6438D" w:rsidP="00D6438D">
      <w:pPr>
        <w:tabs>
          <w:tab w:val="left" w:pos="-720"/>
        </w:tabs>
        <w:suppressAutoHyphens/>
        <w:jc w:val="center"/>
        <w:rPr>
          <w:rFonts w:eastAsia="Times New Roman"/>
          <w:b/>
        </w:rPr>
      </w:pPr>
    </w:p>
    <w:p w14:paraId="19EC793F" w14:textId="1FF41638" w:rsidR="00D6438D" w:rsidRDefault="00D6438D" w:rsidP="00D6438D">
      <w:pPr>
        <w:tabs>
          <w:tab w:val="left" w:pos="-720"/>
        </w:tabs>
        <w:suppressAutoHyphens/>
        <w:jc w:val="center"/>
        <w:rPr>
          <w:rFonts w:eastAsia="Times New Roman"/>
          <w:b/>
        </w:rPr>
      </w:pPr>
    </w:p>
    <w:p w14:paraId="72051BE3" w14:textId="490BC07C" w:rsidR="00D6438D" w:rsidRDefault="00D6438D" w:rsidP="00D6438D">
      <w:pPr>
        <w:tabs>
          <w:tab w:val="left" w:pos="-720"/>
        </w:tabs>
        <w:suppressAutoHyphens/>
        <w:jc w:val="center"/>
        <w:rPr>
          <w:rFonts w:eastAsia="Times New Roman"/>
          <w:b/>
        </w:rPr>
      </w:pPr>
    </w:p>
    <w:p w14:paraId="62E439F9" w14:textId="6890F8FF" w:rsidR="00D6438D" w:rsidRDefault="00D6438D" w:rsidP="00D6438D">
      <w:pPr>
        <w:tabs>
          <w:tab w:val="left" w:pos="-720"/>
        </w:tabs>
        <w:suppressAutoHyphens/>
        <w:jc w:val="center"/>
        <w:rPr>
          <w:rFonts w:eastAsia="Times New Roman"/>
          <w:b/>
        </w:rPr>
      </w:pPr>
    </w:p>
    <w:p w14:paraId="1CAD2BED" w14:textId="3A7ADC0B" w:rsidR="00D6438D" w:rsidRDefault="00D6438D" w:rsidP="00D6438D">
      <w:pPr>
        <w:tabs>
          <w:tab w:val="left" w:pos="-720"/>
        </w:tabs>
        <w:suppressAutoHyphens/>
        <w:jc w:val="center"/>
        <w:rPr>
          <w:rFonts w:eastAsia="Times New Roman"/>
          <w:b/>
        </w:rPr>
      </w:pPr>
    </w:p>
    <w:p w14:paraId="16586DA3" w14:textId="5972BF4F" w:rsidR="00D6438D" w:rsidRDefault="00D6438D" w:rsidP="00D6438D">
      <w:pPr>
        <w:tabs>
          <w:tab w:val="left" w:pos="-720"/>
        </w:tabs>
        <w:suppressAutoHyphens/>
        <w:jc w:val="center"/>
        <w:rPr>
          <w:rFonts w:eastAsia="Times New Roman"/>
          <w:b/>
        </w:rPr>
      </w:pPr>
    </w:p>
    <w:p w14:paraId="22222346" w14:textId="12B00BA6" w:rsidR="00D6438D" w:rsidRDefault="00D6438D" w:rsidP="00D6438D">
      <w:pPr>
        <w:tabs>
          <w:tab w:val="left" w:pos="-720"/>
        </w:tabs>
        <w:suppressAutoHyphens/>
        <w:jc w:val="center"/>
        <w:rPr>
          <w:rFonts w:eastAsia="Times New Roman"/>
          <w:b/>
        </w:rPr>
      </w:pPr>
    </w:p>
    <w:p w14:paraId="06BBA345" w14:textId="677337E0" w:rsidR="00D6438D" w:rsidRDefault="00D6438D" w:rsidP="00D6438D">
      <w:pPr>
        <w:tabs>
          <w:tab w:val="left" w:pos="-720"/>
        </w:tabs>
        <w:suppressAutoHyphens/>
        <w:jc w:val="center"/>
        <w:rPr>
          <w:rFonts w:eastAsia="Times New Roman"/>
          <w:b/>
        </w:rPr>
      </w:pPr>
    </w:p>
    <w:p w14:paraId="4A3373DA" w14:textId="32F0461E" w:rsidR="00D6438D" w:rsidRDefault="00D6438D" w:rsidP="00D6438D">
      <w:pPr>
        <w:tabs>
          <w:tab w:val="left" w:pos="-720"/>
        </w:tabs>
        <w:suppressAutoHyphens/>
        <w:jc w:val="center"/>
        <w:rPr>
          <w:rFonts w:eastAsia="Times New Roman"/>
          <w:b/>
        </w:rPr>
      </w:pPr>
    </w:p>
    <w:p w14:paraId="46BEB128" w14:textId="1C9F3795" w:rsidR="00D6438D" w:rsidRDefault="00D6438D" w:rsidP="00D6438D">
      <w:pPr>
        <w:tabs>
          <w:tab w:val="left" w:pos="-720"/>
        </w:tabs>
        <w:suppressAutoHyphens/>
        <w:jc w:val="center"/>
        <w:rPr>
          <w:rFonts w:eastAsia="Times New Roman"/>
          <w:b/>
        </w:rPr>
      </w:pPr>
    </w:p>
    <w:p w14:paraId="2323FFC2" w14:textId="37178AE5" w:rsidR="00D6438D" w:rsidRDefault="00D6438D" w:rsidP="00D6438D">
      <w:pPr>
        <w:tabs>
          <w:tab w:val="left" w:pos="-720"/>
        </w:tabs>
        <w:suppressAutoHyphens/>
        <w:jc w:val="center"/>
        <w:rPr>
          <w:rFonts w:eastAsia="Times New Roman"/>
          <w:b/>
        </w:rPr>
      </w:pPr>
    </w:p>
    <w:p w14:paraId="1D384FBB" w14:textId="145778ED" w:rsidR="00D6438D" w:rsidRDefault="00D6438D" w:rsidP="00D6438D">
      <w:pPr>
        <w:tabs>
          <w:tab w:val="left" w:pos="-720"/>
        </w:tabs>
        <w:suppressAutoHyphens/>
        <w:jc w:val="center"/>
        <w:rPr>
          <w:rFonts w:eastAsia="Times New Roman"/>
          <w:b/>
        </w:rPr>
      </w:pPr>
    </w:p>
    <w:p w14:paraId="7AC6D437" w14:textId="38C8440F" w:rsidR="00D6438D" w:rsidRDefault="00D6438D" w:rsidP="00D6438D">
      <w:pPr>
        <w:tabs>
          <w:tab w:val="left" w:pos="-720"/>
        </w:tabs>
        <w:suppressAutoHyphens/>
        <w:jc w:val="center"/>
        <w:rPr>
          <w:rFonts w:eastAsia="Times New Roman"/>
          <w:b/>
        </w:rPr>
      </w:pPr>
    </w:p>
    <w:p w14:paraId="75E7B383" w14:textId="54DE8E0B" w:rsidR="00D6438D" w:rsidRDefault="00D6438D" w:rsidP="00D6438D">
      <w:pPr>
        <w:tabs>
          <w:tab w:val="left" w:pos="-720"/>
        </w:tabs>
        <w:suppressAutoHyphens/>
        <w:jc w:val="center"/>
        <w:rPr>
          <w:rFonts w:eastAsia="Times New Roman"/>
          <w:b/>
        </w:rPr>
      </w:pPr>
    </w:p>
    <w:p w14:paraId="78FC13BC" w14:textId="798E0808" w:rsidR="00D6438D" w:rsidRDefault="00D6438D" w:rsidP="00D6438D">
      <w:pPr>
        <w:tabs>
          <w:tab w:val="left" w:pos="-720"/>
        </w:tabs>
        <w:suppressAutoHyphens/>
        <w:jc w:val="center"/>
        <w:rPr>
          <w:rFonts w:eastAsia="Times New Roman"/>
          <w:b/>
        </w:rPr>
      </w:pPr>
    </w:p>
    <w:p w14:paraId="58D71B1B" w14:textId="4F37D2EB" w:rsidR="00D6438D" w:rsidRDefault="00D6438D" w:rsidP="00D6438D">
      <w:pPr>
        <w:tabs>
          <w:tab w:val="left" w:pos="-720"/>
        </w:tabs>
        <w:suppressAutoHyphens/>
        <w:jc w:val="center"/>
        <w:rPr>
          <w:rFonts w:eastAsia="Times New Roman"/>
          <w:b/>
        </w:rPr>
      </w:pPr>
    </w:p>
    <w:p w14:paraId="2BA361BB" w14:textId="35E90D0A" w:rsidR="00D6438D" w:rsidRDefault="00D6438D" w:rsidP="00D6438D">
      <w:pPr>
        <w:tabs>
          <w:tab w:val="left" w:pos="-720"/>
        </w:tabs>
        <w:suppressAutoHyphens/>
        <w:jc w:val="center"/>
        <w:rPr>
          <w:rFonts w:eastAsia="Times New Roman"/>
          <w:b/>
        </w:rPr>
      </w:pPr>
    </w:p>
    <w:p w14:paraId="48A604C2" w14:textId="2411754C" w:rsidR="00D6438D" w:rsidRDefault="00D6438D" w:rsidP="00D6438D">
      <w:pPr>
        <w:tabs>
          <w:tab w:val="left" w:pos="-720"/>
        </w:tabs>
        <w:suppressAutoHyphens/>
        <w:jc w:val="center"/>
        <w:rPr>
          <w:rFonts w:eastAsia="Times New Roman"/>
          <w:b/>
        </w:rPr>
      </w:pPr>
    </w:p>
    <w:p w14:paraId="4CCDB0E3" w14:textId="0A07CADC" w:rsidR="00D6438D" w:rsidRDefault="00D6438D" w:rsidP="00D6438D">
      <w:pPr>
        <w:tabs>
          <w:tab w:val="left" w:pos="-720"/>
        </w:tabs>
        <w:suppressAutoHyphens/>
        <w:jc w:val="center"/>
        <w:rPr>
          <w:rFonts w:eastAsia="Times New Roman"/>
          <w:b/>
        </w:rPr>
      </w:pPr>
    </w:p>
    <w:p w14:paraId="67FE1DF4" w14:textId="1AD01726" w:rsidR="00D6438D" w:rsidRDefault="00D6438D" w:rsidP="00D6438D">
      <w:pPr>
        <w:tabs>
          <w:tab w:val="left" w:pos="-720"/>
        </w:tabs>
        <w:suppressAutoHyphens/>
        <w:jc w:val="center"/>
        <w:rPr>
          <w:rFonts w:eastAsia="Times New Roman"/>
          <w:b/>
        </w:rPr>
      </w:pPr>
    </w:p>
    <w:p w14:paraId="3C14C9CC" w14:textId="048E6B68" w:rsidR="00D6438D" w:rsidRDefault="00D6438D" w:rsidP="00D6438D">
      <w:pPr>
        <w:tabs>
          <w:tab w:val="left" w:pos="-720"/>
        </w:tabs>
        <w:suppressAutoHyphens/>
        <w:jc w:val="center"/>
        <w:rPr>
          <w:rFonts w:eastAsia="Times New Roman"/>
          <w:b/>
        </w:rPr>
      </w:pPr>
    </w:p>
    <w:p w14:paraId="66BB3584" w14:textId="370106C2" w:rsidR="00D6438D" w:rsidRDefault="00D6438D" w:rsidP="00D6438D">
      <w:pPr>
        <w:tabs>
          <w:tab w:val="left" w:pos="-720"/>
        </w:tabs>
        <w:suppressAutoHyphens/>
        <w:jc w:val="center"/>
        <w:rPr>
          <w:rFonts w:eastAsia="Times New Roman"/>
          <w:b/>
        </w:rPr>
      </w:pPr>
    </w:p>
    <w:p w14:paraId="3D6D1958" w14:textId="1D7208C8" w:rsidR="00D6438D" w:rsidRDefault="00D6438D" w:rsidP="00D6438D">
      <w:pPr>
        <w:tabs>
          <w:tab w:val="left" w:pos="-720"/>
        </w:tabs>
        <w:suppressAutoHyphens/>
        <w:jc w:val="center"/>
        <w:rPr>
          <w:rFonts w:eastAsia="Times New Roman"/>
          <w:b/>
        </w:rPr>
      </w:pPr>
    </w:p>
    <w:p w14:paraId="3AC7A2E5" w14:textId="77777777" w:rsidR="00D6438D" w:rsidRDefault="00D6438D" w:rsidP="00D6438D">
      <w:pPr>
        <w:tabs>
          <w:tab w:val="left" w:pos="-720"/>
        </w:tabs>
        <w:suppressAutoHyphens/>
        <w:jc w:val="center"/>
        <w:rPr>
          <w:rFonts w:eastAsia="Times New Roman"/>
          <w:b/>
        </w:rPr>
      </w:pPr>
    </w:p>
    <w:p w14:paraId="0A809F4A" w14:textId="77777777" w:rsidR="00D6438D" w:rsidRDefault="00D6438D" w:rsidP="00D6438D">
      <w:pPr>
        <w:tabs>
          <w:tab w:val="left" w:pos="-720"/>
        </w:tabs>
        <w:suppressAutoHyphens/>
        <w:jc w:val="center"/>
        <w:rPr>
          <w:rFonts w:eastAsia="Times New Roman"/>
          <w:b/>
        </w:rPr>
      </w:pPr>
    </w:p>
    <w:p w14:paraId="075C89D1" w14:textId="77777777" w:rsidR="00174D2B" w:rsidRPr="00201153" w:rsidRDefault="00174D2B" w:rsidP="00174D2B">
      <w:pPr>
        <w:rPr>
          <w:rFonts w:eastAsia="Times New Roman"/>
        </w:rPr>
      </w:pPr>
    </w:p>
    <w:p w14:paraId="5F4E44F3" w14:textId="77777777" w:rsidR="00F92597" w:rsidRDefault="00F92597" w:rsidP="004A0942"/>
    <w:p w14:paraId="4B854F95" w14:textId="43DBB8D3" w:rsidR="005D1CCB" w:rsidRPr="004A0942" w:rsidRDefault="005D1CCB" w:rsidP="004A0942">
      <w:pPr>
        <w:pStyle w:val="Heading2"/>
        <w:jc w:val="center"/>
        <w:rPr>
          <w:sz w:val="32"/>
          <w:szCs w:val="32"/>
        </w:rPr>
      </w:pPr>
      <w:r w:rsidRPr="004A0942">
        <w:rPr>
          <w:sz w:val="32"/>
          <w:szCs w:val="32"/>
        </w:rPr>
        <w:lastRenderedPageBreak/>
        <w:t>EXHIBIT 2</w:t>
      </w:r>
    </w:p>
    <w:p w14:paraId="544AE084" w14:textId="77777777" w:rsidR="005D1CCB" w:rsidRPr="00201153" w:rsidRDefault="005D1CCB" w:rsidP="005D1CCB">
      <w:pPr>
        <w:tabs>
          <w:tab w:val="left" w:pos="-720"/>
        </w:tabs>
        <w:suppressAutoHyphens/>
        <w:jc w:val="center"/>
        <w:rPr>
          <w:rFonts w:eastAsia="Times New Roman"/>
          <w:b/>
        </w:rPr>
      </w:pPr>
    </w:p>
    <w:p w14:paraId="57941C8A" w14:textId="77777777" w:rsidR="005D1CCB" w:rsidRPr="00201153" w:rsidRDefault="005D1CCB" w:rsidP="005D1CCB">
      <w:pPr>
        <w:tabs>
          <w:tab w:val="left" w:pos="-720"/>
        </w:tabs>
        <w:suppressAutoHyphens/>
        <w:jc w:val="center"/>
        <w:rPr>
          <w:rFonts w:eastAsia="Times New Roman"/>
          <w:b/>
        </w:rPr>
      </w:pPr>
    </w:p>
    <w:p w14:paraId="6817CC3F" w14:textId="77777777" w:rsidR="005D1CCB" w:rsidRPr="00201153" w:rsidRDefault="005D1CCB" w:rsidP="004A0942">
      <w:pPr>
        <w:pStyle w:val="Heading3"/>
      </w:pPr>
      <w:r w:rsidRPr="00201153">
        <w:t>LIMITS OF AESTHETIC IMPACT</w:t>
      </w:r>
    </w:p>
    <w:p w14:paraId="4E5601A4" w14:textId="5489D86E" w:rsidR="006650C8" w:rsidRDefault="006650C8" w:rsidP="00761E8A">
      <w:pPr>
        <w:rPr>
          <w:sz w:val="22"/>
          <w:szCs w:val="22"/>
        </w:rPr>
      </w:pPr>
    </w:p>
    <w:p w14:paraId="4740C45C" w14:textId="6F7F15FD" w:rsidR="006650C8" w:rsidRDefault="006650C8" w:rsidP="00761E8A">
      <w:pPr>
        <w:rPr>
          <w:sz w:val="22"/>
          <w:szCs w:val="22"/>
        </w:rPr>
      </w:pPr>
    </w:p>
    <w:p w14:paraId="797B906E" w14:textId="1460C02D" w:rsidR="005D1CCB" w:rsidRDefault="005D1CCB" w:rsidP="00761E8A">
      <w:pPr>
        <w:rPr>
          <w:sz w:val="22"/>
          <w:szCs w:val="22"/>
        </w:rPr>
      </w:pPr>
    </w:p>
    <w:p w14:paraId="5EB94DB2" w14:textId="05E68D38" w:rsidR="005D1CCB" w:rsidRDefault="005D1CCB" w:rsidP="00761E8A">
      <w:pPr>
        <w:rPr>
          <w:sz w:val="22"/>
          <w:szCs w:val="22"/>
        </w:rPr>
      </w:pPr>
    </w:p>
    <w:p w14:paraId="78C451DE" w14:textId="1E859827" w:rsidR="005D1CCB" w:rsidRDefault="005D1CCB" w:rsidP="00761E8A">
      <w:pPr>
        <w:rPr>
          <w:sz w:val="22"/>
          <w:szCs w:val="22"/>
        </w:rPr>
      </w:pPr>
    </w:p>
    <w:p w14:paraId="062AD63B" w14:textId="3469428B" w:rsidR="005D1CCB" w:rsidRDefault="005D1CCB" w:rsidP="00761E8A">
      <w:pPr>
        <w:rPr>
          <w:sz w:val="22"/>
          <w:szCs w:val="22"/>
        </w:rPr>
      </w:pPr>
    </w:p>
    <w:p w14:paraId="452A8F4F" w14:textId="0CC8A81D" w:rsidR="005D1CCB" w:rsidRDefault="005D1CCB" w:rsidP="00761E8A">
      <w:pPr>
        <w:rPr>
          <w:sz w:val="22"/>
          <w:szCs w:val="22"/>
        </w:rPr>
      </w:pPr>
    </w:p>
    <w:p w14:paraId="08E60EEB" w14:textId="7CD7118D" w:rsidR="005D1CCB" w:rsidRDefault="005D1CCB" w:rsidP="00761E8A">
      <w:pPr>
        <w:rPr>
          <w:sz w:val="22"/>
          <w:szCs w:val="22"/>
        </w:rPr>
      </w:pPr>
    </w:p>
    <w:p w14:paraId="61C959AA" w14:textId="0481A9F3" w:rsidR="005D1CCB" w:rsidRDefault="005D1CCB" w:rsidP="00761E8A">
      <w:pPr>
        <w:rPr>
          <w:sz w:val="22"/>
          <w:szCs w:val="22"/>
        </w:rPr>
      </w:pPr>
    </w:p>
    <w:p w14:paraId="7D6184EC" w14:textId="21355409" w:rsidR="005D1CCB" w:rsidRDefault="005D1CCB" w:rsidP="00761E8A">
      <w:pPr>
        <w:rPr>
          <w:sz w:val="22"/>
          <w:szCs w:val="22"/>
        </w:rPr>
      </w:pPr>
    </w:p>
    <w:p w14:paraId="15E5B251" w14:textId="27F6871F" w:rsidR="005D1CCB" w:rsidRDefault="005D1CCB" w:rsidP="00761E8A">
      <w:pPr>
        <w:rPr>
          <w:sz w:val="22"/>
          <w:szCs w:val="22"/>
        </w:rPr>
      </w:pPr>
    </w:p>
    <w:p w14:paraId="37AA84DB" w14:textId="23B7A22C" w:rsidR="005D1CCB" w:rsidRDefault="005D1CCB" w:rsidP="00761E8A">
      <w:pPr>
        <w:rPr>
          <w:sz w:val="22"/>
          <w:szCs w:val="22"/>
        </w:rPr>
      </w:pPr>
    </w:p>
    <w:p w14:paraId="56D538F1" w14:textId="4CF64FEA" w:rsidR="005D1CCB" w:rsidRDefault="005D1CCB" w:rsidP="00761E8A">
      <w:pPr>
        <w:rPr>
          <w:sz w:val="22"/>
          <w:szCs w:val="22"/>
        </w:rPr>
      </w:pPr>
    </w:p>
    <w:p w14:paraId="2064A019" w14:textId="4F5E9BA0" w:rsidR="005D1CCB" w:rsidRDefault="005D1CCB" w:rsidP="00761E8A">
      <w:pPr>
        <w:rPr>
          <w:sz w:val="22"/>
          <w:szCs w:val="22"/>
        </w:rPr>
      </w:pPr>
    </w:p>
    <w:p w14:paraId="7B8519F8" w14:textId="3C423EEC" w:rsidR="005D1CCB" w:rsidRDefault="005D1CCB" w:rsidP="00761E8A">
      <w:pPr>
        <w:rPr>
          <w:sz w:val="22"/>
          <w:szCs w:val="22"/>
        </w:rPr>
      </w:pPr>
    </w:p>
    <w:p w14:paraId="5474B914" w14:textId="1CED09D6" w:rsidR="005D1CCB" w:rsidRDefault="005D1CCB" w:rsidP="00761E8A">
      <w:pPr>
        <w:rPr>
          <w:sz w:val="22"/>
          <w:szCs w:val="22"/>
        </w:rPr>
      </w:pPr>
    </w:p>
    <w:p w14:paraId="4C9F1ADA" w14:textId="0ED5FB4F" w:rsidR="005D1CCB" w:rsidRDefault="005D1CCB" w:rsidP="00761E8A">
      <w:pPr>
        <w:rPr>
          <w:sz w:val="22"/>
          <w:szCs w:val="22"/>
        </w:rPr>
      </w:pPr>
    </w:p>
    <w:p w14:paraId="4216BE92" w14:textId="7D99BBB4" w:rsidR="005D1CCB" w:rsidRDefault="005D1CCB" w:rsidP="00761E8A">
      <w:pPr>
        <w:rPr>
          <w:sz w:val="22"/>
          <w:szCs w:val="22"/>
        </w:rPr>
      </w:pPr>
    </w:p>
    <w:p w14:paraId="0DC2F256" w14:textId="0AD79028" w:rsidR="005D1CCB" w:rsidRDefault="005D1CCB" w:rsidP="00761E8A">
      <w:pPr>
        <w:rPr>
          <w:sz w:val="22"/>
          <w:szCs w:val="22"/>
        </w:rPr>
      </w:pPr>
    </w:p>
    <w:p w14:paraId="0AC209E1" w14:textId="5101AAD2" w:rsidR="005D1CCB" w:rsidRDefault="005D1CCB" w:rsidP="00761E8A">
      <w:pPr>
        <w:rPr>
          <w:sz w:val="22"/>
          <w:szCs w:val="22"/>
        </w:rPr>
      </w:pPr>
    </w:p>
    <w:p w14:paraId="480308F7" w14:textId="377BBAEE" w:rsidR="005D1CCB" w:rsidRDefault="005D1CCB" w:rsidP="00761E8A">
      <w:pPr>
        <w:rPr>
          <w:sz w:val="22"/>
          <w:szCs w:val="22"/>
        </w:rPr>
      </w:pPr>
    </w:p>
    <w:p w14:paraId="20BF1614" w14:textId="5DBEBA08" w:rsidR="005D1CCB" w:rsidRDefault="005D1CCB" w:rsidP="00761E8A">
      <w:pPr>
        <w:rPr>
          <w:sz w:val="22"/>
          <w:szCs w:val="22"/>
        </w:rPr>
      </w:pPr>
    </w:p>
    <w:p w14:paraId="78F3AAA8" w14:textId="36E6E27F" w:rsidR="005D1CCB" w:rsidRDefault="005D1CCB" w:rsidP="00761E8A">
      <w:pPr>
        <w:rPr>
          <w:sz w:val="22"/>
          <w:szCs w:val="22"/>
        </w:rPr>
      </w:pPr>
    </w:p>
    <w:p w14:paraId="528BF887" w14:textId="5ECA3D71" w:rsidR="005D1CCB" w:rsidRDefault="005D1CCB" w:rsidP="00761E8A">
      <w:pPr>
        <w:rPr>
          <w:sz w:val="22"/>
          <w:szCs w:val="22"/>
        </w:rPr>
      </w:pPr>
    </w:p>
    <w:p w14:paraId="0FA3EF32" w14:textId="1F1C0E28" w:rsidR="005D1CCB" w:rsidRDefault="005D1CCB" w:rsidP="00761E8A">
      <w:pPr>
        <w:rPr>
          <w:sz w:val="22"/>
          <w:szCs w:val="22"/>
        </w:rPr>
      </w:pPr>
    </w:p>
    <w:p w14:paraId="1257E8D4" w14:textId="518BCDC1" w:rsidR="005D1CCB" w:rsidRDefault="005D1CCB" w:rsidP="00761E8A">
      <w:pPr>
        <w:rPr>
          <w:sz w:val="22"/>
          <w:szCs w:val="22"/>
        </w:rPr>
      </w:pPr>
    </w:p>
    <w:p w14:paraId="7B613C8D" w14:textId="5C5CEC73" w:rsidR="005D1CCB" w:rsidRDefault="005D1CCB" w:rsidP="00761E8A">
      <w:pPr>
        <w:rPr>
          <w:sz w:val="22"/>
          <w:szCs w:val="22"/>
        </w:rPr>
      </w:pPr>
    </w:p>
    <w:p w14:paraId="73E7E219" w14:textId="21D9CF9F" w:rsidR="005D1CCB" w:rsidRDefault="005D1CCB" w:rsidP="00761E8A">
      <w:pPr>
        <w:rPr>
          <w:sz w:val="22"/>
          <w:szCs w:val="22"/>
        </w:rPr>
      </w:pPr>
    </w:p>
    <w:p w14:paraId="3BFEC806" w14:textId="384C7009" w:rsidR="005D1CCB" w:rsidRDefault="005D1CCB" w:rsidP="00761E8A">
      <w:pPr>
        <w:rPr>
          <w:sz w:val="22"/>
          <w:szCs w:val="22"/>
        </w:rPr>
      </w:pPr>
    </w:p>
    <w:p w14:paraId="6772EBA6" w14:textId="3EC72C1A" w:rsidR="005D1CCB" w:rsidRDefault="005D1CCB" w:rsidP="00761E8A">
      <w:pPr>
        <w:rPr>
          <w:sz w:val="22"/>
          <w:szCs w:val="22"/>
        </w:rPr>
      </w:pPr>
    </w:p>
    <w:p w14:paraId="79F3B164" w14:textId="14E94244" w:rsidR="005D1CCB" w:rsidRDefault="005D1CCB" w:rsidP="00761E8A">
      <w:pPr>
        <w:rPr>
          <w:sz w:val="22"/>
          <w:szCs w:val="22"/>
        </w:rPr>
      </w:pPr>
    </w:p>
    <w:p w14:paraId="539FE4C6" w14:textId="38185101" w:rsidR="005D1CCB" w:rsidRDefault="005D1CCB" w:rsidP="00761E8A">
      <w:pPr>
        <w:rPr>
          <w:sz w:val="22"/>
          <w:szCs w:val="22"/>
        </w:rPr>
      </w:pPr>
    </w:p>
    <w:p w14:paraId="17E85B5F" w14:textId="48061458" w:rsidR="005D1CCB" w:rsidRDefault="005D1CCB" w:rsidP="00761E8A">
      <w:pPr>
        <w:rPr>
          <w:sz w:val="22"/>
          <w:szCs w:val="22"/>
        </w:rPr>
      </w:pPr>
    </w:p>
    <w:p w14:paraId="2C473CBA" w14:textId="43F16D5C" w:rsidR="005D1CCB" w:rsidRDefault="005D1CCB" w:rsidP="00761E8A">
      <w:pPr>
        <w:rPr>
          <w:sz w:val="22"/>
          <w:szCs w:val="22"/>
        </w:rPr>
      </w:pPr>
    </w:p>
    <w:p w14:paraId="1FFD2855" w14:textId="4E010A69" w:rsidR="005D1CCB" w:rsidRDefault="005D1CCB" w:rsidP="00761E8A">
      <w:pPr>
        <w:rPr>
          <w:sz w:val="22"/>
          <w:szCs w:val="22"/>
        </w:rPr>
      </w:pPr>
    </w:p>
    <w:p w14:paraId="18F94D91" w14:textId="2F216AF9" w:rsidR="005D1CCB" w:rsidRDefault="005D1CCB" w:rsidP="00761E8A">
      <w:pPr>
        <w:rPr>
          <w:sz w:val="22"/>
          <w:szCs w:val="22"/>
        </w:rPr>
      </w:pPr>
    </w:p>
    <w:p w14:paraId="3011AE3F" w14:textId="31566DEC" w:rsidR="005D1CCB" w:rsidRDefault="005D1CCB" w:rsidP="00761E8A">
      <w:pPr>
        <w:rPr>
          <w:sz w:val="22"/>
          <w:szCs w:val="22"/>
        </w:rPr>
      </w:pPr>
    </w:p>
    <w:p w14:paraId="5BC3B1B4" w14:textId="7D851E5A" w:rsidR="005D1CCB" w:rsidRDefault="005D1CCB" w:rsidP="00761E8A">
      <w:pPr>
        <w:rPr>
          <w:sz w:val="22"/>
          <w:szCs w:val="22"/>
        </w:rPr>
      </w:pPr>
    </w:p>
    <w:p w14:paraId="76EA6C56" w14:textId="1A4B1302" w:rsidR="005D1CCB" w:rsidRDefault="005D1CCB" w:rsidP="00761E8A">
      <w:pPr>
        <w:rPr>
          <w:sz w:val="22"/>
          <w:szCs w:val="22"/>
        </w:rPr>
      </w:pPr>
    </w:p>
    <w:p w14:paraId="4D24FFA1" w14:textId="1F6F9D68" w:rsidR="005D1CCB" w:rsidRDefault="005D1CCB" w:rsidP="00761E8A">
      <w:pPr>
        <w:rPr>
          <w:sz w:val="22"/>
          <w:szCs w:val="22"/>
        </w:rPr>
      </w:pPr>
    </w:p>
    <w:p w14:paraId="17F65110" w14:textId="5F9081B7" w:rsidR="005D1CCB" w:rsidRDefault="005D1CCB" w:rsidP="00761E8A">
      <w:pPr>
        <w:rPr>
          <w:sz w:val="22"/>
          <w:szCs w:val="22"/>
        </w:rPr>
      </w:pPr>
    </w:p>
    <w:p w14:paraId="45CD3E72" w14:textId="6DE163A4" w:rsidR="005D1CCB" w:rsidRDefault="005D1CCB" w:rsidP="00761E8A">
      <w:pPr>
        <w:rPr>
          <w:sz w:val="22"/>
          <w:szCs w:val="22"/>
        </w:rPr>
      </w:pPr>
    </w:p>
    <w:p w14:paraId="7AB88EAC" w14:textId="154665AE" w:rsidR="005D1CCB" w:rsidRDefault="005D1CCB" w:rsidP="00761E8A">
      <w:pPr>
        <w:rPr>
          <w:sz w:val="22"/>
          <w:szCs w:val="22"/>
        </w:rPr>
      </w:pPr>
    </w:p>
    <w:p w14:paraId="48B78E2A" w14:textId="44D5C5D0" w:rsidR="005D1CCB" w:rsidRDefault="005D1CCB" w:rsidP="00761E8A">
      <w:pPr>
        <w:rPr>
          <w:sz w:val="22"/>
          <w:szCs w:val="22"/>
        </w:rPr>
      </w:pPr>
    </w:p>
    <w:p w14:paraId="58128D42" w14:textId="5AC20EDE" w:rsidR="005D1CCB" w:rsidRDefault="005D1CCB" w:rsidP="00761E8A">
      <w:pPr>
        <w:rPr>
          <w:sz w:val="22"/>
          <w:szCs w:val="22"/>
        </w:rPr>
      </w:pPr>
    </w:p>
    <w:p w14:paraId="61C13815" w14:textId="4C916AE0" w:rsidR="005D1CCB" w:rsidRDefault="005D1CCB" w:rsidP="00761E8A">
      <w:pPr>
        <w:rPr>
          <w:sz w:val="22"/>
          <w:szCs w:val="22"/>
        </w:rPr>
      </w:pPr>
    </w:p>
    <w:p w14:paraId="01BDE6C6" w14:textId="77777777" w:rsidR="005D1CCB" w:rsidRDefault="005D1CCB" w:rsidP="00761E8A">
      <w:pPr>
        <w:rPr>
          <w:sz w:val="22"/>
          <w:szCs w:val="22"/>
        </w:rPr>
      </w:pPr>
    </w:p>
    <w:p w14:paraId="65F15D9B" w14:textId="77A0EF0D" w:rsidR="006650C8" w:rsidRDefault="006650C8" w:rsidP="00761E8A">
      <w:pPr>
        <w:rPr>
          <w:sz w:val="22"/>
          <w:szCs w:val="22"/>
        </w:rPr>
      </w:pPr>
    </w:p>
    <w:p w14:paraId="73FFCD91" w14:textId="377E19A7" w:rsidR="006650C8" w:rsidRDefault="006650C8" w:rsidP="00761E8A">
      <w:pPr>
        <w:rPr>
          <w:sz w:val="22"/>
          <w:szCs w:val="22"/>
        </w:rPr>
      </w:pPr>
    </w:p>
    <w:p w14:paraId="7BAAFDBF" w14:textId="2C05A45C" w:rsidR="006650C8" w:rsidRDefault="00EA370F" w:rsidP="00761E8A">
      <w:pPr>
        <w:rPr>
          <w:sz w:val="22"/>
          <w:szCs w:val="22"/>
        </w:rPr>
      </w:pPr>
      <w:r w:rsidRPr="00EB3888">
        <w:rPr>
          <w:rFonts w:eastAsia="Calibri"/>
        </w:rPr>
        <w:lastRenderedPageBreak/>
        <w:t>_______________________________________________________________________________</w:t>
      </w:r>
    </w:p>
    <w:p w14:paraId="3E8FC9EB" w14:textId="77777777" w:rsidR="006650C8" w:rsidRDefault="006650C8" w:rsidP="00761E8A">
      <w:pPr>
        <w:rPr>
          <w:sz w:val="22"/>
          <w:szCs w:val="22"/>
        </w:rPr>
      </w:pPr>
    </w:p>
    <w:p w14:paraId="6699C84C" w14:textId="5A0A966B" w:rsidR="00761E8A" w:rsidRDefault="00761E8A" w:rsidP="00761E8A">
      <w:pPr>
        <w:spacing w:after="160"/>
        <w:ind w:left="360" w:right="270"/>
        <w:rPr>
          <w:rFonts w:eastAsiaTheme="minorEastAsia"/>
        </w:rPr>
      </w:pPr>
      <w:r>
        <w:rPr>
          <w:rFonts w:eastAsiaTheme="minorEastAsia"/>
        </w:rPr>
        <w:t>I</w:t>
      </w:r>
      <w:r w:rsidR="000B6AFE">
        <w:rPr>
          <w:rFonts w:eastAsiaTheme="minorEastAsia"/>
        </w:rPr>
        <w:t>f you need this information in an alternate format, contact</w:t>
      </w:r>
      <w:r w:rsidR="00240D6A">
        <w:rPr>
          <w:rFonts w:eastAsiaTheme="minorEastAsia"/>
        </w:rPr>
        <w:t xml:space="preserve"> </w:t>
      </w:r>
      <w:hyperlink r:id="rId14" w:history="1">
        <w:r w:rsidR="00240D6A" w:rsidRPr="001D70E0">
          <w:rPr>
            <w:iCs/>
            <w:color w:val="0000FF"/>
            <w:u w:val="single"/>
          </w:rPr>
          <w:t>EGLE-Accessibility@Michigan.gov</w:t>
        </w:r>
      </w:hyperlink>
      <w:r w:rsidR="00240D6A">
        <w:rPr>
          <w:rFonts w:eastAsiaTheme="minorEastAsia"/>
        </w:rPr>
        <w:t xml:space="preserve"> or call 800-662-9278.</w:t>
      </w:r>
    </w:p>
    <w:p w14:paraId="5F9E2E0D" w14:textId="43CC0B61" w:rsidR="00FD6B94" w:rsidRPr="00B26E1F" w:rsidRDefault="005331A8" w:rsidP="00B26E1F">
      <w:pPr>
        <w:spacing w:after="160"/>
        <w:ind w:left="360" w:right="270"/>
        <w:rPr>
          <w:rFonts w:eastAsiaTheme="minorEastAsia"/>
        </w:rPr>
      </w:pPr>
      <w:r w:rsidRPr="00011EBC">
        <w:rPr>
          <w:iCs/>
        </w:rPr>
        <w:t xml:space="preserve">EGLE does not discriminate </w:t>
      </w:r>
      <w:proofErr w:type="gramStart"/>
      <w:r w:rsidRPr="00011EBC">
        <w:rPr>
          <w:iCs/>
        </w:rPr>
        <w:t>on the basis of</w:t>
      </w:r>
      <w:proofErr w:type="gramEnd"/>
      <w:r w:rsidRPr="00011EBC">
        <w:rPr>
          <w:iCs/>
        </w:rPr>
        <w:t xml:space="preserve"> race, sex, religion, age, national origin, color, marital status, disability, political beliefs, height, weight, genetic information, or sexual orientation in the administration of any of its program</w:t>
      </w:r>
      <w:r w:rsidR="00B51A35">
        <w:rPr>
          <w:iCs/>
        </w:rPr>
        <w:t>s</w:t>
      </w:r>
      <w:r w:rsidRPr="00011EBC">
        <w:rPr>
          <w:iCs/>
        </w:rPr>
        <w:t xml:space="preserve"> or activities, and prohibits intimidation and retaliation, as required by applicable laws and regulations. Questions or concerns should be directed to the Nondiscrimination Compliance Coordinator at </w:t>
      </w:r>
      <w:hyperlink r:id="rId15" w:history="1">
        <w:r w:rsidRPr="00B341D7">
          <w:rPr>
            <w:iCs/>
            <w:color w:val="0000FF"/>
            <w:u w:val="single"/>
          </w:rPr>
          <w:t>EGLE-NondiscriminationCC@Michigan.gov</w:t>
        </w:r>
      </w:hyperlink>
      <w:r w:rsidRPr="00011EBC">
        <w:rPr>
          <w:iCs/>
        </w:rPr>
        <w:t xml:space="preserve"> or 517-249-0906.</w:t>
      </w:r>
      <w:bookmarkStart w:id="5" w:name="_Hlk37419270"/>
    </w:p>
    <w:p w14:paraId="4C4EA533" w14:textId="151AD592" w:rsidR="00352811" w:rsidRPr="00163981" w:rsidRDefault="005331A8" w:rsidP="00163981">
      <w:pPr>
        <w:ind w:left="360" w:right="270"/>
        <w:rPr>
          <w:iCs/>
        </w:rPr>
      </w:pPr>
      <w:r w:rsidRPr="00011EBC">
        <w:rPr>
          <w:iCs/>
        </w:rPr>
        <w:t>This form and its contents are subject to the Freedom of Information Act and may be released to the public.</w:t>
      </w:r>
      <w:bookmarkEnd w:id="5"/>
    </w:p>
    <w:sectPr w:rsidR="00352811" w:rsidRPr="00163981" w:rsidSect="00140F78">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9A971" w14:textId="77777777" w:rsidR="00140F78" w:rsidRDefault="00140F78" w:rsidP="00AF61C6">
      <w:r>
        <w:separator/>
      </w:r>
    </w:p>
  </w:endnote>
  <w:endnote w:type="continuationSeparator" w:id="0">
    <w:p w14:paraId="588047FE" w14:textId="77777777" w:rsidR="00140F78" w:rsidRDefault="00140F78" w:rsidP="00A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8C834" w14:textId="77777777" w:rsidR="00DD148F" w:rsidRDefault="00DD1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E972F" w14:textId="0016D963" w:rsidR="001E107D" w:rsidRPr="00745A55" w:rsidRDefault="00352811" w:rsidP="001E107D">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r w:rsidR="004A0942">
      <w:fldChar w:fldCharType="begin"/>
    </w:r>
    <w:r w:rsidR="004A0942">
      <w:instrText xml:space="preserve"> NUMPAGES  \* Arabic  \* MERGEFORMAT </w:instrText>
    </w:r>
    <w:r w:rsidR="004A0942">
      <w:fldChar w:fldCharType="separate"/>
    </w:r>
    <w:r w:rsidRPr="00745A55">
      <w:rPr>
        <w:noProof/>
      </w:rPr>
      <w:t>2</w:t>
    </w:r>
    <w:r w:rsidR="004A0942">
      <w:rPr>
        <w:noProof/>
      </w:rPr>
      <w:fldChar w:fldCharType="end"/>
    </w:r>
    <w:r w:rsidRPr="00745A55">
      <w:ptab w:relativeTo="margin" w:alignment="right" w:leader="none"/>
    </w:r>
    <w:r w:rsidRPr="00745A55">
      <w:t>EQP</w:t>
    </w:r>
    <w:r w:rsidR="009846E4">
      <w:t>3900</w:t>
    </w:r>
    <w:r w:rsidRPr="00745A55">
      <w:t xml:space="preserve"> (Rev. </w:t>
    </w:r>
    <w:r w:rsidR="00DD148F">
      <w:t>03/2024</w:t>
    </w:r>
    <w:r w:rsidRPr="00745A55">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8993E" w14:textId="3DEFB357" w:rsidR="00AA4A74" w:rsidRPr="00745A55" w:rsidRDefault="00AA4A74" w:rsidP="00AA4A74">
    <w:pPr>
      <w:pStyle w:val="Footer"/>
      <w:pBdr>
        <w:top w:val="single" w:sz="4" w:space="1" w:color="auto"/>
      </w:pBd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r w:rsidR="004A0942">
      <w:fldChar w:fldCharType="begin"/>
    </w:r>
    <w:r w:rsidR="004A0942">
      <w:instrText xml:space="preserve"> NUMPAGES  \* Arabic  \* MERGEFORMAT </w:instrText>
    </w:r>
    <w:r w:rsidR="004A0942">
      <w:fldChar w:fldCharType="separate"/>
    </w:r>
    <w:r w:rsidR="00352811" w:rsidRPr="00745A55">
      <w:rPr>
        <w:noProof/>
      </w:rPr>
      <w:t>2</w:t>
    </w:r>
    <w:r w:rsidR="004A0942">
      <w:rPr>
        <w:noProof/>
      </w:rPr>
      <w:fldChar w:fldCharType="end"/>
    </w:r>
    <w:r w:rsidRPr="00745A55">
      <w:ptab w:relativeTo="margin" w:alignment="right" w:leader="none"/>
    </w:r>
    <w:r w:rsidRPr="00745A55">
      <w:t>EQP</w:t>
    </w:r>
    <w:r w:rsidR="009846E4">
      <w:t>3900</w:t>
    </w:r>
    <w:r w:rsidRPr="00745A55">
      <w:t xml:space="preserve"> (Rev. </w:t>
    </w:r>
    <w:r w:rsidR="00DD148F">
      <w:t>03/2024</w:t>
    </w:r>
    <w:r w:rsidRPr="00745A55">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BC207" w14:textId="77777777" w:rsidR="00140F78" w:rsidRDefault="00140F78" w:rsidP="00AF61C6">
      <w:r>
        <w:separator/>
      </w:r>
    </w:p>
  </w:footnote>
  <w:footnote w:type="continuationSeparator" w:id="0">
    <w:p w14:paraId="27E4CE14" w14:textId="77777777" w:rsidR="00140F78" w:rsidRDefault="00140F78" w:rsidP="00AF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9BF22" w14:textId="77777777" w:rsidR="00DD148F" w:rsidRDefault="00DD14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0ABEC" w14:textId="7F8613DB" w:rsidR="001E6CA0" w:rsidRDefault="001E6CA0">
    <w:pPr>
      <w:pStyle w:val="Header"/>
    </w:pPr>
  </w:p>
  <w:p w14:paraId="24062121" w14:textId="713F4904" w:rsidR="00352811" w:rsidRDefault="00352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D334B" w14:textId="77777777" w:rsidR="00DD148F" w:rsidRDefault="00DD1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B6FD3"/>
    <w:multiLevelType w:val="hybridMultilevel"/>
    <w:tmpl w:val="A8069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F2D89"/>
    <w:multiLevelType w:val="hybridMultilevel"/>
    <w:tmpl w:val="5B903CF8"/>
    <w:lvl w:ilvl="0" w:tplc="62A4C30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631ABC"/>
    <w:multiLevelType w:val="hybridMultilevel"/>
    <w:tmpl w:val="65F83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5031AC"/>
    <w:multiLevelType w:val="hybridMultilevel"/>
    <w:tmpl w:val="4CB4EC04"/>
    <w:lvl w:ilvl="0" w:tplc="1076068C">
      <w:start w:val="1"/>
      <w:numFmt w:val="upperLetter"/>
      <w:lvlText w:val="%1."/>
      <w:lvlJc w:val="left"/>
      <w:pPr>
        <w:ind w:left="810" w:hanging="720"/>
      </w:pPr>
      <w:rPr>
        <w:rFonts w:ascii="Arial" w:hAnsi="Arial" w:cs="Arial" w:hint="default"/>
        <w:b/>
        <w:i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5C57AB"/>
    <w:multiLevelType w:val="hybridMultilevel"/>
    <w:tmpl w:val="03924BDE"/>
    <w:lvl w:ilvl="0" w:tplc="F1700E0C">
      <w:start w:val="1"/>
      <w:numFmt w:val="decimal"/>
      <w:lvlText w:val="%1."/>
      <w:lvlJc w:val="left"/>
      <w:pPr>
        <w:ind w:left="1440" w:hanging="360"/>
      </w:pPr>
      <w:rPr>
        <w:rFonts w:ascii="Arial" w:hAnsi="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36794221">
    <w:abstractNumId w:val="1"/>
  </w:num>
  <w:num w:numId="2" w16cid:durableId="839469227">
    <w:abstractNumId w:val="4"/>
  </w:num>
  <w:num w:numId="3" w16cid:durableId="1998802339">
    <w:abstractNumId w:val="0"/>
  </w:num>
  <w:num w:numId="4" w16cid:durableId="384647115">
    <w:abstractNumId w:val="5"/>
  </w:num>
  <w:num w:numId="5" w16cid:durableId="1591964476">
    <w:abstractNumId w:val="3"/>
  </w:num>
  <w:num w:numId="6" w16cid:durableId="298532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11EBC"/>
    <w:rsid w:val="00022171"/>
    <w:rsid w:val="00056544"/>
    <w:rsid w:val="000963EA"/>
    <w:rsid w:val="000B1C39"/>
    <w:rsid w:val="000B2B67"/>
    <w:rsid w:val="000B345B"/>
    <w:rsid w:val="000B6AFE"/>
    <w:rsid w:val="00102F84"/>
    <w:rsid w:val="0011012F"/>
    <w:rsid w:val="00120375"/>
    <w:rsid w:val="00120B17"/>
    <w:rsid w:val="00140F78"/>
    <w:rsid w:val="00157266"/>
    <w:rsid w:val="00163981"/>
    <w:rsid w:val="00174D2B"/>
    <w:rsid w:val="001809EF"/>
    <w:rsid w:val="00181519"/>
    <w:rsid w:val="001C5D3C"/>
    <w:rsid w:val="001D70E0"/>
    <w:rsid w:val="001E107D"/>
    <w:rsid w:val="001E6CA0"/>
    <w:rsid w:val="002225F4"/>
    <w:rsid w:val="00240D6A"/>
    <w:rsid w:val="002470B4"/>
    <w:rsid w:val="002755F9"/>
    <w:rsid w:val="002B0D03"/>
    <w:rsid w:val="002E522B"/>
    <w:rsid w:val="003047D5"/>
    <w:rsid w:val="00336E28"/>
    <w:rsid w:val="003465A8"/>
    <w:rsid w:val="00352811"/>
    <w:rsid w:val="003545E0"/>
    <w:rsid w:val="003552D9"/>
    <w:rsid w:val="0038561F"/>
    <w:rsid w:val="00395714"/>
    <w:rsid w:val="00440632"/>
    <w:rsid w:val="00456809"/>
    <w:rsid w:val="0048505D"/>
    <w:rsid w:val="004A0942"/>
    <w:rsid w:val="004C548D"/>
    <w:rsid w:val="005023CC"/>
    <w:rsid w:val="00525FB2"/>
    <w:rsid w:val="005331A8"/>
    <w:rsid w:val="00534187"/>
    <w:rsid w:val="00557711"/>
    <w:rsid w:val="00590FA0"/>
    <w:rsid w:val="005D1CCB"/>
    <w:rsid w:val="0061215E"/>
    <w:rsid w:val="00624946"/>
    <w:rsid w:val="006535F6"/>
    <w:rsid w:val="006650C8"/>
    <w:rsid w:val="00695662"/>
    <w:rsid w:val="006F2B87"/>
    <w:rsid w:val="007174A1"/>
    <w:rsid w:val="0072045A"/>
    <w:rsid w:val="00745A55"/>
    <w:rsid w:val="00761E8A"/>
    <w:rsid w:val="007704CF"/>
    <w:rsid w:val="00777783"/>
    <w:rsid w:val="007B4CE1"/>
    <w:rsid w:val="007D6BF4"/>
    <w:rsid w:val="00831A90"/>
    <w:rsid w:val="008660FE"/>
    <w:rsid w:val="008C615A"/>
    <w:rsid w:val="008E4EDA"/>
    <w:rsid w:val="008F632C"/>
    <w:rsid w:val="009463F7"/>
    <w:rsid w:val="00962641"/>
    <w:rsid w:val="00977931"/>
    <w:rsid w:val="00984330"/>
    <w:rsid w:val="009846E4"/>
    <w:rsid w:val="00990851"/>
    <w:rsid w:val="009B6868"/>
    <w:rsid w:val="009C64CA"/>
    <w:rsid w:val="00A44B88"/>
    <w:rsid w:val="00A52824"/>
    <w:rsid w:val="00A62A9C"/>
    <w:rsid w:val="00AA4A74"/>
    <w:rsid w:val="00AA72DE"/>
    <w:rsid w:val="00AD1B79"/>
    <w:rsid w:val="00AE5AA7"/>
    <w:rsid w:val="00AF61C6"/>
    <w:rsid w:val="00B104EB"/>
    <w:rsid w:val="00B137EB"/>
    <w:rsid w:val="00B14992"/>
    <w:rsid w:val="00B26E1F"/>
    <w:rsid w:val="00B341D7"/>
    <w:rsid w:val="00B378E9"/>
    <w:rsid w:val="00B51A35"/>
    <w:rsid w:val="00B531E6"/>
    <w:rsid w:val="00B625D0"/>
    <w:rsid w:val="00B81CD8"/>
    <w:rsid w:val="00BB00AF"/>
    <w:rsid w:val="00C17821"/>
    <w:rsid w:val="00C17C9C"/>
    <w:rsid w:val="00C2505C"/>
    <w:rsid w:val="00C35769"/>
    <w:rsid w:val="00C40A21"/>
    <w:rsid w:val="00CA3022"/>
    <w:rsid w:val="00CE0140"/>
    <w:rsid w:val="00CE205F"/>
    <w:rsid w:val="00D15DA7"/>
    <w:rsid w:val="00D366DA"/>
    <w:rsid w:val="00D42DBC"/>
    <w:rsid w:val="00D6438D"/>
    <w:rsid w:val="00DD148F"/>
    <w:rsid w:val="00DF6280"/>
    <w:rsid w:val="00E0344E"/>
    <w:rsid w:val="00E16A2C"/>
    <w:rsid w:val="00E50762"/>
    <w:rsid w:val="00EA370F"/>
    <w:rsid w:val="00ED442B"/>
    <w:rsid w:val="00F029D1"/>
    <w:rsid w:val="00F32B74"/>
    <w:rsid w:val="00F45EF7"/>
    <w:rsid w:val="00F92597"/>
    <w:rsid w:val="00FB5391"/>
    <w:rsid w:val="00FD3EDA"/>
    <w:rsid w:val="00FD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1DF7"/>
  <w15:chartTrackingRefBased/>
  <w15:docId w15:val="{05300B74-6D5C-403F-902C-D7E25C9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4A0942"/>
    <w:pPr>
      <w:outlineLvl w:val="0"/>
    </w:pPr>
    <w:rPr>
      <w:szCs w:val="28"/>
    </w:rPr>
  </w:style>
  <w:style w:type="paragraph" w:styleId="Heading2">
    <w:name w:val="heading 2"/>
    <w:basedOn w:val="Normal"/>
    <w:next w:val="Normal"/>
    <w:link w:val="Heading2Char"/>
    <w:uiPriority w:val="9"/>
    <w:unhideWhenUsed/>
    <w:qFormat/>
    <w:rsid w:val="004A0942"/>
    <w:pPr>
      <w:outlineLvl w:val="1"/>
    </w:pPr>
    <w:rPr>
      <w:rFonts w:eastAsia="Times New Roman"/>
      <w:b/>
    </w:rPr>
  </w:style>
  <w:style w:type="paragraph" w:styleId="Heading3">
    <w:name w:val="heading 3"/>
    <w:basedOn w:val="Normal"/>
    <w:next w:val="Normal"/>
    <w:link w:val="Heading3Char"/>
    <w:uiPriority w:val="9"/>
    <w:unhideWhenUsed/>
    <w:qFormat/>
    <w:rsid w:val="004A0942"/>
    <w:pPr>
      <w:tabs>
        <w:tab w:val="left" w:pos="-720"/>
      </w:tabs>
      <w:suppressAutoHyphens/>
      <w:jc w:val="center"/>
      <w:outlineLvl w:val="2"/>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iPriority w:val="99"/>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uiPriority w:val="9"/>
    <w:rsid w:val="004A0942"/>
    <w:rPr>
      <w:b/>
      <w:smallCaps/>
      <w:sz w:val="28"/>
      <w:szCs w:val="28"/>
    </w:rPr>
  </w:style>
  <w:style w:type="character" w:customStyle="1" w:styleId="Heading2Char">
    <w:name w:val="Heading 2 Char"/>
    <w:basedOn w:val="DefaultParagraphFont"/>
    <w:link w:val="Heading2"/>
    <w:uiPriority w:val="9"/>
    <w:rsid w:val="004A0942"/>
    <w:rPr>
      <w:rFonts w:eastAsia="Times New Roman"/>
      <w:b/>
    </w:rPr>
  </w:style>
  <w:style w:type="character" w:styleId="Hyperlink">
    <w:name w:val="Hyperlink"/>
    <w:basedOn w:val="DefaultParagraphFont"/>
    <w:uiPriority w:val="99"/>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uiPriority w:val="99"/>
    <w:semiHidden/>
    <w:unhideWhenUsed/>
    <w:rsid w:val="00CA3022"/>
    <w:rPr>
      <w:rFonts w:cstheme="minorBidi"/>
      <w:sz w:val="20"/>
      <w:szCs w:val="20"/>
    </w:rPr>
  </w:style>
  <w:style w:type="character" w:customStyle="1" w:styleId="CommentTextChar">
    <w:name w:val="Comment Text Char"/>
    <w:basedOn w:val="DefaultParagraphFont"/>
    <w:link w:val="CommentText"/>
    <w:uiPriority w:val="99"/>
    <w:semiHidden/>
    <w:rsid w:val="00CA3022"/>
    <w:rPr>
      <w:rFonts w:cstheme="minorBidi"/>
      <w:sz w:val="20"/>
      <w:szCs w:val="20"/>
    </w:rPr>
  </w:style>
  <w:style w:type="character" w:styleId="CommentReference">
    <w:name w:val="annotation reference"/>
    <w:basedOn w:val="DefaultParagraphFont"/>
    <w:uiPriority w:val="99"/>
    <w:semiHidden/>
    <w:unhideWhenUsed/>
    <w:rsid w:val="00CA3022"/>
    <w:rPr>
      <w:sz w:val="16"/>
      <w:szCs w:val="16"/>
    </w:rPr>
  </w:style>
  <w:style w:type="table" w:styleId="TableGrid">
    <w:name w:val="Table Grid"/>
    <w:basedOn w:val="TableNormal"/>
    <w:uiPriority w:val="39"/>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44"/>
    <w:pPr>
      <w:ind w:left="720"/>
      <w:contextualSpacing/>
    </w:pPr>
  </w:style>
  <w:style w:type="character" w:customStyle="1" w:styleId="Heading3Char">
    <w:name w:val="Heading 3 Char"/>
    <w:basedOn w:val="DefaultParagraphFont"/>
    <w:link w:val="Heading3"/>
    <w:uiPriority w:val="9"/>
    <w:rsid w:val="004A0942"/>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ysE@michigan.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legislature.mi.gov/(S(hesqu0rufkedanjrt4fegpwj))/mileg.aspx?page=GetObject&amp;objectname=mcl-act-103-of-193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GLE-NondiscriminationCC@Michigan.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GLE-Accessibility@Michigan.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8b156f87-28a6-4e37-8166-eb75e92e84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A44D6C5C2DE541ADA60509D4283F7C" ma:contentTypeVersion="14" ma:contentTypeDescription="Create a new document." ma:contentTypeScope="" ma:versionID="5b17bca03f79ea0825ee63068cf44752">
  <xsd:schema xmlns:xsd="http://www.w3.org/2001/XMLSchema" xmlns:xs="http://www.w3.org/2001/XMLSchema" xmlns:p="http://schemas.microsoft.com/office/2006/metadata/properties" xmlns:ns2="8b156f87-28a6-4e37-8166-eb75e92e8414" targetNamespace="http://schemas.microsoft.com/office/2006/metadata/properties" ma:root="true" ma:fieldsID="afbe89b5fffae5ec20e7f79bcf505aba" ns2:_="">
    <xsd:import namespace="8b156f87-28a6-4e37-8166-eb75e92e8414"/>
    <xsd:element name="properties">
      <xsd:complexType>
        <xsd:sequence>
          <xsd:element name="documentManagement">
            <xsd:complexType>
              <xsd:all>
                <xsd:element ref="ns2:MediaServiceMetadata" minOccurs="0"/>
                <xsd:element ref="ns2:MediaServiceFast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56f87-28a6-4e37-8166-eb75e92e8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0"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792EB-D72E-4B96-9ABE-9EF72506D99F}">
  <ds:schemaRefs>
    <ds:schemaRef ds:uri="http://schemas.microsoft.com/sharepoint/v3/contenttype/forms"/>
  </ds:schemaRefs>
</ds:datastoreItem>
</file>

<file path=customXml/itemProps2.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customXml/itemProps3.xml><?xml version="1.0" encoding="utf-8"?>
<ds:datastoreItem xmlns:ds="http://schemas.openxmlformats.org/officeDocument/2006/customXml" ds:itemID="{6E0E9381-73AE-4478-B4F4-FC67A443E39A}">
  <ds:schemaRefs>
    <ds:schemaRef ds:uri="http://schemas.microsoft.com/office/2006/metadata/properties"/>
    <ds:schemaRef ds:uri="http://schemas.microsoft.com/office/infopath/2007/PartnerControls"/>
    <ds:schemaRef ds:uri="8b156f87-28a6-4e37-8166-eb75e92e8414"/>
  </ds:schemaRefs>
</ds:datastoreItem>
</file>

<file path=customXml/itemProps4.xml><?xml version="1.0" encoding="utf-8"?>
<ds:datastoreItem xmlns:ds="http://schemas.openxmlformats.org/officeDocument/2006/customXml" ds:itemID="{F67059AA-23C5-4872-9D30-67FCD3F23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56f87-28a6-4e37-8166-eb75e92e8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2811</Words>
  <Characters>16027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Notice of Aesthetic Impact Part 201</vt:lpstr>
    </vt:vector>
  </TitlesOfParts>
  <Company>SOM</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Aesthetic Impact Part 201</dc:title>
  <dc:subject/>
  <dc:creator>EGLE-RRD</dc:creator>
  <cp:keywords>eqp3900, notice, aesthetic, impact, part 201</cp:keywords>
  <dc:description/>
  <cp:lastModifiedBy>Becsey, Stephanie (EGLE)</cp:lastModifiedBy>
  <cp:revision>6</cp:revision>
  <dcterms:created xsi:type="dcterms:W3CDTF">2024-03-11T17:39:00Z</dcterms:created>
  <dcterms:modified xsi:type="dcterms:W3CDTF">2025-10-20T15:37:00Z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0x01010049A44D6C5C2DE541ADA60509D4283F7C</vt:lpwstr>
  </property>
</Properties>
</file>