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F732F" w14:textId="77777777" w:rsidR="0021190B" w:rsidRDefault="0021190B">
      <w:pPr>
        <w:spacing w:after="225" w:line="259" w:lineRule="auto"/>
        <w:ind w:left="1174" w:firstLine="0"/>
        <w:jc w:val="center"/>
        <w:rPr>
          <w:b/>
          <w:sz w:val="32"/>
        </w:rPr>
      </w:pPr>
    </w:p>
    <w:p w14:paraId="32D2AE63" w14:textId="77777777" w:rsidR="0021190B" w:rsidRDefault="0021190B">
      <w:pPr>
        <w:spacing w:after="225" w:line="259" w:lineRule="auto"/>
        <w:ind w:left="1174" w:firstLine="0"/>
        <w:jc w:val="center"/>
      </w:pPr>
    </w:p>
    <w:p w14:paraId="5778DD69" w14:textId="77777777" w:rsidR="006A3A27" w:rsidRDefault="00D81F60" w:rsidP="00E40FA1">
      <w:pPr>
        <w:spacing w:after="156" w:line="259" w:lineRule="auto"/>
        <w:ind w:left="0" w:firstLine="0"/>
        <w:jc w:val="center"/>
      </w:pPr>
      <w:r>
        <w:rPr>
          <w:b/>
          <w:sz w:val="32"/>
        </w:rPr>
        <w:t xml:space="preserve">Michigan’s Statewide Transition Plan for Home and Community-Based Services </w:t>
      </w:r>
    </w:p>
    <w:p w14:paraId="52D2EFFE" w14:textId="77777777" w:rsidR="006A3A27" w:rsidRDefault="00D81F60">
      <w:pPr>
        <w:spacing w:after="220" w:line="259" w:lineRule="auto"/>
        <w:ind w:left="1152" w:firstLine="0"/>
        <w:jc w:val="center"/>
      </w:pPr>
      <w:r>
        <w:t xml:space="preserve"> </w:t>
      </w:r>
    </w:p>
    <w:p w14:paraId="014DBDDE" w14:textId="791723BC" w:rsidR="006A3A27" w:rsidRPr="009A72A9" w:rsidRDefault="005E497A" w:rsidP="00373EB0">
      <w:pPr>
        <w:spacing w:after="218" w:line="259" w:lineRule="auto"/>
        <w:ind w:left="0" w:right="360" w:firstLine="0"/>
        <w:jc w:val="center"/>
      </w:pPr>
      <w:r w:rsidRPr="009A72A9">
        <w:t>Version 5</w:t>
      </w:r>
      <w:r w:rsidR="00D81F60" w:rsidRPr="009A72A9">
        <w:t>.</w:t>
      </w:r>
      <w:r w:rsidR="009A72A9" w:rsidRPr="009A72A9">
        <w:t>2</w:t>
      </w:r>
    </w:p>
    <w:p w14:paraId="1E7991EB" w14:textId="77777777" w:rsidR="006A3A27" w:rsidRPr="009A72A9" w:rsidRDefault="00D81F60">
      <w:pPr>
        <w:spacing w:after="220" w:line="259" w:lineRule="auto"/>
        <w:ind w:left="1152" w:firstLine="0"/>
        <w:jc w:val="center"/>
      </w:pPr>
      <w:r w:rsidRPr="009A72A9">
        <w:t xml:space="preserve"> </w:t>
      </w:r>
    </w:p>
    <w:p w14:paraId="38DF948D" w14:textId="4CFF61C4" w:rsidR="006A3A27" w:rsidRDefault="00D81F60" w:rsidP="00373EB0">
      <w:pPr>
        <w:spacing w:after="218" w:line="259" w:lineRule="auto"/>
        <w:ind w:left="0" w:firstLine="0"/>
        <w:jc w:val="center"/>
      </w:pPr>
      <w:r w:rsidRPr="009A72A9">
        <w:t xml:space="preserve">Version Date </w:t>
      </w:r>
      <w:r w:rsidR="004B0A19">
        <w:t>April</w:t>
      </w:r>
      <w:r w:rsidR="00E40FA1" w:rsidRPr="009A72A9">
        <w:t xml:space="preserve"> 20</w:t>
      </w:r>
      <w:r w:rsidR="009A72A9" w:rsidRPr="009A72A9">
        <w:t>20</w:t>
      </w:r>
    </w:p>
    <w:p w14:paraId="7452C2B1" w14:textId="77777777" w:rsidR="006A3A27" w:rsidRDefault="00D81F60">
      <w:pPr>
        <w:spacing w:after="238" w:line="259" w:lineRule="auto"/>
        <w:ind w:left="1152" w:firstLine="0"/>
        <w:jc w:val="center"/>
      </w:pPr>
      <w:r>
        <w:t xml:space="preserve"> </w:t>
      </w:r>
    </w:p>
    <w:p w14:paraId="2604042D" w14:textId="77777777" w:rsidR="006A3A27" w:rsidRDefault="00D81F60" w:rsidP="00E40FA1">
      <w:pPr>
        <w:spacing w:after="165" w:line="259" w:lineRule="auto"/>
        <w:ind w:left="0" w:firstLine="0"/>
        <w:jc w:val="center"/>
      </w:pPr>
      <w:r>
        <w:rPr>
          <w:noProof/>
        </w:rPr>
        <w:drawing>
          <wp:inline distT="0" distB="0" distL="0" distR="0" wp14:anchorId="5D01A6A5" wp14:editId="63347431">
            <wp:extent cx="2675255" cy="1146175"/>
            <wp:effectExtent l="0" t="0" r="0" b="0"/>
            <wp:docPr id="2113319165"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1">
                      <a:extLst>
                        <a:ext uri="{28A0092B-C50C-407E-A947-70E740481C1C}">
                          <a14:useLocalDpi xmlns:a14="http://schemas.microsoft.com/office/drawing/2010/main" val="0"/>
                        </a:ext>
                      </a:extLst>
                    </a:blip>
                    <a:stretch>
                      <a:fillRect/>
                    </a:stretch>
                  </pic:blipFill>
                  <pic:spPr>
                    <a:xfrm>
                      <a:off x="0" y="0"/>
                      <a:ext cx="2675255" cy="1146175"/>
                    </a:xfrm>
                    <a:prstGeom prst="rect">
                      <a:avLst/>
                    </a:prstGeom>
                  </pic:spPr>
                </pic:pic>
              </a:graphicData>
            </a:graphic>
          </wp:inline>
        </w:drawing>
      </w:r>
      <w:r w:rsidR="46263943">
        <w:t xml:space="preserve"> </w:t>
      </w:r>
    </w:p>
    <w:p w14:paraId="03210034" w14:textId="77777777" w:rsidR="00DC6BD7" w:rsidRDefault="00D81F60">
      <w:pPr>
        <w:spacing w:after="0" w:line="259" w:lineRule="auto"/>
        <w:ind w:left="1152" w:firstLine="0"/>
        <w:jc w:val="center"/>
      </w:pPr>
      <w:r>
        <w:t xml:space="preserve"> </w:t>
      </w:r>
    </w:p>
    <w:p w14:paraId="241173CE" w14:textId="77777777" w:rsidR="00DC6BD7" w:rsidRDefault="00DC6BD7">
      <w:pPr>
        <w:spacing w:after="160" w:line="259" w:lineRule="auto"/>
        <w:ind w:left="0" w:firstLine="0"/>
      </w:pPr>
      <w:r>
        <w:br w:type="page"/>
      </w:r>
    </w:p>
    <w:p w14:paraId="4C94600F" w14:textId="77777777" w:rsidR="006A3A27" w:rsidRDefault="00D81F60">
      <w:pPr>
        <w:pStyle w:val="Heading1"/>
        <w:spacing w:after="21"/>
        <w:ind w:left="1126" w:right="31"/>
        <w:jc w:val="center"/>
      </w:pPr>
      <w:r>
        <w:t xml:space="preserve">Table of Contents </w:t>
      </w:r>
    </w:p>
    <w:tbl>
      <w:tblPr>
        <w:tblStyle w:val="TableGrid0"/>
        <w:tblW w:w="0" w:type="auto"/>
        <w:tblInd w:w="1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14"/>
        <w:gridCol w:w="710"/>
      </w:tblGrid>
      <w:tr w:rsidR="00B437ED" w14:paraId="7F0EA8FE" w14:textId="77777777" w:rsidTr="00F617B8">
        <w:tc>
          <w:tcPr>
            <w:tcW w:w="12014" w:type="dxa"/>
          </w:tcPr>
          <w:p w14:paraId="7335EF18" w14:textId="77777777" w:rsidR="00B437ED" w:rsidRDefault="00B437ED">
            <w:pPr>
              <w:spacing w:after="16" w:line="401" w:lineRule="auto"/>
              <w:ind w:left="0" w:right="-13" w:firstLine="0"/>
              <w:rPr>
                <w:sz w:val="22"/>
              </w:rPr>
            </w:pPr>
            <w:r>
              <w:rPr>
                <w:sz w:val="22"/>
              </w:rPr>
              <w:t>Introduction to the Statewide Transition Plan…………………………………………………………………………………………</w:t>
            </w:r>
          </w:p>
        </w:tc>
        <w:tc>
          <w:tcPr>
            <w:tcW w:w="710" w:type="dxa"/>
          </w:tcPr>
          <w:p w14:paraId="77226F24" w14:textId="77777777" w:rsidR="00B437ED" w:rsidRDefault="00F614C1">
            <w:pPr>
              <w:spacing w:after="16" w:line="401" w:lineRule="auto"/>
              <w:ind w:left="0" w:right="-13" w:firstLine="0"/>
              <w:rPr>
                <w:sz w:val="22"/>
              </w:rPr>
            </w:pPr>
            <w:r>
              <w:rPr>
                <w:sz w:val="22"/>
              </w:rPr>
              <w:t>2</w:t>
            </w:r>
          </w:p>
        </w:tc>
      </w:tr>
      <w:tr w:rsidR="00B437ED" w14:paraId="6240757A" w14:textId="77777777" w:rsidTr="00F617B8">
        <w:tc>
          <w:tcPr>
            <w:tcW w:w="12014" w:type="dxa"/>
          </w:tcPr>
          <w:p w14:paraId="70760E48" w14:textId="77777777" w:rsidR="00B437ED" w:rsidRDefault="00B437ED">
            <w:pPr>
              <w:spacing w:after="16" w:line="401" w:lineRule="auto"/>
              <w:ind w:left="0" w:right="-13" w:firstLine="0"/>
              <w:rPr>
                <w:sz w:val="22"/>
              </w:rPr>
            </w:pPr>
            <w:r>
              <w:rPr>
                <w:sz w:val="22"/>
              </w:rPr>
              <w:t>Components of the Statewide Transition Plan………………………………………………………………………………………..</w:t>
            </w:r>
          </w:p>
        </w:tc>
        <w:tc>
          <w:tcPr>
            <w:tcW w:w="710" w:type="dxa"/>
          </w:tcPr>
          <w:p w14:paraId="7C0EE3A7" w14:textId="77777777" w:rsidR="00B437ED" w:rsidRDefault="00F614C1">
            <w:pPr>
              <w:spacing w:after="16" w:line="401" w:lineRule="auto"/>
              <w:ind w:left="0" w:right="-13" w:firstLine="0"/>
              <w:rPr>
                <w:sz w:val="22"/>
              </w:rPr>
            </w:pPr>
            <w:r>
              <w:rPr>
                <w:sz w:val="22"/>
              </w:rPr>
              <w:t>3</w:t>
            </w:r>
          </w:p>
        </w:tc>
      </w:tr>
      <w:tr w:rsidR="00B437ED" w14:paraId="53763C23" w14:textId="77777777" w:rsidTr="00F617B8">
        <w:tc>
          <w:tcPr>
            <w:tcW w:w="12014" w:type="dxa"/>
          </w:tcPr>
          <w:p w14:paraId="5DE7B43E" w14:textId="77777777" w:rsidR="00B437ED" w:rsidRDefault="00B437ED">
            <w:pPr>
              <w:spacing w:after="16" w:line="401" w:lineRule="auto"/>
              <w:ind w:left="0" w:right="-13" w:firstLine="0"/>
              <w:rPr>
                <w:sz w:val="22"/>
              </w:rPr>
            </w:pPr>
            <w:r>
              <w:rPr>
                <w:sz w:val="22"/>
              </w:rPr>
              <w:t>Overview of Home and Community-Based Waiver Programs………………………………………………………………………</w:t>
            </w:r>
          </w:p>
        </w:tc>
        <w:tc>
          <w:tcPr>
            <w:tcW w:w="710" w:type="dxa"/>
          </w:tcPr>
          <w:p w14:paraId="1CFA9015" w14:textId="77777777" w:rsidR="00B437ED" w:rsidRDefault="00F614C1">
            <w:pPr>
              <w:spacing w:after="16" w:line="401" w:lineRule="auto"/>
              <w:ind w:left="0" w:right="-13" w:firstLine="0"/>
              <w:rPr>
                <w:sz w:val="22"/>
              </w:rPr>
            </w:pPr>
            <w:r>
              <w:rPr>
                <w:sz w:val="22"/>
              </w:rPr>
              <w:t>4</w:t>
            </w:r>
          </w:p>
        </w:tc>
      </w:tr>
      <w:tr w:rsidR="00B437ED" w14:paraId="3291B4B5" w14:textId="77777777" w:rsidTr="00F617B8">
        <w:tc>
          <w:tcPr>
            <w:tcW w:w="12014" w:type="dxa"/>
          </w:tcPr>
          <w:p w14:paraId="79EDE1A1" w14:textId="77777777" w:rsidR="00B437ED" w:rsidRDefault="00B437ED">
            <w:pPr>
              <w:spacing w:after="16" w:line="401" w:lineRule="auto"/>
              <w:ind w:left="0" w:right="-13" w:firstLine="0"/>
              <w:rPr>
                <w:sz w:val="22"/>
              </w:rPr>
            </w:pPr>
            <w:r>
              <w:rPr>
                <w:sz w:val="22"/>
              </w:rPr>
              <w:t>Table of Acronyms……………………………………………………………………………………………………………………….</w:t>
            </w:r>
          </w:p>
        </w:tc>
        <w:tc>
          <w:tcPr>
            <w:tcW w:w="710" w:type="dxa"/>
          </w:tcPr>
          <w:p w14:paraId="35F5D24D" w14:textId="77777777" w:rsidR="00B437ED" w:rsidRDefault="00F614C1">
            <w:pPr>
              <w:spacing w:after="16" w:line="401" w:lineRule="auto"/>
              <w:ind w:left="0" w:right="-13" w:firstLine="0"/>
              <w:rPr>
                <w:sz w:val="22"/>
              </w:rPr>
            </w:pPr>
            <w:r>
              <w:rPr>
                <w:sz w:val="22"/>
              </w:rPr>
              <w:t>7</w:t>
            </w:r>
          </w:p>
        </w:tc>
      </w:tr>
      <w:tr w:rsidR="00B437ED" w14:paraId="54ACF351" w14:textId="77777777" w:rsidTr="00F617B8">
        <w:tc>
          <w:tcPr>
            <w:tcW w:w="12014" w:type="dxa"/>
          </w:tcPr>
          <w:p w14:paraId="1ACE4A57" w14:textId="77777777" w:rsidR="00B437ED" w:rsidRDefault="00B437ED">
            <w:pPr>
              <w:spacing w:after="16" w:line="401" w:lineRule="auto"/>
              <w:ind w:left="0" w:right="-13" w:firstLine="0"/>
              <w:rPr>
                <w:sz w:val="22"/>
              </w:rPr>
            </w:pPr>
            <w:r>
              <w:rPr>
                <w:sz w:val="22"/>
              </w:rPr>
              <w:t>Statewide Transition Timeline…………………………………………………………………………………………………………..</w:t>
            </w:r>
          </w:p>
        </w:tc>
        <w:tc>
          <w:tcPr>
            <w:tcW w:w="710" w:type="dxa"/>
          </w:tcPr>
          <w:p w14:paraId="7706A320" w14:textId="77777777" w:rsidR="00B437ED" w:rsidRDefault="00F614C1">
            <w:pPr>
              <w:spacing w:after="16" w:line="401" w:lineRule="auto"/>
              <w:ind w:left="0" w:right="-13" w:firstLine="0"/>
              <w:rPr>
                <w:sz w:val="22"/>
              </w:rPr>
            </w:pPr>
            <w:r>
              <w:rPr>
                <w:sz w:val="22"/>
              </w:rPr>
              <w:t>9</w:t>
            </w:r>
          </w:p>
        </w:tc>
      </w:tr>
      <w:tr w:rsidR="00B437ED" w14:paraId="41CB0FC5" w14:textId="77777777" w:rsidTr="00F617B8">
        <w:tc>
          <w:tcPr>
            <w:tcW w:w="12014" w:type="dxa"/>
          </w:tcPr>
          <w:p w14:paraId="09FF4B76" w14:textId="77777777" w:rsidR="00B437ED" w:rsidRDefault="00B437ED">
            <w:pPr>
              <w:spacing w:after="16" w:line="401" w:lineRule="auto"/>
              <w:ind w:left="0" w:right="-13" w:firstLine="0"/>
              <w:rPr>
                <w:sz w:val="22"/>
              </w:rPr>
            </w:pPr>
            <w:r>
              <w:rPr>
                <w:sz w:val="22"/>
              </w:rPr>
              <w:t>Section 1: Assessment Process………………………………………………………………………………………………………..</w:t>
            </w:r>
          </w:p>
        </w:tc>
        <w:tc>
          <w:tcPr>
            <w:tcW w:w="710" w:type="dxa"/>
          </w:tcPr>
          <w:p w14:paraId="21FEA9F6" w14:textId="77777777" w:rsidR="00B437ED" w:rsidRDefault="00F614C1">
            <w:pPr>
              <w:spacing w:after="16" w:line="401" w:lineRule="auto"/>
              <w:ind w:left="0" w:right="-13" w:firstLine="0"/>
              <w:rPr>
                <w:sz w:val="22"/>
              </w:rPr>
            </w:pPr>
            <w:r>
              <w:rPr>
                <w:sz w:val="22"/>
              </w:rPr>
              <w:t>10</w:t>
            </w:r>
          </w:p>
        </w:tc>
      </w:tr>
      <w:tr w:rsidR="00B437ED" w14:paraId="65612EF9" w14:textId="77777777" w:rsidTr="00F617B8">
        <w:tc>
          <w:tcPr>
            <w:tcW w:w="12014" w:type="dxa"/>
          </w:tcPr>
          <w:p w14:paraId="2628C465" w14:textId="77777777" w:rsidR="00B437ED" w:rsidRDefault="00B437ED" w:rsidP="00D043CF">
            <w:pPr>
              <w:spacing w:after="16" w:line="401" w:lineRule="auto"/>
              <w:ind w:left="475" w:right="-13" w:firstLine="0"/>
              <w:rPr>
                <w:sz w:val="22"/>
              </w:rPr>
            </w:pPr>
            <w:r>
              <w:rPr>
                <w:sz w:val="22"/>
              </w:rPr>
              <w:t>Section 1a-1b: Systemic Assessment…………………………………………………………………………………………</w:t>
            </w:r>
            <w:r w:rsidR="00D043CF">
              <w:rPr>
                <w:sz w:val="22"/>
              </w:rPr>
              <w:t>...</w:t>
            </w:r>
          </w:p>
        </w:tc>
        <w:tc>
          <w:tcPr>
            <w:tcW w:w="710" w:type="dxa"/>
          </w:tcPr>
          <w:p w14:paraId="050329A4" w14:textId="77777777" w:rsidR="00B437ED" w:rsidRDefault="00F614C1">
            <w:pPr>
              <w:spacing w:after="16" w:line="401" w:lineRule="auto"/>
              <w:ind w:left="0" w:right="-13" w:firstLine="0"/>
              <w:rPr>
                <w:sz w:val="22"/>
              </w:rPr>
            </w:pPr>
            <w:r>
              <w:rPr>
                <w:sz w:val="22"/>
              </w:rPr>
              <w:t>10</w:t>
            </w:r>
          </w:p>
        </w:tc>
      </w:tr>
      <w:tr w:rsidR="00B437ED" w14:paraId="33A83FC8" w14:textId="77777777" w:rsidTr="00F617B8">
        <w:tc>
          <w:tcPr>
            <w:tcW w:w="12014" w:type="dxa"/>
          </w:tcPr>
          <w:p w14:paraId="5C5401B6" w14:textId="77777777" w:rsidR="00B437ED" w:rsidRDefault="00B437ED" w:rsidP="00D043CF">
            <w:pPr>
              <w:spacing w:after="16" w:line="401" w:lineRule="auto"/>
              <w:ind w:left="475" w:right="-13" w:firstLine="0"/>
              <w:rPr>
                <w:sz w:val="22"/>
              </w:rPr>
            </w:pPr>
            <w:r>
              <w:rPr>
                <w:sz w:val="22"/>
              </w:rPr>
              <w:t>Section 1c: Setting Assessment…………………………………………………………………………………………………</w:t>
            </w:r>
            <w:r w:rsidR="00D043CF">
              <w:rPr>
                <w:sz w:val="22"/>
              </w:rPr>
              <w:t>.</w:t>
            </w:r>
          </w:p>
        </w:tc>
        <w:tc>
          <w:tcPr>
            <w:tcW w:w="710" w:type="dxa"/>
          </w:tcPr>
          <w:p w14:paraId="1DD29B9B" w14:textId="77777777" w:rsidR="00B437ED" w:rsidRDefault="00F614C1" w:rsidP="00F614C1">
            <w:pPr>
              <w:spacing w:after="16" w:line="401" w:lineRule="auto"/>
              <w:ind w:left="0" w:right="-13" w:firstLine="0"/>
              <w:rPr>
                <w:sz w:val="22"/>
              </w:rPr>
            </w:pPr>
            <w:r>
              <w:rPr>
                <w:sz w:val="22"/>
              </w:rPr>
              <w:t>45</w:t>
            </w:r>
          </w:p>
        </w:tc>
      </w:tr>
      <w:tr w:rsidR="00B437ED" w14:paraId="518AFBA3" w14:textId="77777777" w:rsidTr="00F617B8">
        <w:tc>
          <w:tcPr>
            <w:tcW w:w="12014" w:type="dxa"/>
          </w:tcPr>
          <w:p w14:paraId="58A3B784" w14:textId="77777777" w:rsidR="00B437ED" w:rsidRDefault="00B437ED">
            <w:pPr>
              <w:spacing w:after="16" w:line="401" w:lineRule="auto"/>
              <w:ind w:left="0" w:right="-13" w:firstLine="0"/>
              <w:rPr>
                <w:sz w:val="22"/>
              </w:rPr>
            </w:pPr>
            <w:r>
              <w:rPr>
                <w:sz w:val="22"/>
              </w:rPr>
              <w:t>Section 2: Remediation and Ongoing Monitoring Process………………………………………………………………………….</w:t>
            </w:r>
          </w:p>
        </w:tc>
        <w:tc>
          <w:tcPr>
            <w:tcW w:w="710" w:type="dxa"/>
          </w:tcPr>
          <w:p w14:paraId="1BC43752" w14:textId="77777777" w:rsidR="00B437ED" w:rsidRDefault="00F614C1">
            <w:pPr>
              <w:spacing w:after="16" w:line="401" w:lineRule="auto"/>
              <w:ind w:left="0" w:right="-13" w:firstLine="0"/>
              <w:rPr>
                <w:sz w:val="22"/>
              </w:rPr>
            </w:pPr>
            <w:r>
              <w:rPr>
                <w:sz w:val="22"/>
              </w:rPr>
              <w:t>68</w:t>
            </w:r>
          </w:p>
        </w:tc>
      </w:tr>
      <w:tr w:rsidR="00B437ED" w14:paraId="644F4E0D" w14:textId="77777777" w:rsidTr="00F617B8">
        <w:tc>
          <w:tcPr>
            <w:tcW w:w="12014" w:type="dxa"/>
          </w:tcPr>
          <w:p w14:paraId="5BE4748E" w14:textId="77777777" w:rsidR="00B437ED" w:rsidRDefault="00B437ED">
            <w:pPr>
              <w:spacing w:after="16" w:line="401" w:lineRule="auto"/>
              <w:ind w:left="0" w:right="-13" w:firstLine="0"/>
              <w:rPr>
                <w:sz w:val="22"/>
              </w:rPr>
            </w:pPr>
            <w:r>
              <w:rPr>
                <w:sz w:val="22"/>
              </w:rPr>
              <w:t>Section 3: Transition Process…………………………………………………………………………………………………………..</w:t>
            </w:r>
          </w:p>
        </w:tc>
        <w:tc>
          <w:tcPr>
            <w:tcW w:w="710" w:type="dxa"/>
          </w:tcPr>
          <w:p w14:paraId="66584B58" w14:textId="77777777" w:rsidR="00B437ED" w:rsidRDefault="001218BC">
            <w:pPr>
              <w:spacing w:after="16" w:line="401" w:lineRule="auto"/>
              <w:ind w:left="0" w:right="-13" w:firstLine="0"/>
              <w:rPr>
                <w:sz w:val="22"/>
              </w:rPr>
            </w:pPr>
            <w:r>
              <w:rPr>
                <w:sz w:val="22"/>
              </w:rPr>
              <w:t>108</w:t>
            </w:r>
          </w:p>
        </w:tc>
      </w:tr>
      <w:tr w:rsidR="00B437ED" w14:paraId="5A164DD6" w14:textId="77777777" w:rsidTr="00F617B8">
        <w:tc>
          <w:tcPr>
            <w:tcW w:w="12014" w:type="dxa"/>
          </w:tcPr>
          <w:p w14:paraId="517235D1" w14:textId="77777777" w:rsidR="00B437ED" w:rsidRDefault="00B437ED">
            <w:pPr>
              <w:spacing w:after="16" w:line="401" w:lineRule="auto"/>
              <w:ind w:left="0" w:right="-13" w:firstLine="0"/>
              <w:rPr>
                <w:sz w:val="22"/>
              </w:rPr>
            </w:pPr>
            <w:r>
              <w:rPr>
                <w:sz w:val="22"/>
              </w:rPr>
              <w:t>Section 4: Outreach and Engagement Process………………………………………………………………………………………</w:t>
            </w:r>
          </w:p>
        </w:tc>
        <w:tc>
          <w:tcPr>
            <w:tcW w:w="710" w:type="dxa"/>
          </w:tcPr>
          <w:p w14:paraId="25877EC0" w14:textId="77777777" w:rsidR="00B437ED" w:rsidRDefault="004B57C7">
            <w:pPr>
              <w:spacing w:after="16" w:line="401" w:lineRule="auto"/>
              <w:ind w:left="0" w:right="-13" w:firstLine="0"/>
              <w:rPr>
                <w:sz w:val="22"/>
              </w:rPr>
            </w:pPr>
            <w:r>
              <w:rPr>
                <w:sz w:val="22"/>
              </w:rPr>
              <w:t>115</w:t>
            </w:r>
          </w:p>
        </w:tc>
      </w:tr>
      <w:tr w:rsidR="00B437ED" w14:paraId="51F0DF46" w14:textId="77777777" w:rsidTr="00F617B8">
        <w:tc>
          <w:tcPr>
            <w:tcW w:w="12014" w:type="dxa"/>
          </w:tcPr>
          <w:p w14:paraId="24B4EC87" w14:textId="77777777" w:rsidR="00B437ED" w:rsidRDefault="00B437ED">
            <w:pPr>
              <w:spacing w:after="16" w:line="401" w:lineRule="auto"/>
              <w:ind w:left="0" w:right="-13" w:firstLine="0"/>
              <w:rPr>
                <w:sz w:val="22"/>
              </w:rPr>
            </w:pPr>
            <w:r>
              <w:rPr>
                <w:sz w:val="22"/>
              </w:rPr>
              <w:t>Other Components of the Statewide Transition Plan………………………………………………………………………………...</w:t>
            </w:r>
          </w:p>
        </w:tc>
        <w:tc>
          <w:tcPr>
            <w:tcW w:w="710" w:type="dxa"/>
          </w:tcPr>
          <w:p w14:paraId="4BE2AC18" w14:textId="77777777" w:rsidR="00B437ED" w:rsidRDefault="004B57C7">
            <w:pPr>
              <w:spacing w:after="16" w:line="401" w:lineRule="auto"/>
              <w:ind w:left="0" w:right="-13" w:firstLine="0"/>
              <w:rPr>
                <w:sz w:val="22"/>
              </w:rPr>
            </w:pPr>
            <w:r>
              <w:rPr>
                <w:sz w:val="22"/>
              </w:rPr>
              <w:t>118</w:t>
            </w:r>
          </w:p>
        </w:tc>
      </w:tr>
      <w:tr w:rsidR="00B437ED" w14:paraId="5D4EB307" w14:textId="77777777" w:rsidTr="00F617B8">
        <w:tc>
          <w:tcPr>
            <w:tcW w:w="12014" w:type="dxa"/>
          </w:tcPr>
          <w:p w14:paraId="20B25001" w14:textId="77777777" w:rsidR="00B437ED" w:rsidRDefault="00B437ED" w:rsidP="00F617B8">
            <w:pPr>
              <w:spacing w:after="16" w:line="401" w:lineRule="auto"/>
              <w:ind w:left="0" w:right="-13" w:firstLine="565"/>
              <w:rPr>
                <w:sz w:val="22"/>
              </w:rPr>
            </w:pPr>
            <w:r>
              <w:rPr>
                <w:sz w:val="22"/>
              </w:rPr>
              <w:t>Table of Settings to be Assessed………………………………………………………………………………………………</w:t>
            </w:r>
            <w:r w:rsidR="00F617B8">
              <w:rPr>
                <w:sz w:val="22"/>
              </w:rPr>
              <w:t>.</w:t>
            </w:r>
          </w:p>
        </w:tc>
        <w:tc>
          <w:tcPr>
            <w:tcW w:w="710" w:type="dxa"/>
          </w:tcPr>
          <w:p w14:paraId="73B40C74" w14:textId="77777777" w:rsidR="00B437ED" w:rsidRDefault="004B57C7">
            <w:pPr>
              <w:spacing w:after="16" w:line="401" w:lineRule="auto"/>
              <w:ind w:left="0" w:right="-13" w:firstLine="0"/>
              <w:rPr>
                <w:sz w:val="22"/>
              </w:rPr>
            </w:pPr>
            <w:r>
              <w:rPr>
                <w:sz w:val="22"/>
              </w:rPr>
              <w:t>118</w:t>
            </w:r>
          </w:p>
        </w:tc>
      </w:tr>
      <w:tr w:rsidR="00B437ED" w14:paraId="3DF064B4" w14:textId="77777777" w:rsidTr="00F617B8">
        <w:tc>
          <w:tcPr>
            <w:tcW w:w="12014" w:type="dxa"/>
          </w:tcPr>
          <w:p w14:paraId="2F36FB2C" w14:textId="77777777" w:rsidR="00B437ED" w:rsidRDefault="00B437ED" w:rsidP="00F617B8">
            <w:pPr>
              <w:spacing w:after="16" w:line="401" w:lineRule="auto"/>
              <w:ind w:left="565" w:right="-13" w:firstLine="0"/>
              <w:rPr>
                <w:sz w:val="22"/>
              </w:rPr>
            </w:pPr>
            <w:r>
              <w:rPr>
                <w:sz w:val="22"/>
              </w:rPr>
              <w:t>Assessment Results</w:t>
            </w:r>
            <w:r w:rsidR="00A23D8A">
              <w:rPr>
                <w:sz w:val="22"/>
              </w:rPr>
              <w:t>……………………………………</w:t>
            </w:r>
            <w:r w:rsidR="00F617B8">
              <w:rPr>
                <w:sz w:val="22"/>
              </w:rPr>
              <w:t>…………………………………………………………………………</w:t>
            </w:r>
          </w:p>
        </w:tc>
        <w:tc>
          <w:tcPr>
            <w:tcW w:w="710" w:type="dxa"/>
          </w:tcPr>
          <w:p w14:paraId="6B4E827A" w14:textId="77777777" w:rsidR="00B437ED" w:rsidRDefault="004B57C7">
            <w:pPr>
              <w:spacing w:after="16" w:line="401" w:lineRule="auto"/>
              <w:ind w:left="0" w:right="-13" w:firstLine="0"/>
              <w:rPr>
                <w:sz w:val="22"/>
              </w:rPr>
            </w:pPr>
            <w:r>
              <w:rPr>
                <w:sz w:val="22"/>
              </w:rPr>
              <w:t>121</w:t>
            </w:r>
          </w:p>
        </w:tc>
      </w:tr>
      <w:tr w:rsidR="00B437ED" w14:paraId="1BEC3169" w14:textId="77777777" w:rsidTr="00F617B8">
        <w:tc>
          <w:tcPr>
            <w:tcW w:w="12014" w:type="dxa"/>
          </w:tcPr>
          <w:p w14:paraId="4A5413E6" w14:textId="77777777" w:rsidR="00B437ED" w:rsidRDefault="00B437ED" w:rsidP="00B437ED">
            <w:pPr>
              <w:spacing w:after="16" w:line="401" w:lineRule="auto"/>
              <w:ind w:left="0" w:right="-13" w:firstLine="0"/>
              <w:rPr>
                <w:sz w:val="22"/>
              </w:rPr>
            </w:pPr>
            <w:r>
              <w:rPr>
                <w:sz w:val="22"/>
              </w:rPr>
              <w:t>Process for Settings Presumed Not To Be Home and Community-Based</w:t>
            </w:r>
            <w:r w:rsidR="00A23D8A">
              <w:rPr>
                <w:sz w:val="22"/>
              </w:rPr>
              <w:t>………………………………………………………..</w:t>
            </w:r>
          </w:p>
        </w:tc>
        <w:tc>
          <w:tcPr>
            <w:tcW w:w="710" w:type="dxa"/>
          </w:tcPr>
          <w:p w14:paraId="168C3579" w14:textId="77777777" w:rsidR="00B437ED" w:rsidRDefault="004B57C7">
            <w:pPr>
              <w:spacing w:after="16" w:line="401" w:lineRule="auto"/>
              <w:ind w:left="0" w:right="-13" w:firstLine="0"/>
              <w:rPr>
                <w:sz w:val="22"/>
              </w:rPr>
            </w:pPr>
            <w:r>
              <w:rPr>
                <w:sz w:val="22"/>
              </w:rPr>
              <w:t>127</w:t>
            </w:r>
          </w:p>
        </w:tc>
      </w:tr>
      <w:tr w:rsidR="00B437ED" w14:paraId="281E2CC4" w14:textId="77777777" w:rsidTr="00F617B8">
        <w:tc>
          <w:tcPr>
            <w:tcW w:w="12014" w:type="dxa"/>
          </w:tcPr>
          <w:p w14:paraId="4F304370" w14:textId="77777777" w:rsidR="00B437ED" w:rsidRDefault="00B437ED" w:rsidP="00B437ED">
            <w:pPr>
              <w:spacing w:after="16" w:line="401" w:lineRule="auto"/>
              <w:ind w:left="0" w:right="-13" w:firstLine="0"/>
              <w:rPr>
                <w:sz w:val="22"/>
              </w:rPr>
            </w:pPr>
            <w:r>
              <w:rPr>
                <w:sz w:val="22"/>
              </w:rPr>
              <w:t>Stakeholder Engagement and Outreach Strategy</w:t>
            </w:r>
            <w:r w:rsidR="00A23D8A">
              <w:rPr>
                <w:sz w:val="22"/>
              </w:rPr>
              <w:t>…………………………………………………………………………</w:t>
            </w:r>
            <w:r w:rsidR="00AD4CD6">
              <w:rPr>
                <w:sz w:val="22"/>
              </w:rPr>
              <w:t>…………</w:t>
            </w:r>
          </w:p>
        </w:tc>
        <w:tc>
          <w:tcPr>
            <w:tcW w:w="710" w:type="dxa"/>
          </w:tcPr>
          <w:p w14:paraId="099805AB" w14:textId="77777777" w:rsidR="00B437ED" w:rsidRDefault="004B57C7">
            <w:pPr>
              <w:spacing w:after="16" w:line="401" w:lineRule="auto"/>
              <w:ind w:left="0" w:right="-13" w:firstLine="0"/>
              <w:rPr>
                <w:sz w:val="22"/>
              </w:rPr>
            </w:pPr>
            <w:r>
              <w:rPr>
                <w:sz w:val="22"/>
              </w:rPr>
              <w:t>130</w:t>
            </w:r>
          </w:p>
        </w:tc>
      </w:tr>
      <w:tr w:rsidR="00B437ED" w14:paraId="68F4A0B0" w14:textId="77777777" w:rsidTr="00F617B8">
        <w:tc>
          <w:tcPr>
            <w:tcW w:w="12014" w:type="dxa"/>
          </w:tcPr>
          <w:p w14:paraId="28A82529" w14:textId="77777777" w:rsidR="00B437ED" w:rsidRDefault="00B437ED" w:rsidP="00B437ED">
            <w:pPr>
              <w:spacing w:after="16" w:line="401" w:lineRule="auto"/>
              <w:ind w:left="0" w:right="-13" w:firstLine="0"/>
              <w:rPr>
                <w:sz w:val="22"/>
              </w:rPr>
            </w:pPr>
            <w:r>
              <w:rPr>
                <w:sz w:val="22"/>
              </w:rPr>
              <w:t>Version History</w:t>
            </w:r>
            <w:r w:rsidR="00AD4CD6">
              <w:rPr>
                <w:sz w:val="22"/>
              </w:rPr>
              <w:t>…………………………………………………………………………………………………………………………...</w:t>
            </w:r>
          </w:p>
        </w:tc>
        <w:tc>
          <w:tcPr>
            <w:tcW w:w="710" w:type="dxa"/>
          </w:tcPr>
          <w:p w14:paraId="55A65416" w14:textId="77777777" w:rsidR="00B437ED" w:rsidRDefault="004B57C7">
            <w:pPr>
              <w:spacing w:after="16" w:line="401" w:lineRule="auto"/>
              <w:ind w:left="0" w:right="-13" w:firstLine="0"/>
              <w:rPr>
                <w:sz w:val="22"/>
              </w:rPr>
            </w:pPr>
            <w:r>
              <w:rPr>
                <w:sz w:val="22"/>
              </w:rPr>
              <w:t>136</w:t>
            </w:r>
          </w:p>
        </w:tc>
      </w:tr>
      <w:tr w:rsidR="00B437ED" w14:paraId="6BD3BC05" w14:textId="77777777" w:rsidTr="00F617B8">
        <w:tc>
          <w:tcPr>
            <w:tcW w:w="12014" w:type="dxa"/>
          </w:tcPr>
          <w:p w14:paraId="0BC571D5" w14:textId="77777777" w:rsidR="00B437ED" w:rsidRPr="00AD4CD6" w:rsidRDefault="00B437ED" w:rsidP="00AD4CD6">
            <w:pPr>
              <w:ind w:left="0" w:firstLine="0"/>
              <w:rPr>
                <w:b/>
                <w:sz w:val="28"/>
                <w:szCs w:val="28"/>
              </w:rPr>
            </w:pPr>
            <w:r>
              <w:rPr>
                <w:sz w:val="22"/>
              </w:rPr>
              <w:t>Appendix A</w:t>
            </w:r>
            <w:r w:rsidR="00AD4CD6">
              <w:rPr>
                <w:sz w:val="22"/>
              </w:rPr>
              <w:t xml:space="preserve"> – Mi</w:t>
            </w:r>
            <w:r w:rsidR="00AD4CD6" w:rsidRPr="00AD4CD6">
              <w:rPr>
                <w:szCs w:val="24"/>
              </w:rPr>
              <w:t>chigan Codes, Regulations, Policies, and Guidelines</w:t>
            </w:r>
            <w:r w:rsidR="00AD4CD6">
              <w:rPr>
                <w:szCs w:val="24"/>
              </w:rPr>
              <w:t>………………………………………………….</w:t>
            </w:r>
          </w:p>
        </w:tc>
        <w:tc>
          <w:tcPr>
            <w:tcW w:w="710" w:type="dxa"/>
          </w:tcPr>
          <w:p w14:paraId="30ACAF74" w14:textId="77777777" w:rsidR="00B437ED" w:rsidRDefault="004B57C7">
            <w:pPr>
              <w:spacing w:after="16" w:line="401" w:lineRule="auto"/>
              <w:ind w:left="0" w:right="-13" w:firstLine="0"/>
              <w:rPr>
                <w:sz w:val="22"/>
              </w:rPr>
            </w:pPr>
            <w:r>
              <w:rPr>
                <w:sz w:val="22"/>
              </w:rPr>
              <w:t>139</w:t>
            </w:r>
          </w:p>
        </w:tc>
      </w:tr>
      <w:tr w:rsidR="00B437ED" w14:paraId="057CFB14" w14:textId="77777777" w:rsidTr="00F617B8">
        <w:tc>
          <w:tcPr>
            <w:tcW w:w="12014" w:type="dxa"/>
          </w:tcPr>
          <w:p w14:paraId="34E10593" w14:textId="77777777" w:rsidR="00B437ED" w:rsidRDefault="00B437ED" w:rsidP="00B437ED">
            <w:pPr>
              <w:spacing w:after="16" w:line="401" w:lineRule="auto"/>
              <w:ind w:left="0" w:right="-13" w:firstLine="0"/>
              <w:rPr>
                <w:sz w:val="22"/>
              </w:rPr>
            </w:pPr>
            <w:r>
              <w:rPr>
                <w:sz w:val="22"/>
              </w:rPr>
              <w:t>Appendix B</w:t>
            </w:r>
            <w:r w:rsidR="00AD4CD6">
              <w:rPr>
                <w:sz w:val="22"/>
              </w:rPr>
              <w:t xml:space="preserve"> – Contract Information…………………………………………………………………………………………………….</w:t>
            </w:r>
          </w:p>
        </w:tc>
        <w:tc>
          <w:tcPr>
            <w:tcW w:w="710" w:type="dxa"/>
          </w:tcPr>
          <w:p w14:paraId="379FB8B0" w14:textId="77777777" w:rsidR="00B437ED" w:rsidRDefault="004B57C7">
            <w:pPr>
              <w:spacing w:after="16" w:line="401" w:lineRule="auto"/>
              <w:ind w:left="0" w:right="-13" w:firstLine="0"/>
              <w:rPr>
                <w:sz w:val="22"/>
              </w:rPr>
            </w:pPr>
            <w:r>
              <w:rPr>
                <w:sz w:val="22"/>
              </w:rPr>
              <w:t>140</w:t>
            </w:r>
          </w:p>
        </w:tc>
      </w:tr>
      <w:tr w:rsidR="00B437ED" w14:paraId="3B341F0D" w14:textId="77777777" w:rsidTr="00F617B8">
        <w:tc>
          <w:tcPr>
            <w:tcW w:w="12014" w:type="dxa"/>
          </w:tcPr>
          <w:p w14:paraId="26B8D827" w14:textId="77777777" w:rsidR="00B437ED" w:rsidRDefault="00B437ED" w:rsidP="00B437ED">
            <w:pPr>
              <w:spacing w:after="16" w:line="401" w:lineRule="auto"/>
              <w:ind w:left="0" w:right="-13" w:firstLine="0"/>
              <w:rPr>
                <w:sz w:val="22"/>
              </w:rPr>
            </w:pPr>
            <w:r>
              <w:rPr>
                <w:sz w:val="22"/>
              </w:rPr>
              <w:t>Appendix C</w:t>
            </w:r>
            <w:r w:rsidR="00AD4CD6">
              <w:rPr>
                <w:sz w:val="22"/>
              </w:rPr>
              <w:t xml:space="preserve"> – Licensing Rules………………………………………………………………………………………………………….</w:t>
            </w:r>
          </w:p>
        </w:tc>
        <w:tc>
          <w:tcPr>
            <w:tcW w:w="710" w:type="dxa"/>
          </w:tcPr>
          <w:p w14:paraId="1C491840" w14:textId="77777777" w:rsidR="00B437ED" w:rsidRDefault="004B57C7">
            <w:pPr>
              <w:spacing w:after="16" w:line="401" w:lineRule="auto"/>
              <w:ind w:left="0" w:right="-13" w:firstLine="0"/>
              <w:rPr>
                <w:sz w:val="22"/>
              </w:rPr>
            </w:pPr>
            <w:r>
              <w:rPr>
                <w:sz w:val="22"/>
              </w:rPr>
              <w:t>142</w:t>
            </w:r>
          </w:p>
        </w:tc>
      </w:tr>
    </w:tbl>
    <w:p w14:paraId="5997FA5B" w14:textId="77777777" w:rsidR="00B437ED" w:rsidRDefault="00B437ED">
      <w:pPr>
        <w:spacing w:after="16" w:line="401" w:lineRule="auto"/>
        <w:ind w:left="1301" w:right="-13" w:hanging="221"/>
        <w:rPr>
          <w:sz w:val="22"/>
        </w:rPr>
      </w:pPr>
    </w:p>
    <w:p w14:paraId="366C5D96" w14:textId="77777777" w:rsidR="006A3A27" w:rsidRDefault="006A3A27">
      <w:pPr>
        <w:spacing w:after="0" w:line="259" w:lineRule="auto"/>
        <w:ind w:left="1080" w:firstLine="0"/>
      </w:pPr>
    </w:p>
    <w:p w14:paraId="764F05E0" w14:textId="77777777" w:rsidR="006A3A27" w:rsidRDefault="00D81F60">
      <w:pPr>
        <w:pStyle w:val="Heading1"/>
        <w:spacing w:after="115"/>
        <w:ind w:left="1126" w:right="30"/>
        <w:jc w:val="center"/>
      </w:pPr>
      <w:r>
        <w:t xml:space="preserve">Introduction to the Statewide Transition Plan </w:t>
      </w:r>
    </w:p>
    <w:p w14:paraId="50A16007" w14:textId="77777777" w:rsidR="006A3A27" w:rsidRDefault="00D81F60">
      <w:pPr>
        <w:spacing w:after="206"/>
        <w:ind w:left="1075"/>
      </w:pPr>
      <w:r>
        <w:t>The Michigan Department of Health and Human Services (MDHHS) offers a wide range of home and community-based services and supports to improve the health and well-being of Michigan residents.  Many of these home and community</w:t>
      </w:r>
      <w:r w:rsidR="005E497A">
        <w:t xml:space="preserve">- </w:t>
      </w:r>
      <w:r>
        <w:t xml:space="preserve">based services are offered through Medicaid waiver programs.  MDHHS has created several waiver programs to provide services to Michigan residents who have aging-related needs, disabilities, or other health issues.  Individuals in these programs receive services in their own homes and/or communities rather than being served in an institutional setting. </w:t>
      </w:r>
    </w:p>
    <w:p w14:paraId="59EDDDE9" w14:textId="77777777" w:rsidR="006A3A27" w:rsidRDefault="00D81F60">
      <w:pPr>
        <w:spacing w:after="206"/>
        <w:ind w:left="1075"/>
      </w:pPr>
      <w:r>
        <w:t>In 2014, the Federal Government issued a new rule for Medicaid waiver programs that pay for home and community</w:t>
      </w:r>
      <w:r w:rsidR="005E497A">
        <w:t>-</w:t>
      </w:r>
      <w:r>
        <w:t xml:space="preserve">based services.  The goal of the new rule is to ensure that individuals who receive home and community-based services are an equal part of the community and have the same access to the community as people who do not receive Medicaid waiver services.  The MDHHS must assess Michigan waiver programs and transition each program into compliance with new rule.  MDHHS developed a Statewide Transition Plan (STP) to outline the transition process for Michigan Medicaid waiver programs. </w:t>
      </w:r>
    </w:p>
    <w:p w14:paraId="156706AB" w14:textId="77777777" w:rsidR="006A3A27" w:rsidRDefault="00D81F60">
      <w:pPr>
        <w:spacing w:after="221"/>
        <w:ind w:left="1075"/>
      </w:pPr>
      <w:r>
        <w:t xml:space="preserve">The MDHHS developed the STP based upon the following principles: </w:t>
      </w:r>
    </w:p>
    <w:p w14:paraId="2C778B7D" w14:textId="77777777" w:rsidR="006A3A27" w:rsidRDefault="00D81F60">
      <w:pPr>
        <w:numPr>
          <w:ilvl w:val="0"/>
          <w:numId w:val="2"/>
        </w:numPr>
        <w:ind w:hanging="360"/>
      </w:pPr>
      <w:r>
        <w:t xml:space="preserve">Improve the inclusion and integration of waiver participants into the community </w:t>
      </w:r>
    </w:p>
    <w:p w14:paraId="012F0B30" w14:textId="77777777" w:rsidR="006A3A27" w:rsidRDefault="00D81F60">
      <w:pPr>
        <w:spacing w:after="37" w:line="259" w:lineRule="auto"/>
        <w:ind w:left="1800" w:firstLine="0"/>
      </w:pPr>
      <w:r>
        <w:t xml:space="preserve"> </w:t>
      </w:r>
    </w:p>
    <w:p w14:paraId="04CCDC93" w14:textId="77777777" w:rsidR="006A3A27" w:rsidRDefault="00D81F60">
      <w:pPr>
        <w:numPr>
          <w:ilvl w:val="0"/>
          <w:numId w:val="2"/>
        </w:numPr>
        <w:ind w:hanging="360"/>
      </w:pPr>
      <w:r>
        <w:t xml:space="preserve">Promote autonomy and self-determination of individual participants </w:t>
      </w:r>
    </w:p>
    <w:p w14:paraId="4236A65B" w14:textId="77777777" w:rsidR="006A3A27" w:rsidRDefault="00D81F60">
      <w:pPr>
        <w:spacing w:after="34" w:line="259" w:lineRule="auto"/>
        <w:ind w:left="1800" w:firstLine="0"/>
      </w:pPr>
      <w:r>
        <w:t xml:space="preserve"> </w:t>
      </w:r>
    </w:p>
    <w:p w14:paraId="4598C3D0" w14:textId="77777777" w:rsidR="006A3A27" w:rsidRDefault="00D81F60">
      <w:pPr>
        <w:numPr>
          <w:ilvl w:val="0"/>
          <w:numId w:val="2"/>
        </w:numPr>
        <w:ind w:hanging="360"/>
      </w:pPr>
      <w:r>
        <w:t xml:space="preserve">Allow for flexibility for individuals to meet their personal goals and health needs </w:t>
      </w:r>
    </w:p>
    <w:p w14:paraId="109CD97C" w14:textId="77777777" w:rsidR="006A3A27" w:rsidRDefault="00D81F60">
      <w:pPr>
        <w:spacing w:after="34" w:line="259" w:lineRule="auto"/>
        <w:ind w:left="1800" w:firstLine="0"/>
      </w:pPr>
      <w:r>
        <w:t xml:space="preserve"> </w:t>
      </w:r>
    </w:p>
    <w:p w14:paraId="6C501222" w14:textId="77777777" w:rsidR="006A3A27" w:rsidRDefault="00D81F60">
      <w:pPr>
        <w:numPr>
          <w:ilvl w:val="0"/>
          <w:numId w:val="2"/>
        </w:numPr>
        <w:ind w:hanging="360"/>
      </w:pPr>
      <w:r>
        <w:t>Build partnerships at the local, regional, and statewide level to strengthen the implementation process</w:t>
      </w:r>
      <w:r w:rsidR="005E497A">
        <w:t>.</w:t>
      </w:r>
      <w:r>
        <w:t xml:space="preserve"> </w:t>
      </w:r>
    </w:p>
    <w:p w14:paraId="56D48302" w14:textId="77777777" w:rsidR="006A3A27" w:rsidRDefault="00D81F60">
      <w:pPr>
        <w:spacing w:after="36" w:line="259" w:lineRule="auto"/>
        <w:ind w:left="1800" w:firstLine="0"/>
      </w:pPr>
      <w:r>
        <w:t xml:space="preserve"> </w:t>
      </w:r>
    </w:p>
    <w:p w14:paraId="31B2C9DB" w14:textId="77777777" w:rsidR="006A3A27" w:rsidRDefault="00D81F60">
      <w:pPr>
        <w:numPr>
          <w:ilvl w:val="0"/>
          <w:numId w:val="2"/>
        </w:numPr>
        <w:spacing w:after="162"/>
        <w:ind w:hanging="360"/>
      </w:pPr>
      <w:r>
        <w:t>Help individual</w:t>
      </w:r>
      <w:r w:rsidRPr="00592664">
        <w:t>s, providers,</w:t>
      </w:r>
      <w:r>
        <w:t xml:space="preserve"> and local/regional service agencies succeed during the transition process</w:t>
      </w:r>
      <w:r w:rsidR="005E497A">
        <w:t>.</w:t>
      </w:r>
      <w:r>
        <w:t xml:space="preserve"> </w:t>
      </w:r>
    </w:p>
    <w:p w14:paraId="32F6A024" w14:textId="77777777" w:rsidR="006A3A27" w:rsidRDefault="00D81F60">
      <w:pPr>
        <w:ind w:left="1075"/>
      </w:pPr>
      <w:r>
        <w:t xml:space="preserve">MDHHS submitted the first version of the STP to the Centers for Medicare and Medicaid Services (CMS) on January 16, </w:t>
      </w:r>
    </w:p>
    <w:p w14:paraId="3A6A46CA" w14:textId="77777777" w:rsidR="005E497A" w:rsidRDefault="00D81F60">
      <w:pPr>
        <w:tabs>
          <w:tab w:val="center" w:pos="6685"/>
          <w:tab w:val="center" w:pos="15168"/>
        </w:tabs>
        <w:ind w:left="0" w:firstLine="0"/>
      </w:pPr>
      <w:r>
        <w:rPr>
          <w:rFonts w:ascii="Calibri" w:eastAsia="Calibri" w:hAnsi="Calibri" w:cs="Calibri"/>
          <w:sz w:val="22"/>
        </w:rPr>
        <w:tab/>
      </w:r>
      <w:r>
        <w:t xml:space="preserve">2015.  MDHHS will continue to update the STP as additional details of the transition process are finalized. </w:t>
      </w:r>
    </w:p>
    <w:p w14:paraId="1A2A98B0" w14:textId="77777777" w:rsidR="005E497A" w:rsidRDefault="005E497A">
      <w:pPr>
        <w:spacing w:after="160" w:line="259" w:lineRule="auto"/>
        <w:ind w:left="0" w:firstLine="0"/>
      </w:pPr>
      <w:r>
        <w:br w:type="page"/>
      </w:r>
    </w:p>
    <w:p w14:paraId="6F306197" w14:textId="77777777" w:rsidR="006A3A27" w:rsidRDefault="00D81F60">
      <w:pPr>
        <w:tabs>
          <w:tab w:val="center" w:pos="6685"/>
          <w:tab w:val="center" w:pos="15168"/>
        </w:tabs>
        <w:ind w:left="0" w:firstLine="0"/>
      </w:pPr>
      <w:r>
        <w:tab/>
        <w:t xml:space="preserve"> </w:t>
      </w:r>
    </w:p>
    <w:p w14:paraId="2E1CCCE7" w14:textId="77777777" w:rsidR="006A3A27" w:rsidRDefault="00D81F60">
      <w:pPr>
        <w:spacing w:after="208"/>
        <w:ind w:left="1065" w:right="3587" w:firstLine="4070"/>
      </w:pPr>
      <w:r>
        <w:rPr>
          <w:color w:val="355F91"/>
        </w:rPr>
        <w:t xml:space="preserve">Components of the Statewide Transition Plan </w:t>
      </w:r>
    </w:p>
    <w:p w14:paraId="21ED74E4" w14:textId="77777777" w:rsidR="006A3A27" w:rsidRDefault="00D81F60" w:rsidP="005E497A">
      <w:pPr>
        <w:spacing w:after="208"/>
        <w:ind w:left="1065" w:right="3587" w:firstLine="0"/>
      </w:pPr>
      <w:r>
        <w:t xml:space="preserve">The STP is composed of the following components: </w:t>
      </w:r>
    </w:p>
    <w:p w14:paraId="2DAA006F" w14:textId="77777777" w:rsidR="006A3A27" w:rsidRDefault="00D81F60">
      <w:pPr>
        <w:spacing w:after="208"/>
        <w:ind w:left="1075"/>
      </w:pPr>
      <w:r>
        <w:rPr>
          <w:b/>
        </w:rPr>
        <w:t>Statewide Transition Timeline:</w:t>
      </w:r>
      <w:r>
        <w:t xml:space="preserve"> The Statewide Transition Timeline is the central component of the STP.  The timeline provides an overview of what the major milestones in the STP are, depicts how and when these milestones may vary across waiver programs, and highlights where progress has been made in reaching these milestones.  </w:t>
      </w:r>
    </w:p>
    <w:p w14:paraId="6DDF5F3D" w14:textId="77777777" w:rsidR="006A3A27" w:rsidRDefault="00D81F60">
      <w:pPr>
        <w:spacing w:after="205"/>
        <w:ind w:left="1075"/>
      </w:pPr>
      <w:r>
        <w:rPr>
          <w:b/>
        </w:rPr>
        <w:t xml:space="preserve">Systemic Assessment: </w:t>
      </w:r>
      <w:r>
        <w:t xml:space="preserve">The Systemic Assessment is a comprehensive review of how current state policies, procedures, standards, and contracts align with the Federal rule.  MDHHS will use the Systemic Assessment to determine what policies, procedures, standards, and contracts may need to be updated or clarified to come into compliance with the rule. </w:t>
      </w:r>
    </w:p>
    <w:p w14:paraId="2D559ADA" w14:textId="77777777" w:rsidR="006A3A27" w:rsidRDefault="00D81F60">
      <w:pPr>
        <w:spacing w:after="207"/>
        <w:ind w:left="1075"/>
      </w:pPr>
      <w:r>
        <w:rPr>
          <w:b/>
        </w:rPr>
        <w:t>Table of Settings to be Assessed:</w:t>
      </w:r>
      <w:r>
        <w:t xml:space="preserve"> This component provides a forecast of the number and types of settings that MDHHS anticipates will be assessed as part of the transition process.  </w:t>
      </w:r>
    </w:p>
    <w:p w14:paraId="4822620E" w14:textId="77777777" w:rsidR="006A3A27" w:rsidRDefault="00D81F60">
      <w:pPr>
        <w:spacing w:after="206"/>
        <w:ind w:left="1075"/>
      </w:pPr>
      <w:r>
        <w:rPr>
          <w:b/>
        </w:rPr>
        <w:t>Assessment Results:</w:t>
      </w:r>
      <w:r>
        <w:t xml:space="preserve"> As individual settings are assessed for compliance under each waiver program, MDHHS will post the aggregated results for each waiver on the project website and also incorporate the results into the STP.  </w:t>
      </w:r>
    </w:p>
    <w:p w14:paraId="6A188A26" w14:textId="77777777" w:rsidR="006A3A27" w:rsidRDefault="00D81F60">
      <w:pPr>
        <w:spacing w:after="205"/>
        <w:ind w:left="1075"/>
      </w:pPr>
      <w:r>
        <w:rPr>
          <w:b/>
        </w:rPr>
        <w:t>Presumed not to be Home and Community-Based</w:t>
      </w:r>
      <w:r w:rsidR="005E497A">
        <w:rPr>
          <w:b/>
        </w:rPr>
        <w:t>:</w:t>
      </w:r>
      <w:r>
        <w:rPr>
          <w:b/>
        </w:rPr>
        <w:t xml:space="preserve"> </w:t>
      </w:r>
      <w:r>
        <w:t xml:space="preserve">Under the rule, some settings may have institutional qualities and the rule, some settings may have institutional qualities and are presumed not to be home and community-based.  Settings that fall into this category must be evaluated for compliance by the MDHHS and also approved by CMS through a heightened scrutiny process.  This component provides an overview of the process of determining whether a setting is presumed not to be home and community-based and how a setting could proceed with the heightened scrutiny process. </w:t>
      </w:r>
    </w:p>
    <w:p w14:paraId="4A78D68E" w14:textId="77777777" w:rsidR="005E497A" w:rsidRDefault="00D81F60">
      <w:pPr>
        <w:ind w:left="1075"/>
      </w:pPr>
      <w:r>
        <w:rPr>
          <w:b/>
        </w:rPr>
        <w:t>Stakeholder Outreach and Engagement</w:t>
      </w:r>
      <w:r>
        <w:t xml:space="preserve"> </w:t>
      </w:r>
      <w:r>
        <w:rPr>
          <w:b/>
        </w:rPr>
        <w:t xml:space="preserve">Strategy: </w:t>
      </w:r>
      <w:r>
        <w:t xml:space="preserve">As part of implementing the STP, MDHHS will seek to engage and connect with Michiganders in order to inform them of the transition process and improve the integration and inclusion of individuals into the community.  The Stakeholder Outreach and Engagement Strategy outlines MDHHS’s historical efforts to engage stakeholders on this issue and provides perspective on MDHHS’s ongoing strategy for connecting with Michiganders during the implementation process. </w:t>
      </w:r>
    </w:p>
    <w:p w14:paraId="18CBDE01" w14:textId="77777777" w:rsidR="005E497A" w:rsidRDefault="005E497A">
      <w:pPr>
        <w:spacing w:after="160" w:line="259" w:lineRule="auto"/>
        <w:ind w:left="0" w:firstLine="0"/>
      </w:pPr>
      <w:r>
        <w:br w:type="page"/>
      </w:r>
    </w:p>
    <w:p w14:paraId="60108CBA" w14:textId="77777777" w:rsidR="006A3A27" w:rsidRDefault="006A3A27">
      <w:pPr>
        <w:ind w:left="1075"/>
      </w:pPr>
    </w:p>
    <w:p w14:paraId="75F39688" w14:textId="77777777" w:rsidR="006A3A27" w:rsidRDefault="00D81F60">
      <w:pPr>
        <w:pStyle w:val="Heading1"/>
        <w:ind w:left="4368"/>
      </w:pPr>
      <w:r>
        <w:t xml:space="preserve">Overview of Home and Community-Based Waiver Programs </w:t>
      </w:r>
    </w:p>
    <w:tbl>
      <w:tblPr>
        <w:tblStyle w:val="TableGrid1"/>
        <w:tblW w:w="14400" w:type="dxa"/>
        <w:tblInd w:w="365" w:type="dxa"/>
        <w:tblCellMar>
          <w:left w:w="108" w:type="dxa"/>
          <w:right w:w="41" w:type="dxa"/>
        </w:tblCellMar>
        <w:tblLook w:val="04A0" w:firstRow="1" w:lastRow="0" w:firstColumn="1" w:lastColumn="0" w:noHBand="0" w:noVBand="1"/>
      </w:tblPr>
      <w:tblGrid>
        <w:gridCol w:w="2448"/>
        <w:gridCol w:w="2160"/>
        <w:gridCol w:w="2448"/>
        <w:gridCol w:w="3888"/>
        <w:gridCol w:w="3456"/>
      </w:tblGrid>
      <w:tr w:rsidR="006A3A27" w14:paraId="22670956" w14:textId="77777777" w:rsidTr="73128396">
        <w:trPr>
          <w:trHeight w:val="845"/>
        </w:trPr>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2CCE1" w14:textId="77777777" w:rsidR="006A3A27" w:rsidRDefault="00D81F60">
            <w:pPr>
              <w:spacing w:after="0" w:line="259" w:lineRule="auto"/>
              <w:ind w:left="0" w:right="51" w:firstLine="0"/>
              <w:jc w:val="center"/>
            </w:pPr>
            <w:r>
              <w:rPr>
                <w:b/>
              </w:rPr>
              <w:t xml:space="preserve">Program Name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A95C0" w14:textId="77777777" w:rsidR="006A3A27" w:rsidRDefault="00D81F60">
            <w:pPr>
              <w:spacing w:after="0" w:line="259" w:lineRule="auto"/>
              <w:ind w:left="0" w:right="51" w:firstLine="0"/>
              <w:jc w:val="center"/>
            </w:pPr>
            <w:r>
              <w:rPr>
                <w:b/>
              </w:rPr>
              <w:t xml:space="preserve">Program Type </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AFC190" w14:textId="77777777" w:rsidR="006A3A27" w:rsidRDefault="00D81F60">
            <w:pPr>
              <w:spacing w:after="0" w:line="259" w:lineRule="auto"/>
              <w:ind w:left="0" w:right="52" w:firstLine="0"/>
              <w:jc w:val="center"/>
            </w:pPr>
            <w:r>
              <w:rPr>
                <w:b/>
              </w:rPr>
              <w:t xml:space="preserve">Population </w:t>
            </w:r>
          </w:p>
        </w:tc>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190D8" w14:textId="77777777" w:rsidR="006A3A27" w:rsidRDefault="00D81F60">
            <w:pPr>
              <w:spacing w:after="0" w:line="259" w:lineRule="auto"/>
              <w:ind w:left="0" w:right="50" w:firstLine="0"/>
              <w:jc w:val="center"/>
            </w:pPr>
            <w:r>
              <w:rPr>
                <w:b/>
              </w:rPr>
              <w:t xml:space="preserve">Purpose of the Program </w:t>
            </w:r>
          </w:p>
        </w:tc>
        <w:tc>
          <w:tcPr>
            <w:tcW w:w="3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E9F02" w14:textId="77777777" w:rsidR="006A3A27" w:rsidRDefault="00D81F60">
            <w:pPr>
              <w:spacing w:after="0" w:line="259" w:lineRule="auto"/>
              <w:ind w:left="0" w:firstLine="0"/>
              <w:jc w:val="center"/>
            </w:pPr>
            <w:r>
              <w:rPr>
                <w:b/>
              </w:rPr>
              <w:t xml:space="preserve">The Rule’s Effect on the Program </w:t>
            </w:r>
          </w:p>
        </w:tc>
      </w:tr>
      <w:tr w:rsidR="006A3A27" w14:paraId="021B9AE6" w14:textId="77777777" w:rsidTr="73128396">
        <w:trPr>
          <w:trHeight w:val="1798"/>
        </w:trPr>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DDFA83" w14:textId="77777777" w:rsidR="006A3A27" w:rsidRDefault="00D81F60">
            <w:pPr>
              <w:spacing w:after="0" w:line="259" w:lineRule="auto"/>
              <w:ind w:left="0" w:firstLine="0"/>
            </w:pPr>
            <w:r>
              <w:t xml:space="preserve">Children’s Waiver Program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05E5E" w14:textId="77777777" w:rsidR="006A3A27" w:rsidRDefault="00D81F60">
            <w:pPr>
              <w:spacing w:after="0" w:line="259" w:lineRule="auto"/>
              <w:ind w:left="91" w:firstLine="0"/>
            </w:pPr>
            <w:r>
              <w:t xml:space="preserve">§1915(c) Waiver </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0E968" w14:textId="77777777" w:rsidR="006A3A27" w:rsidRDefault="00D81F60">
            <w:pPr>
              <w:spacing w:after="19" w:line="259" w:lineRule="auto"/>
              <w:ind w:left="0" w:right="51" w:firstLine="0"/>
              <w:jc w:val="center"/>
            </w:pPr>
            <w:r>
              <w:t xml:space="preserve">Children with </w:t>
            </w:r>
          </w:p>
          <w:p w14:paraId="2B570988" w14:textId="77777777" w:rsidR="006A3A27" w:rsidRDefault="00D81F60">
            <w:pPr>
              <w:spacing w:after="19" w:line="259" w:lineRule="auto"/>
              <w:ind w:left="0" w:right="49" w:firstLine="0"/>
              <w:jc w:val="center"/>
            </w:pPr>
            <w:r>
              <w:t xml:space="preserve">Developmental </w:t>
            </w:r>
          </w:p>
          <w:p w14:paraId="45157C93" w14:textId="77777777" w:rsidR="006A3A27" w:rsidRDefault="00D81F60">
            <w:pPr>
              <w:spacing w:after="0" w:line="259" w:lineRule="auto"/>
              <w:ind w:left="0" w:right="50" w:firstLine="0"/>
              <w:jc w:val="center"/>
            </w:pPr>
            <w:r>
              <w:t xml:space="preserve">Disabilities </w:t>
            </w:r>
          </w:p>
        </w:tc>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8E8E5" w14:textId="77777777" w:rsidR="006A3A27" w:rsidRDefault="00D81F60">
            <w:pPr>
              <w:spacing w:after="0" w:line="259" w:lineRule="auto"/>
              <w:ind w:left="0" w:firstLine="0"/>
            </w:pPr>
            <w:r>
              <w:t xml:space="preserve">Provide community-based services to children under age 18 who would otherwise require the level of care provided in an Intermediate Care Facility. </w:t>
            </w:r>
          </w:p>
        </w:tc>
        <w:tc>
          <w:tcPr>
            <w:tcW w:w="3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B7CB2" w14:textId="77777777" w:rsidR="006A3A27" w:rsidRDefault="00D81F60">
            <w:pPr>
              <w:spacing w:after="0" w:line="259" w:lineRule="auto"/>
              <w:ind w:left="0" w:firstLine="0"/>
            </w:pPr>
            <w:r>
              <w:t xml:space="preserve">All settings under this waiver are presumed compliant with the rule. </w:t>
            </w:r>
          </w:p>
        </w:tc>
      </w:tr>
      <w:tr w:rsidR="006A3A27" w14:paraId="14EF26DC" w14:textId="77777777" w:rsidTr="73128396">
        <w:trPr>
          <w:trHeight w:val="2114"/>
        </w:trPr>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2220C" w14:textId="77777777" w:rsidR="006A3A27" w:rsidRDefault="00D81F60">
            <w:pPr>
              <w:spacing w:after="21" w:line="259" w:lineRule="auto"/>
              <w:ind w:left="0" w:firstLine="0"/>
            </w:pPr>
            <w:r>
              <w:t xml:space="preserve">Children with </w:t>
            </w:r>
          </w:p>
          <w:p w14:paraId="6AB124EA" w14:textId="77777777" w:rsidR="006A3A27" w:rsidRDefault="00D81F60">
            <w:pPr>
              <w:spacing w:after="19" w:line="259" w:lineRule="auto"/>
              <w:ind w:left="0" w:firstLine="0"/>
            </w:pPr>
            <w:r>
              <w:t xml:space="preserve">Serious Emotional </w:t>
            </w:r>
          </w:p>
          <w:p w14:paraId="28E20DD6" w14:textId="77777777" w:rsidR="006A3A27" w:rsidRDefault="00D81F60">
            <w:pPr>
              <w:spacing w:after="19" w:line="259" w:lineRule="auto"/>
              <w:ind w:left="0" w:firstLine="0"/>
              <w:jc w:val="both"/>
            </w:pPr>
            <w:r>
              <w:t xml:space="preserve">Disturbances Waiver </w:t>
            </w:r>
          </w:p>
          <w:p w14:paraId="033982A5" w14:textId="77777777" w:rsidR="006A3A27" w:rsidRDefault="00D81F60">
            <w:pPr>
              <w:spacing w:after="0" w:line="259" w:lineRule="auto"/>
              <w:ind w:left="0" w:firstLine="0"/>
            </w:pPr>
            <w:r>
              <w:t xml:space="preserve">Program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59462" w14:textId="77777777" w:rsidR="006A3A27" w:rsidRDefault="00D81F60">
            <w:pPr>
              <w:spacing w:after="0" w:line="259" w:lineRule="auto"/>
              <w:ind w:left="91" w:firstLine="0"/>
            </w:pPr>
            <w:r>
              <w:t xml:space="preserve">§1915(c) Waiver </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A6664" w14:textId="77777777" w:rsidR="006A3A27" w:rsidRDefault="00D81F60">
            <w:pPr>
              <w:spacing w:after="21" w:line="259" w:lineRule="auto"/>
              <w:ind w:left="0" w:right="51" w:firstLine="0"/>
              <w:jc w:val="center"/>
            </w:pPr>
            <w:r>
              <w:t xml:space="preserve">Children with </w:t>
            </w:r>
          </w:p>
          <w:p w14:paraId="3BA705A9" w14:textId="77777777" w:rsidR="006A3A27" w:rsidRDefault="00D81F60">
            <w:pPr>
              <w:spacing w:after="0" w:line="259" w:lineRule="auto"/>
              <w:ind w:left="0" w:firstLine="0"/>
              <w:jc w:val="center"/>
            </w:pPr>
            <w:r>
              <w:t xml:space="preserve">Behavioral Health Needs </w:t>
            </w:r>
          </w:p>
        </w:tc>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90FDA3" w14:textId="77777777" w:rsidR="006A3A27" w:rsidRDefault="00D81F60">
            <w:pPr>
              <w:spacing w:after="0" w:line="259" w:lineRule="auto"/>
              <w:ind w:left="0" w:firstLine="0"/>
            </w:pPr>
            <w:r>
              <w:t xml:space="preserve">Provides community-based services to children with serious emotional disturbances under age 21 who otherwise would require hospitalization in the State psychiatric hospital for children. </w:t>
            </w:r>
          </w:p>
        </w:tc>
        <w:tc>
          <w:tcPr>
            <w:tcW w:w="3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F1682" w14:textId="77777777" w:rsidR="006A3A27" w:rsidRDefault="00D81F60">
            <w:pPr>
              <w:spacing w:after="0" w:line="259" w:lineRule="auto"/>
              <w:ind w:left="0" w:firstLine="0"/>
            </w:pPr>
            <w:r>
              <w:t xml:space="preserve">All settings under this waiver are presumed compliant with the rule. </w:t>
            </w:r>
          </w:p>
        </w:tc>
      </w:tr>
      <w:tr w:rsidR="006A3A27" w14:paraId="0238D052" w14:textId="77777777" w:rsidTr="73128396">
        <w:trPr>
          <w:trHeight w:val="1798"/>
        </w:trPr>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29127" w14:textId="77777777" w:rsidR="006A3A27" w:rsidRDefault="00D81F60">
            <w:pPr>
              <w:spacing w:after="0" w:line="259" w:lineRule="auto"/>
              <w:ind w:left="0" w:firstLine="0"/>
            </w:pPr>
            <w:r>
              <w:t xml:space="preserve">MI Choice Waiver Program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75DBC" w14:textId="77777777" w:rsidR="006A3A27" w:rsidRDefault="00D81F60">
            <w:pPr>
              <w:spacing w:after="0" w:line="259" w:lineRule="auto"/>
              <w:ind w:left="91" w:firstLine="0"/>
            </w:pPr>
            <w:r>
              <w:t xml:space="preserve">§1915(c) Waiver </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3C398" w14:textId="77777777" w:rsidR="006A3A27" w:rsidRDefault="00D81F60">
            <w:pPr>
              <w:spacing w:after="19" w:line="259" w:lineRule="auto"/>
              <w:ind w:left="0" w:right="49" w:firstLine="0"/>
              <w:jc w:val="center"/>
            </w:pPr>
            <w:r>
              <w:t xml:space="preserve">Older Adults or </w:t>
            </w:r>
          </w:p>
          <w:p w14:paraId="7C83974D" w14:textId="77777777" w:rsidR="006A3A27" w:rsidRDefault="00D81F60">
            <w:pPr>
              <w:spacing w:after="0" w:line="259" w:lineRule="auto"/>
              <w:ind w:left="0" w:firstLine="0"/>
              <w:jc w:val="center"/>
            </w:pPr>
            <w:r>
              <w:t xml:space="preserve">Adults with a Disability </w:t>
            </w:r>
          </w:p>
        </w:tc>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69A62" w14:textId="77777777" w:rsidR="006A3A27" w:rsidRDefault="00D81F60">
            <w:pPr>
              <w:spacing w:after="0" w:line="259" w:lineRule="auto"/>
              <w:ind w:left="0" w:firstLine="0"/>
            </w:pPr>
            <w:r>
              <w:t xml:space="preserve">Provide community-based services to individuals who would otherwise require the level of care provided in a nursing facility. </w:t>
            </w:r>
          </w:p>
          <w:p w14:paraId="1231EC4B" w14:textId="77777777" w:rsidR="0037797B" w:rsidRPr="0037797B" w:rsidRDefault="0037797B" w:rsidP="0037797B"/>
          <w:p w14:paraId="3975E08B" w14:textId="77777777" w:rsidR="0037797B" w:rsidRPr="0037797B" w:rsidRDefault="0037797B" w:rsidP="0037797B"/>
          <w:p w14:paraId="38817D26" w14:textId="77777777" w:rsidR="0037797B" w:rsidRPr="0037797B" w:rsidRDefault="0037797B" w:rsidP="0037797B"/>
          <w:p w14:paraId="6C41668F" w14:textId="77777777" w:rsidR="0037797B" w:rsidRPr="0037797B" w:rsidRDefault="0037797B" w:rsidP="0037797B"/>
          <w:p w14:paraId="7181D917" w14:textId="77777777" w:rsidR="0037797B" w:rsidRPr="0037797B" w:rsidRDefault="0037797B" w:rsidP="0037797B"/>
          <w:p w14:paraId="40AC5340" w14:textId="77777777" w:rsidR="0037797B" w:rsidRPr="0037797B" w:rsidRDefault="0037797B" w:rsidP="0037797B"/>
          <w:p w14:paraId="346C1DB6" w14:textId="77777777" w:rsidR="0037797B" w:rsidRPr="0037797B" w:rsidRDefault="0037797B" w:rsidP="0037797B"/>
          <w:p w14:paraId="0721196B" w14:textId="77777777" w:rsidR="0037797B" w:rsidRPr="0037797B" w:rsidRDefault="0037797B" w:rsidP="0037797B"/>
          <w:p w14:paraId="66E44083" w14:textId="77777777" w:rsidR="0037797B" w:rsidRPr="0037797B" w:rsidRDefault="0037797B" w:rsidP="0037797B"/>
          <w:p w14:paraId="5F505331" w14:textId="1BD8CAAE" w:rsidR="0037797B" w:rsidRPr="0037797B" w:rsidRDefault="0037797B" w:rsidP="0037797B"/>
        </w:tc>
        <w:tc>
          <w:tcPr>
            <w:tcW w:w="3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946022" w14:textId="20ACE040" w:rsidR="006A3A27" w:rsidRDefault="00D81F60">
            <w:pPr>
              <w:spacing w:after="0" w:line="259" w:lineRule="auto"/>
              <w:ind w:left="0" w:firstLine="0"/>
            </w:pPr>
            <w:r>
              <w:t xml:space="preserve">All </w:t>
            </w:r>
            <w:r w:rsidR="00E014C7">
              <w:t xml:space="preserve">provider owned and/or operated </w:t>
            </w:r>
            <w:r>
              <w:t xml:space="preserve">settings under this waiver must be assessed for compliance with the rule. The final date for compliance is September 16, 2018. </w:t>
            </w:r>
          </w:p>
        </w:tc>
      </w:tr>
      <w:tr w:rsidR="006A3A27" w14:paraId="4912EA97" w14:textId="77777777" w:rsidTr="73128396">
        <w:trPr>
          <w:trHeight w:val="2947"/>
        </w:trPr>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C96B4" w14:textId="77777777" w:rsidR="006A3A27" w:rsidRDefault="00D81F60">
            <w:pPr>
              <w:spacing w:after="19" w:line="259" w:lineRule="auto"/>
              <w:ind w:left="0" w:firstLine="0"/>
            </w:pPr>
            <w:r>
              <w:t xml:space="preserve">MI Health Link </w:t>
            </w:r>
          </w:p>
          <w:p w14:paraId="0A4E6B16" w14:textId="77777777" w:rsidR="006A3A27" w:rsidRDefault="00D81F60">
            <w:pPr>
              <w:spacing w:after="19" w:line="259" w:lineRule="auto"/>
              <w:ind w:left="0" w:firstLine="0"/>
            </w:pPr>
            <w:r>
              <w:t xml:space="preserve">HCBS Waiver </w:t>
            </w:r>
          </w:p>
          <w:p w14:paraId="7D6EE07D" w14:textId="77777777" w:rsidR="006A3A27" w:rsidRDefault="00D81F60">
            <w:pPr>
              <w:spacing w:after="0" w:line="259" w:lineRule="auto"/>
              <w:ind w:left="0" w:firstLine="0"/>
            </w:pPr>
            <w:r>
              <w:t xml:space="preserve">Program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70FC7" w14:textId="77777777" w:rsidR="006A3A27" w:rsidRDefault="00D81F60">
            <w:pPr>
              <w:spacing w:after="0" w:line="259" w:lineRule="auto"/>
              <w:ind w:left="91" w:firstLine="0"/>
            </w:pPr>
            <w:r>
              <w:t xml:space="preserve">§1915(c) Waiver </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14FC38" w14:textId="77777777" w:rsidR="006A3A27" w:rsidRDefault="00D81F60">
            <w:pPr>
              <w:spacing w:after="19" w:line="259" w:lineRule="auto"/>
              <w:ind w:left="0" w:right="49" w:firstLine="0"/>
              <w:jc w:val="center"/>
            </w:pPr>
            <w:r>
              <w:t xml:space="preserve">Older Adults or </w:t>
            </w:r>
          </w:p>
          <w:p w14:paraId="3D1CA94A" w14:textId="77777777" w:rsidR="006A3A27" w:rsidRDefault="00D81F60">
            <w:pPr>
              <w:spacing w:after="0" w:line="259" w:lineRule="auto"/>
              <w:ind w:left="0" w:firstLine="0"/>
              <w:jc w:val="center"/>
            </w:pPr>
            <w:r>
              <w:t xml:space="preserve">Adults with a Disability  </w:t>
            </w:r>
          </w:p>
        </w:tc>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75786" w14:textId="77777777" w:rsidR="006A3A27" w:rsidRDefault="00D81F60">
            <w:pPr>
              <w:spacing w:after="201" w:line="276" w:lineRule="auto"/>
              <w:ind w:left="0" w:firstLine="0"/>
            </w:pPr>
            <w:r>
              <w:t xml:space="preserve">Provide community-based services to adults (1) who are dually eligible for Medicare and Medicaid and (2) who would otherwise require the level of care provided in a nursing facility.  </w:t>
            </w:r>
          </w:p>
          <w:p w14:paraId="3C0568C7" w14:textId="77777777" w:rsidR="006A3A27" w:rsidRDefault="00D81F60">
            <w:pPr>
              <w:spacing w:after="0" w:line="259" w:lineRule="auto"/>
              <w:ind w:left="0" w:firstLine="0"/>
            </w:pPr>
            <w:r>
              <w:t xml:space="preserve"> </w:t>
            </w:r>
          </w:p>
        </w:tc>
        <w:tc>
          <w:tcPr>
            <w:tcW w:w="3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915D81" w14:textId="77777777" w:rsidR="006A3A27" w:rsidRDefault="00D81F60">
            <w:pPr>
              <w:spacing w:after="201" w:line="276" w:lineRule="auto"/>
              <w:ind w:left="0" w:firstLine="0"/>
            </w:pPr>
            <w:r>
              <w:t xml:space="preserve">All settings under this waiver must be in immediate compliance with the rule in order to provide home and community-based services. </w:t>
            </w:r>
          </w:p>
          <w:p w14:paraId="01BCF515" w14:textId="77777777" w:rsidR="006A3A27" w:rsidRDefault="00D81F60">
            <w:pPr>
              <w:spacing w:after="0" w:line="259" w:lineRule="auto"/>
              <w:ind w:left="0" w:firstLine="0"/>
            </w:pPr>
            <w:r>
              <w:t xml:space="preserve"> </w:t>
            </w:r>
          </w:p>
        </w:tc>
      </w:tr>
      <w:tr w:rsidR="006A3A27" w14:paraId="5E653DFB" w14:textId="77777777" w:rsidTr="73128396">
        <w:trPr>
          <w:trHeight w:val="2114"/>
        </w:trPr>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E7307" w14:textId="77777777" w:rsidR="006A3A27" w:rsidRDefault="00D81F60">
            <w:pPr>
              <w:spacing w:after="0" w:line="259" w:lineRule="auto"/>
              <w:ind w:left="0" w:firstLine="0"/>
            </w:pPr>
            <w:r>
              <w:t xml:space="preserve">Habilitation Supports Waiver Program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4FD206" w14:textId="77777777" w:rsidR="006A3A27" w:rsidRDefault="00D81F60">
            <w:pPr>
              <w:spacing w:after="0" w:line="259" w:lineRule="auto"/>
              <w:ind w:left="91" w:firstLine="0"/>
            </w:pPr>
            <w:r>
              <w:t xml:space="preserve">§1915(c) Waiver </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8FB08" w14:textId="77777777" w:rsidR="006A3A27" w:rsidRDefault="00D81F60">
            <w:pPr>
              <w:spacing w:after="0" w:line="278" w:lineRule="auto"/>
              <w:ind w:left="0" w:firstLine="0"/>
              <w:jc w:val="center"/>
            </w:pPr>
            <w:r>
              <w:t xml:space="preserve">Children and Adults with Developmental </w:t>
            </w:r>
          </w:p>
          <w:p w14:paraId="28034D5B" w14:textId="77777777" w:rsidR="006A3A27" w:rsidRDefault="00D81F60">
            <w:pPr>
              <w:spacing w:after="0" w:line="259" w:lineRule="auto"/>
              <w:ind w:left="0" w:right="67" w:firstLine="0"/>
              <w:jc w:val="center"/>
            </w:pPr>
            <w:r>
              <w:t xml:space="preserve">Disabilities </w:t>
            </w:r>
          </w:p>
        </w:tc>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B61AB" w14:textId="77777777" w:rsidR="006A3A27" w:rsidRDefault="00D81F60">
            <w:pPr>
              <w:spacing w:after="0" w:line="259" w:lineRule="auto"/>
              <w:ind w:left="0" w:right="18" w:firstLine="0"/>
            </w:pPr>
            <w:r>
              <w:t xml:space="preserve">Provide community-based services to children and adults with developmental disabilities who would otherwise require the level of care provided in an Intermediate Care Facility. </w:t>
            </w:r>
          </w:p>
        </w:tc>
        <w:tc>
          <w:tcPr>
            <w:tcW w:w="3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EAD25" w14:textId="77777777" w:rsidR="006A3A27" w:rsidRDefault="00D81F60">
            <w:pPr>
              <w:spacing w:after="0" w:line="259" w:lineRule="auto"/>
              <w:ind w:left="0" w:firstLine="0"/>
            </w:pPr>
            <w:r>
              <w:t xml:space="preserve">All settings under this waiver must be assessed for compliance with the rule.  The final date for compliance is September 16, 2018. </w:t>
            </w:r>
          </w:p>
        </w:tc>
      </w:tr>
      <w:tr w:rsidR="006A3A27" w14:paraId="4834AE34" w14:textId="77777777" w:rsidTr="73128396">
        <w:trPr>
          <w:trHeight w:val="3384"/>
        </w:trPr>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07A258" w14:textId="77777777" w:rsidR="006A3A27" w:rsidRDefault="00D81F60">
            <w:pPr>
              <w:spacing w:after="19" w:line="259" w:lineRule="auto"/>
              <w:ind w:left="0" w:firstLine="0"/>
            </w:pPr>
            <w:r>
              <w:t xml:space="preserve">Managed Specialty </w:t>
            </w:r>
          </w:p>
          <w:p w14:paraId="58EBF3D7" w14:textId="77777777" w:rsidR="006A3A27" w:rsidRDefault="00D81F60">
            <w:pPr>
              <w:spacing w:after="19" w:line="259" w:lineRule="auto"/>
              <w:ind w:left="0" w:firstLine="0"/>
            </w:pPr>
            <w:r>
              <w:t xml:space="preserve">Services and </w:t>
            </w:r>
          </w:p>
          <w:p w14:paraId="6EF67245" w14:textId="77777777" w:rsidR="006A3A27" w:rsidRDefault="00D81F60">
            <w:pPr>
              <w:spacing w:after="21" w:line="259" w:lineRule="auto"/>
              <w:ind w:left="0" w:firstLine="0"/>
            </w:pPr>
            <w:r>
              <w:t xml:space="preserve">Supports Waiver </w:t>
            </w:r>
          </w:p>
          <w:p w14:paraId="7F8AA1DF" w14:textId="77777777" w:rsidR="006A3A27" w:rsidRDefault="00D81F60">
            <w:pPr>
              <w:spacing w:after="0" w:line="259" w:lineRule="auto"/>
              <w:ind w:left="0" w:firstLine="0"/>
            </w:pPr>
            <w:r>
              <w:t xml:space="preserve">Program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10A50" w14:textId="0851ACFE" w:rsidR="006A3A27" w:rsidRDefault="006A3A27">
            <w:pPr>
              <w:spacing w:after="0" w:line="259" w:lineRule="auto"/>
              <w:ind w:left="84" w:firstLine="0"/>
            </w:pPr>
          </w:p>
          <w:p w14:paraId="0470DBEE" w14:textId="02ADA26C" w:rsidR="006A3A27" w:rsidRDefault="1A4E61F4" w:rsidP="73128396">
            <w:pPr>
              <w:spacing w:after="0" w:line="259" w:lineRule="auto"/>
              <w:ind w:left="84" w:firstLine="0"/>
            </w:pPr>
            <w:r w:rsidRPr="73128396">
              <w:rPr>
                <w:color w:val="000000" w:themeColor="text1"/>
                <w:szCs w:val="24"/>
              </w:rPr>
              <w:t>§1115/ §1915(i) State Plan</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1ECEF" w14:textId="77777777" w:rsidR="006A3A27" w:rsidRDefault="00D81F60">
            <w:pPr>
              <w:spacing w:after="0" w:line="276" w:lineRule="auto"/>
              <w:ind w:left="0" w:firstLine="0"/>
              <w:jc w:val="center"/>
            </w:pPr>
            <w:r>
              <w:t xml:space="preserve">Children and Adults with Behavioral </w:t>
            </w:r>
          </w:p>
          <w:p w14:paraId="5CDB84DC" w14:textId="77777777" w:rsidR="006A3A27" w:rsidRDefault="00D81F60">
            <w:pPr>
              <w:spacing w:after="19" w:line="259" w:lineRule="auto"/>
              <w:ind w:left="0" w:right="68" w:firstLine="0"/>
              <w:jc w:val="center"/>
            </w:pPr>
            <w:r>
              <w:t xml:space="preserve">Health Needs or </w:t>
            </w:r>
          </w:p>
          <w:p w14:paraId="6C84C575" w14:textId="77777777" w:rsidR="006A3A27" w:rsidRDefault="00D81F60">
            <w:pPr>
              <w:spacing w:after="21" w:line="259" w:lineRule="auto"/>
              <w:ind w:left="0" w:right="66" w:firstLine="0"/>
              <w:jc w:val="center"/>
            </w:pPr>
            <w:r>
              <w:t xml:space="preserve">Developmental </w:t>
            </w:r>
          </w:p>
          <w:p w14:paraId="3C981C08" w14:textId="77777777" w:rsidR="006A3A27" w:rsidRDefault="00D81F60">
            <w:pPr>
              <w:spacing w:after="0" w:line="259" w:lineRule="auto"/>
              <w:ind w:left="0" w:right="67" w:firstLine="0"/>
              <w:jc w:val="center"/>
            </w:pPr>
            <w:r>
              <w:t xml:space="preserve">Disabilities </w:t>
            </w:r>
          </w:p>
        </w:tc>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82291" w14:textId="1073432E" w:rsidR="006A3A27" w:rsidRDefault="00D81F60" w:rsidP="73128396">
            <w:pPr>
              <w:spacing w:after="0" w:line="259" w:lineRule="auto"/>
              <w:ind w:left="0" w:firstLine="0"/>
            </w:pPr>
            <w:r>
              <w:t xml:space="preserve">Provides coverage for (1) mental health and substance use disorder services; and (2) long-term services and supports. This program also includes </w:t>
            </w:r>
            <w:r w:rsidR="62246AEC" w:rsidRPr="73128396">
              <w:rPr>
                <w:color w:val="000000" w:themeColor="text1"/>
                <w:szCs w:val="24"/>
              </w:rPr>
              <w:t>§1915(i) state plan</w:t>
            </w:r>
            <w:r>
              <w:t xml:space="preserve"> supports and services that that promote community inclusion and participation, independence, and/or productivity. </w:t>
            </w:r>
          </w:p>
        </w:tc>
        <w:tc>
          <w:tcPr>
            <w:tcW w:w="3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2EF57" w14:textId="39535D63" w:rsidR="006A3A27" w:rsidRDefault="00D81F60" w:rsidP="73128396">
            <w:pPr>
              <w:spacing w:after="0" w:line="259" w:lineRule="auto"/>
              <w:ind w:left="0" w:firstLine="0"/>
            </w:pPr>
            <w:r>
              <w:t xml:space="preserve">CMS has agreed to provide regulatory authority on the applicability of the HCBS requirements to specific </w:t>
            </w:r>
            <w:r w:rsidR="7D2D9F11" w:rsidRPr="73128396">
              <w:rPr>
                <w:color w:val="000000" w:themeColor="text1"/>
                <w:szCs w:val="24"/>
              </w:rPr>
              <w:t>§1915(i) state plan</w:t>
            </w:r>
            <w:r>
              <w:t xml:space="preserve"> services and settings.  </w:t>
            </w:r>
            <w:r w:rsidR="00033679">
              <w:t>MDHHS has assessed settings providing Supported Employment, Skill Building and Community Living Support.</w:t>
            </w:r>
          </w:p>
        </w:tc>
      </w:tr>
    </w:tbl>
    <w:p w14:paraId="280BD350" w14:textId="77777777" w:rsidR="006A3A27" w:rsidRDefault="00D81F60">
      <w:pPr>
        <w:spacing w:after="0" w:line="259" w:lineRule="auto"/>
        <w:ind w:left="360" w:firstLine="0"/>
        <w:jc w:val="both"/>
      </w:pPr>
      <w:r>
        <w:t xml:space="preserve"> </w:t>
      </w:r>
    </w:p>
    <w:p w14:paraId="68B67668" w14:textId="77777777" w:rsidR="006A3A27" w:rsidRDefault="00D81F60" w:rsidP="00271A46">
      <w:pPr>
        <w:pStyle w:val="Heading1"/>
        <w:spacing w:after="220"/>
        <w:ind w:right="29"/>
      </w:pPr>
      <w:r>
        <w:rPr>
          <w:b/>
          <w:color w:val="000000"/>
        </w:rPr>
        <w:t xml:space="preserve">Home and Community-Based Services Waiver Programs and the Home and Community-Based Services Rule </w:t>
      </w:r>
    </w:p>
    <w:p w14:paraId="3AE96586" w14:textId="77777777" w:rsidR="006A3A27" w:rsidRDefault="00D81F60">
      <w:pPr>
        <w:ind w:left="1075"/>
      </w:pPr>
      <w:r>
        <w:t xml:space="preserve">MDHHS currently has six waiver programs that offer home and community-based services to qualified individuals with behavioral health needs or developmental disabilities: (1) the Children’s Waiver Program, (2) the Children with Serious Emotional Disturbances Waiver Program, (3) the Habilitation Supports Waiver Program, (4) the MI Choice HCBS Waiver </w:t>
      </w:r>
    </w:p>
    <w:p w14:paraId="26E8952E" w14:textId="77777777" w:rsidR="006A3A27" w:rsidRDefault="00D81F60">
      <w:pPr>
        <w:spacing w:after="206"/>
        <w:ind w:left="1075"/>
      </w:pPr>
      <w:r>
        <w:t xml:space="preserve">Program, (5) the MI Health Link HCBS Waiver Program and (6) the Managed Specialty Supports and Services Waiver Program. This section provides a description of how the home and community-based services rule applies to the six existing waiver programs. </w:t>
      </w:r>
    </w:p>
    <w:p w14:paraId="43AFD4D6" w14:textId="77777777" w:rsidR="006A3A27" w:rsidRDefault="00D81F60">
      <w:pPr>
        <w:spacing w:after="207"/>
        <w:ind w:left="1075"/>
      </w:pPr>
      <w:r>
        <w:rPr>
          <w:b/>
        </w:rPr>
        <w:t>Children’s Waiver Program:</w:t>
      </w:r>
      <w:r>
        <w:t xml:space="preserve"> After conducting an initial review of settings under this waiver program, MDHHS determined that settings under this waiver should be presumed to be compliant with the rule.  All children under this waiver program are served in family homes, which have presumed compliance under the rule.  MDHHS will not be assessing individual settings under this waiver program. </w:t>
      </w:r>
    </w:p>
    <w:p w14:paraId="4B84E863" w14:textId="77777777" w:rsidR="006A3A27" w:rsidRDefault="00D81F60">
      <w:pPr>
        <w:spacing w:after="204"/>
        <w:ind w:left="1075"/>
      </w:pPr>
      <w:r>
        <w:rPr>
          <w:b/>
        </w:rPr>
        <w:t>Children with Serious Emotional Disturbances Waiver Program:</w:t>
      </w:r>
      <w:r>
        <w:t xml:space="preserve"> After conducting an initial review of settings under this waiver program, MDHHS determined that all settings under this waiver should be presumed to be compliant with the rule.  All children under this waiver program are served in family homes, independent living settings, or foster family homes.  The State of Michigan licensing rules governing child foster family homes and group foster family homes to ensure that the children placed in these settings are treated the same as any other children in the home and that the licensing rules fully comport with 42 CFR §441.301(c)(4).  Due to the characteristics of these settings and the requirements under state licensing, MDHHS has determined that these settings meet the requirements of the rule. Based on the 01/09/2015 conference call between Michigan staff, Ralph Lollar and Mindy Morrell it was determined that all settings (including foster family homes and therapeutic camps) for SEDW are considered compliant to the federal HCB settings requirements.  During this conference call, CMS requested that Michigan amend the SEDW transition plan to reflect the fact that Foster Family homes and any other setting, per licensing rules, meet the HCBS regulatory requirements.  CMS approved the amended plan including the SEDW transition plan on 03/27/2015.  If the licensing regulations change, Michigan will ensure that all children on the SEDW are living in a private home.  MDHHS will not be assessing individual settings under this program.   </w:t>
      </w:r>
    </w:p>
    <w:p w14:paraId="44D40537" w14:textId="77777777" w:rsidR="006A3A27" w:rsidRDefault="00D81F60">
      <w:pPr>
        <w:spacing w:after="0" w:line="259" w:lineRule="auto"/>
        <w:ind w:left="1080" w:firstLine="0"/>
      </w:pPr>
      <w:r>
        <w:t xml:space="preserve"> </w:t>
      </w:r>
    </w:p>
    <w:p w14:paraId="14D8F45D" w14:textId="77777777" w:rsidR="006A3A27" w:rsidRDefault="00D81F60">
      <w:pPr>
        <w:spacing w:after="205"/>
        <w:ind w:left="1075"/>
      </w:pPr>
      <w:r>
        <w:rPr>
          <w:b/>
        </w:rPr>
        <w:t>Habilitation Supports Waiver Program:</w:t>
      </w:r>
      <w:r>
        <w:t xml:space="preserve"> All waiver participants under this waiver program who are served in family homes, private residences, not owned or operated by the provider, have presumed compliance under the rule. All other settings under this waiver must be assessed for compliance with the rule.  The final date for compliance is September 16, 2018. </w:t>
      </w:r>
    </w:p>
    <w:p w14:paraId="62233E0B" w14:textId="77777777" w:rsidR="006A3A27" w:rsidRDefault="00D81F60">
      <w:pPr>
        <w:spacing w:after="204"/>
        <w:ind w:left="1075"/>
      </w:pPr>
      <w:r>
        <w:rPr>
          <w:b/>
        </w:rPr>
        <w:t>MI Choice Waiver Program:</w:t>
      </w:r>
      <w:r>
        <w:t xml:space="preserve"> All settings under this waiver must be assessed for compliance with the rule.  The final date for compliance is September 16, 2018.   </w:t>
      </w:r>
    </w:p>
    <w:p w14:paraId="7D1016EA" w14:textId="77777777" w:rsidR="006A3A27" w:rsidRDefault="00D81F60">
      <w:pPr>
        <w:spacing w:after="202"/>
        <w:ind w:left="1075"/>
      </w:pPr>
      <w:r>
        <w:rPr>
          <w:b/>
        </w:rPr>
        <w:t>MI Health Link HCBS Waiver:</w:t>
      </w:r>
      <w:r>
        <w:t xml:space="preserve"> Because this waiver was approved after the start date of the rule, all settings under this waiver must be in immediate compliance in order to provide home and community-based services.  Additionally, because the MI Health Link HCBS Waiver Program must be in immediate compliance with the rule and will not be included in the transition period, this waiver program is not included in the Statewide Transition Timeline. </w:t>
      </w:r>
    </w:p>
    <w:p w14:paraId="6D4C16ED" w14:textId="77777777" w:rsidR="006A3A27" w:rsidRDefault="00D81F60">
      <w:pPr>
        <w:ind w:left="1075"/>
      </w:pPr>
      <w:r>
        <w:rPr>
          <w:b/>
        </w:rPr>
        <w:t>Managed Specialty Services and Supports Waiver Program:</w:t>
      </w:r>
      <w:r>
        <w:t xml:space="preserve"> Settings for beneficiaries age 21 and over who are receiving CLS in provider owned or controlled settings, Supported Employment, and Skill Building under this waiver must be assessed for compliance with the rule. </w:t>
      </w:r>
    </w:p>
    <w:p w14:paraId="1B186F1F" w14:textId="77777777" w:rsidR="006A3A27" w:rsidRDefault="00D81F60">
      <w:pPr>
        <w:spacing w:after="220" w:line="259" w:lineRule="auto"/>
        <w:ind w:left="1080" w:firstLine="0"/>
      </w:pPr>
      <w:r>
        <w:t xml:space="preserve"> </w:t>
      </w:r>
    </w:p>
    <w:p w14:paraId="136BB6D4" w14:textId="77777777" w:rsidR="006A3A27" w:rsidRDefault="00D81F60">
      <w:pPr>
        <w:pStyle w:val="Heading2"/>
        <w:spacing w:after="21"/>
        <w:ind w:left="1126" w:right="31"/>
        <w:jc w:val="center"/>
      </w:pPr>
      <w:r>
        <w:t xml:space="preserve">Table of Acronyms </w:t>
      </w:r>
    </w:p>
    <w:tbl>
      <w:tblPr>
        <w:tblStyle w:val="TableGrid1"/>
        <w:tblW w:w="14311" w:type="dxa"/>
        <w:tblInd w:w="360" w:type="dxa"/>
        <w:tblCellMar>
          <w:left w:w="106" w:type="dxa"/>
          <w:right w:w="75" w:type="dxa"/>
        </w:tblCellMar>
        <w:tblLook w:val="04A0" w:firstRow="1" w:lastRow="0" w:firstColumn="1" w:lastColumn="0" w:noHBand="0" w:noVBand="1"/>
      </w:tblPr>
      <w:tblGrid>
        <w:gridCol w:w="1711"/>
        <w:gridCol w:w="5489"/>
        <w:gridCol w:w="1260"/>
        <w:gridCol w:w="5851"/>
      </w:tblGrid>
      <w:tr w:rsidR="006A3A27" w14:paraId="7CBD6D21" w14:textId="77777777">
        <w:trPr>
          <w:trHeight w:val="528"/>
        </w:trPr>
        <w:tc>
          <w:tcPr>
            <w:tcW w:w="1711" w:type="dxa"/>
            <w:tcBorders>
              <w:top w:val="single" w:sz="4" w:space="0" w:color="000000"/>
              <w:left w:val="single" w:sz="4" w:space="0" w:color="000000"/>
              <w:bottom w:val="single" w:sz="4" w:space="0" w:color="000000"/>
              <w:right w:val="single" w:sz="4" w:space="0" w:color="000000"/>
            </w:tcBorders>
          </w:tcPr>
          <w:p w14:paraId="2651B032" w14:textId="77777777" w:rsidR="006A3A27" w:rsidRDefault="00D81F60">
            <w:pPr>
              <w:spacing w:after="0" w:line="259" w:lineRule="auto"/>
              <w:ind w:left="2" w:firstLine="0"/>
            </w:pPr>
            <w:r>
              <w:t xml:space="preserve">AFC </w:t>
            </w:r>
          </w:p>
        </w:tc>
        <w:tc>
          <w:tcPr>
            <w:tcW w:w="5489" w:type="dxa"/>
            <w:tcBorders>
              <w:top w:val="single" w:sz="4" w:space="0" w:color="000000"/>
              <w:left w:val="single" w:sz="4" w:space="0" w:color="000000"/>
              <w:bottom w:val="single" w:sz="4" w:space="0" w:color="000000"/>
              <w:right w:val="single" w:sz="4" w:space="0" w:color="000000"/>
            </w:tcBorders>
          </w:tcPr>
          <w:p w14:paraId="26E12517" w14:textId="77777777" w:rsidR="006A3A27" w:rsidRDefault="00D81F60">
            <w:pPr>
              <w:spacing w:after="0" w:line="259" w:lineRule="auto"/>
              <w:ind w:left="0" w:firstLine="0"/>
            </w:pPr>
            <w:r>
              <w:t xml:space="preserve">Adult Foster Care </w:t>
            </w:r>
          </w:p>
        </w:tc>
        <w:tc>
          <w:tcPr>
            <w:tcW w:w="1260" w:type="dxa"/>
            <w:tcBorders>
              <w:top w:val="single" w:sz="4" w:space="0" w:color="000000"/>
              <w:left w:val="single" w:sz="4" w:space="0" w:color="000000"/>
              <w:bottom w:val="single" w:sz="4" w:space="0" w:color="000000"/>
              <w:right w:val="single" w:sz="4" w:space="0" w:color="000000"/>
            </w:tcBorders>
          </w:tcPr>
          <w:p w14:paraId="26589C4E" w14:textId="77777777" w:rsidR="006A3A27" w:rsidRDefault="00D81F60">
            <w:pPr>
              <w:spacing w:after="0" w:line="259" w:lineRule="auto"/>
              <w:ind w:left="2" w:firstLine="0"/>
            </w:pPr>
            <w:r>
              <w:t xml:space="preserve">IPOS </w:t>
            </w:r>
          </w:p>
        </w:tc>
        <w:tc>
          <w:tcPr>
            <w:tcW w:w="5851" w:type="dxa"/>
            <w:tcBorders>
              <w:top w:val="single" w:sz="4" w:space="0" w:color="000000"/>
              <w:left w:val="single" w:sz="4" w:space="0" w:color="000000"/>
              <w:bottom w:val="single" w:sz="4" w:space="0" w:color="000000"/>
              <w:right w:val="single" w:sz="4" w:space="0" w:color="000000"/>
            </w:tcBorders>
          </w:tcPr>
          <w:p w14:paraId="3071119C" w14:textId="77777777" w:rsidR="006A3A27" w:rsidRDefault="00D81F60">
            <w:pPr>
              <w:spacing w:after="0" w:line="259" w:lineRule="auto"/>
              <w:ind w:left="2" w:firstLine="0"/>
            </w:pPr>
            <w:r>
              <w:t xml:space="preserve">Individualized Plan of Service </w:t>
            </w:r>
          </w:p>
        </w:tc>
      </w:tr>
      <w:tr w:rsidR="006A3A27" w14:paraId="4804E778" w14:textId="77777777">
        <w:trPr>
          <w:trHeight w:val="528"/>
        </w:trPr>
        <w:tc>
          <w:tcPr>
            <w:tcW w:w="1711" w:type="dxa"/>
            <w:tcBorders>
              <w:top w:val="single" w:sz="4" w:space="0" w:color="000000"/>
              <w:left w:val="single" w:sz="4" w:space="0" w:color="000000"/>
              <w:bottom w:val="single" w:sz="4" w:space="0" w:color="000000"/>
              <w:right w:val="single" w:sz="4" w:space="0" w:color="000000"/>
            </w:tcBorders>
          </w:tcPr>
          <w:p w14:paraId="0A107491" w14:textId="77777777" w:rsidR="006A3A27" w:rsidRDefault="00D81F60">
            <w:pPr>
              <w:spacing w:after="0" w:line="259" w:lineRule="auto"/>
              <w:ind w:left="2" w:firstLine="0"/>
            </w:pPr>
            <w:r>
              <w:t xml:space="preserve">AQAR </w:t>
            </w:r>
          </w:p>
        </w:tc>
        <w:tc>
          <w:tcPr>
            <w:tcW w:w="5489" w:type="dxa"/>
            <w:tcBorders>
              <w:top w:val="single" w:sz="4" w:space="0" w:color="000000"/>
              <w:left w:val="single" w:sz="4" w:space="0" w:color="000000"/>
              <w:bottom w:val="single" w:sz="4" w:space="0" w:color="000000"/>
              <w:right w:val="single" w:sz="4" w:space="0" w:color="000000"/>
            </w:tcBorders>
          </w:tcPr>
          <w:p w14:paraId="34548F9B" w14:textId="77777777" w:rsidR="006A3A27" w:rsidRDefault="00D81F60">
            <w:pPr>
              <w:spacing w:after="0" w:line="259" w:lineRule="auto"/>
              <w:ind w:left="0" w:firstLine="0"/>
            </w:pPr>
            <w:r>
              <w:t xml:space="preserve">Administrative Quality Assurance Review </w:t>
            </w:r>
          </w:p>
        </w:tc>
        <w:tc>
          <w:tcPr>
            <w:tcW w:w="1260" w:type="dxa"/>
            <w:tcBorders>
              <w:top w:val="single" w:sz="4" w:space="0" w:color="000000"/>
              <w:left w:val="single" w:sz="4" w:space="0" w:color="000000"/>
              <w:bottom w:val="single" w:sz="4" w:space="0" w:color="000000"/>
              <w:right w:val="single" w:sz="4" w:space="0" w:color="000000"/>
            </w:tcBorders>
          </w:tcPr>
          <w:p w14:paraId="2B15F83D" w14:textId="77777777" w:rsidR="006A3A27" w:rsidRDefault="00D81F60">
            <w:pPr>
              <w:spacing w:after="0" w:line="259" w:lineRule="auto"/>
              <w:ind w:left="2" w:firstLine="0"/>
            </w:pPr>
            <w:r>
              <w:t xml:space="preserve">JGD </w:t>
            </w:r>
          </w:p>
        </w:tc>
        <w:tc>
          <w:tcPr>
            <w:tcW w:w="5851" w:type="dxa"/>
            <w:tcBorders>
              <w:top w:val="single" w:sz="4" w:space="0" w:color="000000"/>
              <w:left w:val="single" w:sz="4" w:space="0" w:color="000000"/>
              <w:bottom w:val="single" w:sz="4" w:space="0" w:color="000000"/>
              <w:right w:val="single" w:sz="4" w:space="0" w:color="000000"/>
            </w:tcBorders>
          </w:tcPr>
          <w:p w14:paraId="04E10837" w14:textId="77777777" w:rsidR="006A3A27" w:rsidRDefault="00D81F60">
            <w:pPr>
              <w:spacing w:after="0" w:line="259" w:lineRule="auto"/>
              <w:ind w:left="2" w:firstLine="0"/>
            </w:pPr>
            <w:r>
              <w:t xml:space="preserve">Joint Guidance Document </w:t>
            </w:r>
          </w:p>
        </w:tc>
      </w:tr>
      <w:tr w:rsidR="006A3A27" w14:paraId="7EC411D2" w14:textId="77777777">
        <w:trPr>
          <w:trHeight w:val="845"/>
        </w:trPr>
        <w:tc>
          <w:tcPr>
            <w:tcW w:w="1711" w:type="dxa"/>
            <w:tcBorders>
              <w:top w:val="single" w:sz="4" w:space="0" w:color="000000"/>
              <w:left w:val="single" w:sz="4" w:space="0" w:color="000000"/>
              <w:bottom w:val="single" w:sz="4" w:space="0" w:color="000000"/>
              <w:right w:val="single" w:sz="4" w:space="0" w:color="000000"/>
            </w:tcBorders>
          </w:tcPr>
          <w:p w14:paraId="7F30B6FD" w14:textId="77777777" w:rsidR="006A3A27" w:rsidRDefault="00D81F60">
            <w:pPr>
              <w:spacing w:after="0" w:line="259" w:lineRule="auto"/>
              <w:ind w:left="2" w:firstLine="0"/>
            </w:pPr>
            <w:r>
              <w:t xml:space="preserve">BHDDA </w:t>
            </w:r>
          </w:p>
        </w:tc>
        <w:tc>
          <w:tcPr>
            <w:tcW w:w="5489" w:type="dxa"/>
            <w:tcBorders>
              <w:top w:val="single" w:sz="4" w:space="0" w:color="000000"/>
              <w:left w:val="single" w:sz="4" w:space="0" w:color="000000"/>
              <w:bottom w:val="single" w:sz="4" w:space="0" w:color="000000"/>
              <w:right w:val="single" w:sz="4" w:space="0" w:color="000000"/>
            </w:tcBorders>
          </w:tcPr>
          <w:p w14:paraId="0AE9044B" w14:textId="77777777" w:rsidR="006A3A27" w:rsidRDefault="00D81F60">
            <w:pPr>
              <w:spacing w:after="0" w:line="259" w:lineRule="auto"/>
              <w:ind w:left="0" w:firstLine="0"/>
            </w:pPr>
            <w:r>
              <w:t xml:space="preserve">Behavioral Health and Developmental Disability Administration </w:t>
            </w:r>
          </w:p>
        </w:tc>
        <w:tc>
          <w:tcPr>
            <w:tcW w:w="1260" w:type="dxa"/>
            <w:tcBorders>
              <w:top w:val="single" w:sz="4" w:space="0" w:color="000000"/>
              <w:left w:val="single" w:sz="4" w:space="0" w:color="000000"/>
              <w:bottom w:val="single" w:sz="4" w:space="0" w:color="000000"/>
              <w:right w:val="single" w:sz="4" w:space="0" w:color="000000"/>
            </w:tcBorders>
          </w:tcPr>
          <w:p w14:paraId="285678CE" w14:textId="77777777" w:rsidR="006A3A27" w:rsidRDefault="00D81F60">
            <w:pPr>
              <w:spacing w:after="0" w:line="259" w:lineRule="auto"/>
              <w:ind w:left="2" w:firstLine="0"/>
            </w:pPr>
            <w:r>
              <w:t xml:space="preserve">LARA </w:t>
            </w:r>
          </w:p>
        </w:tc>
        <w:tc>
          <w:tcPr>
            <w:tcW w:w="5851" w:type="dxa"/>
            <w:tcBorders>
              <w:top w:val="single" w:sz="4" w:space="0" w:color="000000"/>
              <w:left w:val="single" w:sz="4" w:space="0" w:color="000000"/>
              <w:bottom w:val="single" w:sz="4" w:space="0" w:color="000000"/>
              <w:right w:val="single" w:sz="4" w:space="0" w:color="000000"/>
            </w:tcBorders>
          </w:tcPr>
          <w:p w14:paraId="18653C39" w14:textId="77777777" w:rsidR="006A3A27" w:rsidRDefault="00D81F60">
            <w:pPr>
              <w:spacing w:after="0" w:line="259" w:lineRule="auto"/>
              <w:ind w:left="2" w:firstLine="0"/>
            </w:pPr>
            <w:r>
              <w:t xml:space="preserve">Department of Licensing and Regulatory Affairs </w:t>
            </w:r>
          </w:p>
        </w:tc>
      </w:tr>
      <w:tr w:rsidR="006A3A27" w14:paraId="64048EF9" w14:textId="77777777">
        <w:trPr>
          <w:trHeight w:val="526"/>
        </w:trPr>
        <w:tc>
          <w:tcPr>
            <w:tcW w:w="1711" w:type="dxa"/>
            <w:tcBorders>
              <w:top w:val="single" w:sz="4" w:space="0" w:color="000000"/>
              <w:left w:val="single" w:sz="4" w:space="0" w:color="000000"/>
              <w:bottom w:val="single" w:sz="4" w:space="0" w:color="000000"/>
              <w:right w:val="single" w:sz="4" w:space="0" w:color="000000"/>
            </w:tcBorders>
          </w:tcPr>
          <w:p w14:paraId="42ECB18E" w14:textId="77777777" w:rsidR="006A3A27" w:rsidRDefault="00D81F60">
            <w:pPr>
              <w:spacing w:after="0" w:line="259" w:lineRule="auto"/>
              <w:ind w:left="2" w:firstLine="0"/>
            </w:pPr>
            <w:r>
              <w:t xml:space="preserve">CAP </w:t>
            </w:r>
          </w:p>
        </w:tc>
        <w:tc>
          <w:tcPr>
            <w:tcW w:w="5489" w:type="dxa"/>
            <w:tcBorders>
              <w:top w:val="single" w:sz="4" w:space="0" w:color="000000"/>
              <w:left w:val="single" w:sz="4" w:space="0" w:color="000000"/>
              <w:bottom w:val="single" w:sz="4" w:space="0" w:color="000000"/>
              <w:right w:val="single" w:sz="4" w:space="0" w:color="000000"/>
            </w:tcBorders>
          </w:tcPr>
          <w:p w14:paraId="0D646FA1" w14:textId="77777777" w:rsidR="006A3A27" w:rsidRDefault="00D81F60">
            <w:pPr>
              <w:spacing w:after="0" w:line="259" w:lineRule="auto"/>
              <w:ind w:left="0" w:firstLine="0"/>
            </w:pPr>
            <w:r>
              <w:t xml:space="preserve">Corrective Action Plan </w:t>
            </w:r>
          </w:p>
        </w:tc>
        <w:tc>
          <w:tcPr>
            <w:tcW w:w="1260" w:type="dxa"/>
            <w:tcBorders>
              <w:top w:val="single" w:sz="4" w:space="0" w:color="000000"/>
              <w:left w:val="single" w:sz="4" w:space="0" w:color="000000"/>
              <w:bottom w:val="single" w:sz="4" w:space="0" w:color="000000"/>
              <w:right w:val="single" w:sz="4" w:space="0" w:color="000000"/>
            </w:tcBorders>
          </w:tcPr>
          <w:p w14:paraId="611B1B33" w14:textId="77777777" w:rsidR="006A3A27" w:rsidRDefault="00D81F60">
            <w:pPr>
              <w:spacing w:after="0" w:line="259" w:lineRule="auto"/>
              <w:ind w:left="2" w:firstLine="0"/>
            </w:pPr>
            <w:r>
              <w:t xml:space="preserve">LOCD </w:t>
            </w:r>
          </w:p>
        </w:tc>
        <w:tc>
          <w:tcPr>
            <w:tcW w:w="5851" w:type="dxa"/>
            <w:tcBorders>
              <w:top w:val="single" w:sz="4" w:space="0" w:color="000000"/>
              <w:left w:val="single" w:sz="4" w:space="0" w:color="000000"/>
              <w:bottom w:val="single" w:sz="4" w:space="0" w:color="000000"/>
              <w:right w:val="single" w:sz="4" w:space="0" w:color="000000"/>
            </w:tcBorders>
          </w:tcPr>
          <w:p w14:paraId="67EF57B4" w14:textId="77777777" w:rsidR="006A3A27" w:rsidRDefault="00D81F60">
            <w:pPr>
              <w:spacing w:after="0" w:line="259" w:lineRule="auto"/>
              <w:ind w:left="2" w:firstLine="0"/>
            </w:pPr>
            <w:r>
              <w:t xml:space="preserve">Level of Care Determination </w:t>
            </w:r>
          </w:p>
        </w:tc>
      </w:tr>
      <w:tr w:rsidR="006A3A27" w14:paraId="34138BBE" w14:textId="77777777">
        <w:trPr>
          <w:trHeight w:val="528"/>
        </w:trPr>
        <w:tc>
          <w:tcPr>
            <w:tcW w:w="1711" w:type="dxa"/>
            <w:tcBorders>
              <w:top w:val="single" w:sz="4" w:space="0" w:color="000000"/>
              <w:left w:val="single" w:sz="4" w:space="0" w:color="000000"/>
              <w:bottom w:val="single" w:sz="4" w:space="0" w:color="000000"/>
              <w:right w:val="single" w:sz="4" w:space="0" w:color="000000"/>
            </w:tcBorders>
          </w:tcPr>
          <w:p w14:paraId="1DEDC698" w14:textId="77777777" w:rsidR="006A3A27" w:rsidRDefault="00D81F60">
            <w:pPr>
              <w:spacing w:after="0" w:line="259" w:lineRule="auto"/>
              <w:ind w:left="2" w:firstLine="0"/>
            </w:pPr>
            <w:r>
              <w:t xml:space="preserve">CLS </w:t>
            </w:r>
          </w:p>
        </w:tc>
        <w:tc>
          <w:tcPr>
            <w:tcW w:w="5489" w:type="dxa"/>
            <w:tcBorders>
              <w:top w:val="single" w:sz="4" w:space="0" w:color="000000"/>
              <w:left w:val="single" w:sz="4" w:space="0" w:color="000000"/>
              <w:bottom w:val="single" w:sz="4" w:space="0" w:color="000000"/>
              <w:right w:val="single" w:sz="4" w:space="0" w:color="000000"/>
            </w:tcBorders>
          </w:tcPr>
          <w:p w14:paraId="45E86A6B" w14:textId="77777777" w:rsidR="006A3A27" w:rsidRDefault="00D81F60">
            <w:pPr>
              <w:spacing w:after="0" w:line="259" w:lineRule="auto"/>
              <w:ind w:left="0" w:firstLine="0"/>
            </w:pPr>
            <w:r>
              <w:t xml:space="preserve">Community Living Supports </w:t>
            </w:r>
          </w:p>
        </w:tc>
        <w:tc>
          <w:tcPr>
            <w:tcW w:w="1260" w:type="dxa"/>
            <w:tcBorders>
              <w:top w:val="single" w:sz="4" w:space="0" w:color="000000"/>
              <w:left w:val="single" w:sz="4" w:space="0" w:color="000000"/>
              <w:bottom w:val="single" w:sz="4" w:space="0" w:color="000000"/>
              <w:right w:val="single" w:sz="4" w:space="0" w:color="000000"/>
            </w:tcBorders>
          </w:tcPr>
          <w:p w14:paraId="0047635E" w14:textId="77777777" w:rsidR="006A3A27" w:rsidRDefault="00D81F60">
            <w:pPr>
              <w:spacing w:after="0" w:line="259" w:lineRule="auto"/>
              <w:ind w:left="2" w:firstLine="0"/>
            </w:pPr>
            <w:r>
              <w:t xml:space="preserve">LTC </w:t>
            </w:r>
          </w:p>
        </w:tc>
        <w:tc>
          <w:tcPr>
            <w:tcW w:w="5851" w:type="dxa"/>
            <w:tcBorders>
              <w:top w:val="single" w:sz="4" w:space="0" w:color="000000"/>
              <w:left w:val="single" w:sz="4" w:space="0" w:color="000000"/>
              <w:bottom w:val="single" w:sz="4" w:space="0" w:color="000000"/>
              <w:right w:val="single" w:sz="4" w:space="0" w:color="000000"/>
            </w:tcBorders>
          </w:tcPr>
          <w:p w14:paraId="4DBBAE1E" w14:textId="77777777" w:rsidR="006A3A27" w:rsidRDefault="00D81F60">
            <w:pPr>
              <w:spacing w:after="0" w:line="259" w:lineRule="auto"/>
              <w:ind w:left="2" w:firstLine="0"/>
            </w:pPr>
            <w:r>
              <w:t xml:space="preserve">Long Term Care </w:t>
            </w:r>
          </w:p>
        </w:tc>
      </w:tr>
      <w:tr w:rsidR="006A3A27" w14:paraId="08AD6276" w14:textId="77777777">
        <w:trPr>
          <w:trHeight w:val="845"/>
        </w:trPr>
        <w:tc>
          <w:tcPr>
            <w:tcW w:w="1711" w:type="dxa"/>
            <w:tcBorders>
              <w:top w:val="single" w:sz="4" w:space="0" w:color="000000"/>
              <w:left w:val="single" w:sz="4" w:space="0" w:color="000000"/>
              <w:bottom w:val="single" w:sz="4" w:space="0" w:color="000000"/>
              <w:right w:val="single" w:sz="4" w:space="0" w:color="000000"/>
            </w:tcBorders>
          </w:tcPr>
          <w:p w14:paraId="6CE4CDE4" w14:textId="77777777" w:rsidR="006A3A27" w:rsidRDefault="00D81F60">
            <w:pPr>
              <w:spacing w:after="0" w:line="259" w:lineRule="auto"/>
              <w:ind w:left="2" w:firstLine="0"/>
            </w:pPr>
            <w:r>
              <w:t xml:space="preserve">CMH or CMHSP </w:t>
            </w:r>
          </w:p>
        </w:tc>
        <w:tc>
          <w:tcPr>
            <w:tcW w:w="5489" w:type="dxa"/>
            <w:tcBorders>
              <w:top w:val="single" w:sz="4" w:space="0" w:color="000000"/>
              <w:left w:val="single" w:sz="4" w:space="0" w:color="000000"/>
              <w:bottom w:val="single" w:sz="4" w:space="0" w:color="000000"/>
              <w:right w:val="single" w:sz="4" w:space="0" w:color="000000"/>
            </w:tcBorders>
          </w:tcPr>
          <w:p w14:paraId="20BB83D0" w14:textId="77777777" w:rsidR="006A3A27" w:rsidRDefault="00D81F60">
            <w:pPr>
              <w:spacing w:after="0" w:line="259" w:lineRule="auto"/>
              <w:ind w:left="0" w:firstLine="0"/>
            </w:pPr>
            <w:r>
              <w:t xml:space="preserve">Community Mental Health Services Program </w:t>
            </w:r>
          </w:p>
        </w:tc>
        <w:tc>
          <w:tcPr>
            <w:tcW w:w="1260" w:type="dxa"/>
            <w:tcBorders>
              <w:top w:val="single" w:sz="4" w:space="0" w:color="000000"/>
              <w:left w:val="single" w:sz="4" w:space="0" w:color="000000"/>
              <w:bottom w:val="single" w:sz="4" w:space="0" w:color="000000"/>
              <w:right w:val="single" w:sz="4" w:space="0" w:color="000000"/>
            </w:tcBorders>
          </w:tcPr>
          <w:p w14:paraId="54BC9043" w14:textId="77777777" w:rsidR="006A3A27" w:rsidRDefault="00D81F60">
            <w:pPr>
              <w:spacing w:after="0" w:line="259" w:lineRule="auto"/>
              <w:ind w:left="2" w:firstLine="0"/>
            </w:pPr>
            <w:r>
              <w:t xml:space="preserve">MAHS </w:t>
            </w:r>
          </w:p>
        </w:tc>
        <w:tc>
          <w:tcPr>
            <w:tcW w:w="5851" w:type="dxa"/>
            <w:tcBorders>
              <w:top w:val="single" w:sz="4" w:space="0" w:color="000000"/>
              <w:left w:val="single" w:sz="4" w:space="0" w:color="000000"/>
              <w:bottom w:val="single" w:sz="4" w:space="0" w:color="000000"/>
              <w:right w:val="single" w:sz="4" w:space="0" w:color="000000"/>
            </w:tcBorders>
          </w:tcPr>
          <w:p w14:paraId="60F7420A" w14:textId="77777777" w:rsidR="006A3A27" w:rsidRDefault="00D81F60">
            <w:pPr>
              <w:spacing w:after="0" w:line="259" w:lineRule="auto"/>
              <w:ind w:left="2" w:firstLine="0"/>
            </w:pPr>
            <w:r>
              <w:t xml:space="preserve">Michigan Administrative Hearing System </w:t>
            </w:r>
          </w:p>
        </w:tc>
      </w:tr>
      <w:tr w:rsidR="006A3A27" w14:paraId="2287C735" w14:textId="77777777">
        <w:trPr>
          <w:trHeight w:val="528"/>
        </w:trPr>
        <w:tc>
          <w:tcPr>
            <w:tcW w:w="1711" w:type="dxa"/>
            <w:tcBorders>
              <w:top w:val="single" w:sz="4" w:space="0" w:color="000000"/>
              <w:left w:val="single" w:sz="4" w:space="0" w:color="000000"/>
              <w:bottom w:val="single" w:sz="4" w:space="0" w:color="000000"/>
              <w:right w:val="single" w:sz="4" w:space="0" w:color="000000"/>
            </w:tcBorders>
          </w:tcPr>
          <w:p w14:paraId="7EA700C3" w14:textId="77777777" w:rsidR="006A3A27" w:rsidRDefault="00D81F60">
            <w:pPr>
              <w:spacing w:after="0" w:line="259" w:lineRule="auto"/>
              <w:ind w:left="2" w:firstLine="0"/>
            </w:pPr>
            <w:r>
              <w:t xml:space="preserve">CMS </w:t>
            </w:r>
          </w:p>
        </w:tc>
        <w:tc>
          <w:tcPr>
            <w:tcW w:w="5489" w:type="dxa"/>
            <w:tcBorders>
              <w:top w:val="single" w:sz="4" w:space="0" w:color="000000"/>
              <w:left w:val="single" w:sz="4" w:space="0" w:color="000000"/>
              <w:bottom w:val="single" w:sz="4" w:space="0" w:color="000000"/>
              <w:right w:val="single" w:sz="4" w:space="0" w:color="000000"/>
            </w:tcBorders>
          </w:tcPr>
          <w:p w14:paraId="67D52602" w14:textId="77777777" w:rsidR="006A3A27" w:rsidRDefault="00D81F60">
            <w:pPr>
              <w:spacing w:after="0" w:line="259" w:lineRule="auto"/>
              <w:ind w:left="0" w:firstLine="0"/>
            </w:pPr>
            <w:r>
              <w:t xml:space="preserve">Centers for Medicare and Medicaid Services </w:t>
            </w:r>
          </w:p>
        </w:tc>
        <w:tc>
          <w:tcPr>
            <w:tcW w:w="1260" w:type="dxa"/>
            <w:tcBorders>
              <w:top w:val="single" w:sz="4" w:space="0" w:color="000000"/>
              <w:left w:val="single" w:sz="4" w:space="0" w:color="000000"/>
              <w:bottom w:val="single" w:sz="4" w:space="0" w:color="000000"/>
              <w:right w:val="single" w:sz="4" w:space="0" w:color="000000"/>
            </w:tcBorders>
          </w:tcPr>
          <w:p w14:paraId="77200D97" w14:textId="77777777" w:rsidR="006A3A27" w:rsidRDefault="00D81F60">
            <w:pPr>
              <w:spacing w:after="0" w:line="259" w:lineRule="auto"/>
              <w:ind w:left="2" w:firstLine="0"/>
              <w:jc w:val="both"/>
            </w:pPr>
            <w:r>
              <w:t xml:space="preserve">*MDHHS </w:t>
            </w:r>
          </w:p>
        </w:tc>
        <w:tc>
          <w:tcPr>
            <w:tcW w:w="5851" w:type="dxa"/>
            <w:tcBorders>
              <w:top w:val="single" w:sz="4" w:space="0" w:color="000000"/>
              <w:left w:val="single" w:sz="4" w:space="0" w:color="000000"/>
              <w:bottom w:val="single" w:sz="4" w:space="0" w:color="000000"/>
              <w:right w:val="single" w:sz="4" w:space="0" w:color="000000"/>
            </w:tcBorders>
          </w:tcPr>
          <w:p w14:paraId="23B64528" w14:textId="77777777" w:rsidR="006A3A27" w:rsidRDefault="00D81F60">
            <w:pPr>
              <w:spacing w:after="0" w:line="259" w:lineRule="auto"/>
              <w:ind w:left="2" w:firstLine="0"/>
              <w:jc w:val="both"/>
            </w:pPr>
            <w:r>
              <w:t xml:space="preserve">Michigan Department of Health and Human Services </w:t>
            </w:r>
          </w:p>
        </w:tc>
      </w:tr>
      <w:tr w:rsidR="006A3A27" w14:paraId="6BFB989D" w14:textId="77777777">
        <w:trPr>
          <w:trHeight w:val="845"/>
        </w:trPr>
        <w:tc>
          <w:tcPr>
            <w:tcW w:w="1711" w:type="dxa"/>
            <w:tcBorders>
              <w:top w:val="single" w:sz="4" w:space="0" w:color="000000"/>
              <w:left w:val="single" w:sz="4" w:space="0" w:color="000000"/>
              <w:bottom w:val="single" w:sz="4" w:space="0" w:color="000000"/>
              <w:right w:val="single" w:sz="4" w:space="0" w:color="000000"/>
            </w:tcBorders>
          </w:tcPr>
          <w:p w14:paraId="4DF1EE28" w14:textId="77777777" w:rsidR="006A3A27" w:rsidRDefault="00D81F60">
            <w:pPr>
              <w:spacing w:after="0" w:line="259" w:lineRule="auto"/>
              <w:ind w:left="2" w:firstLine="0"/>
            </w:pPr>
            <w:r>
              <w:t xml:space="preserve">CPT </w:t>
            </w:r>
          </w:p>
        </w:tc>
        <w:tc>
          <w:tcPr>
            <w:tcW w:w="5489" w:type="dxa"/>
            <w:tcBorders>
              <w:top w:val="single" w:sz="4" w:space="0" w:color="000000"/>
              <w:left w:val="single" w:sz="4" w:space="0" w:color="000000"/>
              <w:bottom w:val="single" w:sz="4" w:space="0" w:color="000000"/>
              <w:right w:val="single" w:sz="4" w:space="0" w:color="000000"/>
            </w:tcBorders>
          </w:tcPr>
          <w:p w14:paraId="554A4D52" w14:textId="77777777" w:rsidR="006A3A27" w:rsidRDefault="00D81F60">
            <w:pPr>
              <w:spacing w:after="0" w:line="259" w:lineRule="auto"/>
              <w:ind w:left="0" w:firstLine="0"/>
            </w:pPr>
            <w:r>
              <w:t xml:space="preserve">American Medical Association's Current Procedural Terminology </w:t>
            </w:r>
          </w:p>
        </w:tc>
        <w:tc>
          <w:tcPr>
            <w:tcW w:w="1260" w:type="dxa"/>
            <w:tcBorders>
              <w:top w:val="single" w:sz="4" w:space="0" w:color="000000"/>
              <w:left w:val="single" w:sz="4" w:space="0" w:color="000000"/>
              <w:bottom w:val="single" w:sz="4" w:space="0" w:color="000000"/>
              <w:right w:val="single" w:sz="4" w:space="0" w:color="000000"/>
            </w:tcBorders>
          </w:tcPr>
          <w:p w14:paraId="1E8525FF" w14:textId="77777777" w:rsidR="006A3A27" w:rsidRDefault="00D81F60">
            <w:pPr>
              <w:spacing w:after="0" w:line="259" w:lineRule="auto"/>
              <w:ind w:left="2" w:firstLine="0"/>
            </w:pPr>
            <w:r>
              <w:t xml:space="preserve">MPM </w:t>
            </w:r>
          </w:p>
        </w:tc>
        <w:tc>
          <w:tcPr>
            <w:tcW w:w="5851" w:type="dxa"/>
            <w:tcBorders>
              <w:top w:val="single" w:sz="4" w:space="0" w:color="000000"/>
              <w:left w:val="single" w:sz="4" w:space="0" w:color="000000"/>
              <w:bottom w:val="single" w:sz="4" w:space="0" w:color="000000"/>
              <w:right w:val="single" w:sz="4" w:space="0" w:color="000000"/>
            </w:tcBorders>
          </w:tcPr>
          <w:p w14:paraId="750F6DFE" w14:textId="77777777" w:rsidR="006A3A27" w:rsidRDefault="00D81F60">
            <w:pPr>
              <w:spacing w:after="0" w:line="259" w:lineRule="auto"/>
              <w:ind w:left="2" w:firstLine="0"/>
            </w:pPr>
            <w:r>
              <w:t xml:space="preserve">Michigan Medicaid Provider Manual </w:t>
            </w:r>
          </w:p>
        </w:tc>
      </w:tr>
      <w:tr w:rsidR="006A3A27" w14:paraId="3F66A404" w14:textId="77777777">
        <w:trPr>
          <w:trHeight w:val="526"/>
        </w:trPr>
        <w:tc>
          <w:tcPr>
            <w:tcW w:w="1711" w:type="dxa"/>
            <w:tcBorders>
              <w:top w:val="single" w:sz="4" w:space="0" w:color="000000"/>
              <w:left w:val="single" w:sz="4" w:space="0" w:color="000000"/>
              <w:bottom w:val="single" w:sz="4" w:space="0" w:color="000000"/>
              <w:right w:val="single" w:sz="4" w:space="0" w:color="000000"/>
            </w:tcBorders>
          </w:tcPr>
          <w:p w14:paraId="2E1ABC3E" w14:textId="77777777" w:rsidR="006A3A27" w:rsidRDefault="00D81F60">
            <w:pPr>
              <w:spacing w:after="0" w:line="259" w:lineRule="auto"/>
              <w:ind w:left="2" w:firstLine="0"/>
            </w:pPr>
            <w:r>
              <w:t xml:space="preserve">CWP </w:t>
            </w:r>
          </w:p>
        </w:tc>
        <w:tc>
          <w:tcPr>
            <w:tcW w:w="5489" w:type="dxa"/>
            <w:tcBorders>
              <w:top w:val="single" w:sz="4" w:space="0" w:color="000000"/>
              <w:left w:val="single" w:sz="4" w:space="0" w:color="000000"/>
              <w:bottom w:val="single" w:sz="4" w:space="0" w:color="000000"/>
              <w:right w:val="single" w:sz="4" w:space="0" w:color="000000"/>
            </w:tcBorders>
          </w:tcPr>
          <w:p w14:paraId="52B45E14" w14:textId="77777777" w:rsidR="006A3A27" w:rsidRDefault="00D81F60">
            <w:pPr>
              <w:spacing w:after="0" w:line="259" w:lineRule="auto"/>
              <w:ind w:left="0" w:firstLine="0"/>
            </w:pPr>
            <w:r>
              <w:t xml:space="preserve">Children’s Waiver Program </w:t>
            </w:r>
          </w:p>
        </w:tc>
        <w:tc>
          <w:tcPr>
            <w:tcW w:w="1260" w:type="dxa"/>
            <w:tcBorders>
              <w:top w:val="single" w:sz="4" w:space="0" w:color="000000"/>
              <w:left w:val="single" w:sz="4" w:space="0" w:color="000000"/>
              <w:bottom w:val="single" w:sz="4" w:space="0" w:color="000000"/>
              <w:right w:val="single" w:sz="4" w:space="0" w:color="000000"/>
            </w:tcBorders>
          </w:tcPr>
          <w:p w14:paraId="6C8A1103" w14:textId="77777777" w:rsidR="006A3A27" w:rsidRDefault="00D81F60">
            <w:pPr>
              <w:spacing w:after="0" w:line="259" w:lineRule="auto"/>
              <w:ind w:left="2" w:firstLine="0"/>
            </w:pPr>
            <w:r>
              <w:t xml:space="preserve">MSA </w:t>
            </w:r>
          </w:p>
        </w:tc>
        <w:tc>
          <w:tcPr>
            <w:tcW w:w="5851" w:type="dxa"/>
            <w:tcBorders>
              <w:top w:val="single" w:sz="4" w:space="0" w:color="000000"/>
              <w:left w:val="single" w:sz="4" w:space="0" w:color="000000"/>
              <w:bottom w:val="single" w:sz="4" w:space="0" w:color="000000"/>
              <w:right w:val="single" w:sz="4" w:space="0" w:color="000000"/>
            </w:tcBorders>
          </w:tcPr>
          <w:p w14:paraId="07BB8193" w14:textId="77777777" w:rsidR="006A3A27" w:rsidRDefault="00D81F60">
            <w:pPr>
              <w:spacing w:after="0" w:line="259" w:lineRule="auto"/>
              <w:ind w:left="2" w:firstLine="0"/>
            </w:pPr>
            <w:r>
              <w:t xml:space="preserve">Medical Services Administration </w:t>
            </w:r>
          </w:p>
        </w:tc>
      </w:tr>
      <w:tr w:rsidR="006A3A27" w14:paraId="13842327" w14:textId="77777777">
        <w:trPr>
          <w:trHeight w:val="845"/>
        </w:trPr>
        <w:tc>
          <w:tcPr>
            <w:tcW w:w="1711" w:type="dxa"/>
            <w:tcBorders>
              <w:top w:val="single" w:sz="4" w:space="0" w:color="000000"/>
              <w:left w:val="single" w:sz="4" w:space="0" w:color="000000"/>
              <w:bottom w:val="single" w:sz="4" w:space="0" w:color="000000"/>
              <w:right w:val="single" w:sz="4" w:space="0" w:color="000000"/>
            </w:tcBorders>
          </w:tcPr>
          <w:p w14:paraId="5FAF0F75" w14:textId="77777777" w:rsidR="006A3A27" w:rsidRDefault="00D81F60">
            <w:pPr>
              <w:spacing w:after="0" w:line="259" w:lineRule="auto"/>
              <w:ind w:left="2" w:firstLine="0"/>
            </w:pPr>
            <w:r>
              <w:t xml:space="preserve">DDI </w:t>
            </w:r>
          </w:p>
        </w:tc>
        <w:tc>
          <w:tcPr>
            <w:tcW w:w="5489" w:type="dxa"/>
            <w:tcBorders>
              <w:top w:val="single" w:sz="4" w:space="0" w:color="000000"/>
              <w:left w:val="single" w:sz="4" w:space="0" w:color="000000"/>
              <w:bottom w:val="single" w:sz="4" w:space="0" w:color="000000"/>
              <w:right w:val="single" w:sz="4" w:space="0" w:color="000000"/>
            </w:tcBorders>
          </w:tcPr>
          <w:p w14:paraId="59F0EBD2" w14:textId="77777777" w:rsidR="006A3A27" w:rsidRDefault="00D81F60">
            <w:pPr>
              <w:spacing w:after="0" w:line="259" w:lineRule="auto"/>
              <w:ind w:left="0" w:firstLine="0"/>
            </w:pPr>
            <w:r>
              <w:t xml:space="preserve">Developmental Disabilities Institute of Wayne State University </w:t>
            </w:r>
          </w:p>
        </w:tc>
        <w:tc>
          <w:tcPr>
            <w:tcW w:w="1260" w:type="dxa"/>
            <w:tcBorders>
              <w:top w:val="single" w:sz="4" w:space="0" w:color="000000"/>
              <w:left w:val="single" w:sz="4" w:space="0" w:color="000000"/>
              <w:bottom w:val="single" w:sz="4" w:space="0" w:color="000000"/>
              <w:right w:val="single" w:sz="4" w:space="0" w:color="000000"/>
            </w:tcBorders>
          </w:tcPr>
          <w:p w14:paraId="0A93BBD9" w14:textId="77777777" w:rsidR="006A3A27" w:rsidRDefault="00D81F60">
            <w:pPr>
              <w:spacing w:after="0" w:line="259" w:lineRule="auto"/>
              <w:ind w:left="2" w:firstLine="0"/>
              <w:jc w:val="both"/>
            </w:pPr>
            <w:r>
              <w:t xml:space="preserve">MSS&amp;SP </w:t>
            </w:r>
          </w:p>
        </w:tc>
        <w:tc>
          <w:tcPr>
            <w:tcW w:w="5851" w:type="dxa"/>
            <w:tcBorders>
              <w:top w:val="single" w:sz="4" w:space="0" w:color="000000"/>
              <w:left w:val="single" w:sz="4" w:space="0" w:color="000000"/>
              <w:bottom w:val="single" w:sz="4" w:space="0" w:color="000000"/>
              <w:right w:val="single" w:sz="4" w:space="0" w:color="000000"/>
            </w:tcBorders>
          </w:tcPr>
          <w:p w14:paraId="609A1E2A" w14:textId="77777777" w:rsidR="006A3A27" w:rsidRDefault="00D81F60">
            <w:pPr>
              <w:spacing w:after="0" w:line="259" w:lineRule="auto"/>
              <w:ind w:left="2" w:firstLine="0"/>
            </w:pPr>
            <w:r>
              <w:t xml:space="preserve">Managed Specialty Services and Supports Program </w:t>
            </w:r>
          </w:p>
        </w:tc>
      </w:tr>
      <w:tr w:rsidR="006A3A27" w14:paraId="12F87C1F" w14:textId="77777777">
        <w:trPr>
          <w:trHeight w:val="845"/>
        </w:trPr>
        <w:tc>
          <w:tcPr>
            <w:tcW w:w="1711" w:type="dxa"/>
            <w:tcBorders>
              <w:top w:val="single" w:sz="4" w:space="0" w:color="000000"/>
              <w:left w:val="single" w:sz="4" w:space="0" w:color="000000"/>
              <w:bottom w:val="single" w:sz="4" w:space="0" w:color="000000"/>
              <w:right w:val="single" w:sz="4" w:space="0" w:color="000000"/>
            </w:tcBorders>
          </w:tcPr>
          <w:p w14:paraId="4F45463D" w14:textId="77777777" w:rsidR="006A3A27" w:rsidRDefault="00D81F60">
            <w:pPr>
              <w:spacing w:after="0" w:line="259" w:lineRule="auto"/>
              <w:ind w:left="2" w:firstLine="0"/>
            </w:pPr>
            <w:r>
              <w:t xml:space="preserve">DDPIT </w:t>
            </w:r>
          </w:p>
        </w:tc>
        <w:tc>
          <w:tcPr>
            <w:tcW w:w="5489" w:type="dxa"/>
            <w:tcBorders>
              <w:top w:val="single" w:sz="4" w:space="0" w:color="000000"/>
              <w:left w:val="single" w:sz="4" w:space="0" w:color="000000"/>
              <w:bottom w:val="single" w:sz="4" w:space="0" w:color="000000"/>
              <w:right w:val="single" w:sz="4" w:space="0" w:color="000000"/>
            </w:tcBorders>
          </w:tcPr>
          <w:p w14:paraId="2FA47F68" w14:textId="77777777" w:rsidR="006A3A27" w:rsidRDefault="00D81F60">
            <w:pPr>
              <w:spacing w:after="0" w:line="259" w:lineRule="auto"/>
              <w:ind w:left="0" w:firstLine="0"/>
            </w:pPr>
            <w:r>
              <w:t xml:space="preserve">Developmental Disabilities Practice Improvement Team </w:t>
            </w:r>
          </w:p>
        </w:tc>
        <w:tc>
          <w:tcPr>
            <w:tcW w:w="1260" w:type="dxa"/>
            <w:tcBorders>
              <w:top w:val="single" w:sz="4" w:space="0" w:color="000000"/>
              <w:left w:val="single" w:sz="4" w:space="0" w:color="000000"/>
              <w:bottom w:val="single" w:sz="4" w:space="0" w:color="000000"/>
              <w:right w:val="single" w:sz="4" w:space="0" w:color="000000"/>
            </w:tcBorders>
          </w:tcPr>
          <w:p w14:paraId="54B88C2D" w14:textId="77777777" w:rsidR="006A3A27" w:rsidRDefault="00D81F60">
            <w:pPr>
              <w:spacing w:after="0" w:line="259" w:lineRule="auto"/>
              <w:ind w:left="2" w:firstLine="0"/>
            </w:pPr>
            <w:r>
              <w:t xml:space="preserve">MSU </w:t>
            </w:r>
          </w:p>
        </w:tc>
        <w:tc>
          <w:tcPr>
            <w:tcW w:w="5851" w:type="dxa"/>
            <w:tcBorders>
              <w:top w:val="single" w:sz="4" w:space="0" w:color="000000"/>
              <w:left w:val="single" w:sz="4" w:space="0" w:color="000000"/>
              <w:bottom w:val="single" w:sz="4" w:space="0" w:color="000000"/>
              <w:right w:val="single" w:sz="4" w:space="0" w:color="000000"/>
            </w:tcBorders>
          </w:tcPr>
          <w:p w14:paraId="46E67A8E" w14:textId="77777777" w:rsidR="006A3A27" w:rsidRDefault="00D81F60">
            <w:pPr>
              <w:spacing w:after="0" w:line="259" w:lineRule="auto"/>
              <w:ind w:left="2" w:firstLine="0"/>
            </w:pPr>
            <w:r>
              <w:t xml:space="preserve">Michigan State University </w:t>
            </w:r>
          </w:p>
        </w:tc>
      </w:tr>
      <w:tr w:rsidR="006A3A27" w14:paraId="518F2E10" w14:textId="77777777">
        <w:trPr>
          <w:trHeight w:val="528"/>
        </w:trPr>
        <w:tc>
          <w:tcPr>
            <w:tcW w:w="1711" w:type="dxa"/>
            <w:tcBorders>
              <w:top w:val="single" w:sz="4" w:space="0" w:color="000000"/>
              <w:left w:val="single" w:sz="4" w:space="0" w:color="000000"/>
              <w:bottom w:val="single" w:sz="4" w:space="0" w:color="000000"/>
              <w:right w:val="single" w:sz="4" w:space="0" w:color="000000"/>
            </w:tcBorders>
          </w:tcPr>
          <w:p w14:paraId="61BE5F44" w14:textId="77777777" w:rsidR="006A3A27" w:rsidRDefault="00D81F60">
            <w:pPr>
              <w:spacing w:after="0" w:line="259" w:lineRule="auto"/>
              <w:ind w:left="2" w:firstLine="0"/>
            </w:pPr>
            <w:r>
              <w:t xml:space="preserve">EMR </w:t>
            </w:r>
          </w:p>
        </w:tc>
        <w:tc>
          <w:tcPr>
            <w:tcW w:w="5489" w:type="dxa"/>
            <w:tcBorders>
              <w:top w:val="single" w:sz="4" w:space="0" w:color="000000"/>
              <w:left w:val="single" w:sz="4" w:space="0" w:color="000000"/>
              <w:bottom w:val="single" w:sz="4" w:space="0" w:color="000000"/>
              <w:right w:val="single" w:sz="4" w:space="0" w:color="000000"/>
            </w:tcBorders>
          </w:tcPr>
          <w:p w14:paraId="5F59A1C5" w14:textId="77777777" w:rsidR="006A3A27" w:rsidRDefault="00D81F60">
            <w:pPr>
              <w:spacing w:after="0" w:line="259" w:lineRule="auto"/>
              <w:ind w:left="0" w:firstLine="0"/>
            </w:pPr>
            <w:r>
              <w:t xml:space="preserve">Electronic Medical Record </w:t>
            </w:r>
          </w:p>
        </w:tc>
        <w:tc>
          <w:tcPr>
            <w:tcW w:w="1260" w:type="dxa"/>
            <w:tcBorders>
              <w:top w:val="single" w:sz="4" w:space="0" w:color="000000"/>
              <w:left w:val="single" w:sz="4" w:space="0" w:color="000000"/>
              <w:bottom w:val="single" w:sz="4" w:space="0" w:color="000000"/>
              <w:right w:val="single" w:sz="4" w:space="0" w:color="000000"/>
            </w:tcBorders>
          </w:tcPr>
          <w:p w14:paraId="0C9FFC41" w14:textId="77777777" w:rsidR="006A3A27" w:rsidRDefault="00D81F60">
            <w:pPr>
              <w:spacing w:after="0" w:line="259" w:lineRule="auto"/>
              <w:ind w:left="2" w:firstLine="0"/>
            </w:pPr>
            <w:r>
              <w:t xml:space="preserve">ORR </w:t>
            </w:r>
          </w:p>
        </w:tc>
        <w:tc>
          <w:tcPr>
            <w:tcW w:w="5851" w:type="dxa"/>
            <w:tcBorders>
              <w:top w:val="single" w:sz="4" w:space="0" w:color="000000"/>
              <w:left w:val="single" w:sz="4" w:space="0" w:color="000000"/>
              <w:bottom w:val="single" w:sz="4" w:space="0" w:color="000000"/>
              <w:right w:val="single" w:sz="4" w:space="0" w:color="000000"/>
            </w:tcBorders>
          </w:tcPr>
          <w:p w14:paraId="709CFC7D" w14:textId="77777777" w:rsidR="006A3A27" w:rsidRDefault="00D81F60">
            <w:pPr>
              <w:spacing w:after="0" w:line="259" w:lineRule="auto"/>
              <w:ind w:left="2" w:firstLine="0"/>
            </w:pPr>
            <w:r>
              <w:t xml:space="preserve">Office of Recipient Rights </w:t>
            </w:r>
          </w:p>
        </w:tc>
      </w:tr>
      <w:tr w:rsidR="006A3A27" w14:paraId="1AE5F0C7" w14:textId="77777777">
        <w:trPr>
          <w:trHeight w:val="528"/>
        </w:trPr>
        <w:tc>
          <w:tcPr>
            <w:tcW w:w="1711" w:type="dxa"/>
            <w:tcBorders>
              <w:top w:val="single" w:sz="4" w:space="0" w:color="000000"/>
              <w:left w:val="single" w:sz="4" w:space="0" w:color="000000"/>
              <w:bottom w:val="single" w:sz="4" w:space="0" w:color="000000"/>
              <w:right w:val="single" w:sz="4" w:space="0" w:color="000000"/>
            </w:tcBorders>
          </w:tcPr>
          <w:p w14:paraId="7CE6EFF4" w14:textId="77777777" w:rsidR="006A3A27" w:rsidRDefault="00D81F60">
            <w:pPr>
              <w:spacing w:after="0" w:line="259" w:lineRule="auto"/>
              <w:ind w:left="2" w:firstLine="0"/>
            </w:pPr>
            <w:r>
              <w:t xml:space="preserve">HCBS </w:t>
            </w:r>
          </w:p>
        </w:tc>
        <w:tc>
          <w:tcPr>
            <w:tcW w:w="5489" w:type="dxa"/>
            <w:tcBorders>
              <w:top w:val="single" w:sz="4" w:space="0" w:color="000000"/>
              <w:left w:val="single" w:sz="4" w:space="0" w:color="000000"/>
              <w:bottom w:val="single" w:sz="4" w:space="0" w:color="000000"/>
              <w:right w:val="single" w:sz="4" w:space="0" w:color="000000"/>
            </w:tcBorders>
          </w:tcPr>
          <w:p w14:paraId="4290632B" w14:textId="77777777" w:rsidR="006A3A27" w:rsidRDefault="00D81F60">
            <w:pPr>
              <w:spacing w:after="0" w:line="259" w:lineRule="auto"/>
              <w:ind w:left="0" w:firstLine="0"/>
            </w:pPr>
            <w:r>
              <w:t xml:space="preserve">Home and Community Based Services </w:t>
            </w:r>
          </w:p>
        </w:tc>
        <w:tc>
          <w:tcPr>
            <w:tcW w:w="1260" w:type="dxa"/>
            <w:tcBorders>
              <w:top w:val="single" w:sz="4" w:space="0" w:color="000000"/>
              <w:left w:val="single" w:sz="4" w:space="0" w:color="000000"/>
              <w:bottom w:val="single" w:sz="4" w:space="0" w:color="000000"/>
              <w:right w:val="single" w:sz="4" w:space="0" w:color="000000"/>
            </w:tcBorders>
          </w:tcPr>
          <w:p w14:paraId="38394875" w14:textId="77777777" w:rsidR="006A3A27" w:rsidRDefault="00D81F60">
            <w:pPr>
              <w:spacing w:after="0" w:line="259" w:lineRule="auto"/>
              <w:ind w:left="2" w:firstLine="0"/>
            </w:pPr>
            <w:r>
              <w:t xml:space="preserve">PIHP </w:t>
            </w:r>
          </w:p>
        </w:tc>
        <w:tc>
          <w:tcPr>
            <w:tcW w:w="5851" w:type="dxa"/>
            <w:tcBorders>
              <w:top w:val="single" w:sz="4" w:space="0" w:color="000000"/>
              <w:left w:val="single" w:sz="4" w:space="0" w:color="000000"/>
              <w:bottom w:val="single" w:sz="4" w:space="0" w:color="000000"/>
              <w:right w:val="single" w:sz="4" w:space="0" w:color="000000"/>
            </w:tcBorders>
          </w:tcPr>
          <w:p w14:paraId="089D7032" w14:textId="77777777" w:rsidR="006A3A27" w:rsidRDefault="00D81F60">
            <w:pPr>
              <w:spacing w:after="0" w:line="259" w:lineRule="auto"/>
              <w:ind w:left="2" w:firstLine="0"/>
            </w:pPr>
            <w:r>
              <w:t xml:space="preserve">Pre-Paid Inpatient Health Plan </w:t>
            </w:r>
          </w:p>
        </w:tc>
      </w:tr>
      <w:tr w:rsidR="006A3A27" w14:paraId="3B7D8D3B" w14:textId="77777777">
        <w:trPr>
          <w:trHeight w:val="1162"/>
        </w:trPr>
        <w:tc>
          <w:tcPr>
            <w:tcW w:w="1711" w:type="dxa"/>
            <w:tcBorders>
              <w:top w:val="single" w:sz="4" w:space="0" w:color="000000"/>
              <w:left w:val="single" w:sz="4" w:space="0" w:color="000000"/>
              <w:bottom w:val="single" w:sz="4" w:space="0" w:color="000000"/>
              <w:right w:val="single" w:sz="4" w:space="0" w:color="000000"/>
            </w:tcBorders>
          </w:tcPr>
          <w:p w14:paraId="0252C821" w14:textId="77777777" w:rsidR="006A3A27" w:rsidRDefault="00D81F60">
            <w:pPr>
              <w:spacing w:after="0" w:line="259" w:lineRule="auto"/>
              <w:ind w:left="2" w:firstLine="0"/>
            </w:pPr>
            <w:r>
              <w:t xml:space="preserve">HCPCS </w:t>
            </w:r>
          </w:p>
        </w:tc>
        <w:tc>
          <w:tcPr>
            <w:tcW w:w="5489" w:type="dxa"/>
            <w:tcBorders>
              <w:top w:val="single" w:sz="4" w:space="0" w:color="000000"/>
              <w:left w:val="single" w:sz="4" w:space="0" w:color="000000"/>
              <w:bottom w:val="single" w:sz="4" w:space="0" w:color="000000"/>
              <w:right w:val="single" w:sz="4" w:space="0" w:color="000000"/>
            </w:tcBorders>
          </w:tcPr>
          <w:p w14:paraId="3CD4588E" w14:textId="77777777" w:rsidR="006A3A27" w:rsidRDefault="00D81F60">
            <w:pPr>
              <w:spacing w:after="0" w:line="259" w:lineRule="auto"/>
              <w:ind w:left="0" w:right="239" w:firstLine="0"/>
              <w:jc w:val="both"/>
            </w:pPr>
            <w:r>
              <w:t xml:space="preserve">Healthcare Common Procedure Coding System based on the American Medical Association's Current Procedural Terminology codes </w:t>
            </w:r>
          </w:p>
        </w:tc>
        <w:tc>
          <w:tcPr>
            <w:tcW w:w="1260" w:type="dxa"/>
            <w:tcBorders>
              <w:top w:val="single" w:sz="4" w:space="0" w:color="000000"/>
              <w:left w:val="single" w:sz="4" w:space="0" w:color="000000"/>
              <w:bottom w:val="single" w:sz="4" w:space="0" w:color="000000"/>
              <w:right w:val="single" w:sz="4" w:space="0" w:color="000000"/>
            </w:tcBorders>
          </w:tcPr>
          <w:p w14:paraId="39560CC4" w14:textId="77777777" w:rsidR="006A3A27" w:rsidRDefault="00D81F60">
            <w:pPr>
              <w:spacing w:after="0" w:line="259" w:lineRule="auto"/>
              <w:ind w:left="2" w:firstLine="0"/>
            </w:pPr>
            <w:r>
              <w:t xml:space="preserve">QIC </w:t>
            </w:r>
          </w:p>
        </w:tc>
        <w:tc>
          <w:tcPr>
            <w:tcW w:w="5851" w:type="dxa"/>
            <w:tcBorders>
              <w:top w:val="single" w:sz="4" w:space="0" w:color="000000"/>
              <w:left w:val="single" w:sz="4" w:space="0" w:color="000000"/>
              <w:bottom w:val="single" w:sz="4" w:space="0" w:color="000000"/>
              <w:right w:val="single" w:sz="4" w:space="0" w:color="000000"/>
            </w:tcBorders>
          </w:tcPr>
          <w:p w14:paraId="35348921" w14:textId="77777777" w:rsidR="006A3A27" w:rsidRDefault="00D81F60">
            <w:pPr>
              <w:spacing w:after="0" w:line="259" w:lineRule="auto"/>
              <w:ind w:left="2" w:firstLine="0"/>
            </w:pPr>
            <w:r>
              <w:t xml:space="preserve">Quality Improvement Council </w:t>
            </w:r>
          </w:p>
        </w:tc>
      </w:tr>
      <w:tr w:rsidR="006A3A27" w14:paraId="57E22DC3" w14:textId="77777777">
        <w:trPr>
          <w:trHeight w:val="528"/>
        </w:trPr>
        <w:tc>
          <w:tcPr>
            <w:tcW w:w="1711" w:type="dxa"/>
            <w:tcBorders>
              <w:top w:val="single" w:sz="4" w:space="0" w:color="000000"/>
              <w:left w:val="single" w:sz="4" w:space="0" w:color="000000"/>
              <w:bottom w:val="single" w:sz="4" w:space="0" w:color="000000"/>
              <w:right w:val="single" w:sz="4" w:space="0" w:color="000000"/>
            </w:tcBorders>
          </w:tcPr>
          <w:p w14:paraId="5A9FECE5" w14:textId="77777777" w:rsidR="006A3A27" w:rsidRDefault="00D81F60">
            <w:pPr>
              <w:spacing w:after="0" w:line="259" w:lineRule="auto"/>
              <w:ind w:left="2" w:firstLine="0"/>
            </w:pPr>
            <w:r>
              <w:t xml:space="preserve">HFA </w:t>
            </w:r>
          </w:p>
        </w:tc>
        <w:tc>
          <w:tcPr>
            <w:tcW w:w="5489" w:type="dxa"/>
            <w:tcBorders>
              <w:top w:val="single" w:sz="4" w:space="0" w:color="000000"/>
              <w:left w:val="single" w:sz="4" w:space="0" w:color="000000"/>
              <w:bottom w:val="single" w:sz="4" w:space="0" w:color="000000"/>
              <w:right w:val="single" w:sz="4" w:space="0" w:color="000000"/>
            </w:tcBorders>
          </w:tcPr>
          <w:p w14:paraId="444FEC93" w14:textId="77777777" w:rsidR="006A3A27" w:rsidRDefault="00D81F60">
            <w:pPr>
              <w:spacing w:after="0" w:line="259" w:lineRule="auto"/>
              <w:ind w:left="0" w:firstLine="0"/>
            </w:pPr>
            <w:r>
              <w:t xml:space="preserve">Homes for the Aged </w:t>
            </w:r>
          </w:p>
        </w:tc>
        <w:tc>
          <w:tcPr>
            <w:tcW w:w="1260" w:type="dxa"/>
            <w:tcBorders>
              <w:top w:val="single" w:sz="4" w:space="0" w:color="000000"/>
              <w:left w:val="single" w:sz="4" w:space="0" w:color="000000"/>
              <w:bottom w:val="single" w:sz="4" w:space="0" w:color="000000"/>
              <w:right w:val="single" w:sz="4" w:space="0" w:color="000000"/>
            </w:tcBorders>
          </w:tcPr>
          <w:p w14:paraId="4933A602" w14:textId="77777777" w:rsidR="006A3A27" w:rsidRDefault="00D81F60">
            <w:pPr>
              <w:spacing w:after="0" w:line="259" w:lineRule="auto"/>
              <w:ind w:left="2" w:firstLine="0"/>
            </w:pPr>
            <w:r>
              <w:t xml:space="preserve">RLA </w:t>
            </w:r>
          </w:p>
        </w:tc>
        <w:tc>
          <w:tcPr>
            <w:tcW w:w="5851" w:type="dxa"/>
            <w:tcBorders>
              <w:top w:val="single" w:sz="4" w:space="0" w:color="000000"/>
              <w:left w:val="single" w:sz="4" w:space="0" w:color="000000"/>
              <w:bottom w:val="single" w:sz="4" w:space="0" w:color="000000"/>
              <w:right w:val="single" w:sz="4" w:space="0" w:color="000000"/>
            </w:tcBorders>
          </w:tcPr>
          <w:p w14:paraId="5D747610" w14:textId="77777777" w:rsidR="006A3A27" w:rsidRDefault="00D81F60">
            <w:pPr>
              <w:spacing w:after="0" w:line="259" w:lineRule="auto"/>
              <w:ind w:left="2" w:firstLine="0"/>
            </w:pPr>
            <w:r>
              <w:t xml:space="preserve">Residential Living Arrangement </w:t>
            </w:r>
          </w:p>
        </w:tc>
      </w:tr>
      <w:tr w:rsidR="006A3A27" w14:paraId="23DC3D7F" w14:textId="77777777">
        <w:trPr>
          <w:trHeight w:val="845"/>
        </w:trPr>
        <w:tc>
          <w:tcPr>
            <w:tcW w:w="1711" w:type="dxa"/>
            <w:tcBorders>
              <w:top w:val="single" w:sz="4" w:space="0" w:color="000000"/>
              <w:left w:val="single" w:sz="4" w:space="0" w:color="000000"/>
              <w:bottom w:val="single" w:sz="4" w:space="0" w:color="000000"/>
              <w:right w:val="single" w:sz="4" w:space="0" w:color="000000"/>
            </w:tcBorders>
          </w:tcPr>
          <w:p w14:paraId="1B02658A" w14:textId="77777777" w:rsidR="006A3A27" w:rsidRDefault="00D81F60">
            <w:pPr>
              <w:spacing w:after="0" w:line="259" w:lineRule="auto"/>
              <w:ind w:left="2" w:firstLine="0"/>
            </w:pPr>
            <w:r>
              <w:t xml:space="preserve">HS </w:t>
            </w:r>
          </w:p>
        </w:tc>
        <w:tc>
          <w:tcPr>
            <w:tcW w:w="5489" w:type="dxa"/>
            <w:tcBorders>
              <w:top w:val="single" w:sz="4" w:space="0" w:color="000000"/>
              <w:left w:val="single" w:sz="4" w:space="0" w:color="000000"/>
              <w:bottom w:val="single" w:sz="4" w:space="0" w:color="000000"/>
              <w:right w:val="single" w:sz="4" w:space="0" w:color="000000"/>
            </w:tcBorders>
          </w:tcPr>
          <w:p w14:paraId="45FE0E7D" w14:textId="77777777" w:rsidR="006A3A27" w:rsidRDefault="00D81F60">
            <w:pPr>
              <w:spacing w:after="0" w:line="259" w:lineRule="auto"/>
              <w:ind w:left="0" w:firstLine="0"/>
            </w:pPr>
            <w:r>
              <w:t xml:space="preserve">Heightened Scrutiny </w:t>
            </w:r>
          </w:p>
        </w:tc>
        <w:tc>
          <w:tcPr>
            <w:tcW w:w="1260" w:type="dxa"/>
            <w:tcBorders>
              <w:top w:val="single" w:sz="4" w:space="0" w:color="000000"/>
              <w:left w:val="single" w:sz="4" w:space="0" w:color="000000"/>
              <w:bottom w:val="single" w:sz="4" w:space="0" w:color="000000"/>
              <w:right w:val="single" w:sz="4" w:space="0" w:color="000000"/>
            </w:tcBorders>
          </w:tcPr>
          <w:p w14:paraId="3E7EA375" w14:textId="77777777" w:rsidR="006A3A27" w:rsidRDefault="00D81F60">
            <w:pPr>
              <w:spacing w:after="0" w:line="259" w:lineRule="auto"/>
              <w:ind w:left="2" w:firstLine="0"/>
            </w:pPr>
            <w:r>
              <w:t xml:space="preserve">SEDW </w:t>
            </w:r>
          </w:p>
        </w:tc>
        <w:tc>
          <w:tcPr>
            <w:tcW w:w="5851" w:type="dxa"/>
            <w:tcBorders>
              <w:top w:val="single" w:sz="4" w:space="0" w:color="000000"/>
              <w:left w:val="single" w:sz="4" w:space="0" w:color="000000"/>
              <w:bottom w:val="single" w:sz="4" w:space="0" w:color="000000"/>
              <w:right w:val="single" w:sz="4" w:space="0" w:color="000000"/>
            </w:tcBorders>
          </w:tcPr>
          <w:p w14:paraId="1B519560" w14:textId="77777777" w:rsidR="006A3A27" w:rsidRDefault="00D81F60">
            <w:pPr>
              <w:spacing w:after="0" w:line="259" w:lineRule="auto"/>
              <w:ind w:left="2" w:firstLine="0"/>
            </w:pPr>
            <w:r>
              <w:t xml:space="preserve">Waiver for Children with Serious Emotional Disturbances  </w:t>
            </w:r>
          </w:p>
        </w:tc>
      </w:tr>
      <w:tr w:rsidR="006A3A27" w14:paraId="72D47977" w14:textId="77777777">
        <w:trPr>
          <w:trHeight w:val="528"/>
        </w:trPr>
        <w:tc>
          <w:tcPr>
            <w:tcW w:w="1711" w:type="dxa"/>
            <w:tcBorders>
              <w:top w:val="single" w:sz="4" w:space="0" w:color="000000"/>
              <w:left w:val="single" w:sz="4" w:space="0" w:color="000000"/>
              <w:bottom w:val="single" w:sz="4" w:space="0" w:color="000000"/>
              <w:right w:val="single" w:sz="4" w:space="0" w:color="000000"/>
            </w:tcBorders>
          </w:tcPr>
          <w:p w14:paraId="532FFEC3" w14:textId="77777777" w:rsidR="006A3A27" w:rsidRDefault="00D81F60">
            <w:pPr>
              <w:spacing w:after="0" w:line="259" w:lineRule="auto"/>
              <w:ind w:left="2" w:firstLine="0"/>
            </w:pPr>
            <w:r>
              <w:t xml:space="preserve">HSRC </w:t>
            </w:r>
          </w:p>
        </w:tc>
        <w:tc>
          <w:tcPr>
            <w:tcW w:w="5489" w:type="dxa"/>
            <w:tcBorders>
              <w:top w:val="single" w:sz="4" w:space="0" w:color="000000"/>
              <w:left w:val="single" w:sz="4" w:space="0" w:color="000000"/>
              <w:bottom w:val="single" w:sz="4" w:space="0" w:color="000000"/>
              <w:right w:val="single" w:sz="4" w:space="0" w:color="000000"/>
            </w:tcBorders>
          </w:tcPr>
          <w:p w14:paraId="734D5F92" w14:textId="77777777" w:rsidR="006A3A27" w:rsidRDefault="00D81F60">
            <w:pPr>
              <w:spacing w:after="0" w:line="259" w:lineRule="auto"/>
              <w:ind w:left="0" w:firstLine="0"/>
            </w:pPr>
            <w:r>
              <w:t xml:space="preserve">Heightened Scrutiny Review Committee </w:t>
            </w:r>
          </w:p>
        </w:tc>
        <w:tc>
          <w:tcPr>
            <w:tcW w:w="1260" w:type="dxa"/>
            <w:tcBorders>
              <w:top w:val="single" w:sz="4" w:space="0" w:color="000000"/>
              <w:left w:val="single" w:sz="4" w:space="0" w:color="000000"/>
              <w:bottom w:val="single" w:sz="4" w:space="0" w:color="000000"/>
              <w:right w:val="single" w:sz="4" w:space="0" w:color="000000"/>
            </w:tcBorders>
          </w:tcPr>
          <w:p w14:paraId="7A5850FB" w14:textId="77777777" w:rsidR="006A3A27" w:rsidRDefault="00D81F60">
            <w:pPr>
              <w:spacing w:after="0" w:line="259" w:lineRule="auto"/>
              <w:ind w:left="2" w:firstLine="0"/>
            </w:pPr>
            <w:r>
              <w:t xml:space="preserve">STP </w:t>
            </w:r>
          </w:p>
        </w:tc>
        <w:tc>
          <w:tcPr>
            <w:tcW w:w="5851" w:type="dxa"/>
            <w:tcBorders>
              <w:top w:val="single" w:sz="4" w:space="0" w:color="000000"/>
              <w:left w:val="single" w:sz="4" w:space="0" w:color="000000"/>
              <w:bottom w:val="single" w:sz="4" w:space="0" w:color="000000"/>
              <w:right w:val="single" w:sz="4" w:space="0" w:color="000000"/>
            </w:tcBorders>
          </w:tcPr>
          <w:p w14:paraId="2927B195" w14:textId="77777777" w:rsidR="006A3A27" w:rsidRDefault="00D81F60">
            <w:pPr>
              <w:spacing w:after="0" w:line="259" w:lineRule="auto"/>
              <w:ind w:left="2" w:firstLine="0"/>
            </w:pPr>
            <w:r>
              <w:t xml:space="preserve">Statewide Transition Plan </w:t>
            </w:r>
          </w:p>
        </w:tc>
      </w:tr>
      <w:tr w:rsidR="006A3A27" w14:paraId="218B52E1" w14:textId="77777777">
        <w:trPr>
          <w:trHeight w:val="526"/>
        </w:trPr>
        <w:tc>
          <w:tcPr>
            <w:tcW w:w="1711" w:type="dxa"/>
            <w:tcBorders>
              <w:top w:val="single" w:sz="4" w:space="0" w:color="000000"/>
              <w:left w:val="single" w:sz="4" w:space="0" w:color="000000"/>
              <w:bottom w:val="single" w:sz="4" w:space="0" w:color="000000"/>
              <w:right w:val="single" w:sz="4" w:space="0" w:color="000000"/>
            </w:tcBorders>
          </w:tcPr>
          <w:p w14:paraId="5C44D05A" w14:textId="77777777" w:rsidR="006A3A27" w:rsidRDefault="00D81F60">
            <w:pPr>
              <w:spacing w:after="0" w:line="259" w:lineRule="auto"/>
              <w:ind w:left="2" w:firstLine="0"/>
            </w:pPr>
            <w:r>
              <w:t xml:space="preserve">HSW </w:t>
            </w:r>
          </w:p>
        </w:tc>
        <w:tc>
          <w:tcPr>
            <w:tcW w:w="5489" w:type="dxa"/>
            <w:tcBorders>
              <w:top w:val="single" w:sz="4" w:space="0" w:color="000000"/>
              <w:left w:val="single" w:sz="4" w:space="0" w:color="000000"/>
              <w:bottom w:val="single" w:sz="4" w:space="0" w:color="000000"/>
              <w:right w:val="single" w:sz="4" w:space="0" w:color="000000"/>
            </w:tcBorders>
          </w:tcPr>
          <w:p w14:paraId="56F9EBEE" w14:textId="77777777" w:rsidR="006A3A27" w:rsidRDefault="00D81F60">
            <w:pPr>
              <w:spacing w:after="0" w:line="259" w:lineRule="auto"/>
              <w:ind w:left="0" w:firstLine="0"/>
            </w:pPr>
            <w:r>
              <w:t xml:space="preserve">Habilitation Supports Waiver </w:t>
            </w:r>
          </w:p>
        </w:tc>
        <w:tc>
          <w:tcPr>
            <w:tcW w:w="1260" w:type="dxa"/>
            <w:tcBorders>
              <w:top w:val="single" w:sz="4" w:space="0" w:color="000000"/>
              <w:left w:val="single" w:sz="4" w:space="0" w:color="000000"/>
              <w:bottom w:val="single" w:sz="4" w:space="0" w:color="000000"/>
              <w:right w:val="single" w:sz="4" w:space="0" w:color="000000"/>
            </w:tcBorders>
          </w:tcPr>
          <w:p w14:paraId="4CDCDE21" w14:textId="77777777" w:rsidR="006A3A27" w:rsidRDefault="00D81F60">
            <w:pPr>
              <w:spacing w:after="0" w:line="259" w:lineRule="auto"/>
              <w:ind w:left="2" w:firstLine="0"/>
            </w:pPr>
            <w:r>
              <w:t xml:space="preserve">WSA </w:t>
            </w:r>
          </w:p>
        </w:tc>
        <w:tc>
          <w:tcPr>
            <w:tcW w:w="5851" w:type="dxa"/>
            <w:tcBorders>
              <w:top w:val="single" w:sz="4" w:space="0" w:color="000000"/>
              <w:left w:val="single" w:sz="4" w:space="0" w:color="000000"/>
              <w:bottom w:val="single" w:sz="4" w:space="0" w:color="000000"/>
              <w:right w:val="single" w:sz="4" w:space="0" w:color="000000"/>
            </w:tcBorders>
          </w:tcPr>
          <w:p w14:paraId="50427B91" w14:textId="77777777" w:rsidR="006A3A27" w:rsidRDefault="00D81F60">
            <w:pPr>
              <w:spacing w:after="0" w:line="259" w:lineRule="auto"/>
              <w:ind w:left="2" w:firstLine="0"/>
            </w:pPr>
            <w:r>
              <w:t xml:space="preserve">Waiver Support Application </w:t>
            </w:r>
          </w:p>
        </w:tc>
      </w:tr>
    </w:tbl>
    <w:p w14:paraId="78F7361C" w14:textId="77777777" w:rsidR="006A3A27" w:rsidRDefault="00D81F60">
      <w:pPr>
        <w:spacing w:after="21" w:line="259" w:lineRule="auto"/>
        <w:ind w:left="1080" w:firstLine="0"/>
      </w:pPr>
      <w:r>
        <w:t xml:space="preserve"> </w:t>
      </w:r>
    </w:p>
    <w:p w14:paraId="3EE3CF1A" w14:textId="77777777" w:rsidR="00DC6BD7" w:rsidRDefault="00D81F60">
      <w:pPr>
        <w:ind w:left="1075"/>
      </w:pPr>
      <w:r>
        <w:t xml:space="preserve">*Effective October 1, 2015, Michigan Department of Community Health (MDCH) and Michigan Department of Human Services (DHS) merged to become Michigan Department of Health and Human Services (MDHHS). </w:t>
      </w:r>
    </w:p>
    <w:p w14:paraId="448CE6E5" w14:textId="77777777" w:rsidR="00DC6BD7" w:rsidRDefault="00DC6BD7">
      <w:pPr>
        <w:spacing w:after="160" w:line="259" w:lineRule="auto"/>
        <w:ind w:left="0" w:firstLine="0"/>
      </w:pPr>
      <w:r>
        <w:br w:type="page"/>
      </w:r>
    </w:p>
    <w:p w14:paraId="6C82BFD9" w14:textId="77777777" w:rsidR="006A3A27" w:rsidRDefault="006A3A27">
      <w:pPr>
        <w:ind w:left="1075"/>
      </w:pPr>
    </w:p>
    <w:p w14:paraId="6F06CDCF" w14:textId="77777777" w:rsidR="006A3A27" w:rsidRDefault="00D81F60">
      <w:pPr>
        <w:pStyle w:val="Heading2"/>
        <w:spacing w:after="21"/>
        <w:ind w:left="1126" w:right="30"/>
        <w:jc w:val="center"/>
      </w:pPr>
      <w:r>
        <w:t xml:space="preserve">Statewide Transition Timeline </w:t>
      </w:r>
    </w:p>
    <w:p w14:paraId="73126047" w14:textId="77777777" w:rsidR="006A3A27" w:rsidRDefault="00D81F60">
      <w:pPr>
        <w:spacing w:after="206"/>
        <w:ind w:left="1075"/>
      </w:pPr>
      <w:r>
        <w:t xml:space="preserve">The Statewide Transition Timeline is the central component of the STP.  The timeline provides an overview of what the major milestones in the STP are, depicts how and when these milestones may vary across waiver programs, and highlights where progress has been made in reaching these milestones.  The Statewide Transition Timeline is composed of four phases: </w:t>
      </w:r>
    </w:p>
    <w:p w14:paraId="23047B28" w14:textId="77777777" w:rsidR="006A3A27" w:rsidRDefault="00D81F60">
      <w:pPr>
        <w:spacing w:after="221"/>
        <w:ind w:left="1075"/>
      </w:pPr>
      <w:r>
        <w:rPr>
          <w:b/>
        </w:rPr>
        <w:t>Section 1: Assessment Process:</w:t>
      </w:r>
      <w:r>
        <w:t xml:space="preserve"> As part of the transition process, the MDHHS must assess Michigan’s home and community-based services (HCBS) waiver programs for compliance with the rule.  The assessment has two parts:  </w:t>
      </w:r>
    </w:p>
    <w:p w14:paraId="7DF56EA4" w14:textId="77777777" w:rsidR="006A3A27" w:rsidRDefault="00D81F60">
      <w:pPr>
        <w:numPr>
          <w:ilvl w:val="0"/>
          <w:numId w:val="3"/>
        </w:numPr>
        <w:spacing w:after="0" w:line="259" w:lineRule="auto"/>
        <w:ind w:hanging="360"/>
      </w:pPr>
      <w:r>
        <w:rPr>
          <w:b/>
        </w:rPr>
        <w:t xml:space="preserve">Section 1a and 1b: Systemic Assessment </w:t>
      </w:r>
    </w:p>
    <w:p w14:paraId="4BA283DC" w14:textId="77777777" w:rsidR="006A3A27" w:rsidRDefault="00D81F60">
      <w:pPr>
        <w:ind w:left="1810"/>
      </w:pPr>
      <w:r>
        <w:t xml:space="preserve">The Systemic Assessment is a comprehensive review of how current state policies, procedures, standards, and contracts align with the Federal rule.  More details on this process are also included in the Systemic Assessment section of the STP. </w:t>
      </w:r>
    </w:p>
    <w:p w14:paraId="34A9798C" w14:textId="77777777" w:rsidR="006A3A27" w:rsidRDefault="00D81F60">
      <w:pPr>
        <w:spacing w:after="35" w:line="259" w:lineRule="auto"/>
        <w:ind w:left="1800" w:firstLine="0"/>
      </w:pPr>
      <w:r>
        <w:t xml:space="preserve"> </w:t>
      </w:r>
    </w:p>
    <w:p w14:paraId="64A8B58A" w14:textId="77777777" w:rsidR="006A3A27" w:rsidRDefault="00D81F60">
      <w:pPr>
        <w:numPr>
          <w:ilvl w:val="0"/>
          <w:numId w:val="3"/>
        </w:numPr>
        <w:spacing w:after="0" w:line="259" w:lineRule="auto"/>
        <w:ind w:hanging="360"/>
      </w:pPr>
      <w:r>
        <w:rPr>
          <w:b/>
        </w:rPr>
        <w:t xml:space="preserve">Section 1c: Setting Assessment </w:t>
      </w:r>
    </w:p>
    <w:p w14:paraId="37496C7D" w14:textId="77777777" w:rsidR="006A3A27" w:rsidRDefault="00D81F60">
      <w:pPr>
        <w:spacing w:after="207"/>
        <w:ind w:left="1810"/>
      </w:pPr>
      <w:r>
        <w:t xml:space="preserve">The Setting Assessment is a review of all settings where individuals receive home and community-based services under a Medicaid Waiver Program.   </w:t>
      </w:r>
    </w:p>
    <w:p w14:paraId="16D3CCD5" w14:textId="77777777" w:rsidR="006A3A27" w:rsidRDefault="00D81F60">
      <w:pPr>
        <w:spacing w:after="216"/>
        <w:ind w:left="1075"/>
      </w:pPr>
      <w:r>
        <w:rPr>
          <w:b/>
        </w:rPr>
        <w:t xml:space="preserve">Section 2: Remediation and Ongoing Monitoring Process: </w:t>
      </w:r>
      <w:r>
        <w:t xml:space="preserve">Once MDHHS has completed the systemic assessment and site-specific assessment processes, MDHHS will start the remediation process in order to bring settings and programs into compliance with the rule.  The remediation process will include (1) helping settings transition into compliance with the rule; and (2) modifying or creating state policies, procedures, standards, and contracts to align programs with the rule.  MDHHS will also conduct ongoing monitoring activities to ensure continued compliance with the rule.  </w:t>
      </w:r>
      <w:r>
        <w:rPr>
          <w:b/>
        </w:rPr>
        <w:t xml:space="preserve"> </w:t>
      </w:r>
    </w:p>
    <w:p w14:paraId="5665BD8D" w14:textId="77777777" w:rsidR="006A3A27" w:rsidRDefault="00D81F60">
      <w:pPr>
        <w:spacing w:after="204"/>
        <w:ind w:left="1075"/>
      </w:pPr>
      <w:r>
        <w:rPr>
          <w:b/>
        </w:rPr>
        <w:t>Section 3: Transition Process:</w:t>
      </w:r>
      <w:r>
        <w:t xml:space="preserve"> If a setting is unable to come into compliance with the rule, MDHHS will assist individuals with transitioning to a compliant setting.   </w:t>
      </w:r>
    </w:p>
    <w:p w14:paraId="1825B094" w14:textId="77777777" w:rsidR="006A3A27" w:rsidRDefault="00D81F60">
      <w:pPr>
        <w:ind w:left="1075"/>
      </w:pPr>
      <w:r>
        <w:rPr>
          <w:b/>
        </w:rPr>
        <w:t>Section 4: Outreach and Engagement Process:</w:t>
      </w:r>
      <w:r>
        <w:t xml:space="preserve"> As part of implementing the STP, MDHHS will seek to engage and connect with Michiganders in order to inform the transition process and improve the integration and inclusion of individuals into the community.  More details on this process are also included in the Stakeholder Outreach and Engagement Strategy. </w:t>
      </w:r>
    </w:p>
    <w:p w14:paraId="78F3D5E2" w14:textId="77777777" w:rsidR="00511FDB" w:rsidRDefault="00511FDB">
      <w:pPr>
        <w:ind w:left="451" w:right="3918" w:firstLine="5422"/>
        <w:rPr>
          <w:color w:val="355F91"/>
        </w:rPr>
        <w:sectPr w:rsidR="00511FDB">
          <w:headerReference w:type="even" r:id="rId12"/>
          <w:headerReference w:type="default" r:id="rId13"/>
          <w:footerReference w:type="even" r:id="rId14"/>
          <w:footerReference w:type="default" r:id="rId15"/>
          <w:headerReference w:type="first" r:id="rId16"/>
          <w:footerReference w:type="first" r:id="rId17"/>
          <w:pgSz w:w="15840" w:h="12240" w:orient="landscape"/>
          <w:pgMar w:top="1263" w:right="1445" w:bottom="996" w:left="360" w:header="720" w:footer="720" w:gutter="0"/>
          <w:pgNumType w:start="0"/>
          <w:cols w:space="720"/>
          <w:titlePg/>
        </w:sectPr>
      </w:pPr>
    </w:p>
    <w:tbl>
      <w:tblPr>
        <w:tblStyle w:val="TableGrid1"/>
        <w:tblW w:w="14233" w:type="dxa"/>
        <w:tblInd w:w="436" w:type="dxa"/>
        <w:tblLayout w:type="fixed"/>
        <w:tblCellMar>
          <w:left w:w="107" w:type="dxa"/>
          <w:right w:w="41" w:type="dxa"/>
        </w:tblCellMar>
        <w:tblLook w:val="04A0" w:firstRow="1" w:lastRow="0" w:firstColumn="1" w:lastColumn="0" w:noHBand="0" w:noVBand="1"/>
      </w:tblPr>
      <w:tblGrid>
        <w:gridCol w:w="1899"/>
        <w:gridCol w:w="8"/>
        <w:gridCol w:w="1365"/>
        <w:gridCol w:w="72"/>
        <w:gridCol w:w="4223"/>
        <w:gridCol w:w="2429"/>
        <w:gridCol w:w="90"/>
        <w:gridCol w:w="2614"/>
        <w:gridCol w:w="1533"/>
      </w:tblGrid>
      <w:tr w:rsidR="006A3A27" w14:paraId="265F42D6" w14:textId="77777777" w:rsidTr="2AE0279E">
        <w:trPr>
          <w:trHeight w:val="8573"/>
        </w:trPr>
        <w:tc>
          <w:tcPr>
            <w:tcW w:w="190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1412D" w14:textId="77777777" w:rsidR="006A3A27" w:rsidRDefault="00D81F60">
            <w:pPr>
              <w:spacing w:after="0" w:line="276" w:lineRule="auto"/>
              <w:ind w:left="0" w:firstLine="0"/>
            </w:pPr>
            <w:r>
              <w:rPr>
                <w:b/>
              </w:rPr>
              <w:t xml:space="preserve">Setting is integrated in, supports full access of, and is physically accessible to the individual receiving </w:t>
            </w:r>
          </w:p>
          <w:p w14:paraId="570E41C6" w14:textId="77777777" w:rsidR="006A3A27" w:rsidRDefault="00D81F60">
            <w:pPr>
              <w:spacing w:after="199" w:line="276" w:lineRule="auto"/>
              <w:ind w:left="0" w:right="4" w:firstLine="0"/>
            </w:pPr>
            <w:r>
              <w:rPr>
                <w:b/>
              </w:rPr>
              <w:t xml:space="preserve">Medicaid HCBS to the greater community to the same degree of access as individuals not receiving Medicaid HCBS. </w:t>
            </w:r>
          </w:p>
          <w:p w14:paraId="58FE2E62" w14:textId="77777777" w:rsidR="006A3A27" w:rsidRDefault="00D81F60">
            <w:pPr>
              <w:spacing w:after="0" w:line="259" w:lineRule="auto"/>
              <w:ind w:left="0" w:firstLine="0"/>
            </w:pPr>
            <w:r>
              <w:t xml:space="preserve"> </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63D32" w14:textId="77777777" w:rsidR="008A4561" w:rsidRDefault="00D81F60">
            <w:pPr>
              <w:spacing w:after="0" w:line="259" w:lineRule="auto"/>
              <w:ind w:left="0" w:firstLine="0"/>
              <w:jc w:val="both"/>
            </w:pPr>
            <w:r>
              <w:t xml:space="preserve">Compliant </w:t>
            </w:r>
          </w:p>
          <w:p w14:paraId="63A6679A" w14:textId="77777777" w:rsidR="008A4561" w:rsidRPr="008A4561" w:rsidRDefault="008A4561" w:rsidP="008A4561"/>
          <w:p w14:paraId="01E160E1" w14:textId="77777777" w:rsidR="008A4561" w:rsidRPr="008A4561" w:rsidRDefault="008A4561" w:rsidP="008A4561"/>
          <w:p w14:paraId="3E4E5AB9" w14:textId="77777777" w:rsidR="008A4561" w:rsidRPr="008A4561" w:rsidRDefault="008A4561" w:rsidP="008A4561"/>
          <w:p w14:paraId="5EFB53E2" w14:textId="77777777" w:rsidR="008A4561" w:rsidRPr="008A4561" w:rsidRDefault="008A4561" w:rsidP="008A4561"/>
          <w:p w14:paraId="6ACDEC6D" w14:textId="77777777" w:rsidR="008A4561" w:rsidRPr="008A4561" w:rsidRDefault="008A4561" w:rsidP="008A4561"/>
          <w:p w14:paraId="78F3FDF1" w14:textId="77777777" w:rsidR="008A4561" w:rsidRPr="008A4561" w:rsidRDefault="008A4561" w:rsidP="008A4561"/>
          <w:p w14:paraId="4361F991" w14:textId="77777777" w:rsidR="008A4561" w:rsidRPr="008A4561" w:rsidRDefault="008A4561" w:rsidP="008A4561"/>
          <w:p w14:paraId="20B002A0" w14:textId="77777777" w:rsidR="008A4561" w:rsidRPr="008A4561" w:rsidRDefault="008A4561" w:rsidP="008A4561"/>
          <w:p w14:paraId="1B616A87" w14:textId="77777777" w:rsidR="008A4561" w:rsidRPr="008A4561" w:rsidRDefault="008A4561" w:rsidP="008A4561"/>
          <w:p w14:paraId="03406B94" w14:textId="77777777" w:rsidR="008A4561" w:rsidRPr="008A4561" w:rsidRDefault="008A4561" w:rsidP="008A4561"/>
          <w:p w14:paraId="596BB886" w14:textId="77777777" w:rsidR="008A4561" w:rsidRPr="008A4561" w:rsidRDefault="008A4561" w:rsidP="008A4561"/>
          <w:p w14:paraId="1492C985" w14:textId="77777777" w:rsidR="008A4561" w:rsidRDefault="008A4561" w:rsidP="008A4561"/>
          <w:p w14:paraId="5E49BFD1" w14:textId="77777777" w:rsidR="006A3A27" w:rsidRPr="008A4561" w:rsidRDefault="006A3A27" w:rsidP="008A4561"/>
        </w:tc>
        <w:tc>
          <w:tcPr>
            <w:tcW w:w="42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0A039" w14:textId="77777777" w:rsidR="006A3A27" w:rsidRPr="00716D81" w:rsidRDefault="00716D81">
            <w:pPr>
              <w:spacing w:after="0" w:line="259" w:lineRule="auto"/>
              <w:ind w:left="1" w:firstLine="0"/>
              <w:rPr>
                <w:i/>
              </w:rPr>
            </w:pPr>
            <w:r>
              <w:rPr>
                <w:i/>
              </w:rPr>
              <w:t>See</w:t>
            </w:r>
            <w:r>
              <w:t xml:space="preserve"> Appendix A for the Michigan Medicaid Provider Manual</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F88BF" w14:textId="77777777" w:rsidR="006A3A27" w:rsidRDefault="00D81F60" w:rsidP="00EC081C">
            <w:pPr>
              <w:spacing w:after="0" w:line="259" w:lineRule="auto"/>
              <w:ind w:left="1" w:firstLine="0"/>
            </w:pPr>
            <w:r>
              <w:t xml:space="preserve"> </w:t>
            </w: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DB94B" w14:textId="77777777" w:rsidR="006A3A27" w:rsidRPr="00B34357" w:rsidRDefault="006A3A27">
            <w:pPr>
              <w:spacing w:after="0" w:line="259" w:lineRule="auto"/>
              <w:ind w:left="1" w:firstLine="0"/>
              <w:rPr>
                <w:szCs w:val="24"/>
              </w:rPr>
            </w:pPr>
          </w:p>
        </w:tc>
        <w:tc>
          <w:tcPr>
            <w:tcW w:w="1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A24AD" w14:textId="77777777" w:rsidR="006A3A27" w:rsidRDefault="00D81F60">
            <w:pPr>
              <w:spacing w:after="0" w:line="259" w:lineRule="auto"/>
              <w:ind w:left="1" w:firstLine="0"/>
            </w:pPr>
            <w:r>
              <w:t xml:space="preserve">Start on </w:t>
            </w:r>
          </w:p>
          <w:p w14:paraId="1C6DBDB2" w14:textId="77777777" w:rsidR="006A3A27" w:rsidRDefault="00D81F60">
            <w:pPr>
              <w:spacing w:after="175" w:line="259" w:lineRule="auto"/>
              <w:ind w:left="1" w:firstLine="0"/>
              <w:jc w:val="both"/>
            </w:pPr>
            <w:r>
              <w:t xml:space="preserve">11/07/2016  </w:t>
            </w:r>
          </w:p>
          <w:p w14:paraId="39130CAA" w14:textId="77777777" w:rsidR="006A3A27" w:rsidRDefault="00D81F60">
            <w:pPr>
              <w:spacing w:after="0" w:line="259" w:lineRule="auto"/>
              <w:ind w:left="1" w:firstLine="0"/>
            </w:pPr>
            <w:r>
              <w:t xml:space="preserve">Effective on </w:t>
            </w:r>
          </w:p>
          <w:p w14:paraId="2AD995AC" w14:textId="77777777" w:rsidR="006A3A27" w:rsidRDefault="00D81F60">
            <w:pPr>
              <w:spacing w:after="177" w:line="259" w:lineRule="auto"/>
              <w:ind w:left="1" w:firstLine="0"/>
            </w:pPr>
            <w:r>
              <w:t xml:space="preserve">07/01/2018 </w:t>
            </w:r>
          </w:p>
          <w:p w14:paraId="784FBEFF" w14:textId="77777777" w:rsidR="006A3A27" w:rsidRDefault="00E014C7">
            <w:pPr>
              <w:spacing w:after="0" w:line="259" w:lineRule="auto"/>
              <w:ind w:left="1" w:firstLine="0"/>
            </w:pPr>
            <w:r>
              <w:t>Completed</w:t>
            </w:r>
          </w:p>
        </w:tc>
      </w:tr>
      <w:tr w:rsidR="006A3A27" w14:paraId="2E014E32" w14:textId="77777777" w:rsidTr="2AE0279E">
        <w:trPr>
          <w:trHeight w:val="923"/>
        </w:trPr>
        <w:tc>
          <w:tcPr>
            <w:tcW w:w="1907" w:type="dxa"/>
            <w:gridSpan w:val="2"/>
            <w:vMerge/>
          </w:tcPr>
          <w:p w14:paraId="2F93CB82" w14:textId="77777777" w:rsidR="006A3A27" w:rsidRDefault="006A3A27">
            <w:pPr>
              <w:spacing w:after="160" w:line="259" w:lineRule="auto"/>
              <w:ind w:left="0" w:firstLine="0"/>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303CE" w14:textId="77777777" w:rsidR="006A3A27" w:rsidRDefault="00D81F60">
            <w:pPr>
              <w:spacing w:after="0" w:line="259" w:lineRule="auto"/>
              <w:ind w:left="0" w:firstLine="0"/>
              <w:jc w:val="both"/>
            </w:pPr>
            <w:r>
              <w:t>Compliant</w:t>
            </w:r>
            <w:r>
              <w:rPr>
                <w:color w:val="FF0000"/>
              </w:rPr>
              <w:t xml:space="preserve"> </w:t>
            </w:r>
          </w:p>
        </w:tc>
        <w:tc>
          <w:tcPr>
            <w:tcW w:w="42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CC16C" w14:textId="2B3C3045" w:rsidR="006A3A27" w:rsidRDefault="6E37EEBD" w:rsidP="2AE0279E">
            <w:pPr>
              <w:spacing w:after="175" w:line="257" w:lineRule="auto"/>
              <w:ind w:left="1" w:firstLine="0"/>
            </w:pPr>
            <w:r w:rsidRPr="2AE0279E">
              <w:rPr>
                <w:i/>
                <w:iCs/>
                <w:color w:val="auto"/>
              </w:rPr>
              <w:t>See</w:t>
            </w:r>
            <w:r w:rsidRPr="2AE0279E">
              <w:rPr>
                <w:color w:val="auto"/>
              </w:rPr>
              <w:t xml:space="preserve"> Appendix B – Contract Information for changes made to the PIHP and MI Choice Contracts.</w:t>
            </w:r>
            <w:r w:rsidR="434B80C6" w:rsidRPr="2AE0279E">
              <w:rPr>
                <w:color w:val="auto"/>
              </w:rPr>
              <w:t xml:space="preserve">  </w:t>
            </w:r>
            <w:r w:rsidR="434B80C6" w:rsidRPr="2AE0279E">
              <w:rPr>
                <w:szCs w:val="24"/>
              </w:rPr>
              <w:t xml:space="preserve">MDHHS created a HCBS chapter in the Michigan Medicaid Provider manual to address the HCBS Final Rule Complaints.  HCBS requirements in the MI Choice waiver contracts point to the HSCB chapter in the Michigan Medicaid Provider Manual.  </w:t>
            </w:r>
            <w:hyperlink r:id="rId18">
              <w:r w:rsidR="434B80C6" w:rsidRPr="2AE0279E">
                <w:rPr>
                  <w:rStyle w:val="Hyperlink"/>
                  <w:szCs w:val="24"/>
                </w:rPr>
                <w:t>Medicaid Provider Manual</w:t>
              </w:r>
            </w:hyperlink>
          </w:p>
          <w:p w14:paraId="2CE5DDEA" w14:textId="6BBE023E" w:rsidR="006A3A27" w:rsidRDefault="006A3A27" w:rsidP="2AE0279E">
            <w:pPr>
              <w:spacing w:after="175" w:line="259" w:lineRule="auto"/>
              <w:ind w:left="1" w:firstLine="0"/>
              <w:rPr>
                <w:color w:val="auto"/>
              </w:rPr>
            </w:pP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F18F4" w14:textId="77777777" w:rsidR="006A3A27" w:rsidRDefault="00D81F60">
            <w:pPr>
              <w:spacing w:after="0" w:line="259" w:lineRule="auto"/>
              <w:ind w:left="1" w:right="59" w:firstLine="0"/>
            </w:pPr>
            <w:r>
              <w:t xml:space="preserve">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CEBEE" w14:textId="77777777" w:rsidR="006A3A27" w:rsidRDefault="00D81F60">
            <w:pPr>
              <w:spacing w:after="0" w:line="259" w:lineRule="auto"/>
              <w:ind w:left="1" w:firstLine="0"/>
            </w:pPr>
            <w:r>
              <w:t xml:space="preserve"> </w:t>
            </w:r>
          </w:p>
        </w:tc>
        <w:tc>
          <w:tcPr>
            <w:tcW w:w="1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3F880" w14:textId="77777777" w:rsidR="006A3A27" w:rsidRDefault="00D81F60">
            <w:pPr>
              <w:spacing w:after="0" w:line="259" w:lineRule="auto"/>
              <w:ind w:left="1" w:firstLine="0"/>
            </w:pPr>
            <w:r>
              <w:t xml:space="preserve"> </w:t>
            </w:r>
            <w:r w:rsidR="00E014C7">
              <w:t>Completed</w:t>
            </w:r>
          </w:p>
        </w:tc>
      </w:tr>
      <w:tr w:rsidR="00FE5203" w14:paraId="70644364" w14:textId="77777777" w:rsidTr="2AE0279E">
        <w:trPr>
          <w:trHeight w:val="923"/>
        </w:trPr>
        <w:tc>
          <w:tcPr>
            <w:tcW w:w="1907" w:type="dxa"/>
            <w:gridSpan w:val="2"/>
            <w:tcBorders>
              <w:top w:val="nil"/>
              <w:left w:val="single" w:sz="4" w:space="0" w:color="000000" w:themeColor="text1"/>
              <w:bottom w:val="single" w:sz="4" w:space="0" w:color="000000" w:themeColor="text1"/>
              <w:right w:val="single" w:sz="4" w:space="0" w:color="000000" w:themeColor="text1"/>
            </w:tcBorders>
          </w:tcPr>
          <w:p w14:paraId="0321AC35" w14:textId="77777777" w:rsidR="00FE5203" w:rsidRDefault="00FE5203" w:rsidP="00FE5203">
            <w:pPr>
              <w:spacing w:after="160" w:line="259" w:lineRule="auto"/>
              <w:ind w:left="0" w:firstLine="0"/>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83124" w14:textId="77777777" w:rsidR="00FE5203" w:rsidRDefault="00FE5203" w:rsidP="00FE5203">
            <w:pPr>
              <w:spacing w:after="0" w:line="259" w:lineRule="auto"/>
              <w:ind w:left="0" w:firstLine="0"/>
              <w:jc w:val="both"/>
            </w:pPr>
            <w:r>
              <w:t xml:space="preserve">Compliant </w:t>
            </w:r>
          </w:p>
        </w:tc>
        <w:tc>
          <w:tcPr>
            <w:tcW w:w="42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1FB49" w14:textId="77777777" w:rsidR="00FE5203" w:rsidRDefault="00FE5203" w:rsidP="00FE5203">
            <w:pPr>
              <w:spacing w:after="0" w:line="240" w:lineRule="auto"/>
              <w:ind w:left="1" w:firstLine="0"/>
            </w:pPr>
            <w:r>
              <w:rPr>
                <w:i/>
              </w:rPr>
              <w:t xml:space="preserve">See </w:t>
            </w:r>
            <w:r>
              <w:t>Appendix C - Licensing Rules</w:t>
            </w:r>
          </w:p>
          <w:p w14:paraId="5D71FBC1" w14:textId="77777777" w:rsidR="00FE5203" w:rsidRDefault="00FE5203" w:rsidP="00FE5203">
            <w:pPr>
              <w:spacing w:after="0" w:line="240" w:lineRule="auto"/>
              <w:ind w:left="1" w:firstLine="0"/>
            </w:pPr>
          </w:p>
          <w:p w14:paraId="78D40BF4" w14:textId="77777777" w:rsidR="00C71FAC" w:rsidRDefault="00C71FAC" w:rsidP="00FE5203">
            <w:pPr>
              <w:spacing w:after="0" w:line="240" w:lineRule="auto"/>
              <w:ind w:left="1" w:firstLine="0"/>
            </w:pPr>
            <w:r>
              <w:t>Licensing Rules for Adult Foster Family Homes:</w:t>
            </w:r>
          </w:p>
          <w:p w14:paraId="79DB7E9B" w14:textId="77777777" w:rsidR="00FE5203" w:rsidRDefault="00FE5203" w:rsidP="00FE5203">
            <w:pPr>
              <w:spacing w:after="0" w:line="240" w:lineRule="auto"/>
              <w:ind w:left="1" w:firstLine="0"/>
              <w:jc w:val="both"/>
            </w:pPr>
            <w:r>
              <w:t xml:space="preserve">Rule 8:  R 400.1408  </w:t>
            </w:r>
          </w:p>
          <w:p w14:paraId="749500F5" w14:textId="77777777" w:rsidR="00FE5203" w:rsidRDefault="00FE5203" w:rsidP="00FE5203">
            <w:pPr>
              <w:spacing w:after="0" w:line="240" w:lineRule="auto"/>
              <w:ind w:left="1" w:firstLine="0"/>
            </w:pPr>
            <w:r>
              <w:t xml:space="preserve">Rule 9:  R 400.1409 </w:t>
            </w:r>
          </w:p>
          <w:p w14:paraId="1352B290" w14:textId="77777777" w:rsidR="00C71FAC" w:rsidRDefault="00C71FAC" w:rsidP="00FE5203">
            <w:pPr>
              <w:spacing w:after="0" w:line="240" w:lineRule="auto"/>
              <w:ind w:left="1" w:firstLine="0"/>
            </w:pPr>
          </w:p>
          <w:p w14:paraId="66990604" w14:textId="77777777" w:rsidR="00C71FAC" w:rsidRDefault="00C71FAC" w:rsidP="00FE5203">
            <w:pPr>
              <w:spacing w:after="0" w:line="240" w:lineRule="auto"/>
              <w:ind w:left="1" w:firstLine="0"/>
            </w:pPr>
            <w:r>
              <w:t>Licensing Rules for Adult Foster Care Small Group Homes:</w:t>
            </w:r>
          </w:p>
          <w:p w14:paraId="1788C124" w14:textId="77777777" w:rsidR="00FE5203" w:rsidRDefault="00FE5203" w:rsidP="00FE5203">
            <w:pPr>
              <w:spacing w:after="0" w:line="240" w:lineRule="auto"/>
              <w:ind w:left="1" w:firstLine="0"/>
            </w:pPr>
            <w:r>
              <w:t xml:space="preserve">Rule 303: R 400.14303 </w:t>
            </w:r>
          </w:p>
          <w:p w14:paraId="746634F4" w14:textId="77777777" w:rsidR="00FE5203" w:rsidRDefault="00FE5203" w:rsidP="00FE5203">
            <w:pPr>
              <w:spacing w:after="0" w:line="240" w:lineRule="auto"/>
              <w:ind w:left="1" w:firstLine="0"/>
            </w:pPr>
            <w:r>
              <w:t xml:space="preserve">Rule 304: R 400.14304 </w:t>
            </w:r>
          </w:p>
          <w:p w14:paraId="100A5B4C" w14:textId="77777777" w:rsidR="00C71FAC" w:rsidRDefault="00C71FAC" w:rsidP="00FE5203">
            <w:pPr>
              <w:spacing w:after="0" w:line="240" w:lineRule="auto"/>
              <w:ind w:left="1" w:firstLine="0"/>
            </w:pPr>
          </w:p>
          <w:p w14:paraId="785D2063" w14:textId="77777777" w:rsidR="00C71FAC" w:rsidRDefault="00C71FAC" w:rsidP="00FE5203">
            <w:pPr>
              <w:spacing w:after="0" w:line="240" w:lineRule="auto"/>
              <w:ind w:left="1" w:firstLine="0"/>
            </w:pPr>
            <w:r>
              <w:t>Licensing Rules for Adult Foster Care Large Group Homes:</w:t>
            </w:r>
          </w:p>
          <w:p w14:paraId="27B0757F" w14:textId="77777777" w:rsidR="00FE5203" w:rsidRDefault="00FE5203" w:rsidP="00FE5203">
            <w:pPr>
              <w:spacing w:after="0" w:line="240" w:lineRule="auto"/>
              <w:ind w:left="1" w:firstLine="0"/>
            </w:pPr>
            <w:r>
              <w:t xml:space="preserve">Rule 303: R 400.15303 </w:t>
            </w:r>
          </w:p>
          <w:p w14:paraId="3798429C" w14:textId="77777777" w:rsidR="00FE5203" w:rsidRPr="00FE5203" w:rsidRDefault="00FE5203" w:rsidP="00FE5203">
            <w:pPr>
              <w:spacing w:after="0" w:line="240" w:lineRule="auto"/>
              <w:ind w:left="1" w:firstLine="0"/>
            </w:pPr>
            <w:r>
              <w:t xml:space="preserve">Rule 304: R 400.15304 </w:t>
            </w: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01A5C" w14:textId="77777777" w:rsidR="00FE5203" w:rsidRDefault="00FE5203" w:rsidP="00FE5203">
            <w:pPr>
              <w:spacing w:after="0" w:line="259" w:lineRule="auto"/>
              <w:ind w:left="1" w:right="59" w:firstLine="0"/>
            </w:pPr>
            <w:r>
              <w:rPr>
                <w:color w:val="0000FF"/>
              </w:rPr>
              <w:t xml:space="preserve">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02466" w14:textId="77777777" w:rsidR="00FE5203" w:rsidRDefault="00FE5203" w:rsidP="00FE5203">
            <w:pPr>
              <w:spacing w:after="0" w:line="259" w:lineRule="auto"/>
              <w:ind w:left="1" w:firstLine="0"/>
            </w:pPr>
            <w:r>
              <w:t xml:space="preserve"> </w:t>
            </w:r>
          </w:p>
        </w:tc>
        <w:tc>
          <w:tcPr>
            <w:tcW w:w="1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122E4" w14:textId="77777777" w:rsidR="00FE5203" w:rsidRDefault="00FE5203" w:rsidP="00FE5203">
            <w:pPr>
              <w:spacing w:after="0" w:line="259" w:lineRule="auto"/>
              <w:ind w:left="1" w:firstLine="0"/>
            </w:pPr>
            <w:r>
              <w:t xml:space="preserve">Completed </w:t>
            </w:r>
          </w:p>
        </w:tc>
      </w:tr>
      <w:tr w:rsidR="00FE5203" w14:paraId="234C53E7" w14:textId="77777777" w:rsidTr="2AE0279E">
        <w:trPr>
          <w:trHeight w:val="923"/>
        </w:trPr>
        <w:tc>
          <w:tcPr>
            <w:tcW w:w="1907" w:type="dxa"/>
            <w:gridSpan w:val="2"/>
            <w:tcBorders>
              <w:top w:val="nil"/>
              <w:left w:val="single" w:sz="4" w:space="0" w:color="000000" w:themeColor="text1"/>
              <w:bottom w:val="single" w:sz="4" w:space="0" w:color="000000" w:themeColor="text1"/>
              <w:right w:val="single" w:sz="4" w:space="0" w:color="000000" w:themeColor="text1"/>
            </w:tcBorders>
          </w:tcPr>
          <w:p w14:paraId="517A46DE" w14:textId="77777777" w:rsidR="00FE5203" w:rsidRDefault="00FE5203" w:rsidP="00FE5203">
            <w:pPr>
              <w:spacing w:after="160" w:line="259" w:lineRule="auto"/>
              <w:ind w:left="0" w:firstLine="0"/>
            </w:pPr>
            <w:r>
              <w:rPr>
                <w:b/>
              </w:rPr>
              <w:t xml:space="preserve">The setting includes opportunities to seek employment and work in competitive integrated settings to the same degree of access as individuals not receiving Medicaid HCBS.  </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D9015" w14:textId="77777777" w:rsidR="00FE5203" w:rsidRDefault="00FE5203" w:rsidP="00FE5203">
            <w:pPr>
              <w:spacing w:after="0" w:line="259" w:lineRule="auto"/>
              <w:ind w:left="0" w:firstLine="0"/>
              <w:jc w:val="both"/>
            </w:pPr>
            <w:r>
              <w:t xml:space="preserve">Compliant </w:t>
            </w:r>
          </w:p>
        </w:tc>
        <w:tc>
          <w:tcPr>
            <w:tcW w:w="42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D62E0" w14:textId="77777777" w:rsidR="00FE5203" w:rsidRDefault="00FE5203" w:rsidP="00FE5203">
            <w:pPr>
              <w:spacing w:after="0" w:line="240" w:lineRule="auto"/>
              <w:ind w:left="1" w:firstLine="0"/>
              <w:rPr>
                <w:i/>
              </w:rPr>
            </w:pPr>
            <w:r>
              <w:rPr>
                <w:i/>
              </w:rPr>
              <w:t>See</w:t>
            </w:r>
            <w:r>
              <w:t xml:space="preserve"> Appendix A for the Michigan Medicaid Provider Manual</w:t>
            </w: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6FEC5" w14:textId="77777777" w:rsidR="00FE5203" w:rsidRDefault="00FE5203" w:rsidP="00FE5203">
            <w:pPr>
              <w:spacing w:after="0" w:line="259" w:lineRule="auto"/>
              <w:ind w:left="1" w:right="59" w:firstLine="0"/>
              <w:rPr>
                <w:color w:val="0000FF"/>
              </w:rPr>
            </w:pPr>
            <w:r>
              <w:t xml:space="preserve">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38ABC5" w14:textId="77777777" w:rsidR="00FE5203" w:rsidRDefault="00FE5203" w:rsidP="00FE5203">
            <w:pPr>
              <w:spacing w:after="0" w:line="259" w:lineRule="auto"/>
              <w:ind w:left="1" w:firstLine="0"/>
            </w:pPr>
          </w:p>
        </w:tc>
        <w:tc>
          <w:tcPr>
            <w:tcW w:w="1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2AD76" w14:textId="77777777" w:rsidR="00FE5203" w:rsidRDefault="00FE5203" w:rsidP="00FE5203">
            <w:pPr>
              <w:spacing w:after="0" w:line="259" w:lineRule="auto"/>
              <w:ind w:left="1" w:firstLine="0"/>
            </w:pPr>
            <w:r>
              <w:t xml:space="preserve">Start on </w:t>
            </w:r>
          </w:p>
          <w:p w14:paraId="1A655C50" w14:textId="77777777" w:rsidR="00FE5203" w:rsidRDefault="00FE5203" w:rsidP="00FE5203">
            <w:pPr>
              <w:spacing w:after="175" w:line="259" w:lineRule="auto"/>
              <w:ind w:left="1" w:firstLine="0"/>
              <w:jc w:val="both"/>
            </w:pPr>
            <w:r>
              <w:t xml:space="preserve">11/07/2016  </w:t>
            </w:r>
          </w:p>
          <w:p w14:paraId="3D9337BD" w14:textId="77777777" w:rsidR="00FE5203" w:rsidRDefault="00FE5203" w:rsidP="00FE5203">
            <w:pPr>
              <w:spacing w:after="0" w:line="259" w:lineRule="auto"/>
              <w:ind w:left="1" w:firstLine="0"/>
            </w:pPr>
            <w:r>
              <w:t xml:space="preserve">Effective on </w:t>
            </w:r>
          </w:p>
          <w:p w14:paraId="53CE1CDC" w14:textId="77777777" w:rsidR="00FE5203" w:rsidRDefault="00FE5203" w:rsidP="00FE5203">
            <w:pPr>
              <w:spacing w:after="177" w:line="259" w:lineRule="auto"/>
              <w:ind w:left="1" w:firstLine="0"/>
            </w:pPr>
            <w:r>
              <w:t xml:space="preserve">07/01/2018 </w:t>
            </w:r>
          </w:p>
          <w:p w14:paraId="2535FD8A" w14:textId="77777777" w:rsidR="00FE5203" w:rsidRDefault="00FE5203" w:rsidP="00FE5203">
            <w:pPr>
              <w:spacing w:after="0" w:line="259" w:lineRule="auto"/>
              <w:ind w:left="1" w:firstLine="0"/>
            </w:pPr>
            <w:r>
              <w:t>Completed</w:t>
            </w:r>
          </w:p>
        </w:tc>
      </w:tr>
      <w:tr w:rsidR="00A04FF1" w14:paraId="71AC6D84" w14:textId="77777777" w:rsidTr="2AE0279E">
        <w:trPr>
          <w:trHeight w:val="3800"/>
        </w:trPr>
        <w:tc>
          <w:tcPr>
            <w:tcW w:w="1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903E6" w14:textId="77777777" w:rsidR="00A04FF1" w:rsidRDefault="00A04FF1">
            <w:pPr>
              <w:spacing w:after="160" w:line="259" w:lineRule="auto"/>
              <w:ind w:left="0" w:firstLine="0"/>
            </w:pPr>
          </w:p>
        </w:tc>
        <w:tc>
          <w:tcPr>
            <w:tcW w:w="14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746C1" w14:textId="45E68CFD" w:rsidR="00A04FF1" w:rsidRDefault="00A04FF1">
            <w:pPr>
              <w:spacing w:after="177" w:line="259" w:lineRule="auto"/>
              <w:ind w:left="0" w:firstLine="0"/>
              <w:jc w:val="both"/>
            </w:pPr>
            <w:r>
              <w:t>Compliant</w:t>
            </w:r>
          </w:p>
        </w:tc>
        <w:tc>
          <w:tcPr>
            <w:tcW w:w="4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4F056B" w14:textId="78FF0F01" w:rsidR="00A04FF1" w:rsidRDefault="5C3FF925" w:rsidP="2AE0279E">
            <w:pPr>
              <w:spacing w:after="0" w:line="257" w:lineRule="auto"/>
              <w:ind w:left="1" w:firstLine="0"/>
              <w:rPr>
                <w:i/>
                <w:iCs/>
              </w:rPr>
            </w:pPr>
            <w:r w:rsidRPr="2AE0279E">
              <w:rPr>
                <w:i/>
                <w:iCs/>
                <w:color w:val="auto"/>
              </w:rPr>
              <w:t>See</w:t>
            </w:r>
            <w:r w:rsidRPr="2AE0279E">
              <w:rPr>
                <w:color w:val="auto"/>
              </w:rPr>
              <w:t xml:space="preserve"> Appendix B – Contract Information for changes made to the PIHP and MI Choice Contracts.</w:t>
            </w:r>
            <w:r w:rsidR="3D841848" w:rsidRPr="2AE0279E">
              <w:rPr>
                <w:color w:val="auto"/>
              </w:rPr>
              <w:t xml:space="preserve">  </w:t>
            </w:r>
            <w:r w:rsidR="3D841848" w:rsidRPr="2AE0279E">
              <w:rPr>
                <w:szCs w:val="24"/>
              </w:rPr>
              <w:t xml:space="preserve">MDHHS created a HCBS chapter in the Michigan Medicaid Provider manual to address the HCBS Final Rule Complaints.  HCBS requirements in the MI Choice waiver contracts point to the HSCB chapter in the Michigan Medicaid Provider Manual.  </w:t>
            </w:r>
            <w:hyperlink r:id="rId19">
              <w:r w:rsidR="3D841848" w:rsidRPr="2AE0279E">
                <w:rPr>
                  <w:rStyle w:val="Hyperlink"/>
                  <w:szCs w:val="24"/>
                </w:rPr>
                <w:t>Medicaid Provider Manual</w:t>
              </w:r>
            </w:hyperlink>
          </w:p>
          <w:p w14:paraId="68B2166E" w14:textId="624800AD" w:rsidR="00A04FF1" w:rsidRDefault="00A04FF1" w:rsidP="2AE0279E">
            <w:pPr>
              <w:spacing w:after="0" w:line="240" w:lineRule="auto"/>
              <w:ind w:left="1" w:firstLine="0"/>
              <w:rPr>
                <w:color w:val="auto"/>
              </w:rPr>
            </w:pP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35C45" w14:textId="77777777" w:rsidR="00A04FF1" w:rsidRDefault="00A04FF1">
            <w:pPr>
              <w:spacing w:after="177" w:line="259" w:lineRule="auto"/>
              <w:ind w:left="1" w:firstLine="0"/>
              <w:rPr>
                <w:color w:val="0000FF"/>
              </w:rPr>
            </w:pP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78287" w14:textId="77777777" w:rsidR="00A04FF1" w:rsidRDefault="00A04FF1">
            <w:pPr>
              <w:spacing w:after="160" w:line="259" w:lineRule="auto"/>
              <w:ind w:left="0" w:firstLine="0"/>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76F7A" w14:textId="7FA7D7B4" w:rsidR="00A04FF1" w:rsidRDefault="00A04FF1">
            <w:pPr>
              <w:spacing w:after="160" w:line="259" w:lineRule="auto"/>
              <w:ind w:left="0" w:firstLine="0"/>
            </w:pPr>
            <w:r>
              <w:t>Completed</w:t>
            </w:r>
          </w:p>
        </w:tc>
      </w:tr>
      <w:tr w:rsidR="008A4561" w14:paraId="73685903" w14:textId="77777777" w:rsidTr="2AE0279E">
        <w:trPr>
          <w:trHeight w:val="3800"/>
        </w:trPr>
        <w:tc>
          <w:tcPr>
            <w:tcW w:w="1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1798A" w14:textId="77777777" w:rsidR="008A4561" w:rsidRDefault="008A4561">
            <w:pPr>
              <w:spacing w:after="160" w:line="259" w:lineRule="auto"/>
              <w:ind w:left="0" w:firstLine="0"/>
            </w:pPr>
          </w:p>
        </w:tc>
        <w:tc>
          <w:tcPr>
            <w:tcW w:w="14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098B3" w14:textId="77777777" w:rsidR="008A4561" w:rsidRDefault="008A4561">
            <w:pPr>
              <w:spacing w:after="177" w:line="259" w:lineRule="auto"/>
              <w:ind w:left="0" w:firstLine="0"/>
              <w:jc w:val="both"/>
            </w:pPr>
            <w:r>
              <w:t xml:space="preserve">Compliant </w:t>
            </w:r>
          </w:p>
          <w:p w14:paraId="555EBE47" w14:textId="77777777" w:rsidR="008A4561" w:rsidRDefault="008A4561">
            <w:pPr>
              <w:spacing w:after="160" w:line="259" w:lineRule="auto"/>
              <w:ind w:left="0" w:firstLine="0"/>
            </w:pPr>
            <w:r>
              <w:t xml:space="preserve"> </w:t>
            </w:r>
          </w:p>
        </w:tc>
        <w:tc>
          <w:tcPr>
            <w:tcW w:w="4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B68CED" w14:textId="77777777" w:rsidR="00FE5203" w:rsidRDefault="00FE5203" w:rsidP="00FE5203">
            <w:pPr>
              <w:spacing w:after="0" w:line="240" w:lineRule="auto"/>
              <w:ind w:left="1" w:firstLine="0"/>
            </w:pPr>
            <w:r>
              <w:rPr>
                <w:i/>
              </w:rPr>
              <w:t xml:space="preserve">See </w:t>
            </w:r>
            <w:r>
              <w:t>Appendix C - Licensing Rules</w:t>
            </w:r>
          </w:p>
          <w:p w14:paraId="2C491F7D" w14:textId="77777777" w:rsidR="00FE5203" w:rsidRDefault="00FE5203" w:rsidP="00FE5203">
            <w:pPr>
              <w:spacing w:after="0" w:line="240" w:lineRule="auto"/>
              <w:ind w:left="1" w:firstLine="0"/>
            </w:pPr>
          </w:p>
          <w:p w14:paraId="0C49CB84" w14:textId="77777777" w:rsidR="00302905" w:rsidRDefault="00302905" w:rsidP="00302905">
            <w:pPr>
              <w:spacing w:after="0" w:line="240" w:lineRule="auto"/>
              <w:ind w:left="1" w:firstLine="0"/>
            </w:pPr>
            <w:r>
              <w:t>Licensing Rules for Adult Foster Family Homes:</w:t>
            </w:r>
          </w:p>
          <w:p w14:paraId="061136E9" w14:textId="77777777" w:rsidR="00FE5203" w:rsidRDefault="008A4561" w:rsidP="00302905">
            <w:pPr>
              <w:spacing w:after="0" w:line="240" w:lineRule="auto"/>
              <w:ind w:left="1" w:right="641" w:firstLine="0"/>
              <w:jc w:val="both"/>
            </w:pPr>
            <w:r>
              <w:t xml:space="preserve">Rule 8:  R 400.1408 </w:t>
            </w:r>
          </w:p>
          <w:p w14:paraId="5D7445B6" w14:textId="77777777" w:rsidR="00302905" w:rsidRDefault="00302905" w:rsidP="00FE5203">
            <w:pPr>
              <w:spacing w:after="0" w:line="240" w:lineRule="auto"/>
              <w:ind w:left="1" w:right="641" w:firstLine="0"/>
              <w:jc w:val="both"/>
            </w:pPr>
          </w:p>
          <w:p w14:paraId="50A33261" w14:textId="77777777" w:rsidR="00302905" w:rsidRDefault="00302905" w:rsidP="00302905">
            <w:pPr>
              <w:spacing w:after="0" w:line="240" w:lineRule="auto"/>
              <w:ind w:left="1" w:firstLine="0"/>
            </w:pPr>
            <w:r>
              <w:t>Licensing Rules for Adult Foster Care Small Group Homes:</w:t>
            </w:r>
          </w:p>
          <w:p w14:paraId="1FD09639" w14:textId="77777777" w:rsidR="008A4561" w:rsidRDefault="008A4561" w:rsidP="00FE5203">
            <w:pPr>
              <w:spacing w:after="0" w:line="240" w:lineRule="auto"/>
              <w:ind w:left="1" w:right="641" w:firstLine="0"/>
              <w:jc w:val="both"/>
            </w:pPr>
            <w:r>
              <w:t>Rule 303: R 400.14303</w:t>
            </w:r>
          </w:p>
          <w:p w14:paraId="201FBA29" w14:textId="77777777" w:rsidR="00302905" w:rsidRDefault="00302905" w:rsidP="008A4561">
            <w:pPr>
              <w:spacing w:after="196" w:line="241" w:lineRule="auto"/>
              <w:ind w:left="1" w:firstLine="0"/>
            </w:pPr>
          </w:p>
          <w:p w14:paraId="7C358C3C" w14:textId="77777777" w:rsidR="00302905" w:rsidRDefault="00302905" w:rsidP="00302905">
            <w:pPr>
              <w:spacing w:after="0" w:line="240" w:lineRule="auto"/>
              <w:ind w:left="1" w:firstLine="0"/>
            </w:pPr>
            <w:r>
              <w:t>Licensing Rules for Adult Foster Care Large Group Homes:</w:t>
            </w:r>
          </w:p>
          <w:p w14:paraId="2D51D5BB" w14:textId="77777777" w:rsidR="008A4561" w:rsidRDefault="008A4561" w:rsidP="008A4561">
            <w:pPr>
              <w:spacing w:after="196" w:line="241" w:lineRule="auto"/>
              <w:ind w:left="1" w:firstLine="0"/>
            </w:pPr>
            <w:r>
              <w:t xml:space="preserve">Rule 303: R 400.15303 </w:t>
            </w:r>
          </w:p>
          <w:p w14:paraId="37812B32" w14:textId="77777777" w:rsidR="008A4561" w:rsidRDefault="008A4561" w:rsidP="008A4561">
            <w:pPr>
              <w:spacing w:after="0" w:line="259" w:lineRule="auto"/>
              <w:ind w:left="1" w:firstLine="0"/>
            </w:pP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2E2D8" w14:textId="77777777" w:rsidR="008A4561" w:rsidRDefault="008A4561">
            <w:pPr>
              <w:spacing w:after="177" w:line="259" w:lineRule="auto"/>
              <w:ind w:left="1" w:firstLine="0"/>
            </w:pPr>
            <w:r>
              <w:rPr>
                <w:color w:val="0000FF"/>
              </w:rPr>
              <w:t xml:space="preserve"> </w:t>
            </w:r>
          </w:p>
          <w:p w14:paraId="79A575D2" w14:textId="77777777" w:rsidR="008A4561" w:rsidRDefault="008A4561" w:rsidP="008A4561">
            <w:pPr>
              <w:spacing w:after="180" w:line="259" w:lineRule="auto"/>
              <w:ind w:left="1" w:firstLine="0"/>
            </w:pPr>
            <w:r>
              <w:rPr>
                <w:color w:val="0000FF"/>
              </w:rPr>
              <w:t xml:space="preserve"> </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5F525" w14:textId="77777777" w:rsidR="008A4561" w:rsidRDefault="008A4561">
            <w:pPr>
              <w:spacing w:after="160" w:line="259" w:lineRule="auto"/>
              <w:ind w:left="0" w:firstLine="0"/>
            </w:pPr>
            <w:r>
              <w:t xml:space="preserve"> </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A7006" w14:textId="77777777" w:rsidR="008A4561" w:rsidRDefault="008A4561">
            <w:pPr>
              <w:spacing w:after="160" w:line="259" w:lineRule="auto"/>
              <w:ind w:left="0" w:firstLine="0"/>
            </w:pPr>
            <w:r>
              <w:t xml:space="preserve"> </w:t>
            </w:r>
            <w:r w:rsidR="00C24CB3">
              <w:t>Completed</w:t>
            </w:r>
          </w:p>
        </w:tc>
      </w:tr>
    </w:tbl>
    <w:p w14:paraId="052BC932" w14:textId="77777777" w:rsidR="006A3A27" w:rsidRDefault="006A3A27">
      <w:pPr>
        <w:spacing w:after="0" w:line="259" w:lineRule="auto"/>
        <w:ind w:left="-360" w:right="14395" w:firstLine="0"/>
      </w:pPr>
    </w:p>
    <w:p w14:paraId="7BD23570" w14:textId="77777777" w:rsidR="006A3A27" w:rsidRDefault="00D81F60">
      <w:r>
        <w:br w:type="page"/>
      </w:r>
    </w:p>
    <w:tbl>
      <w:tblPr>
        <w:tblStyle w:val="TableGrid1"/>
        <w:tblW w:w="14141" w:type="dxa"/>
        <w:tblInd w:w="434" w:type="dxa"/>
        <w:tblLayout w:type="fixed"/>
        <w:tblCellMar>
          <w:left w:w="106" w:type="dxa"/>
          <w:right w:w="97" w:type="dxa"/>
        </w:tblCellMar>
        <w:tblLook w:val="04A0" w:firstRow="1" w:lastRow="0" w:firstColumn="1" w:lastColumn="0" w:noHBand="0" w:noVBand="1"/>
      </w:tblPr>
      <w:tblGrid>
        <w:gridCol w:w="1988"/>
        <w:gridCol w:w="1350"/>
        <w:gridCol w:w="4232"/>
        <w:gridCol w:w="2521"/>
        <w:gridCol w:w="2610"/>
        <w:gridCol w:w="19"/>
        <w:gridCol w:w="1402"/>
        <w:gridCol w:w="19"/>
      </w:tblGrid>
      <w:tr w:rsidR="00E9042E" w14:paraId="331BFD63" w14:textId="77777777" w:rsidTr="2AE0279E">
        <w:trPr>
          <w:trHeight w:val="653"/>
        </w:trPr>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90552" w14:textId="77777777" w:rsidR="006A3A27" w:rsidRDefault="00D81F60">
            <w:pPr>
              <w:spacing w:after="0" w:line="259" w:lineRule="auto"/>
              <w:ind w:left="2" w:firstLine="0"/>
            </w:pPr>
            <w:r>
              <w:rPr>
                <w:b/>
              </w:rPr>
              <w:t>The setting includes opportunities to engage in community life to the same degree of access as individuals not receiving Medicaid HCBS.</w:t>
            </w:r>
            <w:r>
              <w:t xml:space="preserve"> </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DE98A" w14:textId="77777777" w:rsidR="006A3A27" w:rsidRDefault="00D81F60">
            <w:pPr>
              <w:spacing w:after="0" w:line="259" w:lineRule="auto"/>
              <w:ind w:left="0" w:firstLine="0"/>
              <w:jc w:val="both"/>
            </w:pPr>
            <w:r>
              <w:t xml:space="preserve">Compliant </w:t>
            </w: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5294E" w14:textId="77777777" w:rsidR="00FE5203" w:rsidRDefault="00FE5203" w:rsidP="00FE5203">
            <w:pPr>
              <w:spacing w:line="240" w:lineRule="auto"/>
              <w:ind w:left="1" w:firstLine="0"/>
            </w:pPr>
            <w:r>
              <w:rPr>
                <w:i/>
              </w:rPr>
              <w:t xml:space="preserve">See </w:t>
            </w:r>
            <w:r>
              <w:t>Appendix C - Licensing Rules</w:t>
            </w:r>
          </w:p>
          <w:p w14:paraId="43EE4477" w14:textId="77777777" w:rsidR="00FE5203" w:rsidRDefault="00FE5203" w:rsidP="00FE5203">
            <w:pPr>
              <w:spacing w:line="240" w:lineRule="auto"/>
              <w:ind w:left="1" w:firstLine="0"/>
            </w:pPr>
          </w:p>
          <w:p w14:paraId="26C56CBD" w14:textId="77777777" w:rsidR="00302905" w:rsidRDefault="00302905" w:rsidP="00302905">
            <w:pPr>
              <w:spacing w:after="0" w:line="240" w:lineRule="auto"/>
              <w:ind w:left="1" w:firstLine="0"/>
            </w:pPr>
            <w:r>
              <w:t>Licensing Rules for Adult Foster Family Homes:</w:t>
            </w:r>
          </w:p>
          <w:p w14:paraId="7EE958E9" w14:textId="77777777" w:rsidR="00FE5203" w:rsidRDefault="00D81F60" w:rsidP="00302905">
            <w:pPr>
              <w:spacing w:line="240" w:lineRule="auto"/>
              <w:ind w:left="2" w:right="586" w:firstLine="0"/>
              <w:jc w:val="both"/>
            </w:pPr>
            <w:r>
              <w:t>Rule 8:  R 400.1408</w:t>
            </w:r>
          </w:p>
          <w:p w14:paraId="5904E312" w14:textId="77777777" w:rsidR="006A3A27" w:rsidRDefault="00D81F60" w:rsidP="00FE5203">
            <w:pPr>
              <w:spacing w:line="240" w:lineRule="auto"/>
              <w:ind w:left="2" w:right="586" w:firstLine="0"/>
              <w:jc w:val="both"/>
            </w:pPr>
            <w:r>
              <w:t xml:space="preserve">Rule 9:  400.1409 </w:t>
            </w:r>
          </w:p>
          <w:p w14:paraId="2B881044" w14:textId="77777777" w:rsidR="00302905" w:rsidRDefault="00302905" w:rsidP="00FE5203">
            <w:pPr>
              <w:spacing w:line="240" w:lineRule="auto"/>
              <w:ind w:left="2" w:right="586" w:firstLine="0"/>
              <w:jc w:val="both"/>
            </w:pPr>
          </w:p>
          <w:p w14:paraId="1DE4DBAB" w14:textId="77777777" w:rsidR="00302905" w:rsidRDefault="00302905" w:rsidP="00302905">
            <w:pPr>
              <w:spacing w:after="0" w:line="240" w:lineRule="auto"/>
              <w:ind w:left="1" w:firstLine="0"/>
            </w:pPr>
            <w:r>
              <w:t>Licensing Rules for Adult Foster Care Small Group Homes:</w:t>
            </w:r>
          </w:p>
          <w:p w14:paraId="6FCBF63A" w14:textId="77777777" w:rsidR="006A3A27" w:rsidRDefault="00D81F60" w:rsidP="00FE5203">
            <w:pPr>
              <w:spacing w:line="240" w:lineRule="auto"/>
              <w:ind w:left="2" w:firstLine="0"/>
            </w:pPr>
            <w:r>
              <w:t xml:space="preserve">Rule 303:  R 400.14303 </w:t>
            </w:r>
          </w:p>
          <w:p w14:paraId="7EB1F75E" w14:textId="77777777" w:rsidR="006A3A27" w:rsidRDefault="00D81F60" w:rsidP="00FE5203">
            <w:pPr>
              <w:spacing w:line="240" w:lineRule="auto"/>
              <w:ind w:left="2" w:firstLine="0"/>
            </w:pPr>
            <w:r>
              <w:t xml:space="preserve">Rule 304: R 400.14304 </w:t>
            </w:r>
          </w:p>
          <w:p w14:paraId="0C6BCB5C" w14:textId="77777777" w:rsidR="00302905" w:rsidRDefault="00302905" w:rsidP="00FE5203">
            <w:pPr>
              <w:spacing w:line="240" w:lineRule="auto"/>
              <w:ind w:left="2" w:firstLine="0"/>
            </w:pPr>
          </w:p>
          <w:p w14:paraId="1E6545CA" w14:textId="77777777" w:rsidR="00302905" w:rsidRDefault="00302905" w:rsidP="00302905">
            <w:pPr>
              <w:spacing w:after="0" w:line="240" w:lineRule="auto"/>
              <w:ind w:left="1" w:firstLine="0"/>
            </w:pPr>
            <w:r>
              <w:t>Licensing Rules for Adult Foster Care Large Group Homes:</w:t>
            </w:r>
          </w:p>
          <w:p w14:paraId="2E332728" w14:textId="77777777" w:rsidR="006A3A27" w:rsidRDefault="00D81F60" w:rsidP="00FE5203">
            <w:pPr>
              <w:spacing w:line="240" w:lineRule="auto"/>
              <w:ind w:left="2" w:firstLine="0"/>
            </w:pPr>
            <w:r>
              <w:t xml:space="preserve">Rule 303:  R 400.15303 </w:t>
            </w:r>
          </w:p>
          <w:p w14:paraId="7B71FC06" w14:textId="77777777" w:rsidR="008A4561" w:rsidRDefault="00D81F60" w:rsidP="00FE5203">
            <w:pPr>
              <w:spacing w:line="240" w:lineRule="auto"/>
              <w:ind w:left="2" w:firstLine="0"/>
            </w:pPr>
            <w:r>
              <w:t xml:space="preserve">Rule 304: R 400.15304 </w:t>
            </w:r>
          </w:p>
          <w:p w14:paraId="5EDE71DB" w14:textId="77777777" w:rsidR="008A4561" w:rsidRDefault="008A4561">
            <w:pPr>
              <w:spacing w:after="0" w:line="259" w:lineRule="auto"/>
              <w:ind w:left="2" w:firstLine="0"/>
            </w:pPr>
          </w:p>
          <w:p w14:paraId="16C2CC2E" w14:textId="77777777" w:rsidR="006A3A27" w:rsidRDefault="006A3A27" w:rsidP="00FE5203">
            <w:pPr>
              <w:spacing w:after="220" w:line="259" w:lineRule="auto"/>
              <w:ind w:left="1" w:firstLine="0"/>
            </w:pP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FD096" w14:textId="77777777" w:rsidR="006A3A27" w:rsidRDefault="00D81F60">
            <w:pPr>
              <w:spacing w:after="0" w:line="259" w:lineRule="auto"/>
              <w:ind w:left="2" w:firstLine="0"/>
            </w:pPr>
            <w:r>
              <w:t xml:space="preserve"> </w:t>
            </w:r>
          </w:p>
        </w:tc>
        <w:tc>
          <w:tcPr>
            <w:tcW w:w="26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1D618" w14:textId="77777777" w:rsidR="006A3A27" w:rsidRDefault="00D81F60">
            <w:pPr>
              <w:spacing w:after="0" w:line="259" w:lineRule="auto"/>
              <w:ind w:left="2" w:firstLine="0"/>
            </w:pPr>
            <w:r>
              <w:t xml:space="preserve"> </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F3B20" w14:textId="77777777" w:rsidR="006A3A27" w:rsidRDefault="00C24CB3">
            <w:pPr>
              <w:spacing w:after="0" w:line="259" w:lineRule="auto"/>
              <w:ind w:left="53" w:firstLine="0"/>
              <w:jc w:val="center"/>
            </w:pPr>
            <w:r>
              <w:t xml:space="preserve">Completed </w:t>
            </w:r>
            <w:r w:rsidR="00D81F60">
              <w:t xml:space="preserve"> </w:t>
            </w:r>
          </w:p>
        </w:tc>
      </w:tr>
      <w:tr w:rsidR="00FE5203" w14:paraId="313287DA" w14:textId="77777777" w:rsidTr="2AE0279E">
        <w:trPr>
          <w:trHeight w:val="653"/>
        </w:trPr>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D492BC" w14:textId="77777777" w:rsidR="00FE5203" w:rsidRDefault="00FE5203" w:rsidP="00FE5203">
            <w:pPr>
              <w:spacing w:after="0" w:line="259" w:lineRule="auto"/>
              <w:ind w:left="2" w:firstLine="0"/>
              <w:rPr>
                <w:b/>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E12FC" w14:textId="77777777" w:rsidR="00FE5203" w:rsidRDefault="00FE5203" w:rsidP="00FE5203">
            <w:pPr>
              <w:spacing w:after="0" w:line="259" w:lineRule="auto"/>
              <w:ind w:left="0" w:firstLine="0"/>
              <w:jc w:val="both"/>
            </w:pPr>
            <w:r>
              <w:t>Compliant</w:t>
            </w: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87E30" w14:textId="79D22567" w:rsidR="00FE5203" w:rsidRDefault="2C02526F" w:rsidP="2AE0279E">
            <w:pPr>
              <w:spacing w:line="257" w:lineRule="auto"/>
              <w:ind w:left="1" w:firstLine="0"/>
              <w:rPr>
                <w:i/>
                <w:iCs/>
              </w:rPr>
            </w:pPr>
            <w:r w:rsidRPr="2AE0279E">
              <w:rPr>
                <w:i/>
                <w:iCs/>
                <w:color w:val="auto"/>
              </w:rPr>
              <w:t>See</w:t>
            </w:r>
            <w:r w:rsidRPr="2AE0279E">
              <w:rPr>
                <w:color w:val="auto"/>
              </w:rPr>
              <w:t xml:space="preserve"> Appendix B – Contract Information for changes made to the PIHP and MI Choice Contracts.</w:t>
            </w:r>
            <w:r w:rsidR="443A4ADE" w:rsidRPr="2AE0279E">
              <w:rPr>
                <w:color w:val="auto"/>
              </w:rPr>
              <w:t xml:space="preserve">  </w:t>
            </w:r>
            <w:r w:rsidR="443A4ADE" w:rsidRPr="2AE0279E">
              <w:rPr>
                <w:szCs w:val="24"/>
              </w:rPr>
              <w:t xml:space="preserve">MDHHS created a HCBS chapter in the Michigan Medicaid Provider manual to address the HCBS Final Rule Complaints.  HCBS requirements in the MI Choice waiver contracts point to the HSCB chapter in the Michigan Medicaid Provider Manual.  </w:t>
            </w:r>
            <w:hyperlink r:id="rId20">
              <w:r w:rsidR="443A4ADE" w:rsidRPr="2AE0279E">
                <w:rPr>
                  <w:rStyle w:val="Hyperlink"/>
                  <w:szCs w:val="24"/>
                </w:rPr>
                <w:t>Medicaid Provider Manual</w:t>
              </w:r>
            </w:hyperlink>
          </w:p>
          <w:p w14:paraId="3FFB1B79" w14:textId="12BDA36B" w:rsidR="00FE5203" w:rsidRDefault="00FE5203" w:rsidP="2AE0279E">
            <w:pPr>
              <w:spacing w:line="240" w:lineRule="auto"/>
              <w:ind w:left="1" w:firstLine="0"/>
              <w:rPr>
                <w:color w:val="auto"/>
              </w:rPr>
            </w:pP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9C734" w14:textId="77777777" w:rsidR="00FE5203" w:rsidRDefault="00FE5203" w:rsidP="00FE5203">
            <w:pPr>
              <w:spacing w:after="0" w:line="259" w:lineRule="auto"/>
              <w:ind w:left="2" w:firstLine="0"/>
            </w:pPr>
            <w:r>
              <w:t xml:space="preserve"> </w:t>
            </w:r>
          </w:p>
        </w:tc>
        <w:tc>
          <w:tcPr>
            <w:tcW w:w="26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BCBFD" w14:textId="77777777" w:rsidR="00FE5203" w:rsidRDefault="00FE5203" w:rsidP="00FE5203">
            <w:pPr>
              <w:spacing w:after="0" w:line="259" w:lineRule="auto"/>
              <w:ind w:left="2" w:firstLine="0"/>
            </w:pPr>
            <w:r>
              <w:t xml:space="preserve"> </w:t>
            </w:r>
          </w:p>
        </w:tc>
        <w:tc>
          <w:tcPr>
            <w:tcW w:w="1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D884B" w14:textId="77777777" w:rsidR="00FE5203" w:rsidRDefault="00FE5203" w:rsidP="00FE5203">
            <w:pPr>
              <w:spacing w:after="0" w:line="259" w:lineRule="auto"/>
              <w:ind w:left="53" w:firstLine="0"/>
              <w:jc w:val="center"/>
            </w:pPr>
            <w:r>
              <w:t xml:space="preserve"> Completed</w:t>
            </w:r>
          </w:p>
        </w:tc>
      </w:tr>
      <w:tr w:rsidR="00EC081C" w14:paraId="3FEC60F4" w14:textId="77777777" w:rsidTr="2AE0279E">
        <w:tblPrEx>
          <w:tblCellMar>
            <w:right w:w="29" w:type="dxa"/>
          </w:tblCellMar>
        </w:tblPrEx>
        <w:trPr>
          <w:gridAfter w:val="1"/>
          <w:wAfter w:w="19" w:type="dxa"/>
          <w:trHeight w:val="761"/>
        </w:trPr>
        <w:tc>
          <w:tcPr>
            <w:tcW w:w="1988" w:type="dxa"/>
            <w:tcBorders>
              <w:top w:val="nil"/>
              <w:left w:val="single" w:sz="4" w:space="0" w:color="000000" w:themeColor="text1"/>
              <w:bottom w:val="single" w:sz="4" w:space="0" w:color="000000" w:themeColor="text1"/>
              <w:right w:val="single" w:sz="4" w:space="0" w:color="000000" w:themeColor="text1"/>
            </w:tcBorders>
          </w:tcPr>
          <w:p w14:paraId="7A929188" w14:textId="77777777" w:rsidR="00EC081C" w:rsidRDefault="00EC081C" w:rsidP="00EC081C">
            <w:pPr>
              <w:spacing w:after="160" w:line="259" w:lineRule="auto"/>
              <w:ind w:left="0" w:firstLine="0"/>
            </w:pPr>
          </w:p>
        </w:tc>
        <w:tc>
          <w:tcPr>
            <w:tcW w:w="1350" w:type="dxa"/>
            <w:tcBorders>
              <w:top w:val="single" w:sz="4" w:space="0" w:color="000000" w:themeColor="text1"/>
              <w:left w:val="single" w:sz="4" w:space="0" w:color="000000" w:themeColor="text1"/>
              <w:bottom w:val="single" w:sz="4" w:space="0" w:color="auto"/>
              <w:right w:val="single" w:sz="4" w:space="0" w:color="000000" w:themeColor="text1"/>
            </w:tcBorders>
          </w:tcPr>
          <w:p w14:paraId="63E5F85A" w14:textId="77777777" w:rsidR="00EC081C" w:rsidRDefault="00EC081C" w:rsidP="00EC081C">
            <w:pPr>
              <w:spacing w:after="0" w:line="259" w:lineRule="auto"/>
              <w:ind w:left="0" w:firstLine="0"/>
              <w:jc w:val="both"/>
            </w:pPr>
            <w:r>
              <w:t xml:space="preserve">Compliant  </w:t>
            </w:r>
          </w:p>
        </w:tc>
        <w:tc>
          <w:tcPr>
            <w:tcW w:w="4232" w:type="dxa"/>
            <w:tcBorders>
              <w:top w:val="single" w:sz="4" w:space="0" w:color="000000" w:themeColor="text1"/>
              <w:left w:val="single" w:sz="4" w:space="0" w:color="000000" w:themeColor="text1"/>
              <w:bottom w:val="single" w:sz="4" w:space="0" w:color="auto"/>
              <w:right w:val="single" w:sz="4" w:space="0" w:color="000000" w:themeColor="text1"/>
            </w:tcBorders>
          </w:tcPr>
          <w:p w14:paraId="08758EE8" w14:textId="77777777" w:rsidR="00EC081C" w:rsidRDefault="00EC081C" w:rsidP="00EC081C">
            <w:pPr>
              <w:spacing w:after="0" w:line="259" w:lineRule="auto"/>
              <w:ind w:left="2" w:firstLine="0"/>
            </w:pPr>
            <w:r>
              <w:t xml:space="preserve">Medicaid Provider Manual (MPM) </w:t>
            </w:r>
          </w:p>
        </w:tc>
        <w:tc>
          <w:tcPr>
            <w:tcW w:w="2521" w:type="dxa"/>
            <w:tcBorders>
              <w:top w:val="single" w:sz="4" w:space="0" w:color="000000" w:themeColor="text1"/>
              <w:left w:val="single" w:sz="4" w:space="0" w:color="000000" w:themeColor="text1"/>
              <w:bottom w:val="single" w:sz="4" w:space="0" w:color="auto"/>
              <w:right w:val="single" w:sz="4" w:space="0" w:color="000000" w:themeColor="text1"/>
            </w:tcBorders>
          </w:tcPr>
          <w:p w14:paraId="20F81793" w14:textId="77777777" w:rsidR="00EC081C" w:rsidRDefault="00EC081C" w:rsidP="00EC081C">
            <w:pPr>
              <w:spacing w:after="196" w:line="241" w:lineRule="auto"/>
              <w:ind w:left="1" w:firstLine="0"/>
            </w:pPr>
            <w:r>
              <w:t xml:space="preserve">Team created a Home and Community Based Services Chapter in the MPM. </w:t>
            </w:r>
          </w:p>
          <w:p w14:paraId="68AD2C34" w14:textId="77777777" w:rsidR="00EC081C" w:rsidRDefault="00EC081C" w:rsidP="00EC081C">
            <w:pPr>
              <w:spacing w:after="0" w:line="259" w:lineRule="auto"/>
              <w:ind w:left="2" w:firstLine="0"/>
            </w:pPr>
          </w:p>
        </w:tc>
        <w:tc>
          <w:tcPr>
            <w:tcW w:w="2629"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14:paraId="5685C3DF" w14:textId="77777777" w:rsidR="00EC081C" w:rsidRPr="0074534B" w:rsidRDefault="00EC081C" w:rsidP="00EC081C">
            <w:pPr>
              <w:spacing w:after="175" w:line="259" w:lineRule="auto"/>
              <w:ind w:left="1" w:firstLine="0"/>
              <w:rPr>
                <w:szCs w:val="24"/>
              </w:rPr>
            </w:pPr>
            <w:r w:rsidRPr="0074534B">
              <w:rPr>
                <w:szCs w:val="24"/>
              </w:rPr>
              <w:t>Promulgated 1/1/2018</w:t>
            </w:r>
          </w:p>
          <w:p w14:paraId="64B81AF3" w14:textId="77777777" w:rsidR="00EC081C" w:rsidRPr="0074534B" w:rsidRDefault="00EC081C" w:rsidP="00EC081C">
            <w:pPr>
              <w:spacing w:after="0" w:line="259" w:lineRule="auto"/>
              <w:ind w:left="1" w:firstLine="0"/>
              <w:rPr>
                <w:szCs w:val="24"/>
              </w:rPr>
            </w:pPr>
            <w:r w:rsidRPr="0074534B">
              <w:rPr>
                <w:szCs w:val="24"/>
              </w:rPr>
              <w:t xml:space="preserve">Available online at: </w:t>
            </w:r>
          </w:p>
          <w:p w14:paraId="05EECD6C" w14:textId="7F917AF8" w:rsidR="00EC081C" w:rsidRPr="00E21D2B" w:rsidRDefault="00CC5D98" w:rsidP="00EC081C">
            <w:pPr>
              <w:spacing w:after="0" w:line="259" w:lineRule="auto"/>
              <w:ind w:left="2" w:firstLine="0"/>
              <w:rPr>
                <w:highlight w:val="green"/>
              </w:rPr>
            </w:pPr>
            <w:hyperlink r:id="rId21" w:anchor="page=738" w:history="1">
              <w:r w:rsidR="00EC081C" w:rsidRPr="0074534B">
                <w:rPr>
                  <w:rStyle w:val="Hyperlink"/>
                  <w:szCs w:val="24"/>
                </w:rPr>
                <w:t>Medicaid Provider Manual HCBS Chapter</w:t>
              </w:r>
            </w:hyperlink>
            <w:hyperlink r:id="rId22">
              <w:r w:rsidR="00EC081C" w:rsidRPr="0074534B">
                <w:rPr>
                  <w:szCs w:val="24"/>
                </w:rPr>
                <w:t xml:space="preserve"> </w:t>
              </w:r>
            </w:hyperlink>
          </w:p>
        </w:tc>
        <w:tc>
          <w:tcPr>
            <w:tcW w:w="1402" w:type="dxa"/>
            <w:tcBorders>
              <w:top w:val="single" w:sz="4" w:space="0" w:color="000000" w:themeColor="text1"/>
              <w:left w:val="single" w:sz="4" w:space="0" w:color="000000" w:themeColor="text1"/>
              <w:bottom w:val="single" w:sz="4" w:space="0" w:color="auto"/>
              <w:right w:val="single" w:sz="4" w:space="0" w:color="000000" w:themeColor="text1"/>
            </w:tcBorders>
          </w:tcPr>
          <w:p w14:paraId="354B665A" w14:textId="77777777" w:rsidR="00EC081C" w:rsidRDefault="00EC081C" w:rsidP="00EC081C">
            <w:pPr>
              <w:spacing w:after="0" w:line="259" w:lineRule="auto"/>
              <w:ind w:left="1" w:firstLine="0"/>
            </w:pPr>
            <w:r>
              <w:t xml:space="preserve">Start on </w:t>
            </w:r>
          </w:p>
          <w:p w14:paraId="28A2546D" w14:textId="77777777" w:rsidR="00EC081C" w:rsidRDefault="00EC081C" w:rsidP="00EC081C">
            <w:pPr>
              <w:spacing w:after="175" w:line="259" w:lineRule="auto"/>
              <w:ind w:left="1" w:firstLine="0"/>
              <w:jc w:val="both"/>
            </w:pPr>
            <w:r>
              <w:t xml:space="preserve">11/07/2016  </w:t>
            </w:r>
          </w:p>
          <w:p w14:paraId="768DA93E" w14:textId="77777777" w:rsidR="00EC081C" w:rsidRDefault="00EC081C" w:rsidP="00EC081C">
            <w:pPr>
              <w:spacing w:after="0" w:line="259" w:lineRule="auto"/>
              <w:ind w:left="1" w:firstLine="0"/>
            </w:pPr>
            <w:r>
              <w:t xml:space="preserve">Effective on </w:t>
            </w:r>
          </w:p>
          <w:p w14:paraId="33A2B2F3" w14:textId="77777777" w:rsidR="00EC081C" w:rsidRDefault="00EC081C" w:rsidP="00EC081C">
            <w:pPr>
              <w:spacing w:after="177" w:line="259" w:lineRule="auto"/>
              <w:ind w:left="1" w:firstLine="0"/>
            </w:pPr>
            <w:r>
              <w:t xml:space="preserve">07/01/2018 </w:t>
            </w:r>
          </w:p>
          <w:p w14:paraId="03B7DED6" w14:textId="77777777" w:rsidR="00EC081C" w:rsidRDefault="00EC081C" w:rsidP="00EC081C">
            <w:pPr>
              <w:spacing w:after="0" w:line="259" w:lineRule="auto"/>
              <w:ind w:left="2" w:firstLine="0"/>
              <w:jc w:val="both"/>
            </w:pPr>
            <w:r>
              <w:t>Completed</w:t>
            </w:r>
          </w:p>
        </w:tc>
      </w:tr>
      <w:tr w:rsidR="00FE5203" w14:paraId="0F0FCE1F" w14:textId="77777777" w:rsidTr="2AE0279E">
        <w:tblPrEx>
          <w:tblCellMar>
            <w:left w:w="107" w:type="dxa"/>
            <w:right w:w="87" w:type="dxa"/>
          </w:tblCellMar>
        </w:tblPrEx>
        <w:trPr>
          <w:gridAfter w:val="1"/>
          <w:wAfter w:w="19" w:type="dxa"/>
          <w:trHeight w:val="2523"/>
        </w:trPr>
        <w:tc>
          <w:tcPr>
            <w:tcW w:w="1988" w:type="dxa"/>
            <w:vMerge w:val="restart"/>
            <w:tcBorders>
              <w:top w:val="single" w:sz="4" w:space="0" w:color="000000" w:themeColor="text1"/>
              <w:left w:val="single" w:sz="4" w:space="0" w:color="000000" w:themeColor="text1"/>
              <w:right w:val="single" w:sz="4" w:space="0" w:color="auto"/>
            </w:tcBorders>
          </w:tcPr>
          <w:p w14:paraId="6A5046BB" w14:textId="77777777" w:rsidR="00FE5203" w:rsidRDefault="00FE5203" w:rsidP="00FE5203">
            <w:pPr>
              <w:spacing w:after="0" w:line="259" w:lineRule="auto"/>
              <w:ind w:left="0" w:firstLine="0"/>
            </w:pPr>
            <w:r>
              <w:rPr>
                <w:b/>
              </w:rPr>
              <w:t xml:space="preserve">The setting includes opportunities to control personal resources to the same degree of access as individuals not receiving Medicaid HCBS. </w:t>
            </w:r>
          </w:p>
        </w:tc>
        <w:tc>
          <w:tcPr>
            <w:tcW w:w="1350" w:type="dxa"/>
            <w:tcBorders>
              <w:top w:val="single" w:sz="4" w:space="0" w:color="auto"/>
              <w:left w:val="single" w:sz="4" w:space="0" w:color="auto"/>
              <w:bottom w:val="single" w:sz="4" w:space="0" w:color="auto"/>
              <w:right w:val="single" w:sz="4" w:space="0" w:color="auto"/>
            </w:tcBorders>
          </w:tcPr>
          <w:p w14:paraId="24B668D3" w14:textId="77777777" w:rsidR="00FE5203" w:rsidRDefault="00FE5203" w:rsidP="00FE5203">
            <w:pPr>
              <w:spacing w:after="0" w:line="259" w:lineRule="auto"/>
              <w:ind w:left="0" w:firstLine="0"/>
              <w:jc w:val="both"/>
            </w:pPr>
            <w:r>
              <w:t xml:space="preserve">Compliant </w:t>
            </w:r>
          </w:p>
        </w:tc>
        <w:tc>
          <w:tcPr>
            <w:tcW w:w="4232" w:type="dxa"/>
            <w:tcBorders>
              <w:top w:val="single" w:sz="4" w:space="0" w:color="auto"/>
              <w:left w:val="single" w:sz="4" w:space="0" w:color="auto"/>
              <w:bottom w:val="single" w:sz="4" w:space="0" w:color="auto"/>
              <w:right w:val="single" w:sz="4" w:space="0" w:color="auto"/>
            </w:tcBorders>
          </w:tcPr>
          <w:p w14:paraId="04E027EB" w14:textId="77777777" w:rsidR="00FE5203" w:rsidRDefault="00FE5203" w:rsidP="00FE5203">
            <w:pPr>
              <w:spacing w:after="0" w:line="259" w:lineRule="auto"/>
              <w:ind w:left="1" w:firstLine="0"/>
            </w:pPr>
            <w:r>
              <w:rPr>
                <w:i/>
              </w:rPr>
              <w:t>See</w:t>
            </w:r>
            <w:r>
              <w:t xml:space="preserve"> Appendix A for the Michigan Medicaid Provider Manual</w:t>
            </w:r>
          </w:p>
        </w:tc>
        <w:tc>
          <w:tcPr>
            <w:tcW w:w="2521" w:type="dxa"/>
            <w:tcBorders>
              <w:top w:val="single" w:sz="4" w:space="0" w:color="auto"/>
              <w:left w:val="single" w:sz="4" w:space="0" w:color="auto"/>
              <w:bottom w:val="single" w:sz="4" w:space="0" w:color="auto"/>
              <w:right w:val="single" w:sz="4" w:space="0" w:color="auto"/>
            </w:tcBorders>
          </w:tcPr>
          <w:p w14:paraId="26681DDE" w14:textId="77777777" w:rsidR="00FE5203" w:rsidRDefault="00FE5203" w:rsidP="00F80D4F">
            <w:pPr>
              <w:tabs>
                <w:tab w:val="left" w:pos="2326"/>
              </w:tabs>
              <w:spacing w:after="0" w:line="259" w:lineRule="auto"/>
              <w:ind w:left="1" w:firstLine="0"/>
            </w:pPr>
            <w:r>
              <w:t xml:space="preserve"> </w:t>
            </w:r>
          </w:p>
        </w:tc>
        <w:tc>
          <w:tcPr>
            <w:tcW w:w="2629" w:type="dxa"/>
            <w:gridSpan w:val="2"/>
            <w:tcBorders>
              <w:top w:val="single" w:sz="4" w:space="0" w:color="auto"/>
              <w:left w:val="single" w:sz="4" w:space="0" w:color="auto"/>
              <w:bottom w:val="single" w:sz="4" w:space="0" w:color="auto"/>
              <w:right w:val="single" w:sz="4" w:space="0" w:color="auto"/>
            </w:tcBorders>
          </w:tcPr>
          <w:p w14:paraId="034E89AC" w14:textId="77777777" w:rsidR="00FE5203" w:rsidRDefault="00FE5203" w:rsidP="00FE5203">
            <w:pPr>
              <w:spacing w:after="0" w:line="259" w:lineRule="auto"/>
              <w:ind w:left="1" w:firstLine="0"/>
            </w:pPr>
          </w:p>
        </w:tc>
        <w:tc>
          <w:tcPr>
            <w:tcW w:w="1402" w:type="dxa"/>
            <w:tcBorders>
              <w:top w:val="single" w:sz="4" w:space="0" w:color="auto"/>
              <w:left w:val="single" w:sz="4" w:space="0" w:color="auto"/>
              <w:bottom w:val="single" w:sz="4" w:space="0" w:color="auto"/>
              <w:right w:val="single" w:sz="4" w:space="0" w:color="auto"/>
            </w:tcBorders>
          </w:tcPr>
          <w:p w14:paraId="77042B8D" w14:textId="77777777" w:rsidR="00FE5203" w:rsidRDefault="00FE5203" w:rsidP="00FE5203">
            <w:pPr>
              <w:spacing w:after="0" w:line="259" w:lineRule="auto"/>
              <w:ind w:left="1" w:firstLine="0"/>
            </w:pPr>
            <w:r>
              <w:t xml:space="preserve">Start on </w:t>
            </w:r>
          </w:p>
          <w:p w14:paraId="7607B689" w14:textId="77777777" w:rsidR="00FE5203" w:rsidRDefault="00FE5203" w:rsidP="00FE5203">
            <w:pPr>
              <w:spacing w:after="175" w:line="259" w:lineRule="auto"/>
              <w:ind w:left="1" w:firstLine="0"/>
              <w:jc w:val="both"/>
            </w:pPr>
            <w:r>
              <w:t xml:space="preserve">11/07/2016  </w:t>
            </w:r>
          </w:p>
          <w:p w14:paraId="20F28F59" w14:textId="77777777" w:rsidR="00FE5203" w:rsidRDefault="00FE5203" w:rsidP="00FE5203">
            <w:pPr>
              <w:spacing w:after="0" w:line="259" w:lineRule="auto"/>
              <w:ind w:left="1" w:firstLine="0"/>
            </w:pPr>
            <w:r>
              <w:t xml:space="preserve">Effective on </w:t>
            </w:r>
          </w:p>
          <w:p w14:paraId="1471FA43" w14:textId="77777777" w:rsidR="00FE5203" w:rsidRDefault="00FE5203" w:rsidP="00FE5203">
            <w:pPr>
              <w:spacing w:after="177" w:line="259" w:lineRule="auto"/>
              <w:ind w:left="1" w:firstLine="0"/>
            </w:pPr>
            <w:r>
              <w:t xml:space="preserve">07/01/2018 </w:t>
            </w:r>
          </w:p>
          <w:p w14:paraId="739AA744" w14:textId="77777777" w:rsidR="00FE5203" w:rsidRDefault="00FE5203" w:rsidP="00FE5203">
            <w:pPr>
              <w:spacing w:after="0" w:line="259" w:lineRule="auto"/>
              <w:ind w:left="1" w:firstLine="0"/>
            </w:pPr>
            <w:r>
              <w:t>Completed</w:t>
            </w:r>
          </w:p>
        </w:tc>
      </w:tr>
      <w:tr w:rsidR="00EC081C" w14:paraId="44F4C375" w14:textId="77777777" w:rsidTr="2AE0279E">
        <w:tblPrEx>
          <w:tblCellMar>
            <w:left w:w="107" w:type="dxa"/>
            <w:right w:w="87" w:type="dxa"/>
          </w:tblCellMar>
        </w:tblPrEx>
        <w:trPr>
          <w:gridAfter w:val="1"/>
          <w:wAfter w:w="19" w:type="dxa"/>
          <w:trHeight w:val="2523"/>
        </w:trPr>
        <w:tc>
          <w:tcPr>
            <w:tcW w:w="1988" w:type="dxa"/>
            <w:vMerge/>
          </w:tcPr>
          <w:p w14:paraId="6C633CD2" w14:textId="77777777" w:rsidR="00EC081C" w:rsidRDefault="00EC081C" w:rsidP="00EC081C">
            <w:pPr>
              <w:spacing w:after="0" w:line="259" w:lineRule="auto"/>
              <w:ind w:left="0" w:firstLine="0"/>
              <w:rPr>
                <w:b/>
              </w:rPr>
            </w:pPr>
          </w:p>
        </w:tc>
        <w:tc>
          <w:tcPr>
            <w:tcW w:w="1350" w:type="dxa"/>
            <w:tcBorders>
              <w:top w:val="single" w:sz="4" w:space="0" w:color="auto"/>
              <w:left w:val="single" w:sz="4" w:space="0" w:color="auto"/>
              <w:bottom w:val="single" w:sz="4" w:space="0" w:color="auto"/>
              <w:right w:val="single" w:sz="4" w:space="0" w:color="auto"/>
            </w:tcBorders>
          </w:tcPr>
          <w:p w14:paraId="36214205" w14:textId="77777777" w:rsidR="00EC081C" w:rsidRDefault="00EC081C" w:rsidP="00EC081C">
            <w:pPr>
              <w:spacing w:after="0" w:line="259" w:lineRule="auto"/>
              <w:ind w:left="0" w:firstLine="0"/>
              <w:jc w:val="both"/>
            </w:pPr>
            <w:r>
              <w:t xml:space="preserve">Compliant </w:t>
            </w:r>
          </w:p>
        </w:tc>
        <w:tc>
          <w:tcPr>
            <w:tcW w:w="4232" w:type="dxa"/>
            <w:tcBorders>
              <w:top w:val="single" w:sz="4" w:space="0" w:color="auto"/>
              <w:left w:val="single" w:sz="4" w:space="0" w:color="auto"/>
              <w:bottom w:val="single" w:sz="4" w:space="0" w:color="auto"/>
              <w:right w:val="single" w:sz="4" w:space="0" w:color="auto"/>
            </w:tcBorders>
          </w:tcPr>
          <w:p w14:paraId="34EE8BDD" w14:textId="77777777" w:rsidR="00EC081C" w:rsidRPr="00F80D4F" w:rsidRDefault="00EC081C" w:rsidP="00EC081C">
            <w:pPr>
              <w:spacing w:after="197" w:line="242" w:lineRule="auto"/>
              <w:ind w:left="1" w:firstLine="0"/>
            </w:pPr>
            <w:r w:rsidRPr="00F80D4F">
              <w:t xml:space="preserve">MCL 330.1728 - Personal property: </w:t>
            </w:r>
            <w:hyperlink r:id="rId23">
              <w:r w:rsidRPr="00F80D4F">
                <w:rPr>
                  <w:color w:val="0000FF"/>
                  <w:u w:val="single" w:color="0000FF"/>
                </w:rPr>
                <w:t>mcl-330-1728</w:t>
              </w:r>
            </w:hyperlink>
            <w:hyperlink r:id="rId24">
              <w:r w:rsidRPr="00F80D4F">
                <w:rPr>
                  <w:color w:val="0000FF"/>
                </w:rPr>
                <w:t xml:space="preserve"> </w:t>
              </w:r>
            </w:hyperlink>
          </w:p>
          <w:p w14:paraId="3E787327" w14:textId="77777777" w:rsidR="00EC081C" w:rsidRPr="00F80D4F" w:rsidRDefault="00EC081C" w:rsidP="00EC081C">
            <w:pPr>
              <w:spacing w:after="0" w:line="259" w:lineRule="auto"/>
              <w:ind w:left="1" w:firstLine="0"/>
            </w:pPr>
            <w:r w:rsidRPr="00F80D4F">
              <w:t xml:space="preserve">MCL 330.1730 – Access to </w:t>
            </w:r>
          </w:p>
          <w:p w14:paraId="2DE67F27" w14:textId="77777777" w:rsidR="00EC081C" w:rsidRDefault="00EC081C" w:rsidP="00EC081C">
            <w:pPr>
              <w:spacing w:after="0" w:line="259" w:lineRule="auto"/>
              <w:ind w:left="1" w:firstLine="0"/>
            </w:pPr>
            <w:r w:rsidRPr="00F80D4F">
              <w:t xml:space="preserve">Money: </w:t>
            </w:r>
            <w:hyperlink r:id="rId25">
              <w:r w:rsidRPr="00F80D4F">
                <w:rPr>
                  <w:color w:val="0000FF"/>
                  <w:u w:val="single" w:color="0000FF"/>
                </w:rPr>
                <w:t>mcl-330-1730</w:t>
              </w:r>
            </w:hyperlink>
            <w:hyperlink r:id="rId26">
              <w:r w:rsidRPr="00F80D4F">
                <w:rPr>
                  <w:color w:val="0000FF"/>
                </w:rPr>
                <w:t xml:space="preserve"> </w:t>
              </w:r>
            </w:hyperlink>
          </w:p>
        </w:tc>
        <w:tc>
          <w:tcPr>
            <w:tcW w:w="2521" w:type="dxa"/>
            <w:tcBorders>
              <w:top w:val="single" w:sz="4" w:space="0" w:color="auto"/>
              <w:left w:val="single" w:sz="4" w:space="0" w:color="auto"/>
              <w:bottom w:val="single" w:sz="4" w:space="0" w:color="auto"/>
              <w:right w:val="single" w:sz="4" w:space="0" w:color="auto"/>
            </w:tcBorders>
          </w:tcPr>
          <w:p w14:paraId="7EA8C8CA" w14:textId="77777777" w:rsidR="00EC081C" w:rsidRDefault="00EC081C" w:rsidP="00EC081C">
            <w:pPr>
              <w:spacing w:after="196" w:line="241" w:lineRule="auto"/>
              <w:ind w:left="1" w:firstLine="0"/>
            </w:pPr>
          </w:p>
        </w:tc>
        <w:tc>
          <w:tcPr>
            <w:tcW w:w="2629" w:type="dxa"/>
            <w:gridSpan w:val="2"/>
            <w:tcBorders>
              <w:top w:val="single" w:sz="4" w:space="0" w:color="auto"/>
              <w:left w:val="single" w:sz="4" w:space="0" w:color="auto"/>
              <w:bottom w:val="single" w:sz="4" w:space="0" w:color="auto"/>
              <w:right w:val="single" w:sz="4" w:space="0" w:color="auto"/>
            </w:tcBorders>
          </w:tcPr>
          <w:p w14:paraId="2C2BF47B" w14:textId="77777777" w:rsidR="00EC081C" w:rsidRDefault="00EC081C" w:rsidP="00EC081C">
            <w:pPr>
              <w:spacing w:after="175" w:line="259" w:lineRule="auto"/>
              <w:ind w:left="1" w:firstLine="0"/>
              <w:rPr>
                <w:szCs w:val="24"/>
              </w:rPr>
            </w:pPr>
          </w:p>
        </w:tc>
        <w:tc>
          <w:tcPr>
            <w:tcW w:w="1402" w:type="dxa"/>
            <w:tcBorders>
              <w:top w:val="single" w:sz="4" w:space="0" w:color="auto"/>
              <w:left w:val="single" w:sz="4" w:space="0" w:color="auto"/>
              <w:bottom w:val="single" w:sz="4" w:space="0" w:color="auto"/>
              <w:right w:val="single" w:sz="4" w:space="0" w:color="auto"/>
            </w:tcBorders>
          </w:tcPr>
          <w:p w14:paraId="2D4ED958" w14:textId="77777777" w:rsidR="00EC081C" w:rsidRDefault="00EC081C" w:rsidP="00EC081C">
            <w:pPr>
              <w:spacing w:after="0" w:line="259" w:lineRule="auto"/>
              <w:ind w:left="1" w:firstLine="0"/>
            </w:pPr>
          </w:p>
        </w:tc>
      </w:tr>
      <w:tr w:rsidR="00FE5203" w14:paraId="1BEEC875" w14:textId="77777777" w:rsidTr="2AE0279E">
        <w:tblPrEx>
          <w:tblCellMar>
            <w:left w:w="107" w:type="dxa"/>
            <w:right w:w="87" w:type="dxa"/>
          </w:tblCellMar>
        </w:tblPrEx>
        <w:trPr>
          <w:gridAfter w:val="1"/>
          <w:wAfter w:w="19" w:type="dxa"/>
          <w:trHeight w:val="1346"/>
        </w:trPr>
        <w:tc>
          <w:tcPr>
            <w:tcW w:w="1988" w:type="dxa"/>
            <w:vMerge/>
          </w:tcPr>
          <w:p w14:paraId="7CFB4C12" w14:textId="77777777" w:rsidR="00FE5203" w:rsidRDefault="00FE5203" w:rsidP="00FE5203">
            <w:pPr>
              <w:spacing w:after="160" w:line="259" w:lineRule="auto"/>
              <w:ind w:left="0" w:firstLine="0"/>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2564F" w14:textId="77777777" w:rsidR="00FE5203" w:rsidRDefault="00FE5203" w:rsidP="00FE5203">
            <w:pPr>
              <w:spacing w:after="0" w:line="259" w:lineRule="auto"/>
              <w:ind w:left="0" w:firstLine="0"/>
              <w:jc w:val="both"/>
            </w:pPr>
            <w:r>
              <w:t xml:space="preserve">Compliant </w:t>
            </w: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998C5" w14:textId="0B15A577" w:rsidR="00FE5203" w:rsidRDefault="2C02526F" w:rsidP="2AE0279E">
            <w:pPr>
              <w:spacing w:after="0" w:line="257" w:lineRule="auto"/>
              <w:ind w:left="1" w:firstLine="0"/>
            </w:pPr>
            <w:r w:rsidRPr="2AE0279E">
              <w:rPr>
                <w:i/>
                <w:iCs/>
                <w:color w:val="auto"/>
              </w:rPr>
              <w:t>See</w:t>
            </w:r>
            <w:r w:rsidRPr="2AE0279E">
              <w:rPr>
                <w:color w:val="auto"/>
              </w:rPr>
              <w:t xml:space="preserve"> Appendix B – Contract Information for changes made to the PIHP and MI Choice Contracts.</w:t>
            </w:r>
            <w:r w:rsidR="16B9731D" w:rsidRPr="2AE0279E">
              <w:rPr>
                <w:color w:val="auto"/>
              </w:rPr>
              <w:t xml:space="preserve">  </w:t>
            </w:r>
            <w:r w:rsidR="16B9731D" w:rsidRPr="2AE0279E">
              <w:rPr>
                <w:szCs w:val="24"/>
              </w:rPr>
              <w:t xml:space="preserve">MDHHS created a HCBS chapter in the Michigan Medicaid Provider manual to address the HCBS Final Rule Complaints.  HCBS requirements in the MI Choice waiver contracts point to the HSCB chapter in the Michigan Medicaid Provider Manual.  </w:t>
            </w:r>
            <w:hyperlink r:id="rId27">
              <w:r w:rsidR="16B9731D" w:rsidRPr="2AE0279E">
                <w:rPr>
                  <w:rStyle w:val="Hyperlink"/>
                  <w:szCs w:val="24"/>
                </w:rPr>
                <w:t>Medicaid Provider Manual</w:t>
              </w:r>
            </w:hyperlink>
          </w:p>
          <w:p w14:paraId="21D5F3A3" w14:textId="62C8C5CB" w:rsidR="00FE5203" w:rsidRDefault="00FE5203" w:rsidP="2AE0279E">
            <w:pPr>
              <w:spacing w:after="0" w:line="259" w:lineRule="auto"/>
              <w:ind w:left="1" w:firstLine="0"/>
              <w:rPr>
                <w:color w:val="auto"/>
              </w:rPr>
            </w:pP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06D03" w14:textId="77777777" w:rsidR="00FE5203" w:rsidRDefault="00FE5203" w:rsidP="00FE5203">
            <w:pPr>
              <w:spacing w:after="0" w:line="259" w:lineRule="auto"/>
              <w:ind w:left="1" w:firstLine="0"/>
            </w:pPr>
            <w:r>
              <w:t xml:space="preserve"> </w:t>
            </w:r>
          </w:p>
        </w:tc>
        <w:tc>
          <w:tcPr>
            <w:tcW w:w="26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2D9CA" w14:textId="77777777" w:rsidR="00FE5203" w:rsidRDefault="00FE5203" w:rsidP="00FE5203">
            <w:pPr>
              <w:spacing w:after="0" w:line="259" w:lineRule="auto"/>
              <w:ind w:left="1" w:firstLine="0"/>
            </w:pPr>
            <w:r>
              <w:t xml:space="preserve"> </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A0216" w14:textId="77777777" w:rsidR="00FE5203" w:rsidRDefault="00FE5203" w:rsidP="00FE5203">
            <w:pPr>
              <w:spacing w:after="0" w:line="259" w:lineRule="auto"/>
              <w:ind w:left="44" w:firstLine="0"/>
              <w:jc w:val="center"/>
            </w:pPr>
            <w:r>
              <w:t xml:space="preserve"> Completed</w:t>
            </w:r>
          </w:p>
        </w:tc>
      </w:tr>
      <w:tr w:rsidR="00E9042E" w14:paraId="1599F0E0" w14:textId="77777777" w:rsidTr="2AE0279E">
        <w:tblPrEx>
          <w:tblCellMar>
            <w:left w:w="107" w:type="dxa"/>
            <w:right w:w="41" w:type="dxa"/>
          </w:tblCellMar>
        </w:tblPrEx>
        <w:trPr>
          <w:trHeight w:val="383"/>
        </w:trPr>
        <w:tc>
          <w:tcPr>
            <w:tcW w:w="1988" w:type="dxa"/>
            <w:tcBorders>
              <w:top w:val="single" w:sz="4" w:space="0" w:color="000000" w:themeColor="text1"/>
              <w:left w:val="single" w:sz="4" w:space="0" w:color="000000" w:themeColor="text1"/>
              <w:bottom w:val="single" w:sz="4" w:space="0" w:color="auto"/>
              <w:right w:val="single" w:sz="4" w:space="0" w:color="000000" w:themeColor="text1"/>
            </w:tcBorders>
          </w:tcPr>
          <w:p w14:paraId="328CE867" w14:textId="77777777" w:rsidR="00E9042E" w:rsidRDefault="00E9042E">
            <w:pPr>
              <w:spacing w:after="160" w:line="259" w:lineRule="auto"/>
              <w:ind w:left="0" w:firstLine="0"/>
            </w:pPr>
          </w:p>
        </w:tc>
        <w:tc>
          <w:tcPr>
            <w:tcW w:w="1350" w:type="dxa"/>
            <w:tcBorders>
              <w:top w:val="single" w:sz="4" w:space="0" w:color="000000" w:themeColor="text1"/>
              <w:left w:val="single" w:sz="4" w:space="0" w:color="000000" w:themeColor="text1"/>
              <w:bottom w:val="single" w:sz="4" w:space="0" w:color="auto"/>
              <w:right w:val="single" w:sz="4" w:space="0" w:color="000000" w:themeColor="text1"/>
            </w:tcBorders>
          </w:tcPr>
          <w:p w14:paraId="62BC7E39" w14:textId="77777777" w:rsidR="00E9042E" w:rsidRDefault="00E9042E">
            <w:pPr>
              <w:spacing w:after="160" w:line="259" w:lineRule="auto"/>
              <w:ind w:left="0" w:firstLine="0"/>
            </w:pPr>
            <w:r>
              <w:t xml:space="preserve">Compliant </w:t>
            </w:r>
          </w:p>
        </w:tc>
        <w:tc>
          <w:tcPr>
            <w:tcW w:w="4232" w:type="dxa"/>
            <w:tcBorders>
              <w:top w:val="single" w:sz="4" w:space="0" w:color="000000" w:themeColor="text1"/>
              <w:left w:val="single" w:sz="4" w:space="0" w:color="000000" w:themeColor="text1"/>
              <w:bottom w:val="single" w:sz="4" w:space="0" w:color="auto"/>
              <w:right w:val="single" w:sz="4" w:space="0" w:color="000000" w:themeColor="text1"/>
            </w:tcBorders>
          </w:tcPr>
          <w:p w14:paraId="7443437F" w14:textId="77777777" w:rsidR="00CE1847" w:rsidRDefault="00CE1847" w:rsidP="00CE1847">
            <w:pPr>
              <w:spacing w:after="0" w:line="240" w:lineRule="auto"/>
              <w:ind w:left="1" w:firstLine="0"/>
            </w:pPr>
            <w:r>
              <w:rPr>
                <w:i/>
              </w:rPr>
              <w:t xml:space="preserve">See </w:t>
            </w:r>
            <w:r>
              <w:t>Appendix C - Licensing Rules</w:t>
            </w:r>
          </w:p>
          <w:p w14:paraId="53814377" w14:textId="77777777" w:rsidR="00CE1847" w:rsidRDefault="00CE1847" w:rsidP="00CE1847">
            <w:pPr>
              <w:spacing w:after="0" w:line="240" w:lineRule="auto"/>
              <w:ind w:left="1" w:firstLine="0"/>
            </w:pPr>
          </w:p>
          <w:p w14:paraId="21060E77" w14:textId="77777777" w:rsidR="00302905" w:rsidRDefault="00302905" w:rsidP="00302905">
            <w:pPr>
              <w:spacing w:after="0" w:line="240" w:lineRule="auto"/>
              <w:ind w:left="1" w:firstLine="0"/>
            </w:pPr>
            <w:r>
              <w:t>Licensing Rules for Adult Foster Family Homes:</w:t>
            </w:r>
          </w:p>
          <w:p w14:paraId="0065A3BB" w14:textId="77777777" w:rsidR="00CE1847" w:rsidRDefault="00E9042E" w:rsidP="00302905">
            <w:pPr>
              <w:spacing w:after="0" w:line="240" w:lineRule="auto"/>
              <w:ind w:left="0" w:right="641" w:firstLine="0"/>
              <w:contextualSpacing/>
              <w:jc w:val="both"/>
            </w:pPr>
            <w:r>
              <w:t>Rule 8:  R 400.1408</w:t>
            </w:r>
          </w:p>
          <w:p w14:paraId="5646EEC3" w14:textId="77777777" w:rsidR="00302905" w:rsidRDefault="00302905" w:rsidP="00302905">
            <w:pPr>
              <w:spacing w:after="0" w:line="240" w:lineRule="auto"/>
              <w:ind w:left="0" w:firstLine="0"/>
              <w:contextualSpacing/>
            </w:pPr>
            <w:r>
              <w:t xml:space="preserve">Rule 9:  R 400.1409 </w:t>
            </w:r>
          </w:p>
          <w:p w14:paraId="7A4280A9" w14:textId="77777777" w:rsidR="00E9042E" w:rsidRDefault="00E9042E" w:rsidP="00CE1847">
            <w:pPr>
              <w:spacing w:after="0" w:line="240" w:lineRule="auto"/>
              <w:ind w:left="0" w:right="641" w:firstLine="0"/>
              <w:contextualSpacing/>
              <w:jc w:val="both"/>
            </w:pPr>
            <w:r>
              <w:t xml:space="preserve">Rule 21: R 400.1421 </w:t>
            </w:r>
            <w:r w:rsidR="00CE1847">
              <w:t xml:space="preserve"> </w:t>
            </w:r>
          </w:p>
          <w:p w14:paraId="644EC91B" w14:textId="77777777" w:rsidR="00302905" w:rsidRDefault="00302905" w:rsidP="00CE1847">
            <w:pPr>
              <w:spacing w:after="0" w:line="240" w:lineRule="auto"/>
              <w:ind w:left="0" w:right="641" w:firstLine="0"/>
              <w:contextualSpacing/>
              <w:jc w:val="both"/>
            </w:pPr>
          </w:p>
          <w:p w14:paraId="3D85F86F" w14:textId="77777777" w:rsidR="00302905" w:rsidRDefault="00302905" w:rsidP="00CE1847">
            <w:pPr>
              <w:spacing w:after="0" w:line="240" w:lineRule="auto"/>
              <w:ind w:left="0" w:right="66" w:firstLine="0"/>
              <w:contextualSpacing/>
              <w:jc w:val="both"/>
            </w:pPr>
          </w:p>
          <w:p w14:paraId="57989C2E" w14:textId="77777777" w:rsidR="00302905" w:rsidRDefault="00302905" w:rsidP="00302905">
            <w:pPr>
              <w:spacing w:after="0" w:line="240" w:lineRule="auto"/>
              <w:ind w:left="1" w:firstLine="0"/>
            </w:pPr>
            <w:r>
              <w:t>Licensing Rules for Adult Foster Care Small Group Homes:</w:t>
            </w:r>
          </w:p>
          <w:p w14:paraId="14AC7318" w14:textId="77777777" w:rsidR="00E9042E" w:rsidRDefault="00E9042E" w:rsidP="00CE1847">
            <w:pPr>
              <w:spacing w:after="0" w:line="240" w:lineRule="auto"/>
              <w:ind w:left="0" w:right="66" w:firstLine="0"/>
              <w:contextualSpacing/>
              <w:jc w:val="both"/>
            </w:pPr>
            <w:r>
              <w:t xml:space="preserve">Rule 301:  R 400.14301(6)(K) </w:t>
            </w:r>
          </w:p>
          <w:p w14:paraId="36C82627" w14:textId="77777777" w:rsidR="00E9042E" w:rsidRDefault="00E9042E" w:rsidP="00CE1847">
            <w:pPr>
              <w:spacing w:after="0" w:line="240" w:lineRule="auto"/>
              <w:ind w:left="0" w:firstLine="0"/>
              <w:contextualSpacing/>
            </w:pPr>
            <w:r>
              <w:t xml:space="preserve">Rule 315: R 400.14315 </w:t>
            </w:r>
          </w:p>
        </w:tc>
        <w:tc>
          <w:tcPr>
            <w:tcW w:w="2521" w:type="dxa"/>
            <w:tcBorders>
              <w:top w:val="single" w:sz="4" w:space="0" w:color="000000" w:themeColor="text1"/>
              <w:left w:val="single" w:sz="4" w:space="0" w:color="000000" w:themeColor="text1"/>
              <w:bottom w:val="single" w:sz="4" w:space="0" w:color="auto"/>
              <w:right w:val="single" w:sz="4" w:space="0" w:color="000000" w:themeColor="text1"/>
            </w:tcBorders>
          </w:tcPr>
          <w:p w14:paraId="376C761E" w14:textId="77777777" w:rsidR="00E9042E" w:rsidRDefault="00E9042E">
            <w:pPr>
              <w:spacing w:after="160" w:line="259" w:lineRule="auto"/>
              <w:ind w:left="0" w:firstLine="0"/>
            </w:pPr>
            <w:r>
              <w:t xml:space="preserve"> </w:t>
            </w:r>
          </w:p>
        </w:tc>
        <w:tc>
          <w:tcPr>
            <w:tcW w:w="2610" w:type="dxa"/>
            <w:tcBorders>
              <w:top w:val="single" w:sz="4" w:space="0" w:color="000000" w:themeColor="text1"/>
              <w:left w:val="single" w:sz="4" w:space="0" w:color="000000" w:themeColor="text1"/>
              <w:bottom w:val="single" w:sz="4" w:space="0" w:color="auto"/>
              <w:right w:val="single" w:sz="4" w:space="0" w:color="000000" w:themeColor="text1"/>
            </w:tcBorders>
          </w:tcPr>
          <w:p w14:paraId="56FC2F78" w14:textId="77777777" w:rsidR="00E9042E" w:rsidRDefault="00E9042E">
            <w:pPr>
              <w:spacing w:after="160" w:line="259" w:lineRule="auto"/>
              <w:ind w:left="0" w:firstLine="0"/>
            </w:pPr>
            <w:r>
              <w:t xml:space="preserve"> </w:t>
            </w:r>
          </w:p>
        </w:tc>
        <w:tc>
          <w:tcPr>
            <w:tcW w:w="1440"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14:paraId="23B5EEE1" w14:textId="77777777" w:rsidR="00E9042E" w:rsidRDefault="00E9042E">
            <w:pPr>
              <w:spacing w:after="160" w:line="259" w:lineRule="auto"/>
              <w:ind w:left="0" w:firstLine="0"/>
            </w:pPr>
            <w:r>
              <w:t xml:space="preserve"> </w:t>
            </w:r>
          </w:p>
        </w:tc>
      </w:tr>
      <w:tr w:rsidR="00CE1847" w14:paraId="554A1510" w14:textId="77777777" w:rsidTr="2AE0279E">
        <w:tblPrEx>
          <w:tblCellMar>
            <w:left w:w="107" w:type="dxa"/>
            <w:right w:w="47" w:type="dxa"/>
          </w:tblCellMar>
        </w:tblPrEx>
        <w:trPr>
          <w:trHeight w:val="3243"/>
        </w:trPr>
        <w:tc>
          <w:tcPr>
            <w:tcW w:w="1988" w:type="dxa"/>
            <w:vMerge w:val="restart"/>
            <w:tcBorders>
              <w:top w:val="single" w:sz="4" w:space="0" w:color="auto"/>
              <w:left w:val="single" w:sz="4" w:space="0" w:color="auto"/>
              <w:bottom w:val="single" w:sz="4" w:space="0" w:color="auto"/>
              <w:right w:val="single" w:sz="4" w:space="0" w:color="auto"/>
            </w:tcBorders>
          </w:tcPr>
          <w:p w14:paraId="4DBA919F" w14:textId="77777777" w:rsidR="00CE1847" w:rsidRDefault="00CE1847" w:rsidP="00CE1847">
            <w:pPr>
              <w:spacing w:after="0" w:line="259" w:lineRule="auto"/>
              <w:ind w:left="0" w:firstLine="0"/>
            </w:pPr>
            <w:r>
              <w:rPr>
                <w:b/>
              </w:rPr>
              <w:t xml:space="preserve">The setting is selected by the individual from among setting options including non-disability specific settings and an option for a private unit in a residential setting. The setting options are identified and documented in the person-centered service plan and are based on the individual’s needs, preferences, and, for residential settings, resources available for room and board. </w:t>
            </w:r>
          </w:p>
        </w:tc>
        <w:tc>
          <w:tcPr>
            <w:tcW w:w="1350" w:type="dxa"/>
            <w:tcBorders>
              <w:top w:val="single" w:sz="4" w:space="0" w:color="auto"/>
              <w:left w:val="single" w:sz="4" w:space="0" w:color="auto"/>
              <w:bottom w:val="single" w:sz="4" w:space="0" w:color="auto"/>
              <w:right w:val="single" w:sz="4" w:space="0" w:color="auto"/>
            </w:tcBorders>
          </w:tcPr>
          <w:p w14:paraId="09716F36" w14:textId="77777777" w:rsidR="00CE1847" w:rsidRDefault="00CE1847" w:rsidP="00CE1847">
            <w:pPr>
              <w:spacing w:after="0" w:line="259" w:lineRule="auto"/>
              <w:ind w:left="0" w:firstLine="0"/>
              <w:jc w:val="both"/>
            </w:pPr>
            <w:r>
              <w:t xml:space="preserve">Compliant </w:t>
            </w:r>
          </w:p>
          <w:p w14:paraId="5FC4140D" w14:textId="77777777" w:rsidR="00CE1847" w:rsidRDefault="00CE1847" w:rsidP="00CE1847">
            <w:pPr>
              <w:spacing w:after="0" w:line="259" w:lineRule="auto"/>
              <w:ind w:left="0" w:firstLine="0"/>
              <w:jc w:val="both"/>
            </w:pPr>
          </w:p>
        </w:tc>
        <w:tc>
          <w:tcPr>
            <w:tcW w:w="4232" w:type="dxa"/>
            <w:tcBorders>
              <w:top w:val="single" w:sz="4" w:space="0" w:color="auto"/>
              <w:left w:val="single" w:sz="4" w:space="0" w:color="auto"/>
              <w:bottom w:val="single" w:sz="4" w:space="0" w:color="auto"/>
              <w:right w:val="single" w:sz="4" w:space="0" w:color="auto"/>
            </w:tcBorders>
          </w:tcPr>
          <w:p w14:paraId="004221B9" w14:textId="77777777" w:rsidR="00CE1847" w:rsidRDefault="00CE1847" w:rsidP="00CE1847">
            <w:pPr>
              <w:spacing w:after="0" w:line="259" w:lineRule="auto"/>
              <w:ind w:left="1" w:firstLine="0"/>
            </w:pPr>
            <w:r>
              <w:rPr>
                <w:i/>
              </w:rPr>
              <w:t>See</w:t>
            </w:r>
            <w:r>
              <w:t xml:space="preserve"> Appendix A for the Michigan Medicaid Provider Manual</w:t>
            </w:r>
          </w:p>
        </w:tc>
        <w:tc>
          <w:tcPr>
            <w:tcW w:w="2521" w:type="dxa"/>
            <w:tcBorders>
              <w:top w:val="single" w:sz="4" w:space="0" w:color="auto"/>
              <w:left w:val="single" w:sz="4" w:space="0" w:color="auto"/>
              <w:bottom w:val="single" w:sz="4" w:space="0" w:color="auto"/>
              <w:right w:val="single" w:sz="4" w:space="0" w:color="auto"/>
            </w:tcBorders>
          </w:tcPr>
          <w:p w14:paraId="0414785F" w14:textId="77777777" w:rsidR="00CE1847" w:rsidRDefault="00CE1847" w:rsidP="00CE1847">
            <w:pPr>
              <w:spacing w:after="0" w:line="259" w:lineRule="auto"/>
              <w:ind w:left="1" w:firstLine="0"/>
            </w:pPr>
            <w:r>
              <w:t xml:space="preserve"> </w:t>
            </w:r>
          </w:p>
        </w:tc>
        <w:tc>
          <w:tcPr>
            <w:tcW w:w="2610" w:type="dxa"/>
            <w:tcBorders>
              <w:top w:val="single" w:sz="4" w:space="0" w:color="auto"/>
              <w:left w:val="single" w:sz="4" w:space="0" w:color="auto"/>
              <w:bottom w:val="single" w:sz="4" w:space="0" w:color="auto"/>
              <w:right w:val="single" w:sz="4" w:space="0" w:color="auto"/>
            </w:tcBorders>
          </w:tcPr>
          <w:p w14:paraId="205A96E7" w14:textId="77777777" w:rsidR="00CE1847" w:rsidRDefault="00CE1847" w:rsidP="00CE1847">
            <w:pPr>
              <w:spacing w:after="0" w:line="259" w:lineRule="auto"/>
              <w:ind w:left="1" w:firstLine="0"/>
            </w:pPr>
          </w:p>
        </w:tc>
        <w:tc>
          <w:tcPr>
            <w:tcW w:w="1440" w:type="dxa"/>
            <w:gridSpan w:val="3"/>
            <w:tcBorders>
              <w:top w:val="single" w:sz="4" w:space="0" w:color="auto"/>
              <w:left w:val="single" w:sz="4" w:space="0" w:color="auto"/>
              <w:bottom w:val="single" w:sz="4" w:space="0" w:color="auto"/>
              <w:right w:val="single" w:sz="4" w:space="0" w:color="auto"/>
            </w:tcBorders>
          </w:tcPr>
          <w:p w14:paraId="4E5BDB38" w14:textId="77777777" w:rsidR="00CE1847" w:rsidRDefault="00CE1847" w:rsidP="00CE1847">
            <w:pPr>
              <w:spacing w:after="0" w:line="259" w:lineRule="auto"/>
              <w:ind w:left="1" w:firstLine="0"/>
            </w:pPr>
            <w:r>
              <w:t xml:space="preserve">Start on </w:t>
            </w:r>
          </w:p>
          <w:p w14:paraId="34F5C8F3" w14:textId="77777777" w:rsidR="00CE1847" w:rsidRDefault="00CE1847" w:rsidP="00CE1847">
            <w:pPr>
              <w:spacing w:after="175" w:line="259" w:lineRule="auto"/>
              <w:ind w:left="1" w:firstLine="0"/>
              <w:jc w:val="both"/>
            </w:pPr>
            <w:r>
              <w:t xml:space="preserve">11/07/2016  </w:t>
            </w:r>
          </w:p>
          <w:p w14:paraId="542AED17" w14:textId="77777777" w:rsidR="00CE1847" w:rsidRDefault="00CE1847" w:rsidP="00CE1847">
            <w:pPr>
              <w:spacing w:after="0" w:line="259" w:lineRule="auto"/>
              <w:ind w:left="1" w:firstLine="0"/>
            </w:pPr>
            <w:r>
              <w:t xml:space="preserve">Effective on </w:t>
            </w:r>
          </w:p>
          <w:p w14:paraId="0DD66AE4" w14:textId="77777777" w:rsidR="00CE1847" w:rsidRDefault="00CE1847" w:rsidP="00CE1847">
            <w:pPr>
              <w:spacing w:after="177" w:line="259" w:lineRule="auto"/>
              <w:ind w:left="1" w:firstLine="0"/>
            </w:pPr>
            <w:r>
              <w:t xml:space="preserve">07/01/2018 </w:t>
            </w:r>
          </w:p>
          <w:p w14:paraId="75CF7701" w14:textId="77777777" w:rsidR="00CE1847" w:rsidRDefault="00CE1847" w:rsidP="00CE1847">
            <w:pPr>
              <w:spacing w:after="0" w:line="259" w:lineRule="auto"/>
              <w:ind w:left="1" w:firstLine="0"/>
            </w:pPr>
            <w:r>
              <w:t>Completed</w:t>
            </w:r>
          </w:p>
          <w:p w14:paraId="33155AD3" w14:textId="77777777" w:rsidR="00CE1847" w:rsidRDefault="00CE1847" w:rsidP="00CE1847">
            <w:pPr>
              <w:spacing w:after="0" w:line="259" w:lineRule="auto"/>
              <w:ind w:left="1" w:firstLine="0"/>
            </w:pPr>
          </w:p>
        </w:tc>
      </w:tr>
      <w:tr w:rsidR="00CE1847" w14:paraId="758F137C" w14:textId="77777777" w:rsidTr="2AE0279E">
        <w:tblPrEx>
          <w:tblCellMar>
            <w:left w:w="107" w:type="dxa"/>
            <w:right w:w="47" w:type="dxa"/>
          </w:tblCellMar>
        </w:tblPrEx>
        <w:trPr>
          <w:trHeight w:val="1353"/>
        </w:trPr>
        <w:tc>
          <w:tcPr>
            <w:tcW w:w="1988" w:type="dxa"/>
            <w:vMerge/>
          </w:tcPr>
          <w:p w14:paraId="1616DA6F" w14:textId="77777777" w:rsidR="00CE1847" w:rsidRDefault="00CE1847" w:rsidP="00CE1847">
            <w:pPr>
              <w:spacing w:after="0" w:line="259" w:lineRule="auto"/>
              <w:ind w:left="0" w:firstLine="0"/>
              <w:rPr>
                <w:b/>
              </w:rPr>
            </w:pPr>
          </w:p>
        </w:tc>
        <w:tc>
          <w:tcPr>
            <w:tcW w:w="1350" w:type="dxa"/>
            <w:tcBorders>
              <w:top w:val="single" w:sz="4" w:space="0" w:color="auto"/>
              <w:left w:val="single" w:sz="4" w:space="0" w:color="auto"/>
              <w:bottom w:val="single" w:sz="4" w:space="0" w:color="auto"/>
              <w:right w:val="single" w:sz="4" w:space="0" w:color="auto"/>
            </w:tcBorders>
          </w:tcPr>
          <w:p w14:paraId="05C6A314" w14:textId="77777777" w:rsidR="00CE1847" w:rsidRDefault="00CE1847" w:rsidP="00CE1847">
            <w:pPr>
              <w:spacing w:after="0" w:line="259" w:lineRule="auto"/>
              <w:ind w:left="0" w:firstLine="0"/>
              <w:jc w:val="both"/>
            </w:pPr>
            <w:r>
              <w:t>Compliant</w:t>
            </w:r>
          </w:p>
        </w:tc>
        <w:tc>
          <w:tcPr>
            <w:tcW w:w="4232" w:type="dxa"/>
            <w:tcBorders>
              <w:top w:val="single" w:sz="4" w:space="0" w:color="auto"/>
              <w:left w:val="single" w:sz="4" w:space="0" w:color="auto"/>
              <w:bottom w:val="single" w:sz="4" w:space="0" w:color="auto"/>
              <w:right w:val="single" w:sz="4" w:space="0" w:color="auto"/>
            </w:tcBorders>
          </w:tcPr>
          <w:p w14:paraId="2C59B929" w14:textId="4EF56CEF" w:rsidR="00CE1847" w:rsidRDefault="001B491B" w:rsidP="2AE0279E">
            <w:pPr>
              <w:spacing w:after="0" w:line="257" w:lineRule="auto"/>
              <w:ind w:left="1" w:firstLine="0"/>
              <w:rPr>
                <w:i/>
                <w:iCs/>
              </w:rPr>
            </w:pPr>
            <w:r w:rsidRPr="2AE0279E">
              <w:rPr>
                <w:i/>
                <w:iCs/>
                <w:color w:val="auto"/>
              </w:rPr>
              <w:t>See</w:t>
            </w:r>
            <w:r w:rsidRPr="2AE0279E">
              <w:rPr>
                <w:color w:val="auto"/>
              </w:rPr>
              <w:t xml:space="preserve"> Appendix B – Contract Information for changes made to the PIHP and MI Choice Contracts.</w:t>
            </w:r>
            <w:r w:rsidR="2D7B0E34" w:rsidRPr="2AE0279E">
              <w:rPr>
                <w:color w:val="auto"/>
              </w:rPr>
              <w:t xml:space="preserve">  </w:t>
            </w:r>
            <w:r w:rsidR="2D7B0E34" w:rsidRPr="2AE0279E">
              <w:rPr>
                <w:szCs w:val="24"/>
              </w:rPr>
              <w:t xml:space="preserve">MDHHS created a HCBS chapter in the Michigan Medicaid Provider manual to address the HCBS Final Rule Complaints.  HCBS requirements in the MI Choice waiver contracts point to the HSCB chapter in the Michigan Medicaid Provider Manual.  </w:t>
            </w:r>
            <w:hyperlink r:id="rId28">
              <w:r w:rsidR="2D7B0E34" w:rsidRPr="2AE0279E">
                <w:rPr>
                  <w:rStyle w:val="Hyperlink"/>
                  <w:szCs w:val="24"/>
                </w:rPr>
                <w:t>Medicaid Provider Manual</w:t>
              </w:r>
            </w:hyperlink>
          </w:p>
          <w:p w14:paraId="306AE612" w14:textId="3634EE5B" w:rsidR="00CE1847" w:rsidRDefault="00CE1847" w:rsidP="2AE0279E">
            <w:pPr>
              <w:spacing w:after="0" w:line="259" w:lineRule="auto"/>
              <w:ind w:left="1" w:firstLine="0"/>
              <w:rPr>
                <w:color w:val="auto"/>
              </w:rPr>
            </w:pPr>
          </w:p>
        </w:tc>
        <w:tc>
          <w:tcPr>
            <w:tcW w:w="2521" w:type="dxa"/>
            <w:tcBorders>
              <w:top w:val="single" w:sz="4" w:space="0" w:color="auto"/>
              <w:left w:val="single" w:sz="4" w:space="0" w:color="auto"/>
              <w:bottom w:val="single" w:sz="4" w:space="0" w:color="auto"/>
              <w:right w:val="single" w:sz="4" w:space="0" w:color="auto"/>
            </w:tcBorders>
          </w:tcPr>
          <w:p w14:paraId="10091609" w14:textId="77777777" w:rsidR="00CE1847" w:rsidRDefault="00CE1847" w:rsidP="00CE1847">
            <w:pPr>
              <w:spacing w:after="0" w:line="259" w:lineRule="auto"/>
              <w:ind w:left="1" w:firstLine="0"/>
            </w:pPr>
            <w:r>
              <w:t xml:space="preserve"> </w:t>
            </w:r>
          </w:p>
        </w:tc>
        <w:tc>
          <w:tcPr>
            <w:tcW w:w="2610" w:type="dxa"/>
            <w:tcBorders>
              <w:top w:val="single" w:sz="4" w:space="0" w:color="auto"/>
              <w:left w:val="single" w:sz="4" w:space="0" w:color="auto"/>
              <w:bottom w:val="single" w:sz="4" w:space="0" w:color="auto"/>
              <w:right w:val="single" w:sz="4" w:space="0" w:color="auto"/>
            </w:tcBorders>
          </w:tcPr>
          <w:p w14:paraId="479F1469" w14:textId="77777777" w:rsidR="00CE1847" w:rsidRDefault="00CE1847" w:rsidP="00CE1847">
            <w:pPr>
              <w:spacing w:after="0" w:line="259" w:lineRule="auto"/>
              <w:ind w:left="1" w:firstLine="0"/>
            </w:pPr>
            <w:r>
              <w:t xml:space="preserve"> </w:t>
            </w:r>
          </w:p>
        </w:tc>
        <w:tc>
          <w:tcPr>
            <w:tcW w:w="1440" w:type="dxa"/>
            <w:gridSpan w:val="3"/>
            <w:tcBorders>
              <w:top w:val="single" w:sz="4" w:space="0" w:color="auto"/>
              <w:left w:val="single" w:sz="4" w:space="0" w:color="auto"/>
              <w:bottom w:val="single" w:sz="4" w:space="0" w:color="auto"/>
              <w:right w:val="single" w:sz="4" w:space="0" w:color="auto"/>
            </w:tcBorders>
          </w:tcPr>
          <w:p w14:paraId="3CDEE260" w14:textId="77777777" w:rsidR="00CE1847" w:rsidRDefault="00CE1847" w:rsidP="00CE1847">
            <w:pPr>
              <w:spacing w:after="0" w:line="259" w:lineRule="auto"/>
              <w:ind w:left="1" w:firstLine="0"/>
            </w:pPr>
            <w:r>
              <w:t>Completed</w:t>
            </w:r>
          </w:p>
          <w:p w14:paraId="4D9F5BBC" w14:textId="77777777" w:rsidR="00CE1847" w:rsidRDefault="00CE1847" w:rsidP="00CE1847">
            <w:pPr>
              <w:spacing w:after="0" w:line="259" w:lineRule="auto"/>
              <w:ind w:left="1" w:firstLine="0"/>
            </w:pPr>
          </w:p>
        </w:tc>
      </w:tr>
      <w:tr w:rsidR="00CE1847" w14:paraId="236C8FD9" w14:textId="77777777" w:rsidTr="2AE0279E">
        <w:tblPrEx>
          <w:tblCellMar>
            <w:left w:w="107" w:type="dxa"/>
            <w:right w:w="47" w:type="dxa"/>
          </w:tblCellMar>
        </w:tblPrEx>
        <w:trPr>
          <w:trHeight w:val="1352"/>
        </w:trPr>
        <w:tc>
          <w:tcPr>
            <w:tcW w:w="1988" w:type="dxa"/>
            <w:vMerge/>
          </w:tcPr>
          <w:p w14:paraId="0CEB743C" w14:textId="77777777" w:rsidR="00CE1847" w:rsidRDefault="00CE1847" w:rsidP="00CE1847">
            <w:pPr>
              <w:spacing w:after="0" w:line="259" w:lineRule="auto"/>
              <w:ind w:left="0" w:firstLine="0"/>
              <w:rPr>
                <w:b/>
              </w:rPr>
            </w:pPr>
          </w:p>
        </w:tc>
        <w:tc>
          <w:tcPr>
            <w:tcW w:w="1350" w:type="dxa"/>
            <w:tcBorders>
              <w:top w:val="single" w:sz="4" w:space="0" w:color="auto"/>
              <w:left w:val="single" w:sz="4" w:space="0" w:color="auto"/>
              <w:bottom w:val="single" w:sz="4" w:space="0" w:color="auto"/>
              <w:right w:val="single" w:sz="4" w:space="0" w:color="auto"/>
            </w:tcBorders>
          </w:tcPr>
          <w:p w14:paraId="3FD6E2C3" w14:textId="77777777" w:rsidR="00CE1847" w:rsidRDefault="00CE1847" w:rsidP="00CE1847">
            <w:pPr>
              <w:spacing w:after="0" w:line="259" w:lineRule="auto"/>
              <w:ind w:left="0" w:firstLine="0"/>
              <w:jc w:val="both"/>
            </w:pPr>
            <w:r>
              <w:t>Compliant</w:t>
            </w:r>
          </w:p>
        </w:tc>
        <w:tc>
          <w:tcPr>
            <w:tcW w:w="4232" w:type="dxa"/>
            <w:tcBorders>
              <w:top w:val="single" w:sz="4" w:space="0" w:color="auto"/>
              <w:left w:val="single" w:sz="4" w:space="0" w:color="auto"/>
              <w:bottom w:val="single" w:sz="4" w:space="0" w:color="auto"/>
              <w:right w:val="single" w:sz="4" w:space="0" w:color="auto"/>
            </w:tcBorders>
          </w:tcPr>
          <w:p w14:paraId="31C618D3" w14:textId="77777777" w:rsidR="00CE1847" w:rsidRDefault="00CE1847" w:rsidP="00CE1847">
            <w:pPr>
              <w:spacing w:after="0" w:line="240" w:lineRule="auto"/>
              <w:ind w:left="1" w:firstLine="0"/>
            </w:pPr>
            <w:r>
              <w:rPr>
                <w:i/>
              </w:rPr>
              <w:t xml:space="preserve">See </w:t>
            </w:r>
            <w:r>
              <w:t>Appendix C - Licensing Rules</w:t>
            </w:r>
          </w:p>
          <w:p w14:paraId="17B32328" w14:textId="77777777" w:rsidR="00CE1847" w:rsidRDefault="00CE1847" w:rsidP="00CE1847">
            <w:pPr>
              <w:spacing w:after="0" w:line="240" w:lineRule="auto"/>
              <w:ind w:left="1" w:firstLine="0"/>
            </w:pPr>
          </w:p>
          <w:p w14:paraId="4E587A77" w14:textId="77777777" w:rsidR="00302905" w:rsidRDefault="00302905" w:rsidP="00302905">
            <w:pPr>
              <w:spacing w:after="0" w:line="240" w:lineRule="auto"/>
              <w:ind w:left="1" w:firstLine="0"/>
            </w:pPr>
            <w:r>
              <w:t>Licensing Rules for Adult Foster Family Homes:</w:t>
            </w:r>
          </w:p>
          <w:p w14:paraId="335F0544" w14:textId="77777777" w:rsidR="00CE1847" w:rsidRDefault="00CE1847" w:rsidP="00302905">
            <w:pPr>
              <w:spacing w:after="0" w:line="259" w:lineRule="auto"/>
              <w:ind w:left="1" w:firstLine="0"/>
            </w:pPr>
            <w:r>
              <w:t xml:space="preserve">Rule 7:  R 400.1407(12) through (15) </w:t>
            </w:r>
          </w:p>
          <w:p w14:paraId="5F59D9F8" w14:textId="77777777" w:rsidR="00302905" w:rsidRDefault="00302905" w:rsidP="00302905">
            <w:pPr>
              <w:spacing w:after="0" w:line="240" w:lineRule="auto"/>
              <w:ind w:left="1" w:firstLine="0"/>
            </w:pPr>
          </w:p>
          <w:p w14:paraId="150BD7E3" w14:textId="77777777" w:rsidR="00302905" w:rsidRDefault="00302905" w:rsidP="00302905">
            <w:pPr>
              <w:spacing w:after="0" w:line="240" w:lineRule="auto"/>
              <w:ind w:left="1" w:firstLine="0"/>
            </w:pPr>
            <w:r>
              <w:t>Licensing Rules for Adult Foster Care Small Group Homes:</w:t>
            </w:r>
          </w:p>
          <w:p w14:paraId="0265DC50" w14:textId="77777777" w:rsidR="00CE1847" w:rsidRDefault="00CE1847" w:rsidP="00CE1847">
            <w:pPr>
              <w:spacing w:after="199" w:line="240" w:lineRule="auto"/>
              <w:ind w:left="1" w:firstLine="0"/>
            </w:pPr>
            <w:r>
              <w:t xml:space="preserve">Rule 301: R 400.14301 </w:t>
            </w:r>
          </w:p>
          <w:p w14:paraId="18C1890F" w14:textId="77777777" w:rsidR="00302905" w:rsidRDefault="00302905" w:rsidP="00302905">
            <w:pPr>
              <w:spacing w:after="0" w:line="240" w:lineRule="auto"/>
              <w:ind w:left="1" w:firstLine="0"/>
            </w:pPr>
            <w:r>
              <w:t>Licensing Rules for Adult Foster Care Large Group Homes:</w:t>
            </w:r>
          </w:p>
          <w:p w14:paraId="53B3CD6E" w14:textId="77777777" w:rsidR="00CE1847" w:rsidRDefault="00CE1847" w:rsidP="00302905">
            <w:pPr>
              <w:spacing w:after="0" w:line="259" w:lineRule="auto"/>
              <w:ind w:left="1" w:firstLine="0"/>
            </w:pPr>
            <w:r>
              <w:t>Rule 301: R 400.15301</w:t>
            </w:r>
          </w:p>
          <w:p w14:paraId="33DCE2A8" w14:textId="77777777" w:rsidR="00CE1847" w:rsidRPr="00716D81" w:rsidRDefault="00CE1847" w:rsidP="00CE1847">
            <w:pPr>
              <w:spacing w:after="0" w:line="259" w:lineRule="auto"/>
              <w:ind w:left="1" w:firstLine="0"/>
              <w:rPr>
                <w:i/>
                <w:color w:val="auto"/>
              </w:rPr>
            </w:pPr>
          </w:p>
        </w:tc>
        <w:tc>
          <w:tcPr>
            <w:tcW w:w="2521" w:type="dxa"/>
            <w:tcBorders>
              <w:top w:val="single" w:sz="4" w:space="0" w:color="auto"/>
              <w:left w:val="single" w:sz="4" w:space="0" w:color="auto"/>
              <w:bottom w:val="single" w:sz="4" w:space="0" w:color="auto"/>
              <w:right w:val="single" w:sz="4" w:space="0" w:color="auto"/>
            </w:tcBorders>
          </w:tcPr>
          <w:p w14:paraId="3BF01DE0" w14:textId="328A96B5" w:rsidR="00CE1847" w:rsidRDefault="00CC5D98" w:rsidP="00CE1847">
            <w:pPr>
              <w:spacing w:after="0" w:line="259" w:lineRule="auto"/>
              <w:ind w:left="1" w:firstLine="0"/>
            </w:pPr>
            <w:hyperlink r:id="rId29">
              <w:r w:rsidR="00CE1847" w:rsidRPr="00F80D4F">
                <w:rPr>
                  <w:color w:val="0000FF"/>
                  <w:u w:val="single" w:color="0000FF"/>
                </w:rPr>
                <w:t>Joint Guidance Document</w:t>
              </w:r>
            </w:hyperlink>
            <w:hyperlink r:id="rId30">
              <w:r w:rsidR="00CE1847" w:rsidRPr="00F80D4F">
                <w:t xml:space="preserve"> </w:t>
              </w:r>
            </w:hyperlink>
          </w:p>
        </w:tc>
        <w:tc>
          <w:tcPr>
            <w:tcW w:w="2610" w:type="dxa"/>
            <w:tcBorders>
              <w:top w:val="single" w:sz="4" w:space="0" w:color="auto"/>
              <w:left w:val="single" w:sz="4" w:space="0" w:color="auto"/>
              <w:bottom w:val="single" w:sz="4" w:space="0" w:color="auto"/>
              <w:right w:val="single" w:sz="4" w:space="0" w:color="auto"/>
            </w:tcBorders>
          </w:tcPr>
          <w:p w14:paraId="05B6E1DC" w14:textId="77777777" w:rsidR="00CE1847" w:rsidRDefault="00CE1847" w:rsidP="00CE1847">
            <w:pPr>
              <w:spacing w:after="0" w:line="259" w:lineRule="auto"/>
              <w:ind w:left="1" w:firstLine="0"/>
            </w:pPr>
          </w:p>
        </w:tc>
        <w:tc>
          <w:tcPr>
            <w:tcW w:w="1440" w:type="dxa"/>
            <w:gridSpan w:val="3"/>
            <w:tcBorders>
              <w:top w:val="single" w:sz="4" w:space="0" w:color="auto"/>
              <w:left w:val="single" w:sz="4" w:space="0" w:color="auto"/>
              <w:bottom w:val="single" w:sz="4" w:space="0" w:color="auto"/>
              <w:right w:val="single" w:sz="4" w:space="0" w:color="auto"/>
            </w:tcBorders>
          </w:tcPr>
          <w:p w14:paraId="54037356" w14:textId="77777777" w:rsidR="00CE1847" w:rsidRDefault="00CE1847" w:rsidP="00CE1847">
            <w:pPr>
              <w:spacing w:after="0" w:line="259" w:lineRule="auto"/>
              <w:ind w:left="1" w:firstLine="0"/>
            </w:pPr>
            <w:r>
              <w:t>Completed</w:t>
            </w:r>
          </w:p>
        </w:tc>
      </w:tr>
      <w:tr w:rsidR="00F62361" w14:paraId="63933BF8" w14:textId="77777777" w:rsidTr="2AE0279E">
        <w:tblPrEx>
          <w:tblCellMar>
            <w:left w:w="107" w:type="dxa"/>
            <w:right w:w="96" w:type="dxa"/>
          </w:tblCellMar>
        </w:tblPrEx>
        <w:trPr>
          <w:trHeight w:val="1165"/>
        </w:trPr>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73700" w14:textId="77777777" w:rsidR="00F62361" w:rsidRDefault="00F62361">
            <w:pPr>
              <w:spacing w:after="160" w:line="259" w:lineRule="auto"/>
              <w:ind w:left="0" w:firstLine="0"/>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5B332" w14:textId="77777777" w:rsidR="00F62361" w:rsidRDefault="00F62361">
            <w:pPr>
              <w:spacing w:after="160" w:line="259" w:lineRule="auto"/>
              <w:ind w:left="0" w:firstLine="0"/>
            </w:pPr>
            <w:r>
              <w:t xml:space="preserve">Compliant </w:t>
            </w: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867D9" w14:textId="77777777" w:rsidR="002E2A59" w:rsidRDefault="002E2A59">
            <w:pPr>
              <w:spacing w:after="196" w:line="240" w:lineRule="auto"/>
              <w:ind w:left="1" w:firstLine="0"/>
            </w:pPr>
            <w:r>
              <w:rPr>
                <w:i/>
              </w:rPr>
              <w:t xml:space="preserve">See </w:t>
            </w:r>
            <w:r w:rsidRPr="002E2A59">
              <w:t>Appendix A</w:t>
            </w:r>
            <w:r>
              <w:t xml:space="preserve"> for:</w:t>
            </w:r>
          </w:p>
          <w:p w14:paraId="4AD4ABC6" w14:textId="77777777" w:rsidR="00F62361" w:rsidRPr="002E2A59" w:rsidRDefault="00F62361">
            <w:pPr>
              <w:spacing w:after="196" w:line="240" w:lineRule="auto"/>
              <w:ind w:left="1" w:firstLine="0"/>
              <w:rPr>
                <w:b/>
              </w:rPr>
            </w:pPr>
            <w:r w:rsidRPr="002E2A59">
              <w:rPr>
                <w:b/>
              </w:rPr>
              <w:t>Michigan Person</w:t>
            </w:r>
            <w:r w:rsidRPr="002E2A59">
              <w:rPr>
                <w:rFonts w:ascii="Cambria Math" w:eastAsia="Cambria Math" w:hAnsi="Cambria Math" w:cs="Cambria Math"/>
                <w:b/>
              </w:rPr>
              <w:t>‐</w:t>
            </w:r>
            <w:r w:rsidRPr="002E2A59">
              <w:rPr>
                <w:b/>
              </w:rPr>
              <w:t>Centered Plannin</w:t>
            </w:r>
            <w:r w:rsidR="002E2A59" w:rsidRPr="002E2A59">
              <w:rPr>
                <w:b/>
              </w:rPr>
              <w:t>g Policy and Practice Guideline</w:t>
            </w:r>
            <w:r w:rsidRPr="002E2A59">
              <w:rPr>
                <w:b/>
              </w:rPr>
              <w:t xml:space="preserve">  </w:t>
            </w:r>
          </w:p>
          <w:p w14:paraId="5BCEB0C2" w14:textId="77777777" w:rsidR="00F62361" w:rsidRDefault="00F62361" w:rsidP="002E2A59">
            <w:pPr>
              <w:spacing w:after="198" w:line="241" w:lineRule="auto"/>
              <w:ind w:left="1" w:firstLine="0"/>
            </w:pPr>
            <w:r>
              <w:t xml:space="preserve">Individual Plan of Services: In addition, documentation maintained by the CMHSP within the Individual </w:t>
            </w:r>
          </w:p>
          <w:p w14:paraId="235FD68C" w14:textId="77777777" w:rsidR="00F62361" w:rsidRDefault="00F62361">
            <w:pPr>
              <w:spacing w:after="205" w:line="240" w:lineRule="auto"/>
              <w:ind w:left="1" w:firstLine="0"/>
            </w:pPr>
            <w:r>
              <w:t xml:space="preserve">Plan of Service must include: (1) A description of the individual’s strengths, abilities, goals, plans, hopes, interests, preferences and natural supports </w:t>
            </w:r>
          </w:p>
          <w:p w14:paraId="2EB68B0F" w14:textId="77777777" w:rsidR="00F62361" w:rsidRPr="002E2A59" w:rsidRDefault="00F62361">
            <w:pPr>
              <w:spacing w:after="197" w:line="242" w:lineRule="auto"/>
              <w:ind w:left="1" w:firstLine="0"/>
              <w:rPr>
                <w:b/>
              </w:rPr>
            </w:pPr>
            <w:r w:rsidRPr="002E2A59">
              <w:rPr>
                <w:b/>
              </w:rPr>
              <w:t xml:space="preserve">Michigan Self-Determination Policy &amp; Practice Guideline </w:t>
            </w:r>
          </w:p>
          <w:p w14:paraId="2C017BE4" w14:textId="77777777" w:rsidR="00157D56" w:rsidRDefault="00F62361">
            <w:pPr>
              <w:spacing w:after="0" w:line="259" w:lineRule="auto"/>
              <w:ind w:left="1" w:firstLine="0"/>
              <w:rPr>
                <w:color w:val="0000FF"/>
              </w:rPr>
            </w:pPr>
            <w:r>
              <w:t>Page 14: definitions on “Freedom” and “Self</w:t>
            </w:r>
            <w:r w:rsidR="00460684">
              <w:t>-</w:t>
            </w:r>
            <w:r>
              <w:t>determination”:</w:t>
            </w:r>
            <w:r>
              <w:rPr>
                <w:color w:val="0000FF"/>
              </w:rPr>
              <w:t xml:space="preserve"> </w:t>
            </w:r>
          </w:p>
          <w:p w14:paraId="4FFAB192" w14:textId="77777777" w:rsidR="00F62361" w:rsidRDefault="00F62361">
            <w:pPr>
              <w:spacing w:after="0" w:line="259" w:lineRule="auto"/>
              <w:ind w:left="1" w:firstLine="0"/>
            </w:pP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7AFC6A" w14:textId="77777777" w:rsidR="00F62361" w:rsidRDefault="00F62361">
            <w:pPr>
              <w:spacing w:after="160" w:line="259" w:lineRule="auto"/>
              <w:ind w:left="0" w:firstLine="0"/>
            </w:pPr>
            <w:r>
              <w:t xml:space="preserve">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24833" w14:textId="77777777" w:rsidR="00F62361" w:rsidRDefault="00F62361">
            <w:pPr>
              <w:spacing w:after="160" w:line="259" w:lineRule="auto"/>
              <w:ind w:left="0" w:firstLine="0"/>
            </w:pPr>
            <w:r>
              <w:t xml:space="preserve"> </w:t>
            </w:r>
          </w:p>
        </w:tc>
        <w:tc>
          <w:tcPr>
            <w:tcW w:w="14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89044" w14:textId="77777777" w:rsidR="00F62361" w:rsidRDefault="00F62361">
            <w:pPr>
              <w:spacing w:after="160" w:line="259" w:lineRule="auto"/>
              <w:ind w:left="0" w:firstLine="0"/>
            </w:pPr>
            <w:r>
              <w:t xml:space="preserve"> </w:t>
            </w:r>
          </w:p>
        </w:tc>
      </w:tr>
      <w:tr w:rsidR="00157D56" w14:paraId="66F3C1BA" w14:textId="77777777" w:rsidTr="2AE0279E">
        <w:tblPrEx>
          <w:tblCellMar>
            <w:left w:w="107" w:type="dxa"/>
            <w:right w:w="44" w:type="dxa"/>
          </w:tblCellMar>
        </w:tblPrEx>
        <w:trPr>
          <w:trHeight w:val="764"/>
        </w:trPr>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08CF0" w14:textId="77777777" w:rsidR="00157D56" w:rsidRDefault="00157D56">
            <w:pPr>
              <w:spacing w:after="160" w:line="259" w:lineRule="auto"/>
              <w:ind w:left="0" w:firstLine="0"/>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B8D42" w14:textId="77777777" w:rsidR="00157D56" w:rsidRDefault="00157D56">
            <w:pPr>
              <w:spacing w:after="160" w:line="259" w:lineRule="auto"/>
              <w:ind w:left="0" w:firstLine="0"/>
            </w:pPr>
            <w:r>
              <w:t xml:space="preserve">Compliant </w:t>
            </w: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6EE0C" w14:textId="77777777" w:rsidR="00157D56" w:rsidRDefault="00157D56">
            <w:pPr>
              <w:spacing w:after="0" w:line="259" w:lineRule="auto"/>
              <w:ind w:left="1" w:firstLine="0"/>
            </w:pPr>
            <w:r>
              <w:t xml:space="preserve">MCL 330.1712 -  </w:t>
            </w:r>
          </w:p>
          <w:p w14:paraId="29A730BB" w14:textId="77777777" w:rsidR="00157D56" w:rsidRDefault="00157D56">
            <w:pPr>
              <w:spacing w:after="0" w:line="259" w:lineRule="auto"/>
              <w:ind w:left="1" w:firstLine="0"/>
            </w:pPr>
            <w:r>
              <w:t xml:space="preserve">Individualized Written Plan of </w:t>
            </w:r>
          </w:p>
          <w:p w14:paraId="0E053EC4" w14:textId="77777777" w:rsidR="00157D56" w:rsidRDefault="00157D56">
            <w:pPr>
              <w:spacing w:after="0" w:line="413" w:lineRule="auto"/>
              <w:ind w:left="1" w:right="815" w:firstLine="0"/>
            </w:pPr>
            <w:r>
              <w:t xml:space="preserve">Services </w:t>
            </w:r>
            <w:hyperlink r:id="rId31">
              <w:r w:rsidRPr="00434D57">
                <w:rPr>
                  <w:color w:val="0000FF"/>
                  <w:u w:val="single" w:color="0000FF"/>
                </w:rPr>
                <w:t>mcl-330-1712</w:t>
              </w:r>
            </w:hyperlink>
            <w:hyperlink r:id="rId32">
              <w:r w:rsidRPr="00434D57">
                <w:rPr>
                  <w:color w:val="0000FF"/>
                </w:rPr>
                <w:t xml:space="preserve"> </w:t>
              </w:r>
            </w:hyperlink>
          </w:p>
          <w:p w14:paraId="7A45ADF5" w14:textId="77777777" w:rsidR="00157D56" w:rsidRDefault="00157D56">
            <w:pPr>
              <w:spacing w:after="194" w:line="242" w:lineRule="auto"/>
              <w:ind w:left="1" w:firstLine="0"/>
            </w:pPr>
            <w:r>
              <w:t xml:space="preserve">MCL 330.1700 (g) – Definitions: </w:t>
            </w:r>
          </w:p>
          <w:p w14:paraId="5E2F7827" w14:textId="77777777" w:rsidR="00157D56" w:rsidRPr="00434D57" w:rsidRDefault="00157D56">
            <w:pPr>
              <w:spacing w:after="199" w:line="240" w:lineRule="auto"/>
              <w:ind w:left="1" w:firstLine="0"/>
            </w:pPr>
            <w:r>
              <w:t>“Person-centered planning” means a process for planning and supporting the individual receiving services that builds upon the individual's capacity to engage in activities that promote community life and that honors the individual's preferences, choices, and abilities. The person-centered planning process involves families, friends, and professionals as the individual desires o</w:t>
            </w:r>
            <w:r w:rsidRPr="00434D57">
              <w:t xml:space="preserve">r requires.  </w:t>
            </w:r>
          </w:p>
          <w:p w14:paraId="5E215C96" w14:textId="77777777" w:rsidR="00157D56" w:rsidRDefault="00CC5D98">
            <w:pPr>
              <w:spacing w:after="0" w:line="259" w:lineRule="auto"/>
              <w:ind w:left="1" w:firstLine="0"/>
              <w:rPr>
                <w:color w:val="0000FF"/>
              </w:rPr>
            </w:pPr>
            <w:hyperlink r:id="rId33">
              <w:r w:rsidR="00157D56" w:rsidRPr="00434D57">
                <w:rPr>
                  <w:color w:val="0000FF"/>
                  <w:u w:val="single" w:color="0000FF"/>
                </w:rPr>
                <w:t>MCL 330.1700</w:t>
              </w:r>
            </w:hyperlink>
            <w:hyperlink r:id="rId34">
              <w:r w:rsidR="00157D56" w:rsidRPr="00434D57">
                <w:rPr>
                  <w:color w:val="0000FF"/>
                </w:rPr>
                <w:t xml:space="preserve"> </w:t>
              </w:r>
            </w:hyperlink>
          </w:p>
          <w:p w14:paraId="40E9E053" w14:textId="77777777" w:rsidR="00460684" w:rsidRDefault="00460684">
            <w:pPr>
              <w:spacing w:after="0" w:line="259" w:lineRule="auto"/>
              <w:ind w:left="1" w:firstLine="0"/>
            </w:pP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FB754" w14:textId="77777777" w:rsidR="00157D56" w:rsidRDefault="00157D56">
            <w:pPr>
              <w:spacing w:after="160" w:line="259" w:lineRule="auto"/>
              <w:ind w:left="0" w:firstLine="0"/>
            </w:pPr>
            <w:r>
              <w:t xml:space="preserve">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38EFEC" w14:textId="77777777" w:rsidR="00157D56" w:rsidRDefault="00157D56">
            <w:pPr>
              <w:spacing w:after="160" w:line="259" w:lineRule="auto"/>
              <w:ind w:left="0" w:firstLine="0"/>
            </w:pPr>
            <w:r>
              <w:t xml:space="preserve"> </w:t>
            </w:r>
          </w:p>
        </w:tc>
        <w:tc>
          <w:tcPr>
            <w:tcW w:w="14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92BD8" w14:textId="77777777" w:rsidR="00157D56" w:rsidRDefault="00157D56">
            <w:pPr>
              <w:spacing w:after="160" w:line="259" w:lineRule="auto"/>
              <w:ind w:left="0" w:firstLine="0"/>
            </w:pPr>
            <w:r>
              <w:t xml:space="preserve"> </w:t>
            </w:r>
          </w:p>
        </w:tc>
      </w:tr>
      <w:tr w:rsidR="002E2A59" w14:paraId="7E23CF67" w14:textId="77777777" w:rsidTr="2AE0279E">
        <w:tblPrEx>
          <w:tblCellMar>
            <w:left w:w="107" w:type="dxa"/>
            <w:right w:w="44" w:type="dxa"/>
          </w:tblCellMar>
        </w:tblPrEx>
        <w:trPr>
          <w:trHeight w:val="6806"/>
        </w:trPr>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BE89E" w14:textId="77777777" w:rsidR="002E2A59" w:rsidRDefault="002E2A59" w:rsidP="002E2A59">
            <w:pPr>
              <w:spacing w:after="199" w:line="240" w:lineRule="auto"/>
              <w:ind w:left="0" w:firstLine="0"/>
            </w:pPr>
            <w:r>
              <w:rPr>
                <w:b/>
              </w:rPr>
              <w:t xml:space="preserve">An individual’s essential personal rights of privacy, dignity, respect, and freedom from coercion and restraint are protected. </w:t>
            </w:r>
          </w:p>
          <w:p w14:paraId="50F7CC64" w14:textId="77777777" w:rsidR="002E2A59" w:rsidRDefault="002E2A59" w:rsidP="002E2A59">
            <w:pPr>
              <w:spacing w:after="160" w:line="259" w:lineRule="auto"/>
              <w:ind w:left="0" w:firstLine="0"/>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68EDBF" w14:textId="77777777" w:rsidR="002E2A59" w:rsidRDefault="002E2A59" w:rsidP="002E2A59">
            <w:pPr>
              <w:spacing w:after="0" w:line="259" w:lineRule="auto"/>
              <w:ind w:left="0" w:firstLine="0"/>
              <w:jc w:val="both"/>
            </w:pPr>
            <w:r>
              <w:t>Compliant</w:t>
            </w: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594EC" w14:textId="77777777" w:rsidR="002E2A59" w:rsidRDefault="002E2A59" w:rsidP="002E2A59">
            <w:pPr>
              <w:spacing w:after="0" w:line="259" w:lineRule="auto"/>
              <w:ind w:left="1" w:firstLine="0"/>
            </w:pPr>
            <w:r>
              <w:rPr>
                <w:i/>
              </w:rPr>
              <w:t>See</w:t>
            </w:r>
            <w:r>
              <w:t xml:space="preserve"> Appendix A for the Michigan Medicaid Provider Manual</w:t>
            </w: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F0816" w14:textId="77777777" w:rsidR="002E2A59" w:rsidRDefault="002E2A59" w:rsidP="002E2A59">
            <w:pPr>
              <w:spacing w:after="0" w:line="259" w:lineRule="auto"/>
              <w:ind w:left="1" w:firstLine="0"/>
            </w:pPr>
            <w:r>
              <w:t xml:space="preserve">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6127A" w14:textId="77777777" w:rsidR="002E2A59" w:rsidRDefault="002E2A59" w:rsidP="002E2A59">
            <w:pPr>
              <w:spacing w:after="0" w:line="259" w:lineRule="auto"/>
              <w:ind w:left="1" w:firstLine="0"/>
            </w:pPr>
          </w:p>
        </w:tc>
        <w:tc>
          <w:tcPr>
            <w:tcW w:w="14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FAE08" w14:textId="77777777" w:rsidR="002E2A59" w:rsidRDefault="002E2A59" w:rsidP="002E2A59">
            <w:pPr>
              <w:spacing w:after="0" w:line="259" w:lineRule="auto"/>
              <w:ind w:left="1" w:firstLine="0"/>
            </w:pPr>
            <w:r>
              <w:t xml:space="preserve">Start on </w:t>
            </w:r>
          </w:p>
          <w:p w14:paraId="6E044F55" w14:textId="77777777" w:rsidR="002E2A59" w:rsidRDefault="002E2A59" w:rsidP="002E2A59">
            <w:pPr>
              <w:spacing w:after="175" w:line="259" w:lineRule="auto"/>
              <w:ind w:left="1" w:firstLine="0"/>
              <w:jc w:val="both"/>
            </w:pPr>
            <w:r>
              <w:t xml:space="preserve">11/07/2016  </w:t>
            </w:r>
          </w:p>
          <w:p w14:paraId="36645555" w14:textId="77777777" w:rsidR="002E2A59" w:rsidRDefault="002E2A59" w:rsidP="002E2A59">
            <w:pPr>
              <w:spacing w:after="0" w:line="259" w:lineRule="auto"/>
              <w:ind w:left="1" w:firstLine="0"/>
            </w:pPr>
            <w:r>
              <w:t xml:space="preserve">Effective on </w:t>
            </w:r>
          </w:p>
          <w:p w14:paraId="422A759F" w14:textId="77777777" w:rsidR="002E2A59" w:rsidRDefault="002E2A59" w:rsidP="002E2A59">
            <w:pPr>
              <w:spacing w:after="177" w:line="259" w:lineRule="auto"/>
              <w:ind w:left="1" w:firstLine="0"/>
            </w:pPr>
            <w:r>
              <w:t xml:space="preserve">07/01/2018 </w:t>
            </w:r>
          </w:p>
          <w:p w14:paraId="71EF2322" w14:textId="77777777" w:rsidR="002E2A59" w:rsidRDefault="002E2A59" w:rsidP="002E2A59">
            <w:pPr>
              <w:spacing w:after="0" w:line="259" w:lineRule="auto"/>
              <w:ind w:left="1" w:firstLine="0"/>
              <w:jc w:val="center"/>
            </w:pPr>
            <w:r>
              <w:t>Completed</w:t>
            </w:r>
          </w:p>
        </w:tc>
      </w:tr>
    </w:tbl>
    <w:p w14:paraId="3ED88C97" w14:textId="77777777" w:rsidR="006A3A27" w:rsidRDefault="006A3A27">
      <w:pPr>
        <w:spacing w:after="0" w:line="259" w:lineRule="auto"/>
        <w:ind w:left="-360" w:right="14395" w:firstLine="0"/>
      </w:pPr>
    </w:p>
    <w:p w14:paraId="14966589" w14:textId="77777777" w:rsidR="00460684" w:rsidRDefault="00460684">
      <w:pPr>
        <w:spacing w:after="0" w:line="259" w:lineRule="auto"/>
        <w:ind w:left="-360" w:right="14395" w:firstLine="0"/>
      </w:pPr>
    </w:p>
    <w:p w14:paraId="68C1E2BA" w14:textId="77777777" w:rsidR="00460684" w:rsidRDefault="00460684">
      <w:pPr>
        <w:spacing w:after="0" w:line="259" w:lineRule="auto"/>
        <w:ind w:left="-360" w:right="14395" w:firstLine="0"/>
      </w:pPr>
    </w:p>
    <w:p w14:paraId="7123EEFB" w14:textId="77777777" w:rsidR="00460684" w:rsidRDefault="00460684">
      <w:pPr>
        <w:spacing w:after="0" w:line="259" w:lineRule="auto"/>
        <w:ind w:left="-360" w:right="14395" w:firstLine="0"/>
      </w:pPr>
    </w:p>
    <w:p w14:paraId="0A94053A" w14:textId="77777777" w:rsidR="00460684" w:rsidRDefault="00460684">
      <w:pPr>
        <w:spacing w:after="0" w:line="259" w:lineRule="auto"/>
        <w:ind w:left="-360" w:right="14395" w:firstLine="0"/>
      </w:pPr>
    </w:p>
    <w:tbl>
      <w:tblPr>
        <w:tblStyle w:val="TableGrid1"/>
        <w:tblW w:w="14233" w:type="dxa"/>
        <w:tblInd w:w="436" w:type="dxa"/>
        <w:tblCellMar>
          <w:left w:w="107" w:type="dxa"/>
          <w:right w:w="94" w:type="dxa"/>
        </w:tblCellMar>
        <w:tblLook w:val="04A0" w:firstRow="1" w:lastRow="0" w:firstColumn="1" w:lastColumn="0" w:noHBand="0" w:noVBand="1"/>
      </w:tblPr>
      <w:tblGrid>
        <w:gridCol w:w="1988"/>
        <w:gridCol w:w="1351"/>
        <w:gridCol w:w="4286"/>
        <w:gridCol w:w="2403"/>
        <w:gridCol w:w="2704"/>
        <w:gridCol w:w="1501"/>
      </w:tblGrid>
      <w:tr w:rsidR="006A3A27" w14:paraId="71913461" w14:textId="77777777" w:rsidTr="2AE0279E">
        <w:trPr>
          <w:trHeight w:val="4171"/>
        </w:trPr>
        <w:tc>
          <w:tcPr>
            <w:tcW w:w="1988" w:type="dxa"/>
            <w:vMerge w:val="restart"/>
            <w:tcBorders>
              <w:top w:val="nil"/>
              <w:left w:val="single" w:sz="4" w:space="0" w:color="000000" w:themeColor="text1"/>
              <w:bottom w:val="nil"/>
              <w:right w:val="single" w:sz="4" w:space="0" w:color="000000" w:themeColor="text1"/>
            </w:tcBorders>
          </w:tcPr>
          <w:p w14:paraId="6B99473A" w14:textId="77777777" w:rsidR="006A3A27" w:rsidRDefault="006A3A27">
            <w:pPr>
              <w:spacing w:after="160" w:line="259" w:lineRule="auto"/>
              <w:ind w:left="0" w:firstLine="0"/>
            </w:pP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E6F02" w14:textId="77777777" w:rsidR="006A3A27" w:rsidRDefault="00D81F60">
            <w:pPr>
              <w:spacing w:after="0" w:line="259" w:lineRule="auto"/>
              <w:ind w:left="0" w:firstLine="0"/>
              <w:jc w:val="both"/>
            </w:pPr>
            <w:r>
              <w:t xml:space="preserve">Compliant </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59224" w14:textId="77777777" w:rsidR="00C47BDF" w:rsidRPr="00434D57" w:rsidRDefault="00D81F60">
            <w:pPr>
              <w:spacing w:after="66" w:line="356" w:lineRule="auto"/>
              <w:ind w:left="1" w:right="243" w:firstLine="0"/>
            </w:pPr>
            <w:r>
              <w:t xml:space="preserve">MCL 330.1740  - Physical restraint </w:t>
            </w:r>
            <w:hyperlink r:id="rId35">
              <w:r w:rsidRPr="00434D57">
                <w:rPr>
                  <w:color w:val="0000FF"/>
                  <w:u w:val="single" w:color="0000FF"/>
                </w:rPr>
                <w:t>mcl-330-1740</w:t>
              </w:r>
            </w:hyperlink>
            <w:hyperlink r:id="rId36">
              <w:r w:rsidRPr="00434D57">
                <w:t xml:space="preserve"> </w:t>
              </w:r>
            </w:hyperlink>
          </w:p>
          <w:p w14:paraId="5EC45701" w14:textId="77777777" w:rsidR="006A3A27" w:rsidRDefault="00D81F60">
            <w:pPr>
              <w:spacing w:after="66" w:line="356" w:lineRule="auto"/>
              <w:ind w:left="1" w:right="243" w:firstLine="0"/>
            </w:pPr>
            <w:r w:rsidRPr="00434D57">
              <w:t xml:space="preserve">MCL 330.1742 – Seclusion </w:t>
            </w:r>
            <w:hyperlink r:id="rId37">
              <w:r w:rsidRPr="00434D57">
                <w:rPr>
                  <w:color w:val="0000FF"/>
                  <w:u w:val="single" w:color="0000FF"/>
                </w:rPr>
                <w:t>mcl-330-1742</w:t>
              </w:r>
            </w:hyperlink>
            <w:hyperlink r:id="rId38">
              <w:r w:rsidRPr="00434D57">
                <w:t xml:space="preserve"> </w:t>
              </w:r>
            </w:hyperlink>
          </w:p>
          <w:p w14:paraId="2D4A98BB" w14:textId="3658D369" w:rsidR="006A3A27" w:rsidRDefault="00D81F60">
            <w:pPr>
              <w:spacing w:after="96" w:line="328" w:lineRule="auto"/>
              <w:ind w:left="1" w:right="176" w:firstLine="0"/>
            </w:pPr>
            <w:r>
              <w:t xml:space="preserve">MCL 330.1748 -  Confidentiality </w:t>
            </w:r>
            <w:hyperlink r:id="rId39">
              <w:r w:rsidRPr="00434D57">
                <w:rPr>
                  <w:color w:val="0000FF"/>
                  <w:u w:val="single" w:color="0000FF"/>
                </w:rPr>
                <w:t>mcl-330-1748</w:t>
              </w:r>
            </w:hyperlink>
          </w:p>
          <w:p w14:paraId="21D20FD5" w14:textId="77777777" w:rsidR="006A3A27" w:rsidRDefault="00D81F60">
            <w:pPr>
              <w:spacing w:after="0" w:line="259" w:lineRule="auto"/>
              <w:ind w:left="1" w:right="68" w:firstLine="0"/>
            </w:pPr>
            <w:r>
              <w:t xml:space="preserve">MCL 330.1752  - Policies </w:t>
            </w:r>
            <w:r w:rsidRPr="00B75A78">
              <w:t xml:space="preserve">and Procedures </w:t>
            </w:r>
            <w:hyperlink r:id="rId40">
              <w:r w:rsidRPr="00B75A78">
                <w:rPr>
                  <w:color w:val="0000FF"/>
                  <w:u w:val="single" w:color="0000FF"/>
                </w:rPr>
                <w:t>mcl-330-1752</w:t>
              </w:r>
            </w:hyperlink>
            <w:hyperlink r:id="rId41">
              <w:r w:rsidRPr="00B75A78">
                <w:t xml:space="preserve"> </w:t>
              </w:r>
            </w:hyperlink>
          </w:p>
        </w:tc>
        <w:tc>
          <w:tcPr>
            <w:tcW w:w="2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62650" w14:textId="77777777" w:rsidR="006A3A27" w:rsidRDefault="00D81F60">
            <w:pPr>
              <w:spacing w:after="0" w:line="259" w:lineRule="auto"/>
              <w:ind w:left="1" w:firstLine="0"/>
            </w:pPr>
            <w:r>
              <w:t xml:space="preserve"> </w:t>
            </w:r>
          </w:p>
        </w:tc>
        <w:tc>
          <w:tcPr>
            <w:tcW w:w="2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88CEC" w14:textId="77777777" w:rsidR="006A3A27" w:rsidRDefault="00D81F60">
            <w:pPr>
              <w:spacing w:after="0" w:line="259" w:lineRule="auto"/>
              <w:ind w:left="361" w:firstLine="0"/>
            </w:pPr>
            <w:r>
              <w:t xml:space="preserve"> </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32CFA" w14:textId="77777777" w:rsidR="006A3A27" w:rsidRDefault="00335F9E">
            <w:pPr>
              <w:spacing w:after="0" w:line="259" w:lineRule="auto"/>
              <w:ind w:left="52" w:firstLine="0"/>
              <w:jc w:val="center"/>
            </w:pPr>
            <w:r>
              <w:t>Complete</w:t>
            </w:r>
            <w:r w:rsidR="00D81F60">
              <w:t xml:space="preserve"> </w:t>
            </w:r>
          </w:p>
        </w:tc>
      </w:tr>
      <w:tr w:rsidR="006A3A27" w14:paraId="0AB4BC7C" w14:textId="77777777" w:rsidTr="2AE0279E">
        <w:trPr>
          <w:trHeight w:val="1733"/>
        </w:trPr>
        <w:tc>
          <w:tcPr>
            <w:tcW w:w="1988" w:type="dxa"/>
            <w:vMerge/>
          </w:tcPr>
          <w:p w14:paraId="6A936AF7" w14:textId="77777777" w:rsidR="006A3A27" w:rsidRDefault="006A3A27" w:rsidP="002E2A59">
            <w:pPr>
              <w:spacing w:after="0" w:line="259" w:lineRule="auto"/>
              <w:ind w:left="0" w:firstLine="0"/>
            </w:pP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B7E24" w14:textId="77777777" w:rsidR="006A3A27" w:rsidRDefault="00D81F60" w:rsidP="002E2A59">
            <w:pPr>
              <w:spacing w:after="0" w:line="240" w:lineRule="auto"/>
              <w:ind w:left="0" w:firstLine="0"/>
              <w:jc w:val="both"/>
            </w:pPr>
            <w:r>
              <w:t xml:space="preserve">Compliant </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300F3" w14:textId="77777777" w:rsidR="002E2A59" w:rsidRDefault="002E2A59" w:rsidP="002E2A59">
            <w:pPr>
              <w:spacing w:after="0" w:line="240" w:lineRule="auto"/>
              <w:ind w:left="1" w:firstLine="0"/>
            </w:pPr>
            <w:r>
              <w:rPr>
                <w:i/>
              </w:rPr>
              <w:t xml:space="preserve">See </w:t>
            </w:r>
            <w:r>
              <w:t>Appendix C - Licensing Rules</w:t>
            </w:r>
          </w:p>
          <w:p w14:paraId="086823E7" w14:textId="77777777" w:rsidR="002E2A59" w:rsidRDefault="002E2A59" w:rsidP="002E2A59">
            <w:pPr>
              <w:spacing w:after="0" w:line="240" w:lineRule="auto"/>
              <w:ind w:left="1" w:firstLine="0"/>
            </w:pPr>
          </w:p>
          <w:p w14:paraId="1E35FC2F" w14:textId="77777777" w:rsidR="00A07815" w:rsidRDefault="00A07815" w:rsidP="00A07815">
            <w:pPr>
              <w:spacing w:after="0" w:line="240" w:lineRule="auto"/>
              <w:ind w:left="1" w:firstLine="0"/>
            </w:pPr>
            <w:r>
              <w:t>Licensing Rules for Adult Foster Family Homes:</w:t>
            </w:r>
          </w:p>
          <w:p w14:paraId="18185CF3" w14:textId="77777777" w:rsidR="006A3A27" w:rsidRDefault="00D81F60" w:rsidP="00A07815">
            <w:pPr>
              <w:spacing w:after="0" w:line="240" w:lineRule="auto"/>
              <w:ind w:left="1" w:firstLine="0"/>
            </w:pPr>
            <w:r>
              <w:t xml:space="preserve">Rule 9: </w:t>
            </w:r>
            <w:r w:rsidR="00A07815">
              <w:t>R</w:t>
            </w:r>
            <w:r>
              <w:t xml:space="preserve"> 400.1409 </w:t>
            </w:r>
          </w:p>
          <w:p w14:paraId="79B28524" w14:textId="77777777" w:rsidR="002E2A59" w:rsidRDefault="002E2A59" w:rsidP="002E2A59">
            <w:pPr>
              <w:spacing w:after="0" w:line="240" w:lineRule="auto"/>
              <w:ind w:left="1" w:firstLine="0"/>
              <w:jc w:val="both"/>
            </w:pPr>
            <w:r>
              <w:t xml:space="preserve">Rule 12: </w:t>
            </w:r>
            <w:r w:rsidR="00A07815">
              <w:t>R</w:t>
            </w:r>
            <w:r>
              <w:t xml:space="preserve"> 400.1412</w:t>
            </w:r>
          </w:p>
          <w:p w14:paraId="50AABABD" w14:textId="77777777" w:rsidR="00A07815" w:rsidRDefault="00A07815" w:rsidP="002E2A59">
            <w:pPr>
              <w:spacing w:after="0" w:line="240" w:lineRule="auto"/>
              <w:ind w:left="1" w:firstLine="0"/>
              <w:jc w:val="both"/>
            </w:pPr>
          </w:p>
          <w:p w14:paraId="40CAC23F" w14:textId="77777777" w:rsidR="00A07815" w:rsidRDefault="00A07815" w:rsidP="00A07815">
            <w:pPr>
              <w:spacing w:after="0" w:line="240" w:lineRule="auto"/>
              <w:ind w:left="1" w:firstLine="0"/>
            </w:pPr>
            <w:r>
              <w:t>Licensing Rules for Adult Foster Care Small Group Homes:</w:t>
            </w:r>
          </w:p>
          <w:p w14:paraId="3D8ABFB5" w14:textId="77777777" w:rsidR="00A07815" w:rsidRDefault="00A07815" w:rsidP="00A07815">
            <w:pPr>
              <w:spacing w:after="0" w:line="240" w:lineRule="auto"/>
              <w:ind w:left="1" w:firstLine="0"/>
            </w:pPr>
            <w:r>
              <w:t xml:space="preserve">Rule 304: R 400.14304 </w:t>
            </w:r>
          </w:p>
          <w:p w14:paraId="0EE94DE9" w14:textId="77777777" w:rsidR="00A07815" w:rsidRDefault="00A07815" w:rsidP="00A07815">
            <w:pPr>
              <w:spacing w:after="0" w:line="240" w:lineRule="auto"/>
              <w:ind w:left="1" w:firstLine="0"/>
              <w:jc w:val="both"/>
            </w:pPr>
            <w:r>
              <w:t xml:space="preserve">Rule 305: R 400.14305 </w:t>
            </w:r>
          </w:p>
          <w:p w14:paraId="275E9E3E" w14:textId="77777777" w:rsidR="00A07815" w:rsidRDefault="00A07815" w:rsidP="00A07815">
            <w:pPr>
              <w:spacing w:after="0" w:line="240" w:lineRule="auto"/>
              <w:ind w:left="1" w:firstLine="0"/>
            </w:pPr>
            <w:r>
              <w:t xml:space="preserve">Rule 307: R 400.14307 </w:t>
            </w:r>
          </w:p>
          <w:p w14:paraId="73E965A5" w14:textId="77777777" w:rsidR="00A07815" w:rsidRDefault="00A07815" w:rsidP="00A07815">
            <w:pPr>
              <w:spacing w:after="0" w:line="240" w:lineRule="auto"/>
              <w:ind w:left="1" w:firstLine="0"/>
              <w:jc w:val="both"/>
            </w:pPr>
            <w:r>
              <w:t>Rule 308: R 400.14308</w:t>
            </w:r>
          </w:p>
          <w:p w14:paraId="5BED62D3" w14:textId="77777777" w:rsidR="00A07815" w:rsidRDefault="00A07815" w:rsidP="00A07815">
            <w:pPr>
              <w:spacing w:after="0" w:line="240" w:lineRule="auto"/>
              <w:ind w:left="1" w:firstLine="0"/>
              <w:jc w:val="both"/>
            </w:pPr>
          </w:p>
          <w:p w14:paraId="3CF52A78" w14:textId="77777777" w:rsidR="00A07815" w:rsidRDefault="00A07815" w:rsidP="00A07815">
            <w:pPr>
              <w:spacing w:after="0" w:line="240" w:lineRule="auto"/>
              <w:ind w:left="1" w:firstLine="0"/>
            </w:pPr>
            <w:r>
              <w:t>Licensing Rules for Adult Foster Care Large Group Homes:</w:t>
            </w:r>
          </w:p>
          <w:p w14:paraId="246B1410" w14:textId="77777777" w:rsidR="002E2A59" w:rsidRDefault="002E2A59" w:rsidP="002E2A59">
            <w:pPr>
              <w:spacing w:after="0" w:line="240" w:lineRule="auto"/>
              <w:ind w:left="1" w:firstLine="0"/>
            </w:pPr>
            <w:r>
              <w:t xml:space="preserve">Rule 304: </w:t>
            </w:r>
            <w:r w:rsidR="00A07815">
              <w:t xml:space="preserve">R </w:t>
            </w:r>
            <w:r>
              <w:t>400.15304</w:t>
            </w:r>
          </w:p>
          <w:p w14:paraId="3AED74D1" w14:textId="77777777" w:rsidR="002E2A59" w:rsidRDefault="002E2A59" w:rsidP="002E2A59">
            <w:pPr>
              <w:spacing w:after="0" w:line="240" w:lineRule="auto"/>
              <w:ind w:left="1" w:firstLine="0"/>
              <w:jc w:val="both"/>
            </w:pPr>
            <w:r>
              <w:t>Rule 305: R 400.15305</w:t>
            </w:r>
          </w:p>
          <w:p w14:paraId="42A748F2" w14:textId="77777777" w:rsidR="002E2A59" w:rsidRDefault="002E2A59" w:rsidP="002E2A59">
            <w:pPr>
              <w:spacing w:after="0" w:line="240" w:lineRule="auto"/>
              <w:ind w:left="1" w:firstLine="0"/>
            </w:pPr>
            <w:r>
              <w:t xml:space="preserve">Rule 307: R 400.15307 </w:t>
            </w:r>
          </w:p>
          <w:p w14:paraId="26A64FA5" w14:textId="77777777" w:rsidR="002E2A59" w:rsidRDefault="002E2A59" w:rsidP="002E2A59">
            <w:pPr>
              <w:spacing w:after="0" w:line="240" w:lineRule="auto"/>
              <w:ind w:left="1" w:firstLine="0"/>
            </w:pPr>
            <w:r>
              <w:t xml:space="preserve">Rule 308: R 400.15308 </w:t>
            </w:r>
          </w:p>
          <w:p w14:paraId="554A3DB7" w14:textId="77777777" w:rsidR="002E2A59" w:rsidRDefault="002E2A59" w:rsidP="002E2A59">
            <w:pPr>
              <w:spacing w:after="0" w:line="240" w:lineRule="auto"/>
              <w:ind w:left="1" w:firstLine="0"/>
            </w:pPr>
            <w:r>
              <w:t xml:space="preserve"> </w:t>
            </w:r>
          </w:p>
          <w:p w14:paraId="1C2E67FB" w14:textId="77777777" w:rsidR="006A3A27" w:rsidRDefault="006A3A27" w:rsidP="002E2A59">
            <w:pPr>
              <w:spacing w:after="0" w:line="240" w:lineRule="auto"/>
              <w:ind w:left="1" w:firstLine="0"/>
            </w:pPr>
          </w:p>
        </w:tc>
        <w:tc>
          <w:tcPr>
            <w:tcW w:w="2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7BB23" w14:textId="77777777" w:rsidR="006A3A27" w:rsidRDefault="00D81F60" w:rsidP="002E2A59">
            <w:pPr>
              <w:spacing w:after="0" w:line="259" w:lineRule="auto"/>
              <w:ind w:left="1" w:firstLine="0"/>
            </w:pPr>
            <w:r>
              <w:t xml:space="preserve"> </w:t>
            </w:r>
          </w:p>
        </w:tc>
        <w:tc>
          <w:tcPr>
            <w:tcW w:w="2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2F4F9" w14:textId="77777777" w:rsidR="006A3A27" w:rsidRDefault="00D81F60" w:rsidP="002E2A59">
            <w:pPr>
              <w:spacing w:after="0" w:line="259" w:lineRule="auto"/>
              <w:ind w:left="361" w:firstLine="0"/>
            </w:pPr>
            <w:r>
              <w:t xml:space="preserve"> </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CC454" w14:textId="77777777" w:rsidR="006A3A27" w:rsidRDefault="00D81F60" w:rsidP="002E2A59">
            <w:pPr>
              <w:spacing w:after="0" w:line="259" w:lineRule="auto"/>
              <w:ind w:left="52" w:firstLine="0"/>
              <w:jc w:val="center"/>
            </w:pPr>
            <w:r>
              <w:t xml:space="preserve"> </w:t>
            </w:r>
          </w:p>
        </w:tc>
      </w:tr>
      <w:tr w:rsidR="002E2A59" w14:paraId="7B52D30B" w14:textId="77777777" w:rsidTr="2AE0279E">
        <w:tblPrEx>
          <w:tblCellMar>
            <w:right w:w="41" w:type="dxa"/>
          </w:tblCellMar>
        </w:tblPrEx>
        <w:trPr>
          <w:trHeight w:val="1165"/>
        </w:trPr>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F9F29" w14:textId="77777777" w:rsidR="002E2A59" w:rsidRDefault="002E2A59" w:rsidP="002E2A59">
            <w:pPr>
              <w:spacing w:after="160" w:line="259" w:lineRule="auto"/>
              <w:ind w:left="0" w:firstLine="0"/>
            </w:pP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9D7FD" w14:textId="77777777" w:rsidR="002E2A59" w:rsidRDefault="002E2A59" w:rsidP="002E2A59">
            <w:pPr>
              <w:spacing w:after="160" w:line="259" w:lineRule="auto"/>
              <w:ind w:left="0" w:firstLine="0"/>
            </w:pPr>
            <w:r>
              <w:t xml:space="preserve">Compliant </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349DE" w14:textId="041682EF" w:rsidR="002E2A59" w:rsidRDefault="42673A71" w:rsidP="2AE0279E">
            <w:pPr>
              <w:spacing w:after="0" w:line="257" w:lineRule="auto"/>
              <w:ind w:left="0" w:firstLine="0"/>
            </w:pPr>
            <w:r w:rsidRPr="2AE0279E">
              <w:rPr>
                <w:i/>
                <w:iCs/>
                <w:color w:val="auto"/>
              </w:rPr>
              <w:t>See</w:t>
            </w:r>
            <w:r w:rsidRPr="2AE0279E">
              <w:rPr>
                <w:color w:val="auto"/>
              </w:rPr>
              <w:t xml:space="preserve"> Appendix B – Contract Information for changes made to the PIHP and MI Choice Contracts.</w:t>
            </w:r>
            <w:r w:rsidR="12ED55A9" w:rsidRPr="2AE0279E">
              <w:rPr>
                <w:color w:val="auto"/>
              </w:rPr>
              <w:t xml:space="preserve">  </w:t>
            </w:r>
            <w:r w:rsidR="12ED55A9" w:rsidRPr="2AE0279E">
              <w:rPr>
                <w:szCs w:val="24"/>
              </w:rPr>
              <w:t xml:space="preserve">MDHHS created a HCBS chapter in the Michigan Medicaid Provider manual to address the HCBS Final Rule Complaints.  HCBS requirements in the MI Choice waiver contracts point to the HSCB chapter in the Michigan Medicaid Provider Manual.  </w:t>
            </w:r>
            <w:hyperlink r:id="rId42">
              <w:r w:rsidR="12ED55A9" w:rsidRPr="2AE0279E">
                <w:rPr>
                  <w:rStyle w:val="Hyperlink"/>
                  <w:szCs w:val="24"/>
                </w:rPr>
                <w:t>Medicaid Provider Manual</w:t>
              </w:r>
            </w:hyperlink>
          </w:p>
          <w:p w14:paraId="7B5FD48E" w14:textId="63184988" w:rsidR="002E2A59" w:rsidRDefault="002E2A59" w:rsidP="2AE0279E">
            <w:pPr>
              <w:spacing w:after="0" w:line="259" w:lineRule="auto"/>
              <w:ind w:left="0" w:firstLine="0"/>
              <w:rPr>
                <w:color w:val="auto"/>
              </w:rPr>
            </w:pPr>
          </w:p>
        </w:tc>
        <w:tc>
          <w:tcPr>
            <w:tcW w:w="2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A4F03" w14:textId="77777777" w:rsidR="002E2A59" w:rsidRDefault="002E2A59" w:rsidP="002E2A59">
            <w:pPr>
              <w:spacing w:after="160" w:line="259" w:lineRule="auto"/>
              <w:ind w:left="0" w:firstLine="0"/>
            </w:pPr>
            <w:r>
              <w:t xml:space="preserve"> </w:t>
            </w:r>
          </w:p>
        </w:tc>
        <w:tc>
          <w:tcPr>
            <w:tcW w:w="2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5F0A4" w14:textId="77777777" w:rsidR="002E2A59" w:rsidRDefault="002E2A59" w:rsidP="002E2A59">
            <w:pPr>
              <w:spacing w:after="160" w:line="259" w:lineRule="auto"/>
              <w:ind w:left="0" w:firstLine="0"/>
            </w:pPr>
            <w:r>
              <w:t xml:space="preserve"> </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DB983" w14:textId="77777777" w:rsidR="002E2A59" w:rsidRDefault="002E2A59" w:rsidP="002E2A59">
            <w:pPr>
              <w:spacing w:after="160" w:line="259" w:lineRule="auto"/>
              <w:ind w:left="0" w:firstLine="0"/>
            </w:pPr>
            <w:r>
              <w:t xml:space="preserve"> Completed</w:t>
            </w:r>
          </w:p>
        </w:tc>
      </w:tr>
      <w:tr w:rsidR="002E2A59" w14:paraId="7F873E91" w14:textId="77777777" w:rsidTr="2AE0279E">
        <w:tblPrEx>
          <w:tblCellMar>
            <w:right w:w="65" w:type="dxa"/>
          </w:tblCellMar>
        </w:tblPrEx>
        <w:trPr>
          <w:trHeight w:val="1792"/>
        </w:trPr>
        <w:tc>
          <w:tcPr>
            <w:tcW w:w="1988" w:type="dxa"/>
            <w:vMerge w:val="restart"/>
            <w:tcBorders>
              <w:top w:val="single" w:sz="4" w:space="0" w:color="000000" w:themeColor="text1"/>
              <w:left w:val="single" w:sz="4" w:space="0" w:color="000000" w:themeColor="text1"/>
              <w:right w:val="single" w:sz="4" w:space="0" w:color="000000" w:themeColor="text1"/>
            </w:tcBorders>
          </w:tcPr>
          <w:p w14:paraId="337741F6" w14:textId="77777777" w:rsidR="002E2A59" w:rsidRDefault="002E2A59" w:rsidP="002E2A59">
            <w:pPr>
              <w:spacing w:after="0" w:line="240" w:lineRule="auto"/>
              <w:ind w:left="0" w:firstLine="0"/>
            </w:pPr>
            <w:r>
              <w:rPr>
                <w:b/>
              </w:rPr>
              <w:t xml:space="preserve">Optimizes, but does not regiment individual </w:t>
            </w:r>
          </w:p>
          <w:p w14:paraId="012A42AD" w14:textId="77777777" w:rsidR="002E2A59" w:rsidRDefault="002E2A59" w:rsidP="002E2A59">
            <w:pPr>
              <w:spacing w:after="0" w:line="259" w:lineRule="auto"/>
              <w:ind w:left="0" w:firstLine="0"/>
            </w:pPr>
            <w:r>
              <w:rPr>
                <w:b/>
              </w:rPr>
              <w:t xml:space="preserve">initiative, </w:t>
            </w:r>
          </w:p>
          <w:p w14:paraId="4D4CA530" w14:textId="77777777" w:rsidR="002E2A59" w:rsidRDefault="002E2A59" w:rsidP="002E2A59">
            <w:pPr>
              <w:spacing w:after="160" w:line="259" w:lineRule="auto"/>
              <w:ind w:left="0" w:firstLine="0"/>
            </w:pPr>
            <w:r>
              <w:rPr>
                <w:b/>
              </w:rPr>
              <w:t>autonomy, and independence in making life choices.  This includes, but not limited to, daily activities, physical environment, and with whom to interact.</w:t>
            </w:r>
            <w:r>
              <w:t xml:space="preserve"> </w:t>
            </w:r>
          </w:p>
          <w:p w14:paraId="106A0114" w14:textId="77777777" w:rsidR="002E2A59" w:rsidRDefault="002E2A59" w:rsidP="002E2A59">
            <w:pPr>
              <w:spacing w:after="0" w:line="259" w:lineRule="auto"/>
              <w:ind w:left="0" w:right="87"/>
              <w:jc w:val="both"/>
            </w:pP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B804A7" w14:textId="77777777" w:rsidR="002E2A59" w:rsidRDefault="002E2A59" w:rsidP="002E2A59">
            <w:pPr>
              <w:spacing w:after="160" w:line="259" w:lineRule="auto"/>
              <w:ind w:left="0" w:firstLine="0"/>
            </w:pPr>
            <w:r>
              <w:t xml:space="preserve">Compliant </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9750D6" w14:textId="77777777" w:rsidR="002E2A59" w:rsidRDefault="002E2A59" w:rsidP="002E2A59">
            <w:pPr>
              <w:spacing w:after="0" w:line="259" w:lineRule="auto"/>
              <w:ind w:left="1" w:firstLine="0"/>
            </w:pPr>
            <w:r>
              <w:rPr>
                <w:i/>
              </w:rPr>
              <w:t>See</w:t>
            </w:r>
            <w:r>
              <w:t xml:space="preserve"> Appendix A for the Michigan Medicaid Provider Manual</w:t>
            </w:r>
          </w:p>
        </w:tc>
        <w:tc>
          <w:tcPr>
            <w:tcW w:w="2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4F73C" w14:textId="77777777" w:rsidR="002E2A59" w:rsidRDefault="002E2A59" w:rsidP="002E2A59">
            <w:pPr>
              <w:spacing w:after="160" w:line="259" w:lineRule="auto"/>
              <w:ind w:left="0" w:firstLine="0"/>
            </w:pPr>
            <w:r>
              <w:t xml:space="preserve"> </w:t>
            </w:r>
          </w:p>
        </w:tc>
        <w:tc>
          <w:tcPr>
            <w:tcW w:w="2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D9C4E" w14:textId="77777777" w:rsidR="002E2A59" w:rsidRDefault="002E2A59" w:rsidP="002E2A59">
            <w:pPr>
              <w:spacing w:after="160" w:line="259" w:lineRule="auto"/>
              <w:ind w:left="0" w:firstLine="0"/>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21833" w14:textId="77777777" w:rsidR="002E2A59" w:rsidRDefault="002E2A59" w:rsidP="002E2A59">
            <w:pPr>
              <w:spacing w:after="0" w:line="259" w:lineRule="auto"/>
              <w:ind w:left="1" w:firstLine="0"/>
            </w:pPr>
            <w:r>
              <w:t xml:space="preserve">Start on </w:t>
            </w:r>
          </w:p>
          <w:p w14:paraId="125761C1" w14:textId="77777777" w:rsidR="002E2A59" w:rsidRDefault="002E2A59" w:rsidP="002E2A59">
            <w:pPr>
              <w:spacing w:after="175" w:line="259" w:lineRule="auto"/>
              <w:ind w:left="1" w:firstLine="0"/>
              <w:jc w:val="both"/>
            </w:pPr>
            <w:r>
              <w:t xml:space="preserve">11/07/2016  </w:t>
            </w:r>
          </w:p>
          <w:p w14:paraId="3D4DDB17" w14:textId="77777777" w:rsidR="002E2A59" w:rsidRDefault="002E2A59" w:rsidP="002E2A59">
            <w:pPr>
              <w:spacing w:after="0" w:line="259" w:lineRule="auto"/>
              <w:ind w:left="1" w:firstLine="0"/>
            </w:pPr>
            <w:r>
              <w:t xml:space="preserve">Effective on </w:t>
            </w:r>
          </w:p>
          <w:p w14:paraId="6EDAE11C" w14:textId="77777777" w:rsidR="002E2A59" w:rsidRDefault="002E2A59" w:rsidP="002E2A59">
            <w:pPr>
              <w:spacing w:after="177" w:line="259" w:lineRule="auto"/>
              <w:ind w:left="1" w:firstLine="0"/>
            </w:pPr>
            <w:r>
              <w:t xml:space="preserve">07/01/2018 </w:t>
            </w:r>
          </w:p>
          <w:p w14:paraId="5DFAF49E" w14:textId="77777777" w:rsidR="002E2A59" w:rsidRDefault="002E2A59" w:rsidP="002E2A59">
            <w:pPr>
              <w:spacing w:after="160" w:line="259" w:lineRule="auto"/>
              <w:ind w:left="0" w:firstLine="0"/>
            </w:pPr>
            <w:r>
              <w:t>Completed</w:t>
            </w:r>
          </w:p>
        </w:tc>
      </w:tr>
      <w:tr w:rsidR="002E2A59" w14:paraId="042F00D3" w14:textId="77777777" w:rsidTr="2AE0279E">
        <w:tblPrEx>
          <w:tblCellMar>
            <w:right w:w="65" w:type="dxa"/>
          </w:tblCellMar>
        </w:tblPrEx>
        <w:trPr>
          <w:trHeight w:val="1990"/>
        </w:trPr>
        <w:tc>
          <w:tcPr>
            <w:tcW w:w="1988" w:type="dxa"/>
            <w:vMerge/>
          </w:tcPr>
          <w:p w14:paraId="02783378" w14:textId="77777777" w:rsidR="002E2A59" w:rsidRDefault="002E2A59" w:rsidP="002E2A59">
            <w:pPr>
              <w:spacing w:after="0" w:line="259" w:lineRule="auto"/>
              <w:ind w:left="0" w:right="87" w:firstLine="0"/>
              <w:jc w:val="both"/>
            </w:pP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B408F" w14:textId="77777777" w:rsidR="002E2A59" w:rsidRDefault="002E2A59" w:rsidP="002E2A59">
            <w:pPr>
              <w:spacing w:after="0" w:line="259" w:lineRule="auto"/>
              <w:ind w:left="0" w:firstLine="0"/>
              <w:jc w:val="both"/>
            </w:pPr>
            <w:r>
              <w:t xml:space="preserve">Compliant </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3DF75" w14:textId="327577CD" w:rsidR="002E2A59" w:rsidRDefault="42673A71" w:rsidP="2AE0279E">
            <w:pPr>
              <w:spacing w:after="0" w:line="257" w:lineRule="auto"/>
              <w:ind w:left="1" w:firstLine="0"/>
            </w:pPr>
            <w:r w:rsidRPr="2AE0279E">
              <w:rPr>
                <w:i/>
                <w:iCs/>
                <w:color w:val="auto"/>
              </w:rPr>
              <w:t>See</w:t>
            </w:r>
            <w:r w:rsidRPr="2AE0279E">
              <w:rPr>
                <w:color w:val="auto"/>
              </w:rPr>
              <w:t xml:space="preserve"> Appendix B – Contract Information for changes made to the PIHP and MI Choice Contracts.</w:t>
            </w:r>
            <w:r w:rsidR="5124CB94" w:rsidRPr="2AE0279E">
              <w:rPr>
                <w:color w:val="auto"/>
              </w:rPr>
              <w:t xml:space="preserve">  </w:t>
            </w:r>
            <w:r w:rsidR="5124CB94" w:rsidRPr="2AE0279E">
              <w:rPr>
                <w:szCs w:val="24"/>
              </w:rPr>
              <w:t xml:space="preserve">MDHHS created a HCBS chapter in the Michigan Medicaid Provider manual to address the HCBS Final Rule Complaints.  HCBS requirements in the MI Choice waiver contracts point to the HSCB chapter in the Michigan Medicaid Provider Manual.  </w:t>
            </w:r>
            <w:hyperlink r:id="rId43">
              <w:r w:rsidR="5124CB94" w:rsidRPr="2AE0279E">
                <w:rPr>
                  <w:rStyle w:val="Hyperlink"/>
                  <w:szCs w:val="24"/>
                </w:rPr>
                <w:t>Medicaid Provider Manual</w:t>
              </w:r>
            </w:hyperlink>
          </w:p>
          <w:p w14:paraId="3FC8901C" w14:textId="626226D1" w:rsidR="002E2A59" w:rsidRDefault="002E2A59" w:rsidP="2AE0279E">
            <w:pPr>
              <w:spacing w:after="0" w:line="259" w:lineRule="auto"/>
              <w:ind w:left="1" w:firstLine="0"/>
              <w:rPr>
                <w:color w:val="auto"/>
              </w:rPr>
            </w:pPr>
          </w:p>
        </w:tc>
        <w:tc>
          <w:tcPr>
            <w:tcW w:w="2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D4AB5" w14:textId="77777777" w:rsidR="002E2A59" w:rsidRDefault="002E2A59" w:rsidP="002E2A59">
            <w:pPr>
              <w:spacing w:after="202" w:line="240" w:lineRule="auto"/>
              <w:ind w:left="1" w:right="89" w:firstLine="0"/>
              <w:jc w:val="both"/>
            </w:pPr>
            <w:r>
              <w:t xml:space="preserve"> </w:t>
            </w:r>
          </w:p>
        </w:tc>
        <w:tc>
          <w:tcPr>
            <w:tcW w:w="2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7AEA4" w14:textId="77777777" w:rsidR="002E2A59" w:rsidRDefault="002E2A59" w:rsidP="002E2A59">
            <w:pPr>
              <w:spacing w:after="0" w:line="259" w:lineRule="auto"/>
              <w:ind w:left="1" w:firstLine="0"/>
            </w:pPr>
            <w:r>
              <w:t xml:space="preserve"> </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3757C" w14:textId="77777777" w:rsidR="002E2A59" w:rsidRDefault="002E2A59" w:rsidP="002E2A59">
            <w:pPr>
              <w:spacing w:after="0" w:line="259" w:lineRule="auto"/>
              <w:ind w:left="23" w:firstLine="0"/>
            </w:pPr>
            <w:r>
              <w:t>Completed</w:t>
            </w:r>
          </w:p>
        </w:tc>
      </w:tr>
    </w:tbl>
    <w:p w14:paraId="1A3F4BE9" w14:textId="77777777" w:rsidR="006A3A27" w:rsidRDefault="006A3A27">
      <w:pPr>
        <w:spacing w:after="0" w:line="259" w:lineRule="auto"/>
        <w:ind w:left="-360" w:right="14395" w:firstLine="0"/>
      </w:pPr>
    </w:p>
    <w:p w14:paraId="094FF866" w14:textId="77777777" w:rsidR="00C47BDF" w:rsidRDefault="00C47BDF">
      <w:pPr>
        <w:spacing w:after="0" w:line="259" w:lineRule="auto"/>
        <w:ind w:left="-360" w:right="14395" w:firstLine="0"/>
      </w:pPr>
    </w:p>
    <w:tbl>
      <w:tblPr>
        <w:tblStyle w:val="TableGrid1"/>
        <w:tblW w:w="14319" w:type="dxa"/>
        <w:tblInd w:w="436" w:type="dxa"/>
        <w:tblCellMar>
          <w:left w:w="107" w:type="dxa"/>
          <w:right w:w="97" w:type="dxa"/>
        </w:tblCellMar>
        <w:tblLook w:val="04A0" w:firstRow="1" w:lastRow="0" w:firstColumn="1" w:lastColumn="0" w:noHBand="0" w:noVBand="1"/>
      </w:tblPr>
      <w:tblGrid>
        <w:gridCol w:w="1970"/>
        <w:gridCol w:w="23"/>
        <w:gridCol w:w="1350"/>
        <w:gridCol w:w="4222"/>
        <w:gridCol w:w="2434"/>
        <w:gridCol w:w="69"/>
        <w:gridCol w:w="36"/>
        <w:gridCol w:w="2656"/>
        <w:gridCol w:w="1469"/>
        <w:gridCol w:w="90"/>
      </w:tblGrid>
      <w:tr w:rsidR="006A3A27" w14:paraId="539B319D" w14:textId="77777777" w:rsidTr="2AE0279E">
        <w:trPr>
          <w:gridAfter w:val="1"/>
          <w:wAfter w:w="90" w:type="dxa"/>
          <w:trHeight w:val="4956"/>
        </w:trPr>
        <w:tc>
          <w:tcPr>
            <w:tcW w:w="0" w:type="auto"/>
            <w:gridSpan w:val="2"/>
            <w:vMerge w:val="restart"/>
            <w:tcBorders>
              <w:top w:val="nil"/>
              <w:left w:val="single" w:sz="4" w:space="0" w:color="000000" w:themeColor="text1"/>
              <w:bottom w:val="nil"/>
              <w:right w:val="single" w:sz="4" w:space="0" w:color="000000" w:themeColor="text1"/>
            </w:tcBorders>
          </w:tcPr>
          <w:p w14:paraId="5BF910DC" w14:textId="77777777" w:rsidR="006A3A27" w:rsidRDefault="006A3A27">
            <w:pPr>
              <w:spacing w:after="160" w:line="259" w:lineRule="auto"/>
              <w:ind w:left="0" w:firstLine="0"/>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89D69" w14:textId="77777777" w:rsidR="006A3A27" w:rsidRDefault="00D81F60">
            <w:pPr>
              <w:spacing w:after="0" w:line="259" w:lineRule="auto"/>
              <w:ind w:left="0" w:firstLine="0"/>
              <w:jc w:val="both"/>
            </w:pPr>
            <w:r>
              <w:t xml:space="preserve">Compliant </w:t>
            </w:r>
          </w:p>
        </w:tc>
        <w:tc>
          <w:tcPr>
            <w:tcW w:w="4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8BCF03" w14:textId="77777777" w:rsidR="006A3A27" w:rsidRPr="00DD5850" w:rsidRDefault="00D81F60">
            <w:pPr>
              <w:spacing w:after="207" w:line="241" w:lineRule="auto"/>
              <w:ind w:left="1" w:firstLine="0"/>
            </w:pPr>
            <w:r>
              <w:t xml:space="preserve">PCP Values </w:t>
            </w:r>
            <w:r w:rsidRPr="00DD5850">
              <w:t xml:space="preserve">and Principles: Every individual has strengths, can express preferences, and can make choices. </w:t>
            </w:r>
          </w:p>
          <w:p w14:paraId="64918852" w14:textId="77777777" w:rsidR="006A3A27" w:rsidRPr="00DD5850" w:rsidRDefault="00CC5D98">
            <w:pPr>
              <w:spacing w:after="0" w:line="259" w:lineRule="auto"/>
              <w:ind w:left="1" w:firstLine="0"/>
            </w:pPr>
            <w:hyperlink r:id="rId44">
              <w:r w:rsidR="00D81F60" w:rsidRPr="00DD5850">
                <w:rPr>
                  <w:color w:val="0000FF"/>
                  <w:u w:val="single" w:color="0000FF"/>
                </w:rPr>
                <w:t>Michigan Person</w:t>
              </w:r>
            </w:hyperlink>
            <w:hyperlink r:id="rId45">
              <w:r w:rsidR="00D81F60" w:rsidRPr="00DD5850">
                <w:rPr>
                  <w:rFonts w:ascii="Cambria Math" w:eastAsia="Cambria Math" w:hAnsi="Cambria Math" w:cs="Cambria Math"/>
                  <w:color w:val="0000FF"/>
                  <w:u w:val="single" w:color="0000FF"/>
                </w:rPr>
                <w:t>‐</w:t>
              </w:r>
            </w:hyperlink>
            <w:hyperlink r:id="rId46">
              <w:r w:rsidR="00D81F60" w:rsidRPr="00DD5850">
                <w:rPr>
                  <w:color w:val="0000FF"/>
                  <w:u w:val="single" w:color="0000FF"/>
                </w:rPr>
                <w:t>Centered</w:t>
              </w:r>
            </w:hyperlink>
            <w:hyperlink r:id="rId47">
              <w:r w:rsidR="00D81F60" w:rsidRPr="00DD5850">
                <w:rPr>
                  <w:color w:val="0000FF"/>
                </w:rPr>
                <w:t xml:space="preserve"> </w:t>
              </w:r>
            </w:hyperlink>
          </w:p>
          <w:p w14:paraId="3E2790A6" w14:textId="77777777" w:rsidR="006A3A27" w:rsidRPr="00DD5850" w:rsidRDefault="00CC5D98">
            <w:pPr>
              <w:spacing w:after="194" w:line="242" w:lineRule="auto"/>
              <w:ind w:left="1" w:firstLine="0"/>
            </w:pPr>
            <w:hyperlink r:id="rId48">
              <w:r w:rsidR="00D81F60" w:rsidRPr="00DD5850">
                <w:rPr>
                  <w:color w:val="0000FF"/>
                  <w:u w:val="single" w:color="0000FF"/>
                </w:rPr>
                <w:t>Planning Policy and Practice</w:t>
              </w:r>
            </w:hyperlink>
            <w:hyperlink r:id="rId49">
              <w:r w:rsidR="00D81F60" w:rsidRPr="00DD5850">
                <w:rPr>
                  <w:color w:val="0000FF"/>
                </w:rPr>
                <w:t xml:space="preserve"> </w:t>
              </w:r>
            </w:hyperlink>
            <w:hyperlink r:id="rId50">
              <w:r w:rsidR="00D81F60" w:rsidRPr="00DD5850">
                <w:rPr>
                  <w:color w:val="0000FF"/>
                  <w:u w:val="single" w:color="0000FF"/>
                </w:rPr>
                <w:t>Guideline</w:t>
              </w:r>
            </w:hyperlink>
            <w:hyperlink r:id="rId51">
              <w:r w:rsidR="00D81F60" w:rsidRPr="00DD5850">
                <w:rPr>
                  <w:color w:val="0000FF"/>
                </w:rPr>
                <w:t xml:space="preserve"> </w:t>
              </w:r>
            </w:hyperlink>
          </w:p>
          <w:p w14:paraId="0EE50880" w14:textId="77777777" w:rsidR="006A3A27" w:rsidRPr="00DD5850" w:rsidRDefault="00D81F60">
            <w:pPr>
              <w:spacing w:after="0" w:line="240" w:lineRule="auto"/>
              <w:ind w:left="1" w:firstLine="0"/>
            </w:pPr>
            <w:r w:rsidRPr="00DD5850">
              <w:t xml:space="preserve">Michigan Self-Determination Policy &amp; Practice Guideline: </w:t>
            </w:r>
          </w:p>
          <w:p w14:paraId="0383C1F6" w14:textId="77777777" w:rsidR="006A3A27" w:rsidRPr="00DD5850" w:rsidRDefault="00D81F60">
            <w:pPr>
              <w:spacing w:after="196" w:line="241" w:lineRule="auto"/>
              <w:ind w:left="1" w:firstLine="0"/>
            </w:pPr>
            <w:r w:rsidRPr="00DD5850">
              <w:t>Introduction, Page 14: definitions on “Freedom” and “Self-determination”:</w:t>
            </w:r>
            <w:r w:rsidRPr="00DD5850">
              <w:rPr>
                <w:color w:val="0000FF"/>
              </w:rPr>
              <w:t xml:space="preserve"> </w:t>
            </w:r>
          </w:p>
          <w:p w14:paraId="70B4BB54" w14:textId="77777777" w:rsidR="006A3A27" w:rsidRPr="00DD5850" w:rsidRDefault="00CC5D98">
            <w:pPr>
              <w:spacing w:after="0" w:line="259" w:lineRule="auto"/>
              <w:ind w:left="1" w:firstLine="0"/>
            </w:pPr>
            <w:hyperlink r:id="rId52">
              <w:r w:rsidR="00D81F60" w:rsidRPr="00DD5850">
                <w:rPr>
                  <w:color w:val="0000FF"/>
                  <w:u w:val="single" w:color="0000FF"/>
                </w:rPr>
                <w:t>Michigan Self-Determination</w:t>
              </w:r>
            </w:hyperlink>
            <w:hyperlink r:id="rId53">
              <w:r w:rsidR="00D81F60" w:rsidRPr="00DD5850">
                <w:rPr>
                  <w:color w:val="0000FF"/>
                </w:rPr>
                <w:t xml:space="preserve"> </w:t>
              </w:r>
            </w:hyperlink>
          </w:p>
          <w:p w14:paraId="608371DC" w14:textId="77777777" w:rsidR="006A3A27" w:rsidRDefault="00CC5D98">
            <w:pPr>
              <w:spacing w:after="0" w:line="259" w:lineRule="auto"/>
              <w:ind w:left="1" w:firstLine="0"/>
            </w:pPr>
            <w:hyperlink r:id="rId54">
              <w:r w:rsidR="00D81F60" w:rsidRPr="00DD5850">
                <w:rPr>
                  <w:color w:val="0000FF"/>
                  <w:u w:val="single" w:color="0000FF"/>
                </w:rPr>
                <w:t>Policy &amp; Practice Guideline</w:t>
              </w:r>
            </w:hyperlink>
            <w:hyperlink r:id="rId55">
              <w:r w:rsidR="00D81F60" w:rsidRPr="00DD5850">
                <w:rPr>
                  <w:color w:val="0000FF"/>
                </w:rPr>
                <w:t xml:space="preserve"> </w:t>
              </w:r>
            </w:hyperlink>
          </w:p>
        </w:tc>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3F7F0" w14:textId="77777777" w:rsidR="006A3A27" w:rsidRDefault="00D81F60">
            <w:pPr>
              <w:spacing w:after="0" w:line="259" w:lineRule="auto"/>
              <w:ind w:left="1" w:firstLine="0"/>
            </w:pPr>
            <w:r>
              <w:t xml:space="preserve"> </w:t>
            </w:r>
          </w:p>
        </w:tc>
        <w:tc>
          <w:tcPr>
            <w:tcW w:w="27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B850E" w14:textId="77777777" w:rsidR="006A3A27" w:rsidRDefault="00D81F60">
            <w:pPr>
              <w:spacing w:after="0" w:line="259" w:lineRule="auto"/>
              <w:ind w:left="361" w:firstLine="0"/>
            </w:pPr>
            <w:r>
              <w:t xml:space="preserve"> </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C663E" w14:textId="77777777" w:rsidR="006A3A27" w:rsidRDefault="0006049B">
            <w:pPr>
              <w:spacing w:after="0" w:line="259" w:lineRule="auto"/>
              <w:ind w:left="54" w:firstLine="0"/>
              <w:jc w:val="center"/>
            </w:pPr>
            <w:r>
              <w:t>Completed</w:t>
            </w:r>
            <w:r w:rsidR="00D81F60">
              <w:t xml:space="preserve"> </w:t>
            </w:r>
          </w:p>
        </w:tc>
      </w:tr>
      <w:tr w:rsidR="006A3A27" w14:paraId="637B1F3E" w14:textId="77777777" w:rsidTr="2AE0279E">
        <w:trPr>
          <w:gridAfter w:val="1"/>
          <w:wAfter w:w="90" w:type="dxa"/>
          <w:trHeight w:val="749"/>
        </w:trPr>
        <w:tc>
          <w:tcPr>
            <w:tcW w:w="0" w:type="auto"/>
            <w:gridSpan w:val="2"/>
            <w:vMerge/>
          </w:tcPr>
          <w:p w14:paraId="03CB2CC1" w14:textId="77777777" w:rsidR="006A3A27" w:rsidRDefault="006A3A27">
            <w:pPr>
              <w:spacing w:after="160" w:line="259" w:lineRule="auto"/>
              <w:ind w:left="0" w:firstLine="0"/>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09DFD" w14:textId="77777777" w:rsidR="006A3A27" w:rsidRDefault="00D81F60">
            <w:pPr>
              <w:spacing w:after="0" w:line="259" w:lineRule="auto"/>
              <w:ind w:left="0" w:firstLine="0"/>
              <w:jc w:val="both"/>
            </w:pPr>
            <w:r>
              <w:t xml:space="preserve">Compliant </w:t>
            </w:r>
          </w:p>
        </w:tc>
        <w:tc>
          <w:tcPr>
            <w:tcW w:w="4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9BD63" w14:textId="77777777" w:rsidR="002E2A59" w:rsidRPr="00DD5850" w:rsidRDefault="002E2A59" w:rsidP="002E2A59">
            <w:pPr>
              <w:spacing w:after="0" w:line="240" w:lineRule="auto"/>
              <w:ind w:left="1" w:firstLine="0"/>
            </w:pPr>
            <w:r w:rsidRPr="00DD5850">
              <w:rPr>
                <w:i/>
              </w:rPr>
              <w:t xml:space="preserve">See </w:t>
            </w:r>
            <w:r w:rsidRPr="00DD5850">
              <w:t>Appendix C - Licensing Rules</w:t>
            </w:r>
          </w:p>
          <w:p w14:paraId="43236DEF" w14:textId="77777777" w:rsidR="002E2A59" w:rsidRPr="00DD5850" w:rsidRDefault="002E2A59" w:rsidP="002E2A59">
            <w:pPr>
              <w:spacing w:after="0" w:line="240" w:lineRule="auto"/>
              <w:ind w:left="1" w:firstLine="0"/>
            </w:pPr>
          </w:p>
          <w:p w14:paraId="413D441D" w14:textId="77777777" w:rsidR="00A07815" w:rsidRPr="00DD5850" w:rsidRDefault="00A07815" w:rsidP="00A07815">
            <w:pPr>
              <w:spacing w:after="0" w:line="240" w:lineRule="auto"/>
              <w:ind w:left="1" w:firstLine="0"/>
            </w:pPr>
            <w:r w:rsidRPr="00DD5850">
              <w:t>Licensing Rules for Adult Foster Family Homes:</w:t>
            </w:r>
          </w:p>
          <w:p w14:paraId="666AE1A7" w14:textId="77777777" w:rsidR="00C427E4" w:rsidRPr="00DD5850" w:rsidRDefault="00C427E4" w:rsidP="00A07815">
            <w:pPr>
              <w:spacing w:after="0" w:line="259" w:lineRule="auto"/>
              <w:ind w:left="1" w:firstLine="0"/>
            </w:pPr>
            <w:r w:rsidRPr="00DD5850">
              <w:t>Rule 8:  R 400.1408</w:t>
            </w:r>
            <w:hyperlink r:id="rId56">
              <w:r w:rsidRPr="00DD5850">
                <w:t xml:space="preserve"> </w:t>
              </w:r>
            </w:hyperlink>
          </w:p>
          <w:p w14:paraId="2D5FAAB2" w14:textId="77777777" w:rsidR="00C427E4" w:rsidRPr="00DD5850" w:rsidRDefault="00C427E4" w:rsidP="002E2A59">
            <w:pPr>
              <w:spacing w:after="0" w:line="240" w:lineRule="auto"/>
              <w:ind w:left="1" w:firstLine="0"/>
            </w:pPr>
            <w:r w:rsidRPr="00DD5850">
              <w:t xml:space="preserve">Rule 9:  </w:t>
            </w:r>
            <w:r w:rsidR="00A07815" w:rsidRPr="00DD5850">
              <w:t xml:space="preserve">R </w:t>
            </w:r>
            <w:r w:rsidRPr="00DD5850">
              <w:t xml:space="preserve">400.1409 </w:t>
            </w:r>
            <w:r w:rsidR="002E2A59" w:rsidRPr="00DD5850">
              <w:t xml:space="preserve"> </w:t>
            </w:r>
          </w:p>
          <w:p w14:paraId="4A243F23" w14:textId="77777777" w:rsidR="00A07815" w:rsidRPr="00DD5850" w:rsidRDefault="00A07815" w:rsidP="002E2A59">
            <w:pPr>
              <w:spacing w:after="0" w:line="240" w:lineRule="auto"/>
              <w:ind w:left="1" w:firstLine="0"/>
            </w:pPr>
          </w:p>
          <w:p w14:paraId="6B96FEB3" w14:textId="77777777" w:rsidR="00A07815" w:rsidRPr="00DD5850" w:rsidRDefault="00A07815" w:rsidP="00A07815">
            <w:pPr>
              <w:spacing w:after="0" w:line="240" w:lineRule="auto"/>
              <w:ind w:left="1" w:firstLine="0"/>
            </w:pPr>
            <w:r w:rsidRPr="00DD5850">
              <w:t>Licensing Rules for Adult Foster Care Small Group Homes:</w:t>
            </w:r>
          </w:p>
          <w:p w14:paraId="1AB602D4" w14:textId="77777777" w:rsidR="00A07815" w:rsidRPr="00DD5850" w:rsidRDefault="00A07815" w:rsidP="00A07815">
            <w:pPr>
              <w:spacing w:after="0" w:line="240" w:lineRule="auto"/>
              <w:ind w:left="1" w:firstLine="0"/>
            </w:pPr>
            <w:r w:rsidRPr="00DD5850">
              <w:t>Rule 304:  R 400.14303</w:t>
            </w:r>
          </w:p>
          <w:p w14:paraId="539744C6" w14:textId="77777777" w:rsidR="00A07815" w:rsidRPr="00DD5850" w:rsidRDefault="00A07815" w:rsidP="002E2A59">
            <w:pPr>
              <w:spacing w:after="0" w:line="240" w:lineRule="auto"/>
              <w:ind w:left="1" w:firstLine="0"/>
            </w:pPr>
          </w:p>
          <w:p w14:paraId="6D363DE3" w14:textId="77777777" w:rsidR="00A07815" w:rsidRPr="00DD5850" w:rsidRDefault="00A07815" w:rsidP="00A07815">
            <w:pPr>
              <w:spacing w:after="0" w:line="240" w:lineRule="auto"/>
              <w:ind w:left="1" w:firstLine="0"/>
            </w:pPr>
            <w:r w:rsidRPr="00DD5850">
              <w:t>Licensing Rules for Adult Foster Care Large Group Homes:</w:t>
            </w:r>
          </w:p>
          <w:p w14:paraId="54F12520" w14:textId="77777777" w:rsidR="00C427E4" w:rsidRPr="00DD5850" w:rsidRDefault="00C427E4" w:rsidP="002E2A59">
            <w:pPr>
              <w:spacing w:after="0" w:line="240" w:lineRule="auto"/>
              <w:ind w:left="1" w:firstLine="0"/>
            </w:pPr>
            <w:r w:rsidRPr="00DD5850">
              <w:t xml:space="preserve">Rule 303: R 400.15303 </w:t>
            </w:r>
          </w:p>
          <w:p w14:paraId="422A199C" w14:textId="77777777" w:rsidR="002E2A59" w:rsidRPr="00DD5850" w:rsidRDefault="00C427E4" w:rsidP="002E2A59">
            <w:pPr>
              <w:spacing w:after="0" w:line="240" w:lineRule="auto"/>
              <w:ind w:left="1" w:firstLine="0"/>
            </w:pPr>
            <w:r w:rsidRPr="00DD5850">
              <w:t>Rule</w:t>
            </w:r>
            <w:r w:rsidR="00A07815" w:rsidRPr="00DD5850">
              <w:t xml:space="preserve"> 304: R 400.15304</w:t>
            </w:r>
          </w:p>
          <w:p w14:paraId="64255F78" w14:textId="77777777" w:rsidR="00C427E4" w:rsidRPr="00DD5850" w:rsidRDefault="00C427E4" w:rsidP="002E2A59">
            <w:pPr>
              <w:spacing w:after="0" w:line="240" w:lineRule="auto"/>
              <w:ind w:left="1" w:firstLine="0"/>
            </w:pPr>
          </w:p>
        </w:tc>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C6AB8" w14:textId="77777777" w:rsidR="006A3A27" w:rsidRDefault="00D81F60">
            <w:pPr>
              <w:spacing w:after="0" w:line="259" w:lineRule="auto"/>
              <w:ind w:left="1" w:firstLine="0"/>
            </w:pPr>
            <w:r>
              <w:t xml:space="preserve"> </w:t>
            </w:r>
          </w:p>
        </w:tc>
        <w:tc>
          <w:tcPr>
            <w:tcW w:w="27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6CC71" w14:textId="77777777" w:rsidR="006A3A27" w:rsidRDefault="00D81F60">
            <w:pPr>
              <w:spacing w:after="0" w:line="259" w:lineRule="auto"/>
              <w:ind w:left="1" w:firstLine="0"/>
            </w:pPr>
            <w:r>
              <w:t xml:space="preserve"> </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DDC59" w14:textId="77777777" w:rsidR="006A3A27" w:rsidRDefault="00D81F60">
            <w:pPr>
              <w:spacing w:after="0" w:line="259" w:lineRule="auto"/>
              <w:ind w:left="54" w:firstLine="0"/>
              <w:jc w:val="center"/>
            </w:pPr>
            <w:r>
              <w:t xml:space="preserve"> </w:t>
            </w:r>
          </w:p>
        </w:tc>
      </w:tr>
      <w:tr w:rsidR="006A3A27" w14:paraId="01C0461F" w14:textId="77777777" w:rsidTr="2AE0279E">
        <w:tblPrEx>
          <w:tblCellMar>
            <w:right w:w="53" w:type="dxa"/>
          </w:tblCellMar>
        </w:tblPrEx>
        <w:trPr>
          <w:gridAfter w:val="1"/>
          <w:wAfter w:w="90" w:type="dxa"/>
          <w:trHeight w:val="3847"/>
        </w:trPr>
        <w:tc>
          <w:tcPr>
            <w:tcW w:w="199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A705C" w14:textId="77777777" w:rsidR="006A3A27" w:rsidRDefault="00D81F60">
            <w:pPr>
              <w:spacing w:after="0" w:line="259" w:lineRule="auto"/>
              <w:ind w:left="0" w:firstLine="0"/>
            </w:pPr>
            <w:r>
              <w:rPr>
                <w:b/>
              </w:rPr>
              <w:t>Individual choice regarding services and supports, and who provides them, is facilitated</w:t>
            </w:r>
            <w:r>
              <w:t xml:space="preserve">. </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51CF0" w14:textId="77777777" w:rsidR="006A3A27" w:rsidRDefault="00D81F60">
            <w:pPr>
              <w:spacing w:after="0" w:line="259" w:lineRule="auto"/>
              <w:ind w:left="0" w:firstLine="0"/>
              <w:jc w:val="both"/>
            </w:pPr>
            <w:r>
              <w:t xml:space="preserve">Compliant </w:t>
            </w:r>
          </w:p>
        </w:tc>
        <w:tc>
          <w:tcPr>
            <w:tcW w:w="4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400C6" w14:textId="77777777" w:rsidR="006A3A27" w:rsidRPr="00DD5850" w:rsidRDefault="00D81F60">
            <w:pPr>
              <w:spacing w:after="0" w:line="259" w:lineRule="auto"/>
              <w:ind w:left="1" w:firstLine="0"/>
            </w:pPr>
            <w:r w:rsidRPr="00DD5850">
              <w:t xml:space="preserve">MCL 330.1712 -  </w:t>
            </w:r>
          </w:p>
          <w:p w14:paraId="2B6E80C0" w14:textId="77777777" w:rsidR="006A3A27" w:rsidRPr="00DD5850" w:rsidRDefault="00D81F60">
            <w:pPr>
              <w:spacing w:after="0" w:line="259" w:lineRule="auto"/>
              <w:ind w:left="1" w:firstLine="0"/>
            </w:pPr>
            <w:r w:rsidRPr="00DD5850">
              <w:t xml:space="preserve">Individualized Written Plan of </w:t>
            </w:r>
          </w:p>
          <w:p w14:paraId="494E10E7" w14:textId="77777777" w:rsidR="006A3A27" w:rsidRPr="00DD5850" w:rsidRDefault="00D81F60">
            <w:pPr>
              <w:spacing w:after="0" w:line="415" w:lineRule="auto"/>
              <w:ind w:left="1" w:right="805" w:firstLine="0"/>
            </w:pPr>
            <w:r w:rsidRPr="00DD5850">
              <w:t xml:space="preserve">Services </w:t>
            </w:r>
            <w:hyperlink r:id="rId57">
              <w:r w:rsidRPr="00DD5850">
                <w:rPr>
                  <w:color w:val="0000FF"/>
                  <w:u w:val="single" w:color="0000FF"/>
                </w:rPr>
                <w:t>mcl-330-1712</w:t>
              </w:r>
            </w:hyperlink>
            <w:hyperlink r:id="rId58">
              <w:r w:rsidRPr="00DD5850">
                <w:rPr>
                  <w:color w:val="0000FF"/>
                </w:rPr>
                <w:t xml:space="preserve"> </w:t>
              </w:r>
            </w:hyperlink>
          </w:p>
          <w:p w14:paraId="52EB4EE0" w14:textId="77777777" w:rsidR="006A3A27" w:rsidRPr="00DD5850" w:rsidRDefault="00D81F60">
            <w:pPr>
              <w:spacing w:after="0" w:line="240" w:lineRule="auto"/>
              <w:ind w:left="1" w:firstLine="0"/>
            </w:pPr>
            <w:r w:rsidRPr="00DD5850">
              <w:t xml:space="preserve">Michigan Self-Determination Policy &amp; Practice Guideline: </w:t>
            </w:r>
          </w:p>
          <w:p w14:paraId="283DC2DD" w14:textId="77777777" w:rsidR="006A3A27" w:rsidRPr="00DD5850" w:rsidRDefault="00D81F60">
            <w:pPr>
              <w:spacing w:after="0" w:line="259" w:lineRule="auto"/>
              <w:ind w:left="1" w:firstLine="0"/>
            </w:pPr>
            <w:r w:rsidRPr="00DD5850">
              <w:t xml:space="preserve">Introduction, Page 14: </w:t>
            </w:r>
          </w:p>
          <w:p w14:paraId="646969CE" w14:textId="77777777" w:rsidR="006A3A27" w:rsidRPr="00DD5850" w:rsidRDefault="00D81F60">
            <w:pPr>
              <w:spacing w:after="194" w:line="242" w:lineRule="auto"/>
              <w:ind w:left="1" w:firstLine="0"/>
            </w:pPr>
            <w:r w:rsidRPr="00DD5850">
              <w:t>definitions on “Freedom” and “Self-determination”:</w:t>
            </w:r>
            <w:r w:rsidRPr="00DD5850">
              <w:rPr>
                <w:color w:val="0000FF"/>
              </w:rPr>
              <w:t xml:space="preserve"> </w:t>
            </w:r>
          </w:p>
          <w:p w14:paraId="3B0CF5A7" w14:textId="77777777" w:rsidR="006A3A27" w:rsidRPr="00DD5850" w:rsidRDefault="00CC5D98">
            <w:pPr>
              <w:spacing w:after="0" w:line="259" w:lineRule="auto"/>
              <w:ind w:left="1" w:firstLine="0"/>
            </w:pPr>
            <w:hyperlink r:id="rId59">
              <w:r w:rsidR="00D81F60" w:rsidRPr="00DD5850">
                <w:rPr>
                  <w:color w:val="0000FF"/>
                  <w:u w:val="single" w:color="0000FF"/>
                </w:rPr>
                <w:t>Michigan Self-Determination</w:t>
              </w:r>
            </w:hyperlink>
            <w:hyperlink r:id="rId60">
              <w:r w:rsidR="00D81F60" w:rsidRPr="00DD5850">
                <w:rPr>
                  <w:color w:val="0000FF"/>
                </w:rPr>
                <w:t xml:space="preserve"> </w:t>
              </w:r>
            </w:hyperlink>
          </w:p>
          <w:p w14:paraId="7B38DE22" w14:textId="77777777" w:rsidR="006A3A27" w:rsidRPr="00DD5850" w:rsidRDefault="00CC5D98">
            <w:pPr>
              <w:spacing w:after="0" w:line="259" w:lineRule="auto"/>
              <w:ind w:left="1" w:firstLine="0"/>
            </w:pPr>
            <w:hyperlink r:id="rId61">
              <w:r w:rsidR="00D81F60" w:rsidRPr="00DD5850">
                <w:rPr>
                  <w:color w:val="0000FF"/>
                  <w:u w:val="single" w:color="0000FF"/>
                </w:rPr>
                <w:t>Policy &amp; Practice Guideline</w:t>
              </w:r>
            </w:hyperlink>
            <w:hyperlink r:id="rId62">
              <w:r w:rsidR="00D81F60" w:rsidRPr="00DD5850">
                <w:rPr>
                  <w:color w:val="0000FF"/>
                </w:rPr>
                <w:t xml:space="preserve"> </w:t>
              </w:r>
            </w:hyperlink>
          </w:p>
        </w:tc>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EAFB8" w14:textId="77777777" w:rsidR="006A3A27" w:rsidRDefault="00D81F60">
            <w:pPr>
              <w:spacing w:after="0" w:line="259" w:lineRule="auto"/>
              <w:ind w:left="1" w:firstLine="0"/>
            </w:pPr>
            <w:r>
              <w:t xml:space="preserve"> </w:t>
            </w:r>
          </w:p>
        </w:tc>
        <w:tc>
          <w:tcPr>
            <w:tcW w:w="27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97F8F0" w14:textId="77777777" w:rsidR="006A3A27" w:rsidRDefault="00D81F60">
            <w:pPr>
              <w:spacing w:after="0" w:line="259" w:lineRule="auto"/>
              <w:ind w:left="1" w:firstLine="0"/>
            </w:pPr>
            <w:r>
              <w:t xml:space="preserve"> </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5F9E3" w14:textId="77777777" w:rsidR="006A3A27" w:rsidRDefault="00D81F60">
            <w:pPr>
              <w:spacing w:after="0" w:line="259" w:lineRule="auto"/>
              <w:ind w:left="11" w:firstLine="0"/>
              <w:jc w:val="center"/>
            </w:pPr>
            <w:r>
              <w:t xml:space="preserve"> </w:t>
            </w:r>
          </w:p>
        </w:tc>
      </w:tr>
      <w:tr w:rsidR="006A3A27" w14:paraId="496D29DA" w14:textId="77777777" w:rsidTr="2AE0279E">
        <w:tblPrEx>
          <w:tblCellMar>
            <w:right w:w="53" w:type="dxa"/>
          </w:tblCellMar>
        </w:tblPrEx>
        <w:trPr>
          <w:gridAfter w:val="1"/>
          <w:wAfter w:w="90" w:type="dxa"/>
          <w:trHeight w:val="1666"/>
        </w:trPr>
        <w:tc>
          <w:tcPr>
            <w:tcW w:w="0" w:type="auto"/>
            <w:gridSpan w:val="2"/>
            <w:vMerge/>
          </w:tcPr>
          <w:p w14:paraId="484EBFC5" w14:textId="77777777" w:rsidR="006A3A27" w:rsidRDefault="006A3A27">
            <w:pPr>
              <w:spacing w:after="160" w:line="259" w:lineRule="auto"/>
              <w:ind w:left="0" w:firstLine="0"/>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FBE5D" w14:textId="77777777" w:rsidR="006A3A27" w:rsidRDefault="00D81F60">
            <w:pPr>
              <w:spacing w:after="0" w:line="259" w:lineRule="auto"/>
              <w:ind w:left="0" w:firstLine="0"/>
              <w:jc w:val="both"/>
            </w:pPr>
            <w:r>
              <w:t xml:space="preserve">Compliant </w:t>
            </w:r>
          </w:p>
        </w:tc>
        <w:tc>
          <w:tcPr>
            <w:tcW w:w="4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6BF71" w14:textId="77777777" w:rsidR="002E2A59" w:rsidRDefault="002E2A59">
            <w:pPr>
              <w:spacing w:after="0" w:line="259" w:lineRule="auto"/>
              <w:ind w:left="1" w:firstLine="0"/>
            </w:pPr>
            <w:r>
              <w:rPr>
                <w:i/>
              </w:rPr>
              <w:t>See</w:t>
            </w:r>
            <w:r>
              <w:t xml:space="preserve"> Appendix A for the Michigan Medicaid Provider Manual </w:t>
            </w:r>
          </w:p>
          <w:p w14:paraId="457B1ABB" w14:textId="77777777" w:rsidR="002E2A59" w:rsidRDefault="002E2A59">
            <w:pPr>
              <w:spacing w:after="0" w:line="259" w:lineRule="auto"/>
              <w:ind w:left="1" w:firstLine="0"/>
            </w:pPr>
          </w:p>
          <w:p w14:paraId="1EBD591E" w14:textId="77777777" w:rsidR="006A3A27" w:rsidRDefault="00D81F60">
            <w:pPr>
              <w:spacing w:after="0" w:line="259" w:lineRule="auto"/>
              <w:ind w:left="1" w:firstLine="0"/>
            </w:pPr>
            <w:r>
              <w:t xml:space="preserve">2.4 STAFF PROVIDER </w:t>
            </w:r>
          </w:p>
          <w:p w14:paraId="61109DED" w14:textId="77777777" w:rsidR="006A3A27" w:rsidRDefault="00D81F60" w:rsidP="002E2A59">
            <w:pPr>
              <w:spacing w:after="199" w:line="240" w:lineRule="auto"/>
              <w:ind w:left="1" w:right="24" w:firstLine="0"/>
            </w:pPr>
            <w:r>
              <w:t>QUALIFICATIONS: Providers of specialty services and supports (including state plan, HSW, and additional/B3) are</w:t>
            </w:r>
            <w:r w:rsidR="00565203">
              <w:t xml:space="preserve"> chosen by the beneficiary and others assisting him/her during the person-centered planning process, and must meet the staffing qualifications contained in program sections in this chapter.</w:t>
            </w:r>
          </w:p>
        </w:tc>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7789E" w14:textId="77777777" w:rsidR="006A3A27" w:rsidRDefault="006A3A27">
            <w:pPr>
              <w:spacing w:after="0" w:line="259" w:lineRule="auto"/>
              <w:ind w:left="1" w:firstLine="0"/>
            </w:pPr>
          </w:p>
        </w:tc>
        <w:tc>
          <w:tcPr>
            <w:tcW w:w="27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B3857" w14:textId="77777777" w:rsidR="00565203" w:rsidRDefault="00565203" w:rsidP="00565203">
            <w:pPr>
              <w:spacing w:after="0" w:line="259" w:lineRule="auto"/>
              <w:ind w:left="1" w:firstLine="0"/>
            </w:pP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D2D83" w14:textId="77777777" w:rsidR="006A3A27" w:rsidRDefault="00D81F60">
            <w:pPr>
              <w:spacing w:after="0" w:line="259" w:lineRule="auto"/>
              <w:ind w:left="1" w:firstLine="0"/>
            </w:pPr>
            <w:r>
              <w:t xml:space="preserve">Start on </w:t>
            </w:r>
          </w:p>
          <w:p w14:paraId="6C67AE23" w14:textId="77777777" w:rsidR="006A3A27" w:rsidRDefault="00D81F60">
            <w:pPr>
              <w:spacing w:after="175" w:line="259" w:lineRule="auto"/>
              <w:ind w:left="1" w:firstLine="0"/>
              <w:jc w:val="both"/>
            </w:pPr>
            <w:r>
              <w:t xml:space="preserve">11/07/2016  </w:t>
            </w:r>
          </w:p>
          <w:p w14:paraId="609073B7" w14:textId="77777777" w:rsidR="006A3A27" w:rsidRDefault="00D81F60">
            <w:pPr>
              <w:spacing w:after="0" w:line="259" w:lineRule="auto"/>
              <w:ind w:left="1" w:firstLine="0"/>
            </w:pPr>
            <w:r>
              <w:t xml:space="preserve">Effective on </w:t>
            </w:r>
          </w:p>
          <w:p w14:paraId="20B42F30" w14:textId="77777777" w:rsidR="006A3A27" w:rsidRDefault="00D81F60">
            <w:pPr>
              <w:spacing w:after="0" w:line="259" w:lineRule="auto"/>
              <w:ind w:left="1" w:firstLine="0"/>
            </w:pPr>
            <w:r>
              <w:t xml:space="preserve">07/01/2018 </w:t>
            </w:r>
          </w:p>
          <w:p w14:paraId="3B831A02" w14:textId="77777777" w:rsidR="00335F9E" w:rsidRDefault="00335F9E">
            <w:pPr>
              <w:spacing w:after="0" w:line="259" w:lineRule="auto"/>
              <w:ind w:left="1" w:firstLine="0"/>
            </w:pPr>
          </w:p>
          <w:p w14:paraId="2F8982D6" w14:textId="77777777" w:rsidR="00335F9E" w:rsidRDefault="00335F9E">
            <w:pPr>
              <w:spacing w:after="0" w:line="259" w:lineRule="auto"/>
              <w:ind w:left="1" w:firstLine="0"/>
            </w:pPr>
            <w:r>
              <w:t>Complete</w:t>
            </w:r>
          </w:p>
        </w:tc>
      </w:tr>
      <w:tr w:rsidR="00565203" w14:paraId="1F07F874" w14:textId="77777777" w:rsidTr="2AE0279E">
        <w:tblPrEx>
          <w:tblCellMar>
            <w:right w:w="56" w:type="dxa"/>
          </w:tblCellMar>
        </w:tblPrEx>
        <w:trPr>
          <w:gridAfter w:val="1"/>
          <w:wAfter w:w="90" w:type="dxa"/>
          <w:trHeight w:val="2039"/>
        </w:trPr>
        <w:tc>
          <w:tcPr>
            <w:tcW w:w="1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EB6F6D" w14:textId="77777777" w:rsidR="00565203" w:rsidRDefault="00565203">
            <w:pPr>
              <w:spacing w:after="160" w:line="259" w:lineRule="auto"/>
              <w:ind w:left="0" w:firstLine="0"/>
            </w:pPr>
          </w:p>
          <w:p w14:paraId="121EA3A2" w14:textId="77777777" w:rsidR="00565203" w:rsidRDefault="00565203">
            <w:pPr>
              <w:spacing w:after="160" w:line="259" w:lineRule="auto"/>
              <w:ind w:left="0" w:firstLine="0"/>
            </w:pPr>
          </w:p>
          <w:p w14:paraId="3C783B38" w14:textId="77777777" w:rsidR="00565203" w:rsidRDefault="00565203" w:rsidP="00010B21">
            <w:pPr>
              <w:spacing w:after="160" w:line="259" w:lineRule="auto"/>
              <w:ind w:left="0"/>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4A41D" w14:textId="77777777" w:rsidR="00565203" w:rsidRDefault="00565203">
            <w:pPr>
              <w:spacing w:after="160" w:line="259" w:lineRule="auto"/>
              <w:ind w:left="0" w:firstLine="0"/>
            </w:pPr>
            <w:r>
              <w:t xml:space="preserve">Compliant </w:t>
            </w:r>
          </w:p>
        </w:tc>
        <w:tc>
          <w:tcPr>
            <w:tcW w:w="4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8E565" w14:textId="77777777" w:rsidR="002E2A59" w:rsidRDefault="002E2A59" w:rsidP="002E2A59">
            <w:pPr>
              <w:spacing w:after="0" w:line="240" w:lineRule="auto"/>
              <w:ind w:left="1" w:firstLine="0"/>
            </w:pPr>
            <w:r>
              <w:rPr>
                <w:i/>
              </w:rPr>
              <w:t xml:space="preserve">See </w:t>
            </w:r>
            <w:r>
              <w:t>Appendix C - Licensing Rules</w:t>
            </w:r>
          </w:p>
          <w:p w14:paraId="36A52D15" w14:textId="77777777" w:rsidR="002E2A59" w:rsidRDefault="002E2A59" w:rsidP="002E2A59">
            <w:pPr>
              <w:spacing w:after="0" w:line="240" w:lineRule="auto"/>
              <w:ind w:left="1" w:firstLine="0"/>
            </w:pPr>
          </w:p>
          <w:p w14:paraId="79BF4CDA" w14:textId="77777777" w:rsidR="00A07815" w:rsidRDefault="00A07815" w:rsidP="00A07815">
            <w:pPr>
              <w:spacing w:after="0" w:line="240" w:lineRule="auto"/>
              <w:ind w:left="1" w:firstLine="0"/>
            </w:pPr>
            <w:r>
              <w:t>Licensing Rules for Adult Foster Family Homes:</w:t>
            </w:r>
          </w:p>
          <w:p w14:paraId="3AF43950" w14:textId="77777777" w:rsidR="00565203" w:rsidRDefault="00565203" w:rsidP="00A07815">
            <w:pPr>
              <w:spacing w:line="240" w:lineRule="auto"/>
              <w:ind w:left="1" w:firstLine="0"/>
            </w:pPr>
            <w:r>
              <w:t>Rule 7:</w:t>
            </w:r>
            <w:r w:rsidR="002E2A59">
              <w:t xml:space="preserve"> </w:t>
            </w:r>
            <w:r>
              <w:t xml:space="preserve">R 400.1407(2) </w:t>
            </w:r>
            <w:r w:rsidR="002E2A59">
              <w:t>-</w:t>
            </w:r>
            <w:r>
              <w:t xml:space="preserve"> (6) </w:t>
            </w:r>
          </w:p>
          <w:p w14:paraId="46477E1D" w14:textId="77777777" w:rsidR="00A07815" w:rsidRDefault="00A07815" w:rsidP="002E2A59">
            <w:pPr>
              <w:spacing w:line="240" w:lineRule="auto"/>
              <w:ind w:left="1" w:right="20" w:firstLine="0"/>
            </w:pPr>
          </w:p>
          <w:p w14:paraId="3FBE0663" w14:textId="77777777" w:rsidR="00A07815" w:rsidRDefault="00A07815" w:rsidP="00A07815">
            <w:pPr>
              <w:spacing w:after="0" w:line="240" w:lineRule="auto"/>
              <w:ind w:left="1" w:firstLine="0"/>
            </w:pPr>
            <w:r>
              <w:t>Licensing Rules for Adult Foster Care Small Group Homes:</w:t>
            </w:r>
          </w:p>
          <w:p w14:paraId="7807D45C" w14:textId="77777777" w:rsidR="00A07815" w:rsidRDefault="00A07815" w:rsidP="002E2A59">
            <w:pPr>
              <w:spacing w:line="240" w:lineRule="auto"/>
              <w:ind w:left="1" w:right="20" w:firstLine="0"/>
            </w:pPr>
            <w:r>
              <w:t>Rule 301:  R 400.14301(6)</w:t>
            </w:r>
          </w:p>
          <w:p w14:paraId="5F6AC9CD" w14:textId="77777777" w:rsidR="00A07815" w:rsidRDefault="00A07815" w:rsidP="002E2A59">
            <w:pPr>
              <w:spacing w:line="240" w:lineRule="auto"/>
              <w:ind w:left="1" w:right="20" w:firstLine="0"/>
            </w:pPr>
          </w:p>
          <w:p w14:paraId="1ECCAB65" w14:textId="77777777" w:rsidR="00A07815" w:rsidRDefault="00A07815" w:rsidP="00A07815">
            <w:pPr>
              <w:spacing w:after="0" w:line="240" w:lineRule="auto"/>
              <w:ind w:left="1" w:firstLine="0"/>
            </w:pPr>
            <w:r>
              <w:t>Licensing Rules for Adult Foster Care Large Group Homes:</w:t>
            </w:r>
          </w:p>
          <w:p w14:paraId="2CD80714" w14:textId="77777777" w:rsidR="00565203" w:rsidRDefault="00565203" w:rsidP="002E2A59">
            <w:pPr>
              <w:spacing w:line="240" w:lineRule="auto"/>
              <w:ind w:left="1" w:right="20" w:firstLine="0"/>
            </w:pPr>
            <w:r>
              <w:t xml:space="preserve">Rule 301:  R 400.15301 </w:t>
            </w:r>
          </w:p>
          <w:p w14:paraId="76944562" w14:textId="77777777" w:rsidR="00565203" w:rsidRDefault="00565203" w:rsidP="002E2A59">
            <w:pPr>
              <w:spacing w:line="240" w:lineRule="auto"/>
              <w:ind w:left="1" w:firstLine="0"/>
            </w:pPr>
          </w:p>
        </w:tc>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6A681" w14:textId="77777777" w:rsidR="00565203" w:rsidRDefault="00565203">
            <w:pPr>
              <w:spacing w:after="160" w:line="259" w:lineRule="auto"/>
              <w:ind w:left="0" w:firstLine="0"/>
            </w:pPr>
            <w:r>
              <w:t xml:space="preserve"> </w:t>
            </w:r>
          </w:p>
        </w:tc>
        <w:tc>
          <w:tcPr>
            <w:tcW w:w="27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E7DE7" w14:textId="77777777" w:rsidR="00565203" w:rsidRDefault="00565203">
            <w:pPr>
              <w:spacing w:after="0" w:line="259" w:lineRule="auto"/>
              <w:ind w:left="1" w:firstLine="0"/>
            </w:pPr>
            <w:r>
              <w:t xml:space="preserve"> </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0D4FF" w14:textId="77777777" w:rsidR="00565203" w:rsidRDefault="002E2A59" w:rsidP="002E2A59">
            <w:pPr>
              <w:spacing w:after="0" w:line="259" w:lineRule="auto"/>
              <w:ind w:left="13" w:firstLine="0"/>
            </w:pPr>
            <w:r>
              <w:t>Completed</w:t>
            </w:r>
            <w:r w:rsidR="00565203">
              <w:t xml:space="preserve"> </w:t>
            </w:r>
          </w:p>
        </w:tc>
      </w:tr>
      <w:tr w:rsidR="002E2A59" w14:paraId="0204E02D" w14:textId="77777777" w:rsidTr="2AE0279E">
        <w:tblPrEx>
          <w:tblCellMar>
            <w:right w:w="56" w:type="dxa"/>
          </w:tblCellMar>
        </w:tblPrEx>
        <w:trPr>
          <w:gridAfter w:val="1"/>
          <w:wAfter w:w="90" w:type="dxa"/>
          <w:trHeight w:val="2039"/>
        </w:trPr>
        <w:tc>
          <w:tcPr>
            <w:tcW w:w="1993"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14:paraId="0FD34E5D" w14:textId="77777777" w:rsidR="002E2A59" w:rsidRDefault="002E2A59" w:rsidP="002E2A59">
            <w:pPr>
              <w:spacing w:after="160" w:line="259" w:lineRule="auto"/>
              <w:ind w:left="0" w:firstLine="0"/>
            </w:pPr>
          </w:p>
        </w:tc>
        <w:tc>
          <w:tcPr>
            <w:tcW w:w="1350" w:type="dxa"/>
            <w:tcBorders>
              <w:top w:val="single" w:sz="4" w:space="0" w:color="000000" w:themeColor="text1"/>
              <w:left w:val="single" w:sz="4" w:space="0" w:color="000000" w:themeColor="text1"/>
              <w:bottom w:val="single" w:sz="4" w:space="0" w:color="auto"/>
              <w:right w:val="single" w:sz="4" w:space="0" w:color="000000" w:themeColor="text1"/>
            </w:tcBorders>
          </w:tcPr>
          <w:p w14:paraId="3871FF8E" w14:textId="77777777" w:rsidR="002E2A59" w:rsidRDefault="002E2A59" w:rsidP="002E2A59">
            <w:pPr>
              <w:spacing w:after="160" w:line="259" w:lineRule="auto"/>
              <w:ind w:left="0" w:firstLine="0"/>
            </w:pPr>
            <w:r>
              <w:t>Compliant</w:t>
            </w:r>
          </w:p>
        </w:tc>
        <w:tc>
          <w:tcPr>
            <w:tcW w:w="4222" w:type="dxa"/>
            <w:tcBorders>
              <w:top w:val="single" w:sz="4" w:space="0" w:color="000000" w:themeColor="text1"/>
              <w:left w:val="single" w:sz="4" w:space="0" w:color="000000" w:themeColor="text1"/>
              <w:bottom w:val="single" w:sz="4" w:space="0" w:color="auto"/>
              <w:right w:val="single" w:sz="4" w:space="0" w:color="000000" w:themeColor="text1"/>
            </w:tcBorders>
          </w:tcPr>
          <w:p w14:paraId="148738AC" w14:textId="1451919C" w:rsidR="002E2A59" w:rsidRDefault="42673A71" w:rsidP="2AE0279E">
            <w:pPr>
              <w:spacing w:after="0" w:line="257" w:lineRule="auto"/>
              <w:ind w:left="1" w:firstLine="0"/>
              <w:rPr>
                <w:i/>
                <w:iCs/>
              </w:rPr>
            </w:pPr>
            <w:r w:rsidRPr="2AE0279E">
              <w:rPr>
                <w:i/>
                <w:iCs/>
                <w:color w:val="auto"/>
              </w:rPr>
              <w:t>See</w:t>
            </w:r>
            <w:r w:rsidRPr="2AE0279E">
              <w:rPr>
                <w:color w:val="auto"/>
              </w:rPr>
              <w:t xml:space="preserve"> Appendix B – Contract Information for changes made to the PIHP and MI Choice Contracts.</w:t>
            </w:r>
            <w:r w:rsidR="1FA9764B" w:rsidRPr="2AE0279E">
              <w:rPr>
                <w:color w:val="auto"/>
              </w:rPr>
              <w:t xml:space="preserve">  </w:t>
            </w:r>
            <w:r w:rsidR="1FA9764B" w:rsidRPr="2AE0279E">
              <w:rPr>
                <w:szCs w:val="24"/>
              </w:rPr>
              <w:t xml:space="preserve">MDHHS created a HCBS chapter in the Michigan Medicaid Provider manual to address the HCBS Final Rule Complaints.  HCBS requirements in the MI Choice waiver contracts point to the HSCB chapter in the Michigan Medicaid Provider Manual.  </w:t>
            </w:r>
            <w:hyperlink r:id="rId63">
              <w:r w:rsidR="1FA9764B" w:rsidRPr="2AE0279E">
                <w:rPr>
                  <w:rStyle w:val="Hyperlink"/>
                  <w:szCs w:val="24"/>
                </w:rPr>
                <w:t>Medicaid Provider Manual</w:t>
              </w:r>
            </w:hyperlink>
          </w:p>
          <w:p w14:paraId="0865C627" w14:textId="66536D02" w:rsidR="002E2A59" w:rsidRDefault="002E2A59" w:rsidP="2AE0279E">
            <w:pPr>
              <w:spacing w:after="0" w:line="240" w:lineRule="auto"/>
              <w:ind w:left="1" w:firstLine="0"/>
              <w:rPr>
                <w:color w:val="auto"/>
              </w:rPr>
            </w:pPr>
          </w:p>
        </w:tc>
        <w:tc>
          <w:tcPr>
            <w:tcW w:w="2434" w:type="dxa"/>
            <w:tcBorders>
              <w:top w:val="single" w:sz="4" w:space="0" w:color="000000" w:themeColor="text1"/>
              <w:left w:val="single" w:sz="4" w:space="0" w:color="000000" w:themeColor="text1"/>
              <w:bottom w:val="single" w:sz="4" w:space="0" w:color="auto"/>
              <w:right w:val="single" w:sz="4" w:space="0" w:color="000000" w:themeColor="text1"/>
            </w:tcBorders>
          </w:tcPr>
          <w:p w14:paraId="436F784C" w14:textId="77777777" w:rsidR="002E2A59" w:rsidRDefault="002E2A59" w:rsidP="002E2A59">
            <w:pPr>
              <w:spacing w:after="160" w:line="259" w:lineRule="auto"/>
              <w:ind w:left="0" w:firstLine="0"/>
            </w:pPr>
            <w:r>
              <w:t xml:space="preserve"> </w:t>
            </w:r>
          </w:p>
        </w:tc>
        <w:tc>
          <w:tcPr>
            <w:tcW w:w="2761"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14:paraId="2666C2F1" w14:textId="77777777" w:rsidR="002E2A59" w:rsidRDefault="002E2A59" w:rsidP="002E2A59">
            <w:pPr>
              <w:spacing w:after="0" w:line="259" w:lineRule="auto"/>
              <w:ind w:left="1" w:firstLine="0"/>
            </w:pPr>
            <w:r>
              <w:t xml:space="preserve"> </w:t>
            </w:r>
          </w:p>
        </w:tc>
        <w:tc>
          <w:tcPr>
            <w:tcW w:w="1469" w:type="dxa"/>
            <w:tcBorders>
              <w:top w:val="single" w:sz="4" w:space="0" w:color="000000" w:themeColor="text1"/>
              <w:left w:val="single" w:sz="4" w:space="0" w:color="000000" w:themeColor="text1"/>
              <w:bottom w:val="single" w:sz="4" w:space="0" w:color="auto"/>
              <w:right w:val="single" w:sz="4" w:space="0" w:color="000000" w:themeColor="text1"/>
            </w:tcBorders>
          </w:tcPr>
          <w:p w14:paraId="4F516E64" w14:textId="77777777" w:rsidR="002E2A59" w:rsidRDefault="002E2A59" w:rsidP="002E2A59">
            <w:pPr>
              <w:spacing w:after="0" w:line="259" w:lineRule="auto"/>
              <w:ind w:left="13" w:firstLine="0"/>
            </w:pPr>
            <w:r>
              <w:t>Completed</w:t>
            </w:r>
          </w:p>
        </w:tc>
      </w:tr>
      <w:tr w:rsidR="00E85462" w14:paraId="61EF5DEF" w14:textId="77777777" w:rsidTr="2AE0279E">
        <w:tblPrEx>
          <w:tblCellMar>
            <w:right w:w="41" w:type="dxa"/>
          </w:tblCellMar>
        </w:tblPrEx>
        <w:trPr>
          <w:gridAfter w:val="1"/>
          <w:wAfter w:w="90" w:type="dxa"/>
          <w:trHeight w:val="4226"/>
        </w:trPr>
        <w:tc>
          <w:tcPr>
            <w:tcW w:w="1970" w:type="dxa"/>
            <w:vMerge w:val="restart"/>
            <w:tcBorders>
              <w:top w:val="single" w:sz="4" w:space="0" w:color="000000" w:themeColor="text1"/>
              <w:left w:val="single" w:sz="4" w:space="0" w:color="000000" w:themeColor="text1"/>
              <w:right w:val="single" w:sz="4" w:space="0" w:color="000000" w:themeColor="text1"/>
            </w:tcBorders>
          </w:tcPr>
          <w:p w14:paraId="1018DCC4" w14:textId="65DAE958" w:rsidR="00E85462" w:rsidRDefault="00E85462" w:rsidP="00F34BE7">
            <w:pPr>
              <w:spacing w:after="0" w:line="259" w:lineRule="auto"/>
              <w:ind w:left="0" w:right="70" w:firstLine="0"/>
            </w:pPr>
            <w:r>
              <w:rPr>
                <w:b/>
              </w:rPr>
              <w:t>Provider owned or controlled residential settings:  The unit or dwelling is a specific physical place that can be owned, rented, or occupied under a legally enforceable agreement by the individual receiving services, and the individual has, at a minimum,</w:t>
            </w:r>
            <w:r>
              <w:t xml:space="preserve"> </w:t>
            </w:r>
            <w:r>
              <w:rPr>
                <w:b/>
              </w:rPr>
              <w:t>the document provides protections that address eviction processes and appeals comparable to those provided under the jurisdiction’s landlord tenant law</w:t>
            </w:r>
            <w:r>
              <w:t xml:space="preserve">.  </w:t>
            </w:r>
          </w:p>
        </w:tc>
        <w:tc>
          <w:tcPr>
            <w:tcW w:w="1373"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14:paraId="24DA0A72" w14:textId="77777777" w:rsidR="00E85462" w:rsidRDefault="00E85462">
            <w:pPr>
              <w:spacing w:after="0" w:line="259" w:lineRule="auto"/>
              <w:ind w:left="0" w:firstLine="0"/>
            </w:pPr>
            <w:r>
              <w:t xml:space="preserve">Compliant </w:t>
            </w:r>
          </w:p>
          <w:p w14:paraId="5BCF8D95" w14:textId="77777777" w:rsidR="00E85462" w:rsidRDefault="00E85462">
            <w:pPr>
              <w:spacing w:after="0" w:line="259" w:lineRule="auto"/>
              <w:ind w:left="0" w:firstLine="0"/>
            </w:pPr>
          </w:p>
          <w:p w14:paraId="4477629F" w14:textId="77777777" w:rsidR="00E85462" w:rsidRDefault="00E85462">
            <w:pPr>
              <w:spacing w:after="0" w:line="259" w:lineRule="auto"/>
              <w:ind w:left="0" w:firstLine="0"/>
            </w:pPr>
          </w:p>
        </w:tc>
        <w:tc>
          <w:tcPr>
            <w:tcW w:w="4222" w:type="dxa"/>
            <w:tcBorders>
              <w:top w:val="single" w:sz="4" w:space="0" w:color="000000" w:themeColor="text1"/>
              <w:left w:val="single" w:sz="4" w:space="0" w:color="000000" w:themeColor="text1"/>
              <w:bottom w:val="single" w:sz="4" w:space="0" w:color="auto"/>
              <w:right w:val="single" w:sz="4" w:space="0" w:color="000000" w:themeColor="text1"/>
            </w:tcBorders>
          </w:tcPr>
          <w:p w14:paraId="330F5145" w14:textId="77777777" w:rsidR="00E85462" w:rsidRDefault="00E85462" w:rsidP="00E85462">
            <w:pPr>
              <w:spacing w:after="0" w:line="240" w:lineRule="auto"/>
              <w:ind w:left="1" w:firstLine="0"/>
            </w:pPr>
            <w:r>
              <w:rPr>
                <w:i/>
              </w:rPr>
              <w:t xml:space="preserve">See </w:t>
            </w:r>
            <w:r>
              <w:t>Appendix C - Licensing Rules</w:t>
            </w:r>
          </w:p>
          <w:p w14:paraId="6DAD7FEF" w14:textId="77777777" w:rsidR="00E85462" w:rsidRDefault="00E85462" w:rsidP="00E85462">
            <w:pPr>
              <w:spacing w:after="0" w:line="240" w:lineRule="auto"/>
              <w:ind w:left="1" w:firstLine="0"/>
            </w:pPr>
          </w:p>
          <w:p w14:paraId="3411D2AF" w14:textId="77777777" w:rsidR="00FE626E" w:rsidRDefault="00FE626E" w:rsidP="00FE626E">
            <w:pPr>
              <w:spacing w:after="0" w:line="240" w:lineRule="auto"/>
              <w:ind w:left="1" w:firstLine="0"/>
            </w:pPr>
            <w:r>
              <w:t>Licensing Rules for Adult Foster Family Homes:</w:t>
            </w:r>
          </w:p>
          <w:p w14:paraId="2ACC5BEB" w14:textId="77777777" w:rsidR="00E85462" w:rsidRDefault="00E85462" w:rsidP="00E85462">
            <w:pPr>
              <w:spacing w:after="0" w:line="240" w:lineRule="auto"/>
              <w:ind w:left="1" w:firstLine="0"/>
            </w:pPr>
            <w:r>
              <w:t xml:space="preserve">Rule 7:  R 400.1407(12) through (15) </w:t>
            </w:r>
          </w:p>
          <w:p w14:paraId="7CEEFFC3" w14:textId="77777777" w:rsidR="00FE626E" w:rsidRDefault="00FE626E" w:rsidP="00E85462">
            <w:pPr>
              <w:spacing w:after="0" w:line="240" w:lineRule="auto"/>
              <w:ind w:left="1" w:firstLine="0"/>
            </w:pPr>
          </w:p>
          <w:p w14:paraId="77D6E149" w14:textId="77777777" w:rsidR="00FE626E" w:rsidRDefault="00FE626E" w:rsidP="00FE626E">
            <w:pPr>
              <w:spacing w:after="0" w:line="240" w:lineRule="auto"/>
              <w:ind w:left="1" w:firstLine="0"/>
            </w:pPr>
            <w:r>
              <w:t>Licensing Rules for Adult Foster Care Large Group Homes:</w:t>
            </w:r>
          </w:p>
          <w:p w14:paraId="098D9AB2" w14:textId="77777777" w:rsidR="00E85462" w:rsidRDefault="00E85462" w:rsidP="00E85462">
            <w:pPr>
              <w:spacing w:after="196" w:line="241" w:lineRule="auto"/>
              <w:ind w:left="1" w:right="37" w:firstLine="0"/>
            </w:pPr>
            <w:r>
              <w:t xml:space="preserve">Rule 302: R </w:t>
            </w:r>
            <w:r w:rsidR="00FE626E">
              <w:t>400.</w:t>
            </w:r>
            <w:r>
              <w:t>15302</w:t>
            </w:r>
          </w:p>
          <w:p w14:paraId="187444CE" w14:textId="77777777" w:rsidR="00E85462" w:rsidRDefault="00E85462">
            <w:pPr>
              <w:spacing w:after="0" w:line="259" w:lineRule="auto"/>
              <w:ind w:left="1" w:right="51" w:firstLine="0"/>
            </w:pPr>
          </w:p>
        </w:tc>
        <w:tc>
          <w:tcPr>
            <w:tcW w:w="2503"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14:paraId="3F8057C5" w14:textId="77777777" w:rsidR="00E85462" w:rsidRPr="00DD5850" w:rsidRDefault="00E85462">
            <w:pPr>
              <w:spacing w:after="199" w:line="241" w:lineRule="auto"/>
              <w:ind w:left="1" w:firstLine="0"/>
            </w:pPr>
            <w:r>
              <w:t>MDHHS Created an addendum to the current standard residency agreement for adult foster care s</w:t>
            </w:r>
            <w:r w:rsidRPr="00DD5850">
              <w:t xml:space="preserve">ettings. </w:t>
            </w:r>
          </w:p>
          <w:p w14:paraId="39B3FE9A" w14:textId="376B0126" w:rsidR="00E85462" w:rsidRDefault="00CC5D98">
            <w:pPr>
              <w:spacing w:after="177" w:line="259" w:lineRule="auto"/>
              <w:ind w:left="1" w:firstLine="0"/>
            </w:pPr>
            <w:hyperlink r:id="rId64">
              <w:r w:rsidR="00E85462" w:rsidRPr="00DD5850">
                <w:rPr>
                  <w:color w:val="0000FF"/>
                  <w:u w:val="single" w:color="0000FF"/>
                </w:rPr>
                <w:t>Joint Guidance</w:t>
              </w:r>
            </w:hyperlink>
            <w:hyperlink r:id="rId65">
              <w:r w:rsidR="00E85462" w:rsidRPr="00DD5850">
                <w:rPr>
                  <w:color w:val="0000FF"/>
                </w:rPr>
                <w:t xml:space="preserve"> </w:t>
              </w:r>
            </w:hyperlink>
            <w:r w:rsidR="00DD5850">
              <w:t xml:space="preserve"> </w:t>
            </w:r>
          </w:p>
          <w:p w14:paraId="493B3236" w14:textId="77777777" w:rsidR="00E85462" w:rsidRPr="00DD5850" w:rsidRDefault="00E85462">
            <w:pPr>
              <w:spacing w:after="196" w:line="241" w:lineRule="auto"/>
              <w:ind w:left="1" w:firstLine="0"/>
              <w:rPr>
                <w:color w:val="auto"/>
              </w:rPr>
            </w:pPr>
            <w:r w:rsidRPr="00F34BE7">
              <w:rPr>
                <w:color w:val="auto"/>
              </w:rPr>
              <w:t xml:space="preserve">MDHHS is reviewing the tenancy of the JGD in response to a stakeholder communication to </w:t>
            </w:r>
            <w:r w:rsidRPr="00DD5850">
              <w:rPr>
                <w:color w:val="auto"/>
              </w:rPr>
              <w:t xml:space="preserve">CMS.  </w:t>
            </w:r>
          </w:p>
          <w:p w14:paraId="7F021A67" w14:textId="77777777" w:rsidR="00E85462" w:rsidRPr="00DD5850" w:rsidRDefault="00CC5D98">
            <w:pPr>
              <w:spacing w:after="0" w:line="259" w:lineRule="auto"/>
              <w:ind w:left="1" w:firstLine="0"/>
            </w:pPr>
            <w:hyperlink r:id="rId66">
              <w:r w:rsidR="00E85462" w:rsidRPr="00DD5850">
                <w:rPr>
                  <w:color w:val="0000FF"/>
                  <w:u w:val="single" w:color="0000FF"/>
                </w:rPr>
                <w:t>Summary of Resident</w:t>
              </w:r>
            </w:hyperlink>
            <w:hyperlink r:id="rId67">
              <w:r w:rsidR="00E85462" w:rsidRPr="00DD5850">
                <w:rPr>
                  <w:color w:val="0000FF"/>
                </w:rPr>
                <w:t xml:space="preserve"> </w:t>
              </w:r>
            </w:hyperlink>
          </w:p>
          <w:p w14:paraId="0EBBEAFD" w14:textId="77777777" w:rsidR="00E85462" w:rsidRDefault="00CC5D98">
            <w:pPr>
              <w:spacing w:after="177" w:line="259" w:lineRule="auto"/>
              <w:ind w:left="1" w:firstLine="0"/>
            </w:pPr>
            <w:hyperlink r:id="rId68">
              <w:r w:rsidR="00E85462" w:rsidRPr="00DD5850">
                <w:rPr>
                  <w:color w:val="0000FF"/>
                  <w:u w:val="single" w:color="0000FF"/>
                </w:rPr>
                <w:t>Rights</w:t>
              </w:r>
            </w:hyperlink>
            <w:hyperlink r:id="rId69">
              <w:r w:rsidR="00E85462" w:rsidRPr="00DD5850">
                <w:t xml:space="preserve"> </w:t>
              </w:r>
            </w:hyperlink>
          </w:p>
          <w:p w14:paraId="5A32B244" w14:textId="77777777" w:rsidR="00E85462" w:rsidRDefault="00E85462">
            <w:pPr>
              <w:spacing w:after="180" w:line="259" w:lineRule="auto"/>
              <w:ind w:left="1" w:firstLine="0"/>
            </w:pPr>
            <w:r>
              <w:t xml:space="preserve"> </w:t>
            </w:r>
          </w:p>
          <w:p w14:paraId="65EDCA0B" w14:textId="77777777" w:rsidR="00E85462" w:rsidRDefault="00E85462">
            <w:pPr>
              <w:spacing w:after="177" w:line="259" w:lineRule="auto"/>
              <w:ind w:left="1" w:firstLine="0"/>
            </w:pPr>
            <w:r>
              <w:t xml:space="preserve"> </w:t>
            </w:r>
          </w:p>
          <w:p w14:paraId="6E6D050D" w14:textId="77777777" w:rsidR="00E85462" w:rsidRDefault="00E85462">
            <w:pPr>
              <w:spacing w:after="0" w:line="259" w:lineRule="auto"/>
              <w:ind w:left="1" w:firstLine="0"/>
            </w:pPr>
            <w:r>
              <w:t xml:space="preserve"> </w:t>
            </w:r>
          </w:p>
        </w:tc>
        <w:tc>
          <w:tcPr>
            <w:tcW w:w="2692"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14:paraId="6767A3A1" w14:textId="77777777" w:rsidR="00E85462" w:rsidRDefault="00E85462" w:rsidP="00E85462">
            <w:pPr>
              <w:spacing w:after="2" w:line="276" w:lineRule="auto"/>
              <w:ind w:left="1" w:firstLine="0"/>
            </w:pPr>
            <w:r>
              <w:t xml:space="preserve">Created document in junction with Department of </w:t>
            </w:r>
          </w:p>
          <w:p w14:paraId="0DFD4483" w14:textId="77777777" w:rsidR="00E85462" w:rsidRDefault="00E85462" w:rsidP="00E85462">
            <w:pPr>
              <w:spacing w:after="202" w:line="276" w:lineRule="auto"/>
              <w:ind w:left="1" w:firstLine="0"/>
            </w:pPr>
            <w:r>
              <w:t xml:space="preserve">Licensing and Regulatory Affairs (LARA), stakeholders. </w:t>
            </w:r>
          </w:p>
          <w:p w14:paraId="483A1414" w14:textId="77777777" w:rsidR="00E85462" w:rsidRDefault="00E85462" w:rsidP="00E85462">
            <w:pPr>
              <w:spacing w:after="199" w:line="276" w:lineRule="auto"/>
              <w:ind w:left="1" w:right="240" w:firstLine="0"/>
            </w:pPr>
            <w:r>
              <w:t xml:space="preserve">Engaged in public comment with residency agreement. </w:t>
            </w:r>
          </w:p>
          <w:p w14:paraId="77212FD5" w14:textId="77777777" w:rsidR="00E85462" w:rsidRDefault="00E85462">
            <w:pPr>
              <w:spacing w:after="198" w:line="241" w:lineRule="auto"/>
              <w:ind w:left="1" w:firstLine="0"/>
            </w:pPr>
            <w:r>
              <w:t xml:space="preserve">Implement residency agreement with adult foster care family homes.  </w:t>
            </w:r>
          </w:p>
          <w:p w14:paraId="4F350626" w14:textId="77777777" w:rsidR="00E85462" w:rsidRDefault="00E85462">
            <w:pPr>
              <w:spacing w:after="198" w:line="241" w:lineRule="auto"/>
              <w:ind w:left="1" w:firstLine="0"/>
            </w:pPr>
            <w:r>
              <w:t>MDHHS Continues to work with LARA to incorporate policy language into the Medicaid Provider Manual regarding Emergency and Non-Emergency Involuntary Discharge. Regulations and policy will be promulgated</w:t>
            </w:r>
          </w:p>
          <w:p w14:paraId="4039BEBD" w14:textId="77777777" w:rsidR="00E85462" w:rsidRDefault="00E85462" w:rsidP="00E85462">
            <w:pPr>
              <w:spacing w:after="177" w:line="259" w:lineRule="auto"/>
              <w:ind w:left="1" w:firstLine="0"/>
            </w:pPr>
            <w:r>
              <w:t xml:space="preserve"> </w:t>
            </w:r>
          </w:p>
        </w:tc>
        <w:tc>
          <w:tcPr>
            <w:tcW w:w="1469" w:type="dxa"/>
            <w:tcBorders>
              <w:top w:val="single" w:sz="4" w:space="0" w:color="000000" w:themeColor="text1"/>
              <w:left w:val="single" w:sz="4" w:space="0" w:color="000000" w:themeColor="text1"/>
              <w:bottom w:val="single" w:sz="4" w:space="0" w:color="auto"/>
              <w:right w:val="single" w:sz="4" w:space="0" w:color="000000" w:themeColor="text1"/>
            </w:tcBorders>
          </w:tcPr>
          <w:p w14:paraId="025737D3" w14:textId="77777777" w:rsidR="00E85462" w:rsidRDefault="00E85462">
            <w:pPr>
              <w:spacing w:after="0" w:line="259" w:lineRule="auto"/>
              <w:ind w:left="1" w:firstLine="0"/>
            </w:pPr>
            <w:r>
              <w:t xml:space="preserve">11/01/2016 </w:t>
            </w:r>
          </w:p>
          <w:p w14:paraId="670540FD" w14:textId="77777777" w:rsidR="00E85462" w:rsidRDefault="00E85462">
            <w:pPr>
              <w:spacing w:after="0" w:line="259" w:lineRule="auto"/>
              <w:ind w:left="1" w:firstLine="0"/>
            </w:pPr>
            <w:r>
              <w:t xml:space="preserve">thru </w:t>
            </w:r>
          </w:p>
          <w:p w14:paraId="4F9B119D" w14:textId="77777777" w:rsidR="00E85462" w:rsidRDefault="00E85462">
            <w:pPr>
              <w:spacing w:after="0" w:line="259" w:lineRule="auto"/>
              <w:ind w:left="1" w:firstLine="0"/>
            </w:pPr>
            <w:r>
              <w:t xml:space="preserve">02/01/2017 </w:t>
            </w:r>
          </w:p>
          <w:p w14:paraId="0AFF8D81" w14:textId="77777777" w:rsidR="00E85462" w:rsidRDefault="00E85462">
            <w:pPr>
              <w:spacing w:after="0" w:line="259" w:lineRule="auto"/>
              <w:ind w:left="1" w:firstLine="0"/>
            </w:pPr>
          </w:p>
          <w:p w14:paraId="08E43CB2" w14:textId="77777777" w:rsidR="00E85462" w:rsidRDefault="00E85462">
            <w:pPr>
              <w:spacing w:after="0" w:line="259" w:lineRule="auto"/>
              <w:ind w:left="1" w:firstLine="0"/>
            </w:pPr>
            <w:r>
              <w:t>Complete</w:t>
            </w:r>
          </w:p>
          <w:p w14:paraId="36F9404C" w14:textId="77777777" w:rsidR="00E85462" w:rsidRDefault="00E85462">
            <w:pPr>
              <w:spacing w:after="0" w:line="259" w:lineRule="auto"/>
              <w:ind w:left="1" w:firstLine="0"/>
            </w:pPr>
          </w:p>
          <w:p w14:paraId="13246FF7" w14:textId="77777777" w:rsidR="00E85462" w:rsidRDefault="00E85462">
            <w:pPr>
              <w:spacing w:after="0" w:line="259" w:lineRule="auto"/>
              <w:ind w:left="1" w:firstLine="0"/>
            </w:pPr>
          </w:p>
          <w:p w14:paraId="77E80DBA" w14:textId="77777777" w:rsidR="00E85462" w:rsidRDefault="00E85462">
            <w:pPr>
              <w:spacing w:after="0" w:line="259" w:lineRule="auto"/>
              <w:ind w:left="1" w:firstLine="0"/>
            </w:pPr>
          </w:p>
          <w:p w14:paraId="1C637EDA" w14:textId="77777777" w:rsidR="00E85462" w:rsidRDefault="00E85462">
            <w:pPr>
              <w:spacing w:after="0" w:line="259" w:lineRule="auto"/>
              <w:ind w:left="1" w:firstLine="0"/>
            </w:pPr>
          </w:p>
          <w:p w14:paraId="3006226D" w14:textId="77777777" w:rsidR="00E85462" w:rsidRDefault="00E85462">
            <w:pPr>
              <w:spacing w:after="0" w:line="259" w:lineRule="auto"/>
              <w:ind w:left="1" w:firstLine="0"/>
            </w:pPr>
          </w:p>
          <w:p w14:paraId="76637008" w14:textId="77777777" w:rsidR="00E85462" w:rsidRDefault="00E85462">
            <w:pPr>
              <w:spacing w:after="0" w:line="259" w:lineRule="auto"/>
              <w:ind w:left="1" w:firstLine="0"/>
            </w:pPr>
          </w:p>
          <w:p w14:paraId="5FCDEB33" w14:textId="77777777" w:rsidR="00E85462" w:rsidRDefault="00E85462">
            <w:pPr>
              <w:spacing w:after="0" w:line="259" w:lineRule="auto"/>
              <w:ind w:left="1" w:firstLine="0"/>
            </w:pPr>
          </w:p>
          <w:p w14:paraId="79C4ECF3" w14:textId="77777777" w:rsidR="00E85462" w:rsidRDefault="00E85462">
            <w:pPr>
              <w:spacing w:after="0" w:line="259" w:lineRule="auto"/>
              <w:ind w:left="1" w:firstLine="0"/>
            </w:pPr>
          </w:p>
          <w:p w14:paraId="12C315EC" w14:textId="77777777" w:rsidR="00E85462" w:rsidRDefault="00E85462">
            <w:pPr>
              <w:spacing w:after="0" w:line="259" w:lineRule="auto"/>
              <w:ind w:left="1" w:firstLine="0"/>
            </w:pPr>
          </w:p>
          <w:p w14:paraId="612CCB16" w14:textId="77777777" w:rsidR="00E85462" w:rsidRDefault="00E85462">
            <w:pPr>
              <w:spacing w:after="0" w:line="259" w:lineRule="auto"/>
              <w:ind w:left="1" w:firstLine="0"/>
            </w:pPr>
          </w:p>
          <w:p w14:paraId="0E77E85B" w14:textId="77777777" w:rsidR="00E85462" w:rsidRDefault="00E85462">
            <w:pPr>
              <w:spacing w:after="0" w:line="259" w:lineRule="auto"/>
              <w:ind w:left="1" w:firstLine="0"/>
            </w:pPr>
          </w:p>
          <w:p w14:paraId="2919AAF9" w14:textId="77777777" w:rsidR="00E85462" w:rsidRDefault="00E85462">
            <w:pPr>
              <w:spacing w:after="0" w:line="259" w:lineRule="auto"/>
              <w:ind w:left="1" w:firstLine="0"/>
            </w:pPr>
            <w:r>
              <w:t>Target Date:</w:t>
            </w:r>
          </w:p>
          <w:p w14:paraId="58C0E9F9" w14:textId="77777777" w:rsidR="00E85462" w:rsidRDefault="00E85462">
            <w:pPr>
              <w:spacing w:after="0" w:line="259" w:lineRule="auto"/>
              <w:ind w:left="1" w:firstLine="0"/>
            </w:pPr>
            <w:r>
              <w:t>12/1/2018</w:t>
            </w:r>
          </w:p>
          <w:p w14:paraId="7BDCD549" w14:textId="77777777" w:rsidR="00E85462" w:rsidRDefault="00E85462">
            <w:pPr>
              <w:spacing w:after="0" w:line="259" w:lineRule="auto"/>
              <w:ind w:left="1" w:firstLine="0"/>
            </w:pPr>
          </w:p>
        </w:tc>
      </w:tr>
      <w:tr w:rsidR="00E85462" w14:paraId="7B6E9381" w14:textId="77777777" w:rsidTr="2AE0279E">
        <w:tblPrEx>
          <w:tblCellMar>
            <w:right w:w="41" w:type="dxa"/>
          </w:tblCellMar>
        </w:tblPrEx>
        <w:trPr>
          <w:gridAfter w:val="1"/>
          <w:wAfter w:w="90" w:type="dxa"/>
          <w:trHeight w:val="4226"/>
        </w:trPr>
        <w:tc>
          <w:tcPr>
            <w:tcW w:w="1970" w:type="dxa"/>
            <w:vMerge/>
          </w:tcPr>
          <w:p w14:paraId="36F382F3" w14:textId="77777777" w:rsidR="00E85462" w:rsidRDefault="00E85462" w:rsidP="00F34BE7">
            <w:pPr>
              <w:spacing w:after="0" w:line="259" w:lineRule="auto"/>
              <w:ind w:left="0" w:right="70" w:firstLine="0"/>
              <w:rPr>
                <w:b/>
              </w:rPr>
            </w:pPr>
          </w:p>
        </w:tc>
        <w:tc>
          <w:tcPr>
            <w:tcW w:w="1373" w:type="dxa"/>
            <w:gridSpan w:val="2"/>
            <w:tcBorders>
              <w:top w:val="single" w:sz="4" w:space="0" w:color="auto"/>
              <w:left w:val="single" w:sz="4" w:space="0" w:color="auto"/>
              <w:bottom w:val="single" w:sz="4" w:space="0" w:color="auto"/>
              <w:right w:val="single" w:sz="4" w:space="0" w:color="auto"/>
            </w:tcBorders>
          </w:tcPr>
          <w:p w14:paraId="36F3780C" w14:textId="77777777" w:rsidR="00E85462" w:rsidRDefault="00E85462">
            <w:pPr>
              <w:spacing w:after="0" w:line="259" w:lineRule="auto"/>
              <w:ind w:left="0" w:firstLine="0"/>
            </w:pPr>
          </w:p>
        </w:tc>
        <w:tc>
          <w:tcPr>
            <w:tcW w:w="4222" w:type="dxa"/>
            <w:tcBorders>
              <w:top w:val="single" w:sz="4" w:space="0" w:color="auto"/>
              <w:left w:val="single" w:sz="4" w:space="0" w:color="auto"/>
              <w:bottom w:val="single" w:sz="4" w:space="0" w:color="auto"/>
              <w:right w:val="single" w:sz="4" w:space="0" w:color="auto"/>
            </w:tcBorders>
          </w:tcPr>
          <w:p w14:paraId="7029CA99" w14:textId="2EEFC39E" w:rsidR="00E85462" w:rsidRDefault="76892276" w:rsidP="2AE0279E">
            <w:pPr>
              <w:spacing w:after="0" w:line="257" w:lineRule="auto"/>
              <w:ind w:left="1" w:firstLine="0"/>
            </w:pPr>
            <w:r w:rsidRPr="2AE0279E">
              <w:rPr>
                <w:i/>
                <w:iCs/>
                <w:color w:val="auto"/>
              </w:rPr>
              <w:t>See</w:t>
            </w:r>
            <w:r w:rsidRPr="2AE0279E">
              <w:rPr>
                <w:color w:val="auto"/>
              </w:rPr>
              <w:t xml:space="preserve"> Appendix B – Contract Information for changes made to the PIHP and MI Choice Contracts.</w:t>
            </w:r>
            <w:r w:rsidR="7F71CB49" w:rsidRPr="2AE0279E">
              <w:rPr>
                <w:color w:val="auto"/>
              </w:rPr>
              <w:t xml:space="preserve">  </w:t>
            </w:r>
            <w:r w:rsidR="7F71CB49" w:rsidRPr="2AE0279E">
              <w:rPr>
                <w:szCs w:val="24"/>
              </w:rPr>
              <w:t xml:space="preserve">MDHHS created a HCBS chapter in the Michigan Medicaid Provider manual to address the HCBS Final Rule Complaints.  HCBS requirements in the MI Choice waiver contracts point to the HSCB chapter in the Michigan Medicaid Provider Manual.  </w:t>
            </w:r>
            <w:hyperlink r:id="rId70">
              <w:r w:rsidR="7F71CB49" w:rsidRPr="2AE0279E">
                <w:rPr>
                  <w:rStyle w:val="Hyperlink"/>
                  <w:szCs w:val="24"/>
                </w:rPr>
                <w:t>Medicaid Provider Manual</w:t>
              </w:r>
            </w:hyperlink>
          </w:p>
          <w:p w14:paraId="3551410C" w14:textId="5BD8E2DA" w:rsidR="00E85462" w:rsidRDefault="00E85462" w:rsidP="2AE0279E">
            <w:pPr>
              <w:spacing w:after="0" w:line="240" w:lineRule="auto"/>
              <w:ind w:left="1" w:firstLine="0"/>
              <w:rPr>
                <w:color w:val="auto"/>
              </w:rPr>
            </w:pPr>
          </w:p>
        </w:tc>
        <w:tc>
          <w:tcPr>
            <w:tcW w:w="2503" w:type="dxa"/>
            <w:gridSpan w:val="2"/>
            <w:tcBorders>
              <w:top w:val="single" w:sz="4" w:space="0" w:color="auto"/>
              <w:left w:val="single" w:sz="4" w:space="0" w:color="auto"/>
              <w:bottom w:val="single" w:sz="4" w:space="0" w:color="auto"/>
              <w:right w:val="single" w:sz="4" w:space="0" w:color="auto"/>
            </w:tcBorders>
          </w:tcPr>
          <w:p w14:paraId="0939374A" w14:textId="77777777" w:rsidR="00E85462" w:rsidRDefault="00E85462">
            <w:pPr>
              <w:spacing w:after="199" w:line="241" w:lineRule="auto"/>
              <w:ind w:left="1" w:firstLine="0"/>
            </w:pPr>
          </w:p>
        </w:tc>
        <w:tc>
          <w:tcPr>
            <w:tcW w:w="2692" w:type="dxa"/>
            <w:gridSpan w:val="2"/>
            <w:tcBorders>
              <w:top w:val="single" w:sz="4" w:space="0" w:color="auto"/>
              <w:left w:val="single" w:sz="4" w:space="0" w:color="auto"/>
              <w:bottom w:val="single" w:sz="4" w:space="0" w:color="auto"/>
              <w:right w:val="single" w:sz="4" w:space="0" w:color="auto"/>
            </w:tcBorders>
          </w:tcPr>
          <w:p w14:paraId="730AC1C2" w14:textId="77777777" w:rsidR="00E85462" w:rsidRDefault="00E85462" w:rsidP="00E85462">
            <w:pPr>
              <w:spacing w:after="2" w:line="276" w:lineRule="auto"/>
              <w:ind w:left="1" w:firstLine="0"/>
            </w:pPr>
          </w:p>
        </w:tc>
        <w:tc>
          <w:tcPr>
            <w:tcW w:w="1469" w:type="dxa"/>
            <w:tcBorders>
              <w:top w:val="single" w:sz="4" w:space="0" w:color="auto"/>
              <w:left w:val="single" w:sz="4" w:space="0" w:color="auto"/>
              <w:bottom w:val="single" w:sz="4" w:space="0" w:color="auto"/>
              <w:right w:val="single" w:sz="4" w:space="0" w:color="auto"/>
            </w:tcBorders>
          </w:tcPr>
          <w:p w14:paraId="7EB8324C" w14:textId="77777777" w:rsidR="00E85462" w:rsidRDefault="00E85462">
            <w:pPr>
              <w:spacing w:after="0" w:line="259" w:lineRule="auto"/>
              <w:ind w:left="1" w:firstLine="0"/>
            </w:pPr>
            <w:r>
              <w:t>Completed</w:t>
            </w:r>
          </w:p>
        </w:tc>
      </w:tr>
      <w:tr w:rsidR="00EC081C" w14:paraId="56C4B15F" w14:textId="77777777" w:rsidTr="2AE0279E">
        <w:tblPrEx>
          <w:tblCellMar>
            <w:right w:w="86" w:type="dxa"/>
          </w:tblCellMar>
        </w:tblPrEx>
        <w:trPr>
          <w:trHeight w:val="3077"/>
        </w:trPr>
        <w:tc>
          <w:tcPr>
            <w:tcW w:w="199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DAC7B" w14:textId="77777777" w:rsidR="00EC081C" w:rsidRDefault="00EC081C" w:rsidP="00E85462">
            <w:pPr>
              <w:spacing w:after="0" w:line="259" w:lineRule="auto"/>
              <w:ind w:left="0" w:right="67" w:firstLine="0"/>
            </w:pPr>
            <w:r>
              <w:rPr>
                <w:b/>
              </w:rPr>
              <w:t xml:space="preserve">Provider owned or controlled residential settings:  Each individual has privacy in their sleeping or living unit: Units have entrance doors lockable by the individual, with only appropriate staff having keys to doors. </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EC4D2" w14:textId="77777777" w:rsidR="00EC081C" w:rsidRDefault="00EC081C" w:rsidP="00EC081C">
            <w:pPr>
              <w:spacing w:after="0" w:line="259" w:lineRule="auto"/>
              <w:ind w:left="0" w:firstLine="0"/>
              <w:jc w:val="both"/>
            </w:pPr>
            <w:r>
              <w:t xml:space="preserve">Compliant </w:t>
            </w:r>
          </w:p>
        </w:tc>
        <w:tc>
          <w:tcPr>
            <w:tcW w:w="4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199D6" w14:textId="77777777" w:rsidR="00EC081C" w:rsidRPr="00EC081C" w:rsidRDefault="00FE626E" w:rsidP="00EC081C">
            <w:pPr>
              <w:spacing w:after="0" w:line="259" w:lineRule="auto"/>
              <w:ind w:left="1" w:firstLine="0"/>
            </w:pPr>
            <w:r>
              <w:rPr>
                <w:i/>
              </w:rPr>
              <w:t>See</w:t>
            </w:r>
            <w:r>
              <w:t xml:space="preserve"> Appendix A for the Michigan Medicaid Provider Manual</w:t>
            </w:r>
          </w:p>
        </w:tc>
        <w:tc>
          <w:tcPr>
            <w:tcW w:w="25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76FCB" w14:textId="77777777" w:rsidR="00EC081C" w:rsidRDefault="00EC081C" w:rsidP="00EC081C">
            <w:pPr>
              <w:spacing w:after="196" w:line="241" w:lineRule="auto"/>
              <w:ind w:left="1" w:firstLine="0"/>
            </w:pPr>
            <w:r>
              <w:t xml:space="preserve">Team created a Home and Community Based Services Chapter in the MPM. </w:t>
            </w:r>
          </w:p>
          <w:p w14:paraId="0E88C2C6" w14:textId="77777777" w:rsidR="00EC081C" w:rsidRPr="00EC081C" w:rsidRDefault="00EC081C" w:rsidP="00EC081C">
            <w:pPr>
              <w:spacing w:after="0" w:line="259" w:lineRule="auto"/>
              <w:ind w:left="1" w:firstLine="0"/>
            </w:pPr>
          </w:p>
        </w:tc>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4DB81" w14:textId="77777777" w:rsidR="00EC081C" w:rsidRPr="00671B5C" w:rsidRDefault="00EC081C" w:rsidP="00EC081C">
            <w:pPr>
              <w:spacing w:after="175" w:line="259" w:lineRule="auto"/>
              <w:ind w:left="1" w:firstLine="0"/>
              <w:rPr>
                <w:szCs w:val="24"/>
              </w:rPr>
            </w:pPr>
            <w:r w:rsidRPr="00671B5C">
              <w:rPr>
                <w:szCs w:val="24"/>
              </w:rPr>
              <w:t>Promulgated 1/1/2018</w:t>
            </w:r>
          </w:p>
          <w:p w14:paraId="6285B8D5" w14:textId="77777777" w:rsidR="00EC081C" w:rsidRPr="00671B5C" w:rsidRDefault="00EC081C" w:rsidP="00EC081C">
            <w:pPr>
              <w:spacing w:after="0" w:line="259" w:lineRule="auto"/>
              <w:ind w:left="1" w:firstLine="0"/>
              <w:rPr>
                <w:szCs w:val="24"/>
              </w:rPr>
            </w:pPr>
            <w:r w:rsidRPr="00671B5C">
              <w:rPr>
                <w:szCs w:val="24"/>
              </w:rPr>
              <w:t xml:space="preserve">Available online at: </w:t>
            </w:r>
          </w:p>
          <w:p w14:paraId="3F109C78" w14:textId="7FB08F43" w:rsidR="00EC081C" w:rsidRPr="00671B5C" w:rsidRDefault="00CC5D98" w:rsidP="00EC081C">
            <w:pPr>
              <w:spacing w:after="0" w:line="259" w:lineRule="auto"/>
              <w:ind w:left="1" w:firstLine="0"/>
            </w:pPr>
            <w:hyperlink r:id="rId71" w:anchor="page=738" w:history="1">
              <w:r w:rsidR="00EC081C" w:rsidRPr="00671B5C">
                <w:rPr>
                  <w:rStyle w:val="Hyperlink"/>
                  <w:szCs w:val="24"/>
                </w:rPr>
                <w:t>Medicaid Provider Manual HCBS Chapter</w:t>
              </w:r>
            </w:hyperlink>
            <w:hyperlink r:id="rId72">
              <w:r w:rsidR="00EC081C" w:rsidRPr="00671B5C">
                <w:rPr>
                  <w:szCs w:val="24"/>
                </w:rPr>
                <w:t xml:space="preserve"> </w:t>
              </w:r>
            </w:hyperlink>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F804E" w14:textId="77777777" w:rsidR="00EC081C" w:rsidRDefault="00EC081C" w:rsidP="00EC081C">
            <w:pPr>
              <w:spacing w:after="0" w:line="259" w:lineRule="auto"/>
              <w:ind w:left="1" w:firstLine="0"/>
            </w:pPr>
            <w:r>
              <w:t xml:space="preserve">Start on </w:t>
            </w:r>
          </w:p>
          <w:p w14:paraId="33FA32F0" w14:textId="77777777" w:rsidR="00EC081C" w:rsidRDefault="00EC081C" w:rsidP="00EC081C">
            <w:pPr>
              <w:spacing w:after="175" w:line="259" w:lineRule="auto"/>
              <w:ind w:left="1" w:firstLine="0"/>
              <w:jc w:val="both"/>
            </w:pPr>
            <w:r>
              <w:t xml:space="preserve">11/07/2016  </w:t>
            </w:r>
          </w:p>
          <w:p w14:paraId="2080EBBE" w14:textId="77777777" w:rsidR="00EC081C" w:rsidRDefault="00EC081C" w:rsidP="00EC081C">
            <w:pPr>
              <w:spacing w:after="0" w:line="259" w:lineRule="auto"/>
              <w:ind w:left="1" w:firstLine="0"/>
            </w:pPr>
            <w:r>
              <w:t xml:space="preserve">Effective on </w:t>
            </w:r>
          </w:p>
          <w:p w14:paraId="0CE0A79A" w14:textId="77777777" w:rsidR="00EC081C" w:rsidRDefault="00EC081C" w:rsidP="00EC081C">
            <w:pPr>
              <w:spacing w:after="177" w:line="259" w:lineRule="auto"/>
              <w:ind w:left="1" w:firstLine="0"/>
            </w:pPr>
            <w:r>
              <w:t xml:space="preserve">07/01/2018 </w:t>
            </w:r>
          </w:p>
          <w:p w14:paraId="218A6EAD" w14:textId="77777777" w:rsidR="00EC081C" w:rsidRPr="00EC081C" w:rsidRDefault="00EC081C" w:rsidP="00EC081C">
            <w:pPr>
              <w:spacing w:after="0" w:line="259" w:lineRule="auto"/>
              <w:ind w:left="0" w:firstLine="0"/>
            </w:pPr>
            <w:r>
              <w:t>Completed</w:t>
            </w:r>
          </w:p>
        </w:tc>
      </w:tr>
      <w:tr w:rsidR="006A3A27" w14:paraId="779237DB" w14:textId="77777777" w:rsidTr="2AE0279E">
        <w:tblPrEx>
          <w:tblCellMar>
            <w:right w:w="86" w:type="dxa"/>
          </w:tblCellMar>
        </w:tblPrEx>
        <w:trPr>
          <w:trHeight w:val="3377"/>
        </w:trPr>
        <w:tc>
          <w:tcPr>
            <w:tcW w:w="1993" w:type="dxa"/>
            <w:gridSpan w:val="2"/>
            <w:vMerge/>
          </w:tcPr>
          <w:p w14:paraId="52D57123" w14:textId="77777777" w:rsidR="006A3A27" w:rsidRDefault="006A3A27">
            <w:pPr>
              <w:spacing w:after="160" w:line="259" w:lineRule="auto"/>
              <w:ind w:left="0" w:firstLine="0"/>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22D92" w14:textId="77777777" w:rsidR="006A3A27" w:rsidRDefault="00D81F60">
            <w:pPr>
              <w:spacing w:after="0" w:line="259" w:lineRule="auto"/>
              <w:ind w:left="0" w:firstLine="0"/>
              <w:jc w:val="both"/>
            </w:pPr>
            <w:r>
              <w:t xml:space="preserve">Compliant </w:t>
            </w:r>
          </w:p>
        </w:tc>
        <w:tc>
          <w:tcPr>
            <w:tcW w:w="4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B1C6C" w14:textId="77777777" w:rsidR="00E85462" w:rsidRDefault="00E85462" w:rsidP="00E85462">
            <w:pPr>
              <w:spacing w:after="0" w:line="240" w:lineRule="auto"/>
              <w:ind w:left="1" w:firstLine="0"/>
            </w:pPr>
            <w:r>
              <w:rPr>
                <w:i/>
              </w:rPr>
              <w:t xml:space="preserve">See </w:t>
            </w:r>
            <w:r>
              <w:t>Appendix C - Licensing Rules</w:t>
            </w:r>
          </w:p>
          <w:p w14:paraId="23FE21AB" w14:textId="77777777" w:rsidR="00E85462" w:rsidRDefault="00E85462" w:rsidP="00E85462">
            <w:pPr>
              <w:spacing w:after="0" w:line="240" w:lineRule="auto"/>
              <w:ind w:left="1" w:firstLine="0"/>
            </w:pPr>
          </w:p>
          <w:p w14:paraId="675E6D11" w14:textId="77777777" w:rsidR="00FE626E" w:rsidRDefault="00FE626E" w:rsidP="00FE626E">
            <w:pPr>
              <w:spacing w:after="0" w:line="240" w:lineRule="auto"/>
              <w:ind w:left="1" w:firstLine="0"/>
            </w:pPr>
            <w:r>
              <w:t>Licensing Rules for Adult Foster Family Homes:</w:t>
            </w:r>
          </w:p>
          <w:p w14:paraId="2C8B1E1D" w14:textId="77777777" w:rsidR="00E85462" w:rsidRDefault="00D81F60" w:rsidP="00FE626E">
            <w:pPr>
              <w:spacing w:after="0" w:line="240" w:lineRule="auto"/>
              <w:ind w:left="1" w:firstLine="0"/>
            </w:pPr>
            <w:r>
              <w:t xml:space="preserve">Rule 9:  400.1409(1)(p)  </w:t>
            </w:r>
          </w:p>
          <w:p w14:paraId="700EF874" w14:textId="77777777" w:rsidR="00FE626E" w:rsidRDefault="00FE626E" w:rsidP="00E85462">
            <w:pPr>
              <w:spacing w:after="0" w:line="240" w:lineRule="auto"/>
              <w:ind w:left="1" w:firstLine="0"/>
            </w:pPr>
          </w:p>
          <w:p w14:paraId="095E63A5" w14:textId="77777777" w:rsidR="00FE626E" w:rsidRDefault="00FE626E" w:rsidP="00FE626E">
            <w:pPr>
              <w:spacing w:after="0" w:line="240" w:lineRule="auto"/>
              <w:ind w:left="1" w:firstLine="0"/>
            </w:pPr>
            <w:r>
              <w:t>Licensing Rules for Adult Foster Care Small Group Homes:</w:t>
            </w:r>
          </w:p>
          <w:p w14:paraId="05215AD5" w14:textId="77777777" w:rsidR="006A3A27" w:rsidRDefault="00D81F60" w:rsidP="00E85462">
            <w:pPr>
              <w:spacing w:after="0" w:line="240" w:lineRule="auto"/>
              <w:ind w:left="1" w:firstLine="0"/>
            </w:pPr>
            <w:r>
              <w:t>R</w:t>
            </w:r>
            <w:r w:rsidR="00E85462">
              <w:t xml:space="preserve">ule 407: R 400.14407 </w:t>
            </w:r>
          </w:p>
          <w:p w14:paraId="6BA63F18" w14:textId="77777777" w:rsidR="00953FB1" w:rsidRDefault="00D81F60" w:rsidP="00E85462">
            <w:pPr>
              <w:spacing w:after="0" w:line="240" w:lineRule="auto"/>
              <w:ind w:left="1" w:firstLine="0"/>
            </w:pPr>
            <w:r>
              <w:t xml:space="preserve">Rule 408: R 400.14408 </w:t>
            </w:r>
          </w:p>
          <w:p w14:paraId="63CF71E1" w14:textId="77777777" w:rsidR="00FE626E" w:rsidRDefault="00FE626E" w:rsidP="00FE626E">
            <w:pPr>
              <w:spacing w:after="0" w:line="240" w:lineRule="auto"/>
              <w:ind w:left="1" w:firstLine="0"/>
            </w:pPr>
          </w:p>
          <w:p w14:paraId="2850AFD0" w14:textId="77777777" w:rsidR="00FE626E" w:rsidRDefault="00FE626E" w:rsidP="00FE626E">
            <w:pPr>
              <w:spacing w:after="0" w:line="240" w:lineRule="auto"/>
              <w:ind w:left="1" w:firstLine="0"/>
            </w:pPr>
            <w:r>
              <w:t>Licensing Rules for Adult Foster Care Large Group Homes:</w:t>
            </w:r>
          </w:p>
          <w:p w14:paraId="3A7587B1" w14:textId="77777777" w:rsidR="00953FB1" w:rsidRDefault="00953FB1" w:rsidP="00E85462">
            <w:pPr>
              <w:spacing w:after="0" w:line="240" w:lineRule="auto"/>
              <w:ind w:left="1" w:firstLine="0"/>
            </w:pPr>
            <w:r>
              <w:t>Rule</w:t>
            </w:r>
            <w:r w:rsidR="00E85462">
              <w:t xml:space="preserve"> 407: R 400.15407 </w:t>
            </w:r>
          </w:p>
          <w:p w14:paraId="49E375EE" w14:textId="77777777" w:rsidR="00953FB1" w:rsidRDefault="00E85462">
            <w:pPr>
              <w:spacing w:after="0" w:line="259" w:lineRule="auto"/>
              <w:ind w:left="1" w:firstLine="0"/>
            </w:pPr>
            <w:r>
              <w:t>Rule 408: R 400.15408</w:t>
            </w:r>
          </w:p>
          <w:p w14:paraId="36300321" w14:textId="77777777" w:rsidR="00FE626E" w:rsidRDefault="00FE626E">
            <w:pPr>
              <w:spacing w:after="0" w:line="259" w:lineRule="auto"/>
              <w:ind w:left="1" w:firstLine="0"/>
            </w:pPr>
          </w:p>
        </w:tc>
        <w:tc>
          <w:tcPr>
            <w:tcW w:w="25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4D065" w14:textId="77777777" w:rsidR="006A3A27" w:rsidRDefault="00D81F60">
            <w:pPr>
              <w:spacing w:after="0" w:line="259" w:lineRule="auto"/>
              <w:ind w:left="1" w:firstLine="0"/>
            </w:pPr>
            <w:r>
              <w:rPr>
                <w:color w:val="FF0000"/>
              </w:rPr>
              <w:t xml:space="preserve"> </w:t>
            </w:r>
          </w:p>
        </w:tc>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B9080" w14:textId="77777777" w:rsidR="006A3A27" w:rsidRDefault="00D81F60">
            <w:pPr>
              <w:spacing w:after="0" w:line="259" w:lineRule="auto"/>
              <w:ind w:left="1" w:firstLine="0"/>
            </w:pPr>
            <w:r>
              <w:t xml:space="preserve"> </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3683A" w14:textId="77777777" w:rsidR="006A3A27" w:rsidRDefault="001557D9">
            <w:pPr>
              <w:spacing w:after="0" w:line="259" w:lineRule="auto"/>
              <w:ind w:left="43" w:firstLine="0"/>
              <w:jc w:val="center"/>
            </w:pPr>
            <w:r>
              <w:t>Completed</w:t>
            </w:r>
            <w:r w:rsidR="00D81F60">
              <w:t xml:space="preserve"> </w:t>
            </w:r>
          </w:p>
        </w:tc>
      </w:tr>
      <w:tr w:rsidR="001557D9" w14:paraId="411E140B" w14:textId="77777777" w:rsidTr="2AE0279E">
        <w:tblPrEx>
          <w:tblCellMar>
            <w:right w:w="58" w:type="dxa"/>
          </w:tblCellMar>
        </w:tblPrEx>
        <w:trPr>
          <w:trHeight w:val="4826"/>
        </w:trPr>
        <w:tc>
          <w:tcPr>
            <w:tcW w:w="1993" w:type="dxa"/>
            <w:gridSpan w:val="2"/>
            <w:vMerge/>
          </w:tcPr>
          <w:p w14:paraId="3F75D501" w14:textId="77777777" w:rsidR="001557D9" w:rsidRDefault="001557D9" w:rsidP="001557D9">
            <w:pPr>
              <w:spacing w:after="160" w:line="259" w:lineRule="auto"/>
              <w:ind w:left="0" w:firstLine="0"/>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9585D" w14:textId="77777777" w:rsidR="001557D9" w:rsidRDefault="001557D9" w:rsidP="001557D9">
            <w:pPr>
              <w:spacing w:after="177" w:line="259" w:lineRule="auto"/>
              <w:ind w:left="0" w:firstLine="0"/>
            </w:pPr>
            <w:r>
              <w:t xml:space="preserve">Compliant </w:t>
            </w:r>
          </w:p>
          <w:p w14:paraId="183FA8D3" w14:textId="77777777" w:rsidR="001557D9" w:rsidRDefault="001557D9" w:rsidP="001557D9">
            <w:pPr>
              <w:spacing w:after="177" w:line="259" w:lineRule="auto"/>
              <w:ind w:left="0" w:firstLine="0"/>
            </w:pPr>
            <w:r>
              <w:t xml:space="preserve"> </w:t>
            </w:r>
          </w:p>
        </w:tc>
        <w:tc>
          <w:tcPr>
            <w:tcW w:w="4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9E928" w14:textId="4B92121B" w:rsidR="001557D9" w:rsidRDefault="7F99278B" w:rsidP="2AE0279E">
            <w:pPr>
              <w:spacing w:after="0" w:line="257" w:lineRule="auto"/>
              <w:ind w:left="1" w:firstLine="0"/>
            </w:pPr>
            <w:r w:rsidRPr="2AE0279E">
              <w:rPr>
                <w:i/>
                <w:iCs/>
                <w:color w:val="auto"/>
              </w:rPr>
              <w:t>See</w:t>
            </w:r>
            <w:r w:rsidRPr="2AE0279E">
              <w:rPr>
                <w:color w:val="auto"/>
              </w:rPr>
              <w:t xml:space="preserve"> Appendix B – Contract Information for changes made to the PIHP and MI Choice Contracts.</w:t>
            </w:r>
            <w:r w:rsidR="538C683B" w:rsidRPr="2AE0279E">
              <w:rPr>
                <w:color w:val="auto"/>
              </w:rPr>
              <w:t xml:space="preserve">  </w:t>
            </w:r>
            <w:r w:rsidR="538C683B" w:rsidRPr="2AE0279E">
              <w:rPr>
                <w:szCs w:val="24"/>
              </w:rPr>
              <w:t xml:space="preserve">MDHHS created a HCBS chapter in the Michigan Medicaid Provider manual to address the HCBS Final Rule Complaints.  HCBS requirements in the MI Choice waiver contracts point to the HSCB chapter in the Michigan Medicaid Provider Manual.  </w:t>
            </w:r>
            <w:hyperlink r:id="rId73">
              <w:r w:rsidR="538C683B" w:rsidRPr="2AE0279E">
                <w:rPr>
                  <w:rStyle w:val="Hyperlink"/>
                  <w:szCs w:val="24"/>
                </w:rPr>
                <w:t>Medicaid Provider Manual</w:t>
              </w:r>
            </w:hyperlink>
          </w:p>
          <w:p w14:paraId="5D3C739A" w14:textId="0A1881FA" w:rsidR="001557D9" w:rsidRDefault="001557D9" w:rsidP="2AE0279E">
            <w:pPr>
              <w:spacing w:after="0" w:line="259" w:lineRule="auto"/>
              <w:ind w:left="1" w:firstLine="0"/>
              <w:rPr>
                <w:color w:val="auto"/>
              </w:rPr>
            </w:pPr>
          </w:p>
        </w:tc>
        <w:tc>
          <w:tcPr>
            <w:tcW w:w="25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BC9B0" w14:textId="77777777" w:rsidR="001557D9" w:rsidRDefault="001557D9" w:rsidP="001557D9">
            <w:pPr>
              <w:spacing w:after="0" w:line="259" w:lineRule="auto"/>
              <w:ind w:left="1" w:firstLine="0"/>
            </w:pPr>
            <w:r>
              <w:t xml:space="preserve"> </w:t>
            </w:r>
          </w:p>
        </w:tc>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5509B" w14:textId="77777777" w:rsidR="001557D9" w:rsidRDefault="001557D9" w:rsidP="001557D9">
            <w:pPr>
              <w:spacing w:after="0" w:line="259" w:lineRule="auto"/>
              <w:ind w:left="1" w:firstLine="0"/>
            </w:pPr>
            <w:r>
              <w:t xml:space="preserve"> </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24B44" w14:textId="77777777" w:rsidR="001557D9" w:rsidRDefault="001557D9" w:rsidP="001557D9">
            <w:pPr>
              <w:spacing w:after="0" w:line="259" w:lineRule="auto"/>
              <w:ind w:left="1" w:firstLine="0"/>
            </w:pPr>
            <w:r>
              <w:t xml:space="preserve"> Completed</w:t>
            </w:r>
          </w:p>
        </w:tc>
      </w:tr>
      <w:tr w:rsidR="006A3A27" w14:paraId="197E15F8" w14:textId="77777777" w:rsidTr="2AE0279E">
        <w:tblPrEx>
          <w:tblCellMar>
            <w:right w:w="41" w:type="dxa"/>
          </w:tblCellMar>
        </w:tblPrEx>
        <w:trPr>
          <w:gridAfter w:val="1"/>
          <w:wAfter w:w="90" w:type="dxa"/>
          <w:trHeight w:val="2623"/>
        </w:trPr>
        <w:tc>
          <w:tcPr>
            <w:tcW w:w="1993"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14:paraId="39F3C782" w14:textId="77777777" w:rsidR="006A3A27" w:rsidRDefault="00D81F60">
            <w:pPr>
              <w:spacing w:after="0" w:line="259" w:lineRule="auto"/>
              <w:ind w:left="0" w:right="44" w:firstLine="0"/>
            </w:pPr>
            <w:r>
              <w:rPr>
                <w:b/>
              </w:rPr>
              <w:t>Provider owned or controlled residential settings:  Individuals sharing units have a choice</w:t>
            </w:r>
            <w:r w:rsidR="0037324D">
              <w:rPr>
                <w:b/>
              </w:rPr>
              <w:t xml:space="preserve"> of roommates in that setting. </w:t>
            </w:r>
            <w:r>
              <w:rPr>
                <w:b/>
              </w:rPr>
              <w:t xml:space="preserve"> </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99413" w14:textId="77777777" w:rsidR="006A3A27" w:rsidRDefault="00D81F60">
            <w:pPr>
              <w:spacing w:after="0" w:line="259" w:lineRule="auto"/>
              <w:ind w:left="0" w:firstLine="0"/>
              <w:jc w:val="both"/>
            </w:pPr>
            <w:r>
              <w:t xml:space="preserve">Compliant </w:t>
            </w:r>
          </w:p>
        </w:tc>
        <w:tc>
          <w:tcPr>
            <w:tcW w:w="4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2928A" w14:textId="77777777" w:rsidR="00FE626E" w:rsidRPr="00F8602E" w:rsidRDefault="00FE626E">
            <w:pPr>
              <w:spacing w:after="205" w:line="241" w:lineRule="auto"/>
              <w:ind w:left="1" w:right="13" w:firstLine="0"/>
            </w:pPr>
            <w:r w:rsidRPr="00F8602E">
              <w:rPr>
                <w:i/>
              </w:rPr>
              <w:t xml:space="preserve">See </w:t>
            </w:r>
            <w:r w:rsidRPr="00F8602E">
              <w:t>Appendix A</w:t>
            </w:r>
          </w:p>
          <w:p w14:paraId="7BEC98B6" w14:textId="77777777" w:rsidR="006A3A27" w:rsidRPr="00F8602E" w:rsidRDefault="00D81F60">
            <w:pPr>
              <w:spacing w:after="205" w:line="241" w:lineRule="auto"/>
              <w:ind w:left="1" w:right="13" w:firstLine="0"/>
            </w:pPr>
            <w:r w:rsidRPr="00F8602E">
              <w:t xml:space="preserve">PCP Values and Principles: Every individual has strengths, can express preferences, and can make choices. </w:t>
            </w:r>
          </w:p>
          <w:p w14:paraId="3EAB837D" w14:textId="77777777" w:rsidR="006A3A27" w:rsidRPr="00F8602E" w:rsidRDefault="00CC5D98">
            <w:pPr>
              <w:spacing w:after="0" w:line="259" w:lineRule="auto"/>
              <w:ind w:left="1" w:firstLine="0"/>
            </w:pPr>
            <w:hyperlink r:id="rId74">
              <w:r w:rsidR="00D81F60" w:rsidRPr="00F8602E">
                <w:rPr>
                  <w:color w:val="0000FF"/>
                  <w:u w:val="single" w:color="0000FF"/>
                </w:rPr>
                <w:t>Michigan Person</w:t>
              </w:r>
            </w:hyperlink>
            <w:hyperlink r:id="rId75">
              <w:r w:rsidR="00D81F60" w:rsidRPr="00F8602E">
                <w:rPr>
                  <w:rFonts w:ascii="Cambria Math" w:eastAsia="Cambria Math" w:hAnsi="Cambria Math" w:cs="Cambria Math"/>
                  <w:color w:val="0000FF"/>
                  <w:u w:val="single" w:color="0000FF"/>
                </w:rPr>
                <w:t>‐</w:t>
              </w:r>
            </w:hyperlink>
            <w:hyperlink r:id="rId76">
              <w:r w:rsidR="00D81F60" w:rsidRPr="00F8602E">
                <w:rPr>
                  <w:color w:val="0000FF"/>
                  <w:u w:val="single" w:color="0000FF"/>
                </w:rPr>
                <w:t>Centered</w:t>
              </w:r>
            </w:hyperlink>
            <w:hyperlink r:id="rId77">
              <w:r w:rsidR="00D81F60" w:rsidRPr="00F8602E">
                <w:rPr>
                  <w:color w:val="0000FF"/>
                </w:rPr>
                <w:t xml:space="preserve"> </w:t>
              </w:r>
            </w:hyperlink>
          </w:p>
          <w:p w14:paraId="54E03889" w14:textId="77777777" w:rsidR="006A3A27" w:rsidRPr="00F8602E" w:rsidRDefault="00CC5D98">
            <w:pPr>
              <w:spacing w:after="0" w:line="259" w:lineRule="auto"/>
              <w:ind w:left="1" w:firstLine="0"/>
            </w:pPr>
            <w:hyperlink r:id="rId78">
              <w:r w:rsidR="00D81F60" w:rsidRPr="00F8602E">
                <w:rPr>
                  <w:color w:val="0000FF"/>
                  <w:u w:val="single" w:color="0000FF"/>
                </w:rPr>
                <w:t>Planning Policy and Practice</w:t>
              </w:r>
            </w:hyperlink>
            <w:hyperlink r:id="rId79">
              <w:r w:rsidR="00D81F60" w:rsidRPr="00F8602E">
                <w:rPr>
                  <w:color w:val="0000FF"/>
                </w:rPr>
                <w:t xml:space="preserve"> </w:t>
              </w:r>
            </w:hyperlink>
          </w:p>
          <w:p w14:paraId="38E5CFB7" w14:textId="77777777" w:rsidR="006A3A27" w:rsidRPr="00F8602E" w:rsidRDefault="00CC5D98">
            <w:pPr>
              <w:spacing w:after="0" w:line="259" w:lineRule="auto"/>
              <w:ind w:left="1" w:firstLine="0"/>
              <w:rPr>
                <w:color w:val="0000FF"/>
              </w:rPr>
            </w:pPr>
            <w:hyperlink r:id="rId80">
              <w:r w:rsidR="00D81F60" w:rsidRPr="00F8602E">
                <w:rPr>
                  <w:color w:val="0000FF"/>
                  <w:u w:val="single" w:color="0000FF"/>
                </w:rPr>
                <w:t>Guideline</w:t>
              </w:r>
            </w:hyperlink>
            <w:hyperlink r:id="rId81">
              <w:r w:rsidR="00D81F60" w:rsidRPr="00F8602E">
                <w:rPr>
                  <w:color w:val="0000FF"/>
                </w:rPr>
                <w:t xml:space="preserve"> </w:t>
              </w:r>
            </w:hyperlink>
          </w:p>
          <w:p w14:paraId="635E6131" w14:textId="77777777" w:rsidR="0037324D" w:rsidRPr="00F8602E" w:rsidRDefault="0037324D">
            <w:pPr>
              <w:spacing w:after="0" w:line="259" w:lineRule="auto"/>
              <w:ind w:left="1" w:firstLine="0"/>
              <w:rPr>
                <w:color w:val="0000FF"/>
              </w:rPr>
            </w:pPr>
          </w:p>
          <w:p w14:paraId="36C37A1B" w14:textId="77777777" w:rsidR="0037324D" w:rsidRPr="00F8602E" w:rsidRDefault="0037324D" w:rsidP="0037324D">
            <w:pPr>
              <w:spacing w:after="0" w:line="240" w:lineRule="auto"/>
              <w:ind w:left="1" w:right="495" w:firstLine="0"/>
            </w:pPr>
            <w:r w:rsidRPr="00F8602E">
              <w:t xml:space="preserve">Michigan Self-Determination Policy &amp; Practice Guideline: </w:t>
            </w:r>
          </w:p>
          <w:p w14:paraId="04302778" w14:textId="77777777" w:rsidR="0037324D" w:rsidRPr="00F8602E" w:rsidRDefault="0037324D" w:rsidP="0037324D">
            <w:pPr>
              <w:spacing w:after="196" w:line="241" w:lineRule="auto"/>
              <w:ind w:left="1" w:firstLine="0"/>
            </w:pPr>
            <w:r w:rsidRPr="00F8602E">
              <w:t>Page 14: definitions on “Freedom” and “Self</w:t>
            </w:r>
            <w:r w:rsidR="007B27FC" w:rsidRPr="00F8602E">
              <w:t>-</w:t>
            </w:r>
            <w:r w:rsidRPr="00F8602E">
              <w:t>determination”:</w:t>
            </w:r>
            <w:r w:rsidRPr="00F8602E">
              <w:rPr>
                <w:color w:val="0000FF"/>
              </w:rPr>
              <w:t xml:space="preserve"> </w:t>
            </w:r>
          </w:p>
          <w:p w14:paraId="4666C8E9" w14:textId="77777777" w:rsidR="0037324D" w:rsidRPr="00F8602E" w:rsidRDefault="00CC5D98" w:rsidP="0037324D">
            <w:pPr>
              <w:spacing w:after="0" w:line="259" w:lineRule="auto"/>
              <w:ind w:left="1" w:firstLine="0"/>
            </w:pPr>
            <w:hyperlink r:id="rId82">
              <w:r w:rsidR="0037324D" w:rsidRPr="00F8602E">
                <w:rPr>
                  <w:color w:val="0000FF"/>
                  <w:u w:val="single" w:color="0000FF"/>
                </w:rPr>
                <w:t>Michigan Self-Determination</w:t>
              </w:r>
            </w:hyperlink>
            <w:hyperlink r:id="rId83">
              <w:r w:rsidR="0037324D" w:rsidRPr="00F8602E">
                <w:rPr>
                  <w:color w:val="0000FF"/>
                </w:rPr>
                <w:t xml:space="preserve"> </w:t>
              </w:r>
            </w:hyperlink>
          </w:p>
          <w:p w14:paraId="703673D3" w14:textId="77777777" w:rsidR="0037324D" w:rsidRPr="00F8602E" w:rsidRDefault="00CC5D98" w:rsidP="0037324D">
            <w:pPr>
              <w:spacing w:after="0" w:line="259" w:lineRule="auto"/>
              <w:ind w:left="1" w:firstLine="0"/>
            </w:pPr>
            <w:hyperlink r:id="rId84">
              <w:r w:rsidR="0037324D" w:rsidRPr="00F8602E">
                <w:rPr>
                  <w:color w:val="0000FF"/>
                  <w:u w:val="single" w:color="0000FF"/>
                </w:rPr>
                <w:t>Policy &amp; Practice Guideline</w:t>
              </w:r>
            </w:hyperlink>
            <w:hyperlink r:id="rId85">
              <w:r w:rsidR="0037324D" w:rsidRPr="00F8602E">
                <w:rPr>
                  <w:color w:val="FF0000"/>
                </w:rPr>
                <w:t xml:space="preserve"> </w:t>
              </w:r>
            </w:hyperlink>
          </w:p>
        </w:tc>
        <w:tc>
          <w:tcPr>
            <w:tcW w:w="25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6560B" w14:textId="77777777" w:rsidR="006A3A27" w:rsidRDefault="00D81F60">
            <w:pPr>
              <w:spacing w:after="0" w:line="259" w:lineRule="auto"/>
              <w:ind w:left="1" w:firstLine="0"/>
            </w:pPr>
            <w:r>
              <w:t xml:space="preserve"> </w:t>
            </w:r>
          </w:p>
        </w:tc>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FCF85" w14:textId="77777777" w:rsidR="006A3A27" w:rsidRDefault="00D81F60">
            <w:pPr>
              <w:spacing w:after="0" w:line="259" w:lineRule="auto"/>
              <w:ind w:left="1" w:firstLine="0"/>
            </w:pPr>
            <w:r>
              <w:t xml:space="preserve"> </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8EDF9" w14:textId="77777777" w:rsidR="006A3A27" w:rsidRDefault="00567755">
            <w:pPr>
              <w:spacing w:after="0" w:line="259" w:lineRule="auto"/>
              <w:ind w:left="0" w:right="1" w:firstLine="0"/>
              <w:jc w:val="center"/>
            </w:pPr>
            <w:r>
              <w:t>Completed</w:t>
            </w:r>
            <w:r w:rsidR="00D81F60">
              <w:t xml:space="preserve"> </w:t>
            </w:r>
          </w:p>
        </w:tc>
      </w:tr>
      <w:tr w:rsidR="001557D9" w14:paraId="44BC0463" w14:textId="77777777" w:rsidTr="2AE0279E">
        <w:tblPrEx>
          <w:tblCellMar>
            <w:right w:w="41" w:type="dxa"/>
          </w:tblCellMar>
        </w:tblPrEx>
        <w:trPr>
          <w:gridAfter w:val="1"/>
          <w:wAfter w:w="90" w:type="dxa"/>
          <w:trHeight w:val="1841"/>
        </w:trPr>
        <w:tc>
          <w:tcPr>
            <w:tcW w:w="1993" w:type="dxa"/>
            <w:gridSpan w:val="2"/>
            <w:tcBorders>
              <w:top w:val="single" w:sz="4" w:space="0" w:color="auto"/>
              <w:left w:val="single" w:sz="4" w:space="0" w:color="auto"/>
              <w:bottom w:val="single" w:sz="4" w:space="0" w:color="auto"/>
              <w:right w:val="single" w:sz="4" w:space="0" w:color="auto"/>
            </w:tcBorders>
          </w:tcPr>
          <w:p w14:paraId="151D7A87" w14:textId="77777777" w:rsidR="001557D9" w:rsidRDefault="001557D9" w:rsidP="001557D9">
            <w:pPr>
              <w:spacing w:after="160" w:line="259" w:lineRule="auto"/>
              <w:ind w:left="0" w:firstLine="0"/>
            </w:pPr>
          </w:p>
        </w:tc>
        <w:tc>
          <w:tcPr>
            <w:tcW w:w="1350" w:type="dxa"/>
            <w:tcBorders>
              <w:top w:val="single" w:sz="4" w:space="0" w:color="000000" w:themeColor="text1"/>
              <w:left w:val="single" w:sz="4" w:space="0" w:color="auto"/>
              <w:bottom w:val="single" w:sz="4" w:space="0" w:color="000000" w:themeColor="text1"/>
              <w:right w:val="single" w:sz="4" w:space="0" w:color="000000" w:themeColor="text1"/>
            </w:tcBorders>
          </w:tcPr>
          <w:p w14:paraId="26F23FB2" w14:textId="77777777" w:rsidR="001557D9" w:rsidRDefault="001557D9" w:rsidP="001557D9">
            <w:pPr>
              <w:spacing w:after="0" w:line="259" w:lineRule="auto"/>
              <w:ind w:left="0" w:firstLine="0"/>
              <w:jc w:val="both"/>
            </w:pPr>
            <w:r>
              <w:t>Compliant</w:t>
            </w:r>
            <w:r>
              <w:rPr>
                <w:color w:val="FF0000"/>
              </w:rPr>
              <w:t xml:space="preserve"> </w:t>
            </w:r>
          </w:p>
        </w:tc>
        <w:tc>
          <w:tcPr>
            <w:tcW w:w="4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26169" w14:textId="77777777" w:rsidR="001557D9" w:rsidRDefault="001557D9" w:rsidP="001557D9">
            <w:pPr>
              <w:spacing w:after="0" w:line="259" w:lineRule="auto"/>
              <w:ind w:left="1" w:firstLine="0"/>
            </w:pPr>
            <w:r>
              <w:rPr>
                <w:i/>
              </w:rPr>
              <w:t>See</w:t>
            </w:r>
            <w:r>
              <w:t xml:space="preserve"> Appendix A for the Michigan Medicaid Provider Manual</w:t>
            </w:r>
          </w:p>
        </w:tc>
        <w:tc>
          <w:tcPr>
            <w:tcW w:w="25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FD981" w14:textId="77777777" w:rsidR="001557D9" w:rsidRDefault="001557D9" w:rsidP="001557D9">
            <w:pPr>
              <w:spacing w:after="0" w:line="259" w:lineRule="auto"/>
              <w:ind w:left="1" w:firstLine="0"/>
            </w:pPr>
            <w:r>
              <w:t xml:space="preserve"> </w:t>
            </w:r>
          </w:p>
        </w:tc>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7F3F8" w14:textId="77777777" w:rsidR="001557D9" w:rsidRDefault="001557D9" w:rsidP="001557D9">
            <w:pPr>
              <w:spacing w:after="0" w:line="259" w:lineRule="auto"/>
              <w:ind w:left="1" w:firstLine="0"/>
            </w:pP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73D38" w14:textId="77777777" w:rsidR="001557D9" w:rsidRDefault="001557D9" w:rsidP="001557D9">
            <w:pPr>
              <w:spacing w:after="0" w:line="259" w:lineRule="auto"/>
              <w:ind w:left="1" w:firstLine="0"/>
            </w:pPr>
            <w:r>
              <w:t xml:space="preserve">Start on </w:t>
            </w:r>
          </w:p>
          <w:p w14:paraId="56047C29" w14:textId="77777777" w:rsidR="001557D9" w:rsidRDefault="001557D9" w:rsidP="001557D9">
            <w:pPr>
              <w:spacing w:after="175" w:line="259" w:lineRule="auto"/>
              <w:ind w:left="1" w:firstLine="0"/>
              <w:jc w:val="both"/>
            </w:pPr>
            <w:r>
              <w:t xml:space="preserve">11/07/2016  </w:t>
            </w:r>
          </w:p>
          <w:p w14:paraId="051C238A" w14:textId="77777777" w:rsidR="001557D9" w:rsidRDefault="001557D9" w:rsidP="001557D9">
            <w:pPr>
              <w:spacing w:after="0" w:line="259" w:lineRule="auto"/>
              <w:ind w:left="1" w:firstLine="0"/>
            </w:pPr>
            <w:r>
              <w:t xml:space="preserve">Effective on </w:t>
            </w:r>
          </w:p>
          <w:p w14:paraId="238C152A" w14:textId="77777777" w:rsidR="001557D9" w:rsidRDefault="001557D9" w:rsidP="001557D9">
            <w:pPr>
              <w:spacing w:after="177" w:line="259" w:lineRule="auto"/>
              <w:ind w:left="1" w:firstLine="0"/>
            </w:pPr>
            <w:r>
              <w:t xml:space="preserve">07/01/2018 </w:t>
            </w:r>
          </w:p>
          <w:p w14:paraId="5014B04B" w14:textId="77777777" w:rsidR="001557D9" w:rsidRDefault="001557D9" w:rsidP="001557D9">
            <w:pPr>
              <w:spacing w:after="0" w:line="259" w:lineRule="auto"/>
              <w:ind w:left="1" w:firstLine="0"/>
            </w:pPr>
            <w:r>
              <w:t>Completed</w:t>
            </w:r>
          </w:p>
        </w:tc>
      </w:tr>
      <w:tr w:rsidR="001557D9" w14:paraId="0CFBF239" w14:textId="77777777" w:rsidTr="2AE0279E">
        <w:tblPrEx>
          <w:tblCellMar>
            <w:right w:w="41" w:type="dxa"/>
          </w:tblCellMar>
        </w:tblPrEx>
        <w:trPr>
          <w:gridAfter w:val="1"/>
          <w:wAfter w:w="90" w:type="dxa"/>
          <w:trHeight w:val="1553"/>
        </w:trPr>
        <w:tc>
          <w:tcPr>
            <w:tcW w:w="1993" w:type="dxa"/>
            <w:gridSpan w:val="2"/>
            <w:tcBorders>
              <w:top w:val="single" w:sz="4" w:space="0" w:color="auto"/>
              <w:left w:val="single" w:sz="4" w:space="0" w:color="auto"/>
              <w:bottom w:val="single" w:sz="4" w:space="0" w:color="auto"/>
              <w:right w:val="single" w:sz="4" w:space="0" w:color="auto"/>
            </w:tcBorders>
          </w:tcPr>
          <w:p w14:paraId="7C012D51" w14:textId="77777777" w:rsidR="001557D9" w:rsidRDefault="001557D9" w:rsidP="001557D9">
            <w:pPr>
              <w:spacing w:after="160" w:line="259" w:lineRule="auto"/>
              <w:ind w:left="0" w:firstLine="0"/>
            </w:pPr>
          </w:p>
        </w:tc>
        <w:tc>
          <w:tcPr>
            <w:tcW w:w="1350" w:type="dxa"/>
            <w:tcBorders>
              <w:top w:val="single" w:sz="4" w:space="0" w:color="000000" w:themeColor="text1"/>
              <w:left w:val="single" w:sz="4" w:space="0" w:color="auto"/>
              <w:bottom w:val="single" w:sz="4" w:space="0" w:color="000000" w:themeColor="text1"/>
              <w:right w:val="single" w:sz="4" w:space="0" w:color="000000" w:themeColor="text1"/>
            </w:tcBorders>
          </w:tcPr>
          <w:p w14:paraId="54347715" w14:textId="77777777" w:rsidR="001557D9" w:rsidRDefault="001557D9" w:rsidP="001557D9">
            <w:pPr>
              <w:spacing w:after="180" w:line="259" w:lineRule="auto"/>
              <w:ind w:left="0" w:firstLine="0"/>
            </w:pPr>
            <w:r>
              <w:t xml:space="preserve">Compliant </w:t>
            </w:r>
          </w:p>
        </w:tc>
        <w:tc>
          <w:tcPr>
            <w:tcW w:w="4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27DA1" w14:textId="699D605E" w:rsidR="001557D9" w:rsidRDefault="7F99278B" w:rsidP="2AE0279E">
            <w:pPr>
              <w:spacing w:after="0" w:line="257" w:lineRule="auto"/>
              <w:ind w:left="1" w:firstLine="0"/>
            </w:pPr>
            <w:r w:rsidRPr="2AE0279E">
              <w:rPr>
                <w:i/>
                <w:iCs/>
                <w:color w:val="auto"/>
              </w:rPr>
              <w:t>See</w:t>
            </w:r>
            <w:r w:rsidRPr="2AE0279E">
              <w:rPr>
                <w:color w:val="auto"/>
              </w:rPr>
              <w:t xml:space="preserve"> Appendix B – Contract Information for changes made to the PIHP and MI Choice Contracts.</w:t>
            </w:r>
            <w:r w:rsidR="6E3F801F" w:rsidRPr="2AE0279E">
              <w:rPr>
                <w:color w:val="auto"/>
              </w:rPr>
              <w:t xml:space="preserve">  </w:t>
            </w:r>
            <w:r w:rsidR="6E3F801F" w:rsidRPr="2AE0279E">
              <w:rPr>
                <w:szCs w:val="24"/>
              </w:rPr>
              <w:t xml:space="preserve">MDHHS created a HCBS chapter in the Michigan Medicaid Provider manual to address the HCBS Final Rule Complaints.  HCBS requirements in the MI Choice waiver contracts point to the HSCB chapter in the Michigan Medicaid Provider Manual.  </w:t>
            </w:r>
            <w:hyperlink r:id="rId86">
              <w:r w:rsidR="6E3F801F" w:rsidRPr="2AE0279E">
                <w:rPr>
                  <w:rStyle w:val="Hyperlink"/>
                  <w:szCs w:val="24"/>
                </w:rPr>
                <w:t>Medicaid Provider Manual</w:t>
              </w:r>
            </w:hyperlink>
          </w:p>
          <w:p w14:paraId="7BC947CD" w14:textId="12FA782C" w:rsidR="001557D9" w:rsidRDefault="001557D9" w:rsidP="2AE0279E">
            <w:pPr>
              <w:spacing w:after="0" w:line="259" w:lineRule="auto"/>
              <w:ind w:left="1" w:firstLine="0"/>
              <w:rPr>
                <w:color w:val="auto"/>
              </w:rPr>
            </w:pPr>
          </w:p>
        </w:tc>
        <w:tc>
          <w:tcPr>
            <w:tcW w:w="25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4883E" w14:textId="77777777" w:rsidR="001557D9" w:rsidRDefault="001557D9" w:rsidP="001557D9">
            <w:pPr>
              <w:spacing w:after="0" w:line="259" w:lineRule="auto"/>
              <w:ind w:left="1" w:right="8" w:firstLine="0"/>
            </w:pPr>
            <w:r>
              <w:t xml:space="preserve"> </w:t>
            </w:r>
          </w:p>
        </w:tc>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BADA2" w14:textId="77777777" w:rsidR="001557D9" w:rsidRDefault="001557D9" w:rsidP="001557D9">
            <w:pPr>
              <w:spacing w:after="0" w:line="259" w:lineRule="auto"/>
              <w:ind w:left="1" w:firstLine="0"/>
            </w:pPr>
            <w:r>
              <w:t xml:space="preserve"> </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0E41D" w14:textId="7B85C2D5" w:rsidR="001557D9" w:rsidRDefault="001557D9" w:rsidP="001557D9">
            <w:pPr>
              <w:spacing w:after="0" w:line="259" w:lineRule="auto"/>
              <w:ind w:left="1" w:firstLine="0"/>
            </w:pPr>
            <w:r>
              <w:t>Completed</w:t>
            </w:r>
          </w:p>
        </w:tc>
      </w:tr>
    </w:tbl>
    <w:p w14:paraId="38882556" w14:textId="77777777" w:rsidR="006A3A27" w:rsidRDefault="006A3A27">
      <w:pPr>
        <w:spacing w:after="0" w:line="259" w:lineRule="auto"/>
        <w:ind w:left="-360" w:right="14395" w:firstLine="0"/>
      </w:pPr>
    </w:p>
    <w:p w14:paraId="5A0D29A9" w14:textId="77777777" w:rsidR="006A3A27" w:rsidRDefault="006A3A27">
      <w:pPr>
        <w:spacing w:after="0" w:line="259" w:lineRule="auto"/>
        <w:ind w:left="-360" w:right="14395" w:firstLine="0"/>
      </w:pPr>
    </w:p>
    <w:p w14:paraId="460414EE" w14:textId="77777777" w:rsidR="004E3261" w:rsidRDefault="004E3261">
      <w:pPr>
        <w:spacing w:after="0" w:line="259" w:lineRule="auto"/>
        <w:ind w:left="-360" w:right="14395" w:firstLine="0"/>
      </w:pPr>
    </w:p>
    <w:p w14:paraId="25A3D4D1" w14:textId="77777777" w:rsidR="004E3261" w:rsidRDefault="004E3261">
      <w:pPr>
        <w:spacing w:after="0" w:line="259" w:lineRule="auto"/>
        <w:ind w:left="-360" w:right="14395" w:firstLine="0"/>
      </w:pPr>
    </w:p>
    <w:tbl>
      <w:tblPr>
        <w:tblStyle w:val="TableGrid1"/>
        <w:tblW w:w="14239" w:type="dxa"/>
        <w:tblInd w:w="436" w:type="dxa"/>
        <w:tblLayout w:type="fixed"/>
        <w:tblCellMar>
          <w:left w:w="107" w:type="dxa"/>
          <w:right w:w="142" w:type="dxa"/>
        </w:tblCellMar>
        <w:tblLook w:val="04A0" w:firstRow="1" w:lastRow="0" w:firstColumn="1" w:lastColumn="0" w:noHBand="0" w:noVBand="1"/>
      </w:tblPr>
      <w:tblGrid>
        <w:gridCol w:w="1986"/>
        <w:gridCol w:w="1353"/>
        <w:gridCol w:w="4228"/>
        <w:gridCol w:w="2334"/>
        <w:gridCol w:w="8"/>
        <w:gridCol w:w="86"/>
        <w:gridCol w:w="2668"/>
        <w:gridCol w:w="36"/>
        <w:gridCol w:w="1530"/>
        <w:gridCol w:w="10"/>
      </w:tblGrid>
      <w:tr w:rsidR="00BD389F" w14:paraId="72A647F3" w14:textId="77777777" w:rsidTr="2AE0279E">
        <w:trPr>
          <w:gridAfter w:val="1"/>
          <w:wAfter w:w="10" w:type="dxa"/>
          <w:trHeight w:val="3724"/>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80E0D" w14:textId="77777777" w:rsidR="00BD389F" w:rsidRDefault="00BD389F">
            <w:pPr>
              <w:spacing w:after="160" w:line="259" w:lineRule="auto"/>
              <w:ind w:left="0" w:firstLine="0"/>
            </w:pP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AFBE13" w14:textId="77777777" w:rsidR="00BD389F" w:rsidRDefault="007B27FC" w:rsidP="007B27FC">
            <w:pPr>
              <w:spacing w:after="160" w:line="259" w:lineRule="auto"/>
              <w:ind w:left="0" w:firstLine="0"/>
            </w:pPr>
            <w:r>
              <w:t>C</w:t>
            </w:r>
            <w:r w:rsidR="00BD389F">
              <w:t xml:space="preserve">ompliant </w:t>
            </w:r>
          </w:p>
        </w:tc>
        <w:tc>
          <w:tcPr>
            <w:tcW w:w="4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B9EF7" w14:textId="77777777" w:rsidR="001557D9" w:rsidRDefault="001557D9" w:rsidP="001557D9">
            <w:pPr>
              <w:spacing w:line="240" w:lineRule="auto"/>
              <w:ind w:left="1" w:firstLine="0"/>
            </w:pPr>
            <w:r>
              <w:rPr>
                <w:i/>
              </w:rPr>
              <w:t xml:space="preserve">See </w:t>
            </w:r>
            <w:r>
              <w:t>Appendix C - Licensing Rules</w:t>
            </w:r>
          </w:p>
          <w:p w14:paraId="7BAE4F2E" w14:textId="77777777" w:rsidR="001557D9" w:rsidRDefault="001557D9" w:rsidP="001557D9">
            <w:pPr>
              <w:spacing w:line="240" w:lineRule="auto"/>
              <w:ind w:left="1" w:firstLine="0"/>
            </w:pPr>
          </w:p>
          <w:p w14:paraId="692095AA" w14:textId="77777777" w:rsidR="00F86DBD" w:rsidRDefault="00F86DBD" w:rsidP="00F86DBD">
            <w:pPr>
              <w:spacing w:after="0" w:line="240" w:lineRule="auto"/>
              <w:ind w:left="1" w:firstLine="0"/>
            </w:pPr>
            <w:r>
              <w:t>Licensing Rules for Adult Foster Family Homes:</w:t>
            </w:r>
          </w:p>
          <w:p w14:paraId="221A81A3" w14:textId="77777777" w:rsidR="00BD389F" w:rsidRDefault="00BD389F" w:rsidP="001557D9">
            <w:pPr>
              <w:spacing w:line="240" w:lineRule="auto"/>
              <w:ind w:left="1" w:firstLine="0"/>
            </w:pPr>
            <w:r>
              <w:t xml:space="preserve">Rule 9:  </w:t>
            </w:r>
            <w:r w:rsidR="00FE626E">
              <w:t>R</w:t>
            </w:r>
            <w:r>
              <w:t xml:space="preserve">400.1409 </w:t>
            </w:r>
          </w:p>
          <w:p w14:paraId="6DEC0CC0" w14:textId="77777777" w:rsidR="00BD389F" w:rsidRDefault="00FE626E" w:rsidP="001557D9">
            <w:pPr>
              <w:spacing w:line="240" w:lineRule="auto"/>
              <w:ind w:left="1" w:firstLine="0"/>
            </w:pPr>
            <w:r>
              <w:t xml:space="preserve">Rule 31: </w:t>
            </w:r>
            <w:r w:rsidR="00BD389F">
              <w:t xml:space="preserve">R 400.1431 </w:t>
            </w:r>
          </w:p>
          <w:p w14:paraId="13B206FB" w14:textId="77777777" w:rsidR="00F86DBD" w:rsidRDefault="00F86DBD" w:rsidP="001557D9">
            <w:pPr>
              <w:spacing w:line="240" w:lineRule="auto"/>
              <w:ind w:left="0" w:firstLine="0"/>
            </w:pPr>
          </w:p>
          <w:p w14:paraId="2FC28DF2" w14:textId="77777777" w:rsidR="00F86DBD" w:rsidRDefault="00F86DBD" w:rsidP="00F86DBD">
            <w:pPr>
              <w:spacing w:after="0" w:line="240" w:lineRule="auto"/>
              <w:ind w:left="1" w:firstLine="0"/>
            </w:pPr>
            <w:r>
              <w:t>Licensing Rules for Adult Foster Care Small Group Homes:</w:t>
            </w:r>
          </w:p>
          <w:p w14:paraId="55CC50AF" w14:textId="77777777" w:rsidR="00BD389F" w:rsidRDefault="00BD389F" w:rsidP="001557D9">
            <w:pPr>
              <w:spacing w:line="240" w:lineRule="auto"/>
              <w:ind w:left="0" w:firstLine="0"/>
            </w:pPr>
            <w:r>
              <w:t xml:space="preserve">Rule 301: R </w:t>
            </w:r>
            <w:r w:rsidRPr="001557D9">
              <w:t>400.14301</w:t>
            </w:r>
            <w:r>
              <w:t xml:space="preserve"> </w:t>
            </w:r>
          </w:p>
          <w:p w14:paraId="1A402643" w14:textId="77777777" w:rsidR="001557D9" w:rsidRDefault="00F86DBD" w:rsidP="001557D9">
            <w:pPr>
              <w:spacing w:line="240" w:lineRule="auto"/>
              <w:ind w:left="0" w:firstLine="0"/>
            </w:pPr>
            <w:r>
              <w:t xml:space="preserve">Rule 408: </w:t>
            </w:r>
            <w:r w:rsidR="001557D9">
              <w:t xml:space="preserve">R 400.14408 </w:t>
            </w:r>
          </w:p>
          <w:p w14:paraId="2A08A644" w14:textId="77777777" w:rsidR="00F86DBD" w:rsidRDefault="00F86DBD" w:rsidP="001557D9">
            <w:pPr>
              <w:spacing w:line="240" w:lineRule="auto"/>
              <w:ind w:left="1" w:firstLine="0"/>
            </w:pPr>
          </w:p>
          <w:p w14:paraId="28DF54F3" w14:textId="77777777" w:rsidR="00F86DBD" w:rsidRDefault="00F86DBD" w:rsidP="00F86DBD">
            <w:pPr>
              <w:spacing w:after="0" w:line="240" w:lineRule="auto"/>
              <w:ind w:left="1" w:firstLine="0"/>
            </w:pPr>
            <w:r>
              <w:t>Licensing Rules for Adult Foster Care Large Group Homes:</w:t>
            </w:r>
          </w:p>
          <w:p w14:paraId="1ACAA461" w14:textId="77777777" w:rsidR="001557D9" w:rsidRDefault="001557D9" w:rsidP="001557D9">
            <w:pPr>
              <w:spacing w:line="240" w:lineRule="auto"/>
              <w:ind w:left="1" w:firstLine="0"/>
            </w:pPr>
            <w:r>
              <w:t xml:space="preserve">Rule 301: R 400.15301 </w:t>
            </w:r>
          </w:p>
          <w:p w14:paraId="6B10D642" w14:textId="77777777" w:rsidR="001557D9" w:rsidRDefault="00F86DBD" w:rsidP="00F86DBD">
            <w:pPr>
              <w:spacing w:line="240" w:lineRule="auto"/>
              <w:ind w:left="0" w:firstLine="0"/>
            </w:pPr>
            <w:r>
              <w:t xml:space="preserve">Rule 408: </w:t>
            </w:r>
            <w:r w:rsidR="001557D9">
              <w:t xml:space="preserve">R 400.15408 </w:t>
            </w:r>
          </w:p>
          <w:p w14:paraId="7FF88494" w14:textId="77777777" w:rsidR="00F86DBD" w:rsidRDefault="00F86DBD" w:rsidP="00F86DBD">
            <w:pPr>
              <w:spacing w:line="240" w:lineRule="auto"/>
              <w:ind w:left="0" w:firstLine="0"/>
            </w:pPr>
          </w:p>
          <w:p w14:paraId="7C032377" w14:textId="77777777" w:rsidR="00F86DBD" w:rsidRDefault="00F86DBD" w:rsidP="00F86DBD">
            <w:pPr>
              <w:spacing w:line="240" w:lineRule="auto"/>
              <w:ind w:left="0" w:firstLine="0"/>
            </w:pPr>
          </w:p>
          <w:p w14:paraId="1F747642" w14:textId="77777777" w:rsidR="00F86DBD" w:rsidRDefault="00F86DBD" w:rsidP="00F86DBD">
            <w:pPr>
              <w:spacing w:line="240" w:lineRule="auto"/>
              <w:ind w:left="0" w:firstLine="0"/>
            </w:pPr>
          </w:p>
          <w:p w14:paraId="51E9765A" w14:textId="77777777" w:rsidR="00F86DBD" w:rsidRDefault="00F86DBD" w:rsidP="00F86DBD">
            <w:pPr>
              <w:spacing w:line="240" w:lineRule="auto"/>
              <w:ind w:left="0" w:firstLine="0"/>
            </w:pPr>
          </w:p>
        </w:tc>
        <w:tc>
          <w:tcPr>
            <w:tcW w:w="23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E3344" w14:textId="77777777" w:rsidR="00BD389F" w:rsidRPr="00F8602E" w:rsidRDefault="00BD389F">
            <w:pPr>
              <w:spacing w:after="158" w:line="276" w:lineRule="auto"/>
              <w:ind w:left="1" w:right="241" w:firstLine="0"/>
            </w:pPr>
            <w:r>
              <w:t>MDHHS Created an addendum to the current standard residency agreement for adult foster care settings. Joint Guid</w:t>
            </w:r>
            <w:r w:rsidRPr="00F8602E">
              <w:t xml:space="preserve">ance  </w:t>
            </w:r>
          </w:p>
          <w:p w14:paraId="12B15FA5" w14:textId="467586A4" w:rsidR="00BD389F" w:rsidRDefault="00CC5D98" w:rsidP="00B86670">
            <w:pPr>
              <w:spacing w:after="177" w:line="259" w:lineRule="auto"/>
              <w:ind w:left="1" w:firstLine="0"/>
            </w:pPr>
            <w:hyperlink r:id="rId87">
              <w:r w:rsidR="00BD389F" w:rsidRPr="00F8602E">
                <w:t xml:space="preserve"> </w:t>
              </w:r>
            </w:hyperlink>
            <w:hyperlink r:id="rId88">
              <w:r w:rsidR="00BD389F" w:rsidRPr="00F8602E">
                <w:rPr>
                  <w:color w:val="0000FF"/>
                  <w:u w:val="single" w:color="0000FF"/>
                </w:rPr>
                <w:t>Joint Guidance</w:t>
              </w:r>
            </w:hyperlink>
            <w:hyperlink r:id="rId89">
              <w:r w:rsidR="00BD389F" w:rsidRPr="00F8602E">
                <w:rPr>
                  <w:color w:val="0000FF"/>
                </w:rPr>
                <w:t xml:space="preserve"> </w:t>
              </w:r>
            </w:hyperlink>
          </w:p>
        </w:tc>
        <w:tc>
          <w:tcPr>
            <w:tcW w:w="27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EE94D" w14:textId="77777777" w:rsidR="00BD389F" w:rsidRDefault="00BD389F">
            <w:pPr>
              <w:spacing w:after="0" w:line="277" w:lineRule="auto"/>
              <w:ind w:left="1" w:firstLine="0"/>
            </w:pPr>
            <w:r>
              <w:t xml:space="preserve">Created document in </w:t>
            </w:r>
            <w:r w:rsidR="007B27FC">
              <w:t>con</w:t>
            </w:r>
            <w:r>
              <w:t xml:space="preserve">junction with Department of </w:t>
            </w:r>
          </w:p>
          <w:p w14:paraId="0638F6D5" w14:textId="77777777" w:rsidR="00BD389F" w:rsidRDefault="00BD389F">
            <w:pPr>
              <w:spacing w:after="198" w:line="277" w:lineRule="auto"/>
              <w:ind w:left="1" w:firstLine="0"/>
            </w:pPr>
            <w:r>
              <w:t xml:space="preserve">Licensing and Regulatory Affairs, stakeholders. </w:t>
            </w:r>
          </w:p>
          <w:p w14:paraId="52620446" w14:textId="77777777" w:rsidR="00BD389F" w:rsidRDefault="00BD389F" w:rsidP="00B86670">
            <w:pPr>
              <w:spacing w:after="198" w:line="277" w:lineRule="auto"/>
              <w:ind w:left="1" w:right="139" w:firstLine="0"/>
            </w:pPr>
            <w:r>
              <w:t xml:space="preserve">Engaged in public comment with residency agreement. </w:t>
            </w:r>
          </w:p>
        </w:tc>
        <w:tc>
          <w:tcPr>
            <w:tcW w:w="15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AC26E" w14:textId="77777777" w:rsidR="00335F9E" w:rsidRDefault="00BD389F">
            <w:pPr>
              <w:spacing w:after="160" w:line="259" w:lineRule="auto"/>
              <w:ind w:left="0" w:firstLine="0"/>
            </w:pPr>
            <w:r>
              <w:t>10/01/2017</w:t>
            </w:r>
          </w:p>
          <w:p w14:paraId="7011B6FF" w14:textId="77777777" w:rsidR="00BD389F" w:rsidRDefault="00BD389F">
            <w:pPr>
              <w:spacing w:after="160" w:line="259" w:lineRule="auto"/>
              <w:ind w:left="0" w:firstLine="0"/>
            </w:pPr>
            <w:r>
              <w:t xml:space="preserve"> </w:t>
            </w:r>
            <w:r w:rsidR="00B34E8D">
              <w:t xml:space="preserve">Completed </w:t>
            </w:r>
          </w:p>
        </w:tc>
      </w:tr>
      <w:tr w:rsidR="006A3A27" w14:paraId="2706B9B1" w14:textId="77777777" w:rsidTr="2AE0279E">
        <w:tblPrEx>
          <w:tblCellMar>
            <w:right w:w="97" w:type="dxa"/>
          </w:tblCellMar>
        </w:tblPrEx>
        <w:trPr>
          <w:gridAfter w:val="1"/>
          <w:wAfter w:w="10" w:type="dxa"/>
          <w:trHeight w:val="2623"/>
        </w:trPr>
        <w:tc>
          <w:tcPr>
            <w:tcW w:w="1986" w:type="dxa"/>
            <w:tcBorders>
              <w:top w:val="single" w:sz="4" w:space="0" w:color="000000" w:themeColor="text1"/>
              <w:left w:val="single" w:sz="4" w:space="0" w:color="000000" w:themeColor="text1"/>
              <w:bottom w:val="single" w:sz="4" w:space="0" w:color="auto"/>
              <w:right w:val="single" w:sz="4" w:space="0" w:color="000000" w:themeColor="text1"/>
            </w:tcBorders>
          </w:tcPr>
          <w:p w14:paraId="70232418" w14:textId="77777777" w:rsidR="006A3A27" w:rsidRDefault="00D81F60" w:rsidP="004F3AF6">
            <w:pPr>
              <w:spacing w:after="0" w:line="259" w:lineRule="auto"/>
              <w:ind w:left="0" w:firstLine="0"/>
            </w:pPr>
            <w:r>
              <w:rPr>
                <w:b/>
              </w:rPr>
              <w:t xml:space="preserve">Provider owned or controlled residential settings:  Individuals have the </w:t>
            </w:r>
            <w:r w:rsidR="004F3AF6">
              <w:rPr>
                <w:b/>
              </w:rPr>
              <w:t>freedom to furnish and decorate their sleeping or living units within the lease or other agreement.</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C9F70" w14:textId="77777777" w:rsidR="006A3A27" w:rsidRDefault="00D81F60">
            <w:pPr>
              <w:spacing w:after="0" w:line="259" w:lineRule="auto"/>
              <w:ind w:left="0" w:firstLine="0"/>
              <w:jc w:val="both"/>
            </w:pPr>
            <w:r>
              <w:t xml:space="preserve">Compliant </w:t>
            </w:r>
          </w:p>
        </w:tc>
        <w:tc>
          <w:tcPr>
            <w:tcW w:w="4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D42C3" w14:textId="77777777" w:rsidR="00B86670" w:rsidRDefault="00B86670" w:rsidP="00B86670">
            <w:pPr>
              <w:spacing w:after="0" w:line="240" w:lineRule="auto"/>
              <w:ind w:left="1" w:firstLine="0"/>
            </w:pPr>
            <w:r>
              <w:rPr>
                <w:i/>
              </w:rPr>
              <w:t xml:space="preserve">See </w:t>
            </w:r>
            <w:r>
              <w:t>Appendix C - Licensing Rules</w:t>
            </w:r>
          </w:p>
          <w:p w14:paraId="5226F9B9" w14:textId="77777777" w:rsidR="00B86670" w:rsidRDefault="00B86670" w:rsidP="00B86670">
            <w:pPr>
              <w:spacing w:after="0" w:line="240" w:lineRule="auto"/>
              <w:ind w:left="1" w:firstLine="0"/>
            </w:pPr>
          </w:p>
          <w:p w14:paraId="3C47019A" w14:textId="77777777" w:rsidR="00F86DBD" w:rsidRDefault="00F86DBD" w:rsidP="00F86DBD">
            <w:pPr>
              <w:spacing w:after="0" w:line="240" w:lineRule="auto"/>
              <w:ind w:left="1" w:firstLine="0"/>
            </w:pPr>
            <w:r>
              <w:t>Licensing Rules for Adult Foster Family Homes:</w:t>
            </w:r>
          </w:p>
          <w:p w14:paraId="0B155128" w14:textId="77777777" w:rsidR="006A3A27" w:rsidRDefault="00D81F60" w:rsidP="00F86DBD">
            <w:pPr>
              <w:spacing w:after="0" w:line="240" w:lineRule="auto"/>
              <w:ind w:left="1" w:firstLine="0"/>
            </w:pPr>
            <w:r>
              <w:t xml:space="preserve">Rule 9:  400.1409(1)(j) </w:t>
            </w:r>
          </w:p>
          <w:p w14:paraId="4BD727B3" w14:textId="77777777" w:rsidR="00F86DBD" w:rsidRDefault="00F86DBD" w:rsidP="00B86670">
            <w:pPr>
              <w:spacing w:after="0" w:line="240" w:lineRule="auto"/>
              <w:ind w:left="1" w:firstLine="0"/>
            </w:pPr>
          </w:p>
          <w:p w14:paraId="181AD266" w14:textId="77777777" w:rsidR="00F86DBD" w:rsidRDefault="00F86DBD" w:rsidP="00F86DBD">
            <w:pPr>
              <w:spacing w:after="0" w:line="240" w:lineRule="auto"/>
              <w:ind w:left="1" w:firstLine="0"/>
            </w:pPr>
            <w:r>
              <w:t>Licensing Rules for Adult Foster Care Small Group Homes:</w:t>
            </w:r>
          </w:p>
          <w:p w14:paraId="58065AC3" w14:textId="77777777" w:rsidR="006A3A27" w:rsidRDefault="00D81F60" w:rsidP="00B86670">
            <w:pPr>
              <w:spacing w:after="0" w:line="240" w:lineRule="auto"/>
              <w:ind w:left="1" w:firstLine="0"/>
            </w:pPr>
            <w:r>
              <w:t xml:space="preserve">Rule 410: R 400.14410 </w:t>
            </w:r>
          </w:p>
          <w:p w14:paraId="06D4BE2A" w14:textId="77777777" w:rsidR="00F86DBD" w:rsidRDefault="00F86DBD" w:rsidP="00B86670">
            <w:pPr>
              <w:spacing w:after="0" w:line="240" w:lineRule="auto"/>
              <w:ind w:left="1" w:firstLine="0"/>
            </w:pPr>
          </w:p>
          <w:p w14:paraId="2A900423" w14:textId="77777777" w:rsidR="00F86DBD" w:rsidRDefault="00F86DBD" w:rsidP="00F86DBD">
            <w:pPr>
              <w:spacing w:after="0" w:line="240" w:lineRule="auto"/>
              <w:ind w:left="1" w:firstLine="0"/>
            </w:pPr>
            <w:r>
              <w:t>Licensing Rules for Adult Foster Care Large Group Homes:</w:t>
            </w:r>
          </w:p>
          <w:p w14:paraId="71FB7300" w14:textId="77777777" w:rsidR="004F3AF6" w:rsidRDefault="004F3AF6" w:rsidP="00F86DBD">
            <w:pPr>
              <w:spacing w:after="0" w:line="240" w:lineRule="auto"/>
              <w:ind w:left="1" w:firstLine="0"/>
            </w:pPr>
            <w:r>
              <w:t xml:space="preserve">Rule 410: R 400.15410 </w:t>
            </w:r>
          </w:p>
        </w:tc>
        <w:tc>
          <w:tcPr>
            <w:tcW w:w="23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77C15B" w14:textId="77777777" w:rsidR="006A3A27" w:rsidRDefault="00D81F60">
            <w:pPr>
              <w:spacing w:after="0" w:line="259" w:lineRule="auto"/>
              <w:ind w:left="1" w:firstLine="0"/>
            </w:pPr>
            <w:r>
              <w:t xml:space="preserve"> </w:t>
            </w:r>
          </w:p>
        </w:tc>
        <w:tc>
          <w:tcPr>
            <w:tcW w:w="27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1B1B9" w14:textId="77777777" w:rsidR="006A3A27" w:rsidRDefault="00D81F60">
            <w:pPr>
              <w:spacing w:after="0" w:line="259" w:lineRule="auto"/>
              <w:ind w:left="1" w:firstLine="0"/>
            </w:pPr>
            <w:r>
              <w:t xml:space="preserve">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4BF51A" w14:textId="77777777" w:rsidR="006A3A27" w:rsidRDefault="00D81F60">
            <w:pPr>
              <w:spacing w:after="0" w:line="259" w:lineRule="auto"/>
              <w:ind w:left="54" w:firstLine="0"/>
              <w:jc w:val="center"/>
            </w:pPr>
            <w:r>
              <w:t xml:space="preserve"> </w:t>
            </w:r>
          </w:p>
        </w:tc>
      </w:tr>
      <w:tr w:rsidR="00B86670" w14:paraId="251A0ACC" w14:textId="77777777" w:rsidTr="2AE0279E">
        <w:tblPrEx>
          <w:tblCellMar>
            <w:right w:w="58" w:type="dxa"/>
          </w:tblCellMar>
        </w:tblPrEx>
        <w:trPr>
          <w:gridAfter w:val="1"/>
          <w:wAfter w:w="10" w:type="dxa"/>
          <w:trHeight w:val="2942"/>
        </w:trPr>
        <w:tc>
          <w:tcPr>
            <w:tcW w:w="1986" w:type="dxa"/>
            <w:tcBorders>
              <w:top w:val="single" w:sz="4" w:space="0" w:color="auto"/>
              <w:left w:val="single" w:sz="4" w:space="0" w:color="auto"/>
              <w:bottom w:val="single" w:sz="4" w:space="0" w:color="auto"/>
              <w:right w:val="single" w:sz="4" w:space="0" w:color="auto"/>
            </w:tcBorders>
          </w:tcPr>
          <w:p w14:paraId="480E8D92" w14:textId="77777777" w:rsidR="00B86670" w:rsidRDefault="00B86670" w:rsidP="00B86670">
            <w:pPr>
              <w:spacing w:after="160" w:line="259" w:lineRule="auto"/>
              <w:ind w:left="0" w:firstLine="0"/>
            </w:pPr>
          </w:p>
        </w:tc>
        <w:tc>
          <w:tcPr>
            <w:tcW w:w="1353" w:type="dxa"/>
            <w:tcBorders>
              <w:top w:val="single" w:sz="4" w:space="0" w:color="000000" w:themeColor="text1"/>
              <w:left w:val="single" w:sz="4" w:space="0" w:color="auto"/>
              <w:bottom w:val="single" w:sz="4" w:space="0" w:color="000000" w:themeColor="text1"/>
              <w:right w:val="single" w:sz="4" w:space="0" w:color="000000" w:themeColor="text1"/>
            </w:tcBorders>
          </w:tcPr>
          <w:p w14:paraId="715A04CF" w14:textId="77777777" w:rsidR="00B86670" w:rsidRDefault="00B86670" w:rsidP="00B86670">
            <w:pPr>
              <w:spacing w:after="0" w:line="259" w:lineRule="auto"/>
              <w:ind w:left="0" w:firstLine="0"/>
              <w:jc w:val="both"/>
            </w:pPr>
            <w:r>
              <w:t xml:space="preserve">Compliant </w:t>
            </w:r>
          </w:p>
        </w:tc>
        <w:tc>
          <w:tcPr>
            <w:tcW w:w="4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7732F" w14:textId="77777777" w:rsidR="00B86670" w:rsidRDefault="00B86670" w:rsidP="00B86670">
            <w:pPr>
              <w:spacing w:after="0" w:line="259" w:lineRule="auto"/>
              <w:ind w:left="1" w:firstLine="0"/>
            </w:pPr>
            <w:r>
              <w:rPr>
                <w:i/>
              </w:rPr>
              <w:t>See</w:t>
            </w:r>
            <w:r>
              <w:t xml:space="preserve"> Appendix A for the Michigan Medicaid Provider Manual</w:t>
            </w:r>
          </w:p>
        </w:tc>
        <w:tc>
          <w:tcPr>
            <w:tcW w:w="23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AA0D2" w14:textId="77777777" w:rsidR="00B86670" w:rsidRDefault="00B86670" w:rsidP="00B86670">
            <w:pPr>
              <w:spacing w:after="0" w:line="259" w:lineRule="auto"/>
              <w:ind w:left="1" w:firstLine="0"/>
            </w:pPr>
            <w:r>
              <w:t xml:space="preserve"> </w:t>
            </w:r>
          </w:p>
        </w:tc>
        <w:tc>
          <w:tcPr>
            <w:tcW w:w="27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894D2" w14:textId="77777777" w:rsidR="00B86670" w:rsidRDefault="00B86670" w:rsidP="00B86670">
            <w:pPr>
              <w:spacing w:after="0" w:line="259" w:lineRule="auto"/>
              <w:ind w:left="1" w:firstLine="0"/>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211EF" w14:textId="77777777" w:rsidR="00B86670" w:rsidRDefault="00B86670" w:rsidP="00B86670">
            <w:pPr>
              <w:spacing w:after="0" w:line="259" w:lineRule="auto"/>
              <w:ind w:left="1" w:firstLine="0"/>
            </w:pPr>
            <w:r>
              <w:t xml:space="preserve">Start on </w:t>
            </w:r>
          </w:p>
          <w:p w14:paraId="2AF6C8E7" w14:textId="77777777" w:rsidR="00B86670" w:rsidRDefault="00B86670" w:rsidP="00B86670">
            <w:pPr>
              <w:spacing w:after="175" w:line="259" w:lineRule="auto"/>
              <w:ind w:left="1" w:firstLine="0"/>
              <w:jc w:val="both"/>
            </w:pPr>
            <w:r>
              <w:t xml:space="preserve">11/07/2016  </w:t>
            </w:r>
          </w:p>
          <w:p w14:paraId="58861FE8" w14:textId="77777777" w:rsidR="00B86670" w:rsidRDefault="00B86670" w:rsidP="00B86670">
            <w:pPr>
              <w:spacing w:after="0" w:line="259" w:lineRule="auto"/>
              <w:ind w:left="1" w:firstLine="0"/>
            </w:pPr>
            <w:r>
              <w:t xml:space="preserve">Effective on </w:t>
            </w:r>
          </w:p>
          <w:p w14:paraId="2C82E6E4" w14:textId="77777777" w:rsidR="00B86670" w:rsidRDefault="00B86670" w:rsidP="00B86670">
            <w:pPr>
              <w:spacing w:after="177" w:line="259" w:lineRule="auto"/>
              <w:ind w:left="1" w:firstLine="0"/>
            </w:pPr>
            <w:r>
              <w:t xml:space="preserve">07/01/2018 </w:t>
            </w:r>
          </w:p>
          <w:p w14:paraId="34E089FA" w14:textId="77777777" w:rsidR="00B86670" w:rsidRDefault="00B86670" w:rsidP="00B86670">
            <w:pPr>
              <w:spacing w:after="0" w:line="259" w:lineRule="auto"/>
              <w:ind w:left="1" w:firstLine="0"/>
            </w:pPr>
            <w:r>
              <w:t>Completed</w:t>
            </w:r>
          </w:p>
        </w:tc>
      </w:tr>
      <w:tr w:rsidR="00B86670" w14:paraId="473B6F43" w14:textId="77777777" w:rsidTr="2AE0279E">
        <w:tblPrEx>
          <w:tblCellMar>
            <w:right w:w="58" w:type="dxa"/>
          </w:tblCellMar>
        </w:tblPrEx>
        <w:trPr>
          <w:gridAfter w:val="1"/>
          <w:wAfter w:w="10" w:type="dxa"/>
          <w:trHeight w:val="2693"/>
        </w:trPr>
        <w:tc>
          <w:tcPr>
            <w:tcW w:w="1986" w:type="dxa"/>
            <w:tcBorders>
              <w:top w:val="single" w:sz="4" w:space="0" w:color="auto"/>
              <w:left w:val="single" w:sz="4" w:space="0" w:color="auto"/>
              <w:bottom w:val="single" w:sz="4" w:space="0" w:color="auto"/>
              <w:right w:val="single" w:sz="4" w:space="0" w:color="auto"/>
            </w:tcBorders>
          </w:tcPr>
          <w:p w14:paraId="731CF8D1" w14:textId="77777777" w:rsidR="00B86670" w:rsidRDefault="00B86670" w:rsidP="00B86670">
            <w:pPr>
              <w:spacing w:after="160" w:line="259" w:lineRule="auto"/>
              <w:ind w:left="0" w:firstLine="0"/>
            </w:pPr>
          </w:p>
        </w:tc>
        <w:tc>
          <w:tcPr>
            <w:tcW w:w="1353" w:type="dxa"/>
            <w:tcBorders>
              <w:top w:val="single" w:sz="4" w:space="0" w:color="000000" w:themeColor="text1"/>
              <w:left w:val="single" w:sz="4" w:space="0" w:color="auto"/>
              <w:bottom w:val="single" w:sz="4" w:space="0" w:color="auto"/>
              <w:right w:val="single" w:sz="4" w:space="0" w:color="000000" w:themeColor="text1"/>
            </w:tcBorders>
          </w:tcPr>
          <w:p w14:paraId="3982596B" w14:textId="77777777" w:rsidR="00B86670" w:rsidRDefault="00B86670" w:rsidP="00B86670">
            <w:pPr>
              <w:spacing w:after="177" w:line="259" w:lineRule="auto"/>
              <w:ind w:left="0" w:firstLine="0"/>
            </w:pPr>
            <w:r>
              <w:t xml:space="preserve">Compliant </w:t>
            </w:r>
          </w:p>
          <w:p w14:paraId="58AD4280" w14:textId="77777777" w:rsidR="00B86670" w:rsidRDefault="00B86670" w:rsidP="00B86670">
            <w:pPr>
              <w:spacing w:after="177" w:line="259" w:lineRule="auto"/>
              <w:ind w:left="0" w:firstLine="0"/>
            </w:pPr>
            <w:r>
              <w:t xml:space="preserve"> </w:t>
            </w:r>
          </w:p>
          <w:p w14:paraId="09DD002B" w14:textId="77777777" w:rsidR="00B86670" w:rsidRDefault="00B86670" w:rsidP="00B86670">
            <w:pPr>
              <w:spacing w:after="177" w:line="259" w:lineRule="auto"/>
              <w:ind w:left="0" w:firstLine="0"/>
            </w:pPr>
            <w:r>
              <w:t xml:space="preserve"> </w:t>
            </w:r>
          </w:p>
        </w:tc>
        <w:tc>
          <w:tcPr>
            <w:tcW w:w="4228" w:type="dxa"/>
            <w:tcBorders>
              <w:top w:val="single" w:sz="4" w:space="0" w:color="000000" w:themeColor="text1"/>
              <w:left w:val="single" w:sz="4" w:space="0" w:color="000000" w:themeColor="text1"/>
              <w:bottom w:val="single" w:sz="4" w:space="0" w:color="auto"/>
              <w:right w:val="single" w:sz="4" w:space="0" w:color="000000" w:themeColor="text1"/>
            </w:tcBorders>
          </w:tcPr>
          <w:p w14:paraId="1228B522" w14:textId="10CCDB46" w:rsidR="00B86670" w:rsidRDefault="7C7EDBFA" w:rsidP="2AE0279E">
            <w:pPr>
              <w:spacing w:after="0" w:line="257" w:lineRule="auto"/>
              <w:ind w:left="1" w:firstLine="0"/>
            </w:pPr>
            <w:r w:rsidRPr="2AE0279E">
              <w:rPr>
                <w:i/>
                <w:iCs/>
                <w:color w:val="auto"/>
              </w:rPr>
              <w:t>See</w:t>
            </w:r>
            <w:r w:rsidRPr="2AE0279E">
              <w:rPr>
                <w:color w:val="auto"/>
              </w:rPr>
              <w:t xml:space="preserve"> Appendix B – Contract Information for changes made to the PIHP and MI Choice Contracts.</w:t>
            </w:r>
            <w:r w:rsidR="607D899E" w:rsidRPr="2AE0279E">
              <w:rPr>
                <w:color w:val="auto"/>
              </w:rPr>
              <w:t xml:space="preserve">  </w:t>
            </w:r>
            <w:r w:rsidR="607D899E" w:rsidRPr="2AE0279E">
              <w:rPr>
                <w:szCs w:val="24"/>
              </w:rPr>
              <w:t xml:space="preserve">MDHHS created a HCBS chapter in the Michigan Medicaid Provider manual to address the HCBS Final Rule Complaints.  HCBS requirements in the MI Choice waiver contracts point to the HSCB chapter in the Michigan Medicaid Provider Manual.  </w:t>
            </w:r>
            <w:hyperlink r:id="rId90">
              <w:r w:rsidR="607D899E" w:rsidRPr="2AE0279E">
                <w:rPr>
                  <w:rStyle w:val="Hyperlink"/>
                  <w:szCs w:val="24"/>
                </w:rPr>
                <w:t>Medicaid Provider Manual</w:t>
              </w:r>
            </w:hyperlink>
          </w:p>
          <w:p w14:paraId="7E5C3906" w14:textId="5B94D5F8" w:rsidR="00B86670" w:rsidRDefault="00B86670" w:rsidP="2AE0279E">
            <w:pPr>
              <w:spacing w:after="0" w:line="259" w:lineRule="auto"/>
              <w:ind w:left="1" w:firstLine="0"/>
              <w:rPr>
                <w:color w:val="auto"/>
              </w:rPr>
            </w:pPr>
          </w:p>
        </w:tc>
        <w:tc>
          <w:tcPr>
            <w:tcW w:w="2342"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14:paraId="33049F5B" w14:textId="77777777" w:rsidR="00B86670" w:rsidRDefault="00B86670" w:rsidP="00B86670">
            <w:pPr>
              <w:spacing w:after="0" w:line="259" w:lineRule="auto"/>
              <w:ind w:left="1" w:firstLine="0"/>
            </w:pPr>
            <w:r>
              <w:t xml:space="preserve"> </w:t>
            </w:r>
          </w:p>
        </w:tc>
        <w:tc>
          <w:tcPr>
            <w:tcW w:w="2790"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14:paraId="5362296B" w14:textId="77777777" w:rsidR="00B86670" w:rsidRDefault="00B86670" w:rsidP="00B86670">
            <w:pPr>
              <w:spacing w:after="0" w:line="259" w:lineRule="auto"/>
              <w:ind w:left="1" w:firstLine="0"/>
            </w:pPr>
            <w:r>
              <w:t xml:space="preserve"> </w:t>
            </w:r>
          </w:p>
        </w:tc>
        <w:tc>
          <w:tcPr>
            <w:tcW w:w="1530" w:type="dxa"/>
            <w:tcBorders>
              <w:top w:val="single" w:sz="4" w:space="0" w:color="000000" w:themeColor="text1"/>
              <w:left w:val="single" w:sz="4" w:space="0" w:color="000000" w:themeColor="text1"/>
              <w:bottom w:val="single" w:sz="4" w:space="0" w:color="auto"/>
              <w:right w:val="single" w:sz="4" w:space="0" w:color="000000" w:themeColor="text1"/>
            </w:tcBorders>
          </w:tcPr>
          <w:p w14:paraId="77DBD305" w14:textId="77777777" w:rsidR="00B86670" w:rsidRDefault="00B86670" w:rsidP="00B86670">
            <w:pPr>
              <w:spacing w:after="0" w:line="259" w:lineRule="auto"/>
              <w:ind w:left="1" w:firstLine="0"/>
            </w:pPr>
            <w:r>
              <w:t xml:space="preserve"> Completed</w:t>
            </w:r>
          </w:p>
        </w:tc>
      </w:tr>
      <w:tr w:rsidR="00710356" w14:paraId="30A36057" w14:textId="77777777" w:rsidTr="2AE0279E">
        <w:tblPrEx>
          <w:tblCellMar>
            <w:right w:w="63" w:type="dxa"/>
          </w:tblCellMar>
        </w:tblPrEx>
        <w:trPr>
          <w:gridAfter w:val="1"/>
          <w:wAfter w:w="10" w:type="dxa"/>
          <w:trHeight w:val="2363"/>
        </w:trPr>
        <w:tc>
          <w:tcPr>
            <w:tcW w:w="1986" w:type="dxa"/>
            <w:tcBorders>
              <w:top w:val="single" w:sz="4" w:space="0" w:color="auto"/>
              <w:left w:val="single" w:sz="4" w:space="0" w:color="auto"/>
              <w:bottom w:val="single" w:sz="4" w:space="0" w:color="auto"/>
              <w:right w:val="single" w:sz="4" w:space="0" w:color="auto"/>
            </w:tcBorders>
          </w:tcPr>
          <w:p w14:paraId="4E282E56" w14:textId="77777777" w:rsidR="00710356" w:rsidRDefault="00710356">
            <w:pPr>
              <w:spacing w:after="0" w:line="240" w:lineRule="auto"/>
              <w:ind w:left="0" w:right="22" w:firstLine="0"/>
            </w:pPr>
            <w:r>
              <w:rPr>
                <w:b/>
              </w:rPr>
              <w:t xml:space="preserve">Provider owned or controlled residential and nonresidential settings:  Individuals have the freedom and support to </w:t>
            </w:r>
          </w:p>
          <w:p w14:paraId="768680A4" w14:textId="77777777" w:rsidR="00710356" w:rsidRDefault="00710356">
            <w:pPr>
              <w:spacing w:after="0" w:line="259" w:lineRule="auto"/>
              <w:ind w:left="0" w:firstLine="0"/>
            </w:pPr>
            <w:r>
              <w:rPr>
                <w:b/>
              </w:rPr>
              <w:t>control their own schedules and activities, and have access to food at any time.</w:t>
            </w:r>
          </w:p>
        </w:tc>
        <w:tc>
          <w:tcPr>
            <w:tcW w:w="1353" w:type="dxa"/>
            <w:tcBorders>
              <w:top w:val="single" w:sz="4" w:space="0" w:color="auto"/>
              <w:left w:val="single" w:sz="4" w:space="0" w:color="auto"/>
              <w:bottom w:val="single" w:sz="4" w:space="0" w:color="auto"/>
              <w:right w:val="single" w:sz="4" w:space="0" w:color="auto"/>
            </w:tcBorders>
          </w:tcPr>
          <w:p w14:paraId="210206E5" w14:textId="77777777" w:rsidR="00710356" w:rsidRDefault="00710356">
            <w:pPr>
              <w:spacing w:after="0" w:line="259" w:lineRule="auto"/>
              <w:ind w:left="0" w:firstLine="0"/>
              <w:jc w:val="both"/>
            </w:pPr>
            <w:r>
              <w:t>Compliant</w:t>
            </w:r>
          </w:p>
          <w:p w14:paraId="65CF47A5" w14:textId="77777777" w:rsidR="00710356" w:rsidRDefault="00710356">
            <w:pPr>
              <w:spacing w:after="0" w:line="259" w:lineRule="auto"/>
              <w:ind w:left="0" w:firstLine="0"/>
              <w:jc w:val="both"/>
            </w:pPr>
          </w:p>
          <w:p w14:paraId="5BFC7795" w14:textId="77777777" w:rsidR="00710356" w:rsidRDefault="00710356">
            <w:pPr>
              <w:spacing w:after="0" w:line="259" w:lineRule="auto"/>
              <w:ind w:left="0" w:firstLine="0"/>
              <w:jc w:val="both"/>
            </w:pPr>
            <w:r>
              <w:t xml:space="preserve"> </w:t>
            </w:r>
          </w:p>
        </w:tc>
        <w:tc>
          <w:tcPr>
            <w:tcW w:w="4228" w:type="dxa"/>
            <w:tcBorders>
              <w:top w:val="single" w:sz="4" w:space="0" w:color="auto"/>
              <w:left w:val="single" w:sz="4" w:space="0" w:color="auto"/>
              <w:bottom w:val="single" w:sz="4" w:space="0" w:color="auto"/>
              <w:right w:val="single" w:sz="4" w:space="0" w:color="auto"/>
            </w:tcBorders>
          </w:tcPr>
          <w:p w14:paraId="7F846585" w14:textId="77777777" w:rsidR="00710356" w:rsidRDefault="00710356" w:rsidP="00710356">
            <w:pPr>
              <w:spacing w:line="240" w:lineRule="auto"/>
              <w:ind w:left="1" w:firstLine="0"/>
            </w:pPr>
            <w:r>
              <w:rPr>
                <w:i/>
              </w:rPr>
              <w:t xml:space="preserve">See </w:t>
            </w:r>
            <w:r>
              <w:t>Appendix C - Licensing Rules</w:t>
            </w:r>
          </w:p>
          <w:p w14:paraId="153789B8" w14:textId="77777777" w:rsidR="00710356" w:rsidRDefault="00710356" w:rsidP="00710356">
            <w:pPr>
              <w:spacing w:line="240" w:lineRule="auto"/>
              <w:ind w:left="1" w:firstLine="0"/>
            </w:pPr>
          </w:p>
          <w:p w14:paraId="0EAB08A0" w14:textId="77777777" w:rsidR="00710356" w:rsidRDefault="00F86DBD" w:rsidP="00F86DBD">
            <w:pPr>
              <w:spacing w:after="0" w:line="240" w:lineRule="auto"/>
              <w:ind w:left="1" w:firstLine="0"/>
            </w:pPr>
            <w:r>
              <w:t>Licensing Rules for Adult Foster Family Homes:</w:t>
            </w:r>
          </w:p>
          <w:p w14:paraId="52769F1E" w14:textId="77777777" w:rsidR="00710356" w:rsidRDefault="00710356" w:rsidP="00710356">
            <w:pPr>
              <w:spacing w:line="240" w:lineRule="auto"/>
              <w:ind w:left="1" w:firstLine="0"/>
            </w:pPr>
            <w:r>
              <w:t xml:space="preserve">Rule 9:  </w:t>
            </w:r>
            <w:r w:rsidR="00F86DBD">
              <w:t xml:space="preserve">R </w:t>
            </w:r>
            <w:r>
              <w:t xml:space="preserve">400.1409(1)(h) </w:t>
            </w:r>
          </w:p>
          <w:p w14:paraId="2BC31632" w14:textId="77777777" w:rsidR="00710356" w:rsidRDefault="00710356" w:rsidP="00710356">
            <w:pPr>
              <w:spacing w:line="240" w:lineRule="auto"/>
              <w:ind w:left="1" w:firstLine="0"/>
            </w:pPr>
            <w:r>
              <w:t xml:space="preserve">Rule 19 R 400.1419 </w:t>
            </w:r>
          </w:p>
          <w:p w14:paraId="76373CE6" w14:textId="77777777" w:rsidR="00F86DBD" w:rsidRDefault="00F86DBD" w:rsidP="00710356">
            <w:pPr>
              <w:spacing w:line="240" w:lineRule="auto"/>
              <w:ind w:left="1" w:firstLine="0"/>
            </w:pPr>
          </w:p>
          <w:p w14:paraId="4028415C" w14:textId="77777777" w:rsidR="00F86DBD" w:rsidRDefault="00F86DBD" w:rsidP="00F86DBD">
            <w:pPr>
              <w:spacing w:after="0" w:line="240" w:lineRule="auto"/>
              <w:ind w:left="1" w:firstLine="0"/>
            </w:pPr>
            <w:r>
              <w:t>Licensing Rules for Adult Foster Care Small Group Homes:</w:t>
            </w:r>
          </w:p>
          <w:p w14:paraId="63603F5C" w14:textId="77777777" w:rsidR="00710356" w:rsidRDefault="00710356" w:rsidP="00710356">
            <w:pPr>
              <w:spacing w:line="240" w:lineRule="auto"/>
              <w:ind w:left="1" w:firstLine="0"/>
            </w:pPr>
            <w:r>
              <w:t xml:space="preserve">Rule 304: R 400.14304 </w:t>
            </w:r>
          </w:p>
          <w:p w14:paraId="7E6B9D8F" w14:textId="77777777" w:rsidR="00710356" w:rsidRDefault="00710356" w:rsidP="00710356">
            <w:pPr>
              <w:spacing w:line="240" w:lineRule="auto"/>
              <w:ind w:left="1" w:firstLine="0"/>
              <w:jc w:val="both"/>
            </w:pPr>
            <w:r>
              <w:t xml:space="preserve">Rule 313: R 400.14313 </w:t>
            </w:r>
          </w:p>
          <w:p w14:paraId="018881CC" w14:textId="77777777" w:rsidR="00F86DBD" w:rsidRDefault="00F86DBD" w:rsidP="00710356">
            <w:pPr>
              <w:spacing w:line="240" w:lineRule="auto"/>
              <w:ind w:left="1" w:firstLine="0"/>
            </w:pPr>
          </w:p>
          <w:p w14:paraId="6CE8128C" w14:textId="77777777" w:rsidR="00F86DBD" w:rsidRDefault="00F86DBD" w:rsidP="00F86DBD">
            <w:pPr>
              <w:spacing w:after="0" w:line="240" w:lineRule="auto"/>
              <w:ind w:left="1" w:firstLine="0"/>
            </w:pPr>
            <w:r>
              <w:t>Licensing Rules for Adult Foster Care Large Group Homes:</w:t>
            </w:r>
          </w:p>
          <w:p w14:paraId="1E1C81D8" w14:textId="77777777" w:rsidR="00710356" w:rsidRDefault="00710356" w:rsidP="00710356">
            <w:pPr>
              <w:spacing w:line="240" w:lineRule="auto"/>
              <w:ind w:left="1" w:firstLine="0"/>
            </w:pPr>
            <w:r>
              <w:t xml:space="preserve">Rule 304: R 400.15304 </w:t>
            </w:r>
          </w:p>
          <w:p w14:paraId="46ADF996" w14:textId="77777777" w:rsidR="00710356" w:rsidRDefault="00710356" w:rsidP="00710356">
            <w:pPr>
              <w:spacing w:line="240" w:lineRule="auto"/>
              <w:ind w:left="1" w:firstLine="0"/>
              <w:jc w:val="both"/>
            </w:pPr>
            <w:r>
              <w:t xml:space="preserve">Rule 313: R 400.15313 </w:t>
            </w:r>
          </w:p>
          <w:p w14:paraId="1B4CB939" w14:textId="77777777" w:rsidR="00710356" w:rsidRDefault="00710356" w:rsidP="004E3261">
            <w:pPr>
              <w:spacing w:after="0" w:line="259" w:lineRule="auto"/>
              <w:ind w:left="1" w:firstLine="0"/>
            </w:pPr>
          </w:p>
          <w:p w14:paraId="696A8F5B" w14:textId="77777777" w:rsidR="00710356" w:rsidRDefault="00710356" w:rsidP="004E3261">
            <w:pPr>
              <w:spacing w:after="0" w:line="259" w:lineRule="auto"/>
              <w:ind w:left="1" w:firstLine="0"/>
            </w:pPr>
          </w:p>
        </w:tc>
        <w:tc>
          <w:tcPr>
            <w:tcW w:w="2428" w:type="dxa"/>
            <w:gridSpan w:val="3"/>
            <w:tcBorders>
              <w:top w:val="single" w:sz="4" w:space="0" w:color="auto"/>
              <w:left w:val="single" w:sz="4" w:space="0" w:color="auto"/>
              <w:bottom w:val="single" w:sz="4" w:space="0" w:color="auto"/>
              <w:right w:val="single" w:sz="4" w:space="0" w:color="auto"/>
            </w:tcBorders>
          </w:tcPr>
          <w:p w14:paraId="380A731F" w14:textId="77777777" w:rsidR="00710356" w:rsidRDefault="00710356">
            <w:pPr>
              <w:spacing w:after="0" w:line="259" w:lineRule="auto"/>
              <w:ind w:left="1" w:firstLine="0"/>
            </w:pPr>
            <w:r>
              <w:t xml:space="preserve"> </w:t>
            </w:r>
          </w:p>
        </w:tc>
        <w:tc>
          <w:tcPr>
            <w:tcW w:w="2704" w:type="dxa"/>
            <w:gridSpan w:val="2"/>
            <w:tcBorders>
              <w:top w:val="single" w:sz="4" w:space="0" w:color="auto"/>
              <w:left w:val="single" w:sz="4" w:space="0" w:color="auto"/>
              <w:bottom w:val="single" w:sz="4" w:space="0" w:color="auto"/>
              <w:right w:val="single" w:sz="4" w:space="0" w:color="auto"/>
            </w:tcBorders>
          </w:tcPr>
          <w:p w14:paraId="03EF36AB" w14:textId="77777777" w:rsidR="00710356" w:rsidRDefault="00710356">
            <w:pPr>
              <w:spacing w:after="0" w:line="259" w:lineRule="auto"/>
              <w:ind w:left="361" w:firstLine="0"/>
            </w:pPr>
            <w:r>
              <w:t xml:space="preserve"> </w:t>
            </w:r>
          </w:p>
        </w:tc>
        <w:tc>
          <w:tcPr>
            <w:tcW w:w="1530" w:type="dxa"/>
            <w:tcBorders>
              <w:top w:val="single" w:sz="4" w:space="0" w:color="auto"/>
              <w:left w:val="single" w:sz="4" w:space="0" w:color="auto"/>
              <w:bottom w:val="single" w:sz="4" w:space="0" w:color="auto"/>
              <w:right w:val="single" w:sz="4" w:space="0" w:color="auto"/>
            </w:tcBorders>
          </w:tcPr>
          <w:p w14:paraId="0B10FFC3" w14:textId="77777777" w:rsidR="00710356" w:rsidRDefault="00710356" w:rsidP="00710356">
            <w:pPr>
              <w:spacing w:after="0" w:line="259" w:lineRule="auto"/>
              <w:ind w:left="20" w:firstLine="0"/>
            </w:pPr>
            <w:r>
              <w:t xml:space="preserve">Complete </w:t>
            </w:r>
          </w:p>
          <w:p w14:paraId="263093D0" w14:textId="77777777" w:rsidR="00710356" w:rsidRDefault="00710356" w:rsidP="00710356">
            <w:pPr>
              <w:spacing w:after="0" w:line="259" w:lineRule="auto"/>
              <w:ind w:left="20" w:firstLine="0"/>
            </w:pPr>
          </w:p>
        </w:tc>
      </w:tr>
      <w:tr w:rsidR="00710356" w14:paraId="73A44F28" w14:textId="77777777" w:rsidTr="2AE0279E">
        <w:tblPrEx>
          <w:tblCellMar>
            <w:right w:w="63" w:type="dxa"/>
          </w:tblCellMar>
        </w:tblPrEx>
        <w:trPr>
          <w:gridAfter w:val="1"/>
          <w:wAfter w:w="10" w:type="dxa"/>
          <w:trHeight w:val="2362"/>
        </w:trPr>
        <w:tc>
          <w:tcPr>
            <w:tcW w:w="1986" w:type="dxa"/>
            <w:tcBorders>
              <w:top w:val="single" w:sz="4" w:space="0" w:color="auto"/>
              <w:left w:val="single" w:sz="4" w:space="0" w:color="auto"/>
              <w:bottom w:val="single" w:sz="4" w:space="0" w:color="auto"/>
              <w:right w:val="single" w:sz="4" w:space="0" w:color="auto"/>
            </w:tcBorders>
          </w:tcPr>
          <w:p w14:paraId="06B3B1EA" w14:textId="77777777" w:rsidR="00710356" w:rsidRDefault="00710356" w:rsidP="00710356">
            <w:pPr>
              <w:spacing w:after="0" w:line="240" w:lineRule="auto"/>
              <w:ind w:left="0" w:right="22" w:firstLine="0"/>
              <w:rPr>
                <w:b/>
              </w:rPr>
            </w:pPr>
          </w:p>
        </w:tc>
        <w:tc>
          <w:tcPr>
            <w:tcW w:w="1353" w:type="dxa"/>
            <w:tcBorders>
              <w:top w:val="single" w:sz="4" w:space="0" w:color="auto"/>
              <w:left w:val="single" w:sz="4" w:space="0" w:color="auto"/>
              <w:bottom w:val="single" w:sz="4" w:space="0" w:color="auto"/>
              <w:right w:val="single" w:sz="4" w:space="0" w:color="auto"/>
            </w:tcBorders>
          </w:tcPr>
          <w:p w14:paraId="36BD1C59" w14:textId="77777777" w:rsidR="00710356" w:rsidRDefault="00710356" w:rsidP="00710356">
            <w:pPr>
              <w:spacing w:after="0" w:line="259" w:lineRule="auto"/>
              <w:ind w:left="0" w:firstLine="0"/>
              <w:jc w:val="both"/>
            </w:pPr>
            <w:r>
              <w:t xml:space="preserve">Compliant </w:t>
            </w:r>
          </w:p>
        </w:tc>
        <w:tc>
          <w:tcPr>
            <w:tcW w:w="4228" w:type="dxa"/>
            <w:tcBorders>
              <w:top w:val="single" w:sz="4" w:space="0" w:color="auto"/>
              <w:left w:val="single" w:sz="4" w:space="0" w:color="auto"/>
              <w:bottom w:val="single" w:sz="4" w:space="0" w:color="auto"/>
              <w:right w:val="single" w:sz="4" w:space="0" w:color="auto"/>
            </w:tcBorders>
          </w:tcPr>
          <w:p w14:paraId="0FF560F8" w14:textId="77777777" w:rsidR="00710356" w:rsidRPr="00710356" w:rsidRDefault="00710356" w:rsidP="00710356">
            <w:pPr>
              <w:spacing w:line="240" w:lineRule="auto"/>
              <w:ind w:left="1" w:firstLine="0"/>
            </w:pPr>
            <w:r>
              <w:rPr>
                <w:i/>
              </w:rPr>
              <w:t>See</w:t>
            </w:r>
            <w:r>
              <w:t xml:space="preserve"> Appendix A for the Michigan Medicaid Provider Manual</w:t>
            </w:r>
          </w:p>
        </w:tc>
        <w:tc>
          <w:tcPr>
            <w:tcW w:w="2428" w:type="dxa"/>
            <w:gridSpan w:val="3"/>
            <w:tcBorders>
              <w:top w:val="single" w:sz="4" w:space="0" w:color="auto"/>
              <w:left w:val="single" w:sz="4" w:space="0" w:color="auto"/>
              <w:bottom w:val="single" w:sz="4" w:space="0" w:color="auto"/>
              <w:right w:val="single" w:sz="4" w:space="0" w:color="auto"/>
            </w:tcBorders>
          </w:tcPr>
          <w:p w14:paraId="5395CD61" w14:textId="77777777" w:rsidR="00710356" w:rsidRDefault="00710356" w:rsidP="00710356">
            <w:pPr>
              <w:spacing w:after="0" w:line="259" w:lineRule="auto"/>
              <w:ind w:left="1" w:firstLine="0"/>
            </w:pPr>
            <w:r>
              <w:t xml:space="preserve"> </w:t>
            </w:r>
          </w:p>
        </w:tc>
        <w:tc>
          <w:tcPr>
            <w:tcW w:w="2704" w:type="dxa"/>
            <w:gridSpan w:val="2"/>
            <w:tcBorders>
              <w:top w:val="single" w:sz="4" w:space="0" w:color="auto"/>
              <w:left w:val="single" w:sz="4" w:space="0" w:color="auto"/>
              <w:bottom w:val="single" w:sz="4" w:space="0" w:color="auto"/>
              <w:right w:val="single" w:sz="4" w:space="0" w:color="auto"/>
            </w:tcBorders>
          </w:tcPr>
          <w:p w14:paraId="34F4E06D" w14:textId="77777777" w:rsidR="00710356" w:rsidRDefault="00710356" w:rsidP="00710356">
            <w:pPr>
              <w:spacing w:after="0" w:line="259" w:lineRule="auto"/>
              <w:ind w:left="361" w:firstLine="0"/>
            </w:pPr>
          </w:p>
        </w:tc>
        <w:tc>
          <w:tcPr>
            <w:tcW w:w="1530" w:type="dxa"/>
            <w:tcBorders>
              <w:top w:val="single" w:sz="4" w:space="0" w:color="auto"/>
              <w:left w:val="single" w:sz="4" w:space="0" w:color="auto"/>
              <w:bottom w:val="single" w:sz="4" w:space="0" w:color="auto"/>
              <w:right w:val="single" w:sz="4" w:space="0" w:color="auto"/>
            </w:tcBorders>
          </w:tcPr>
          <w:p w14:paraId="31527570" w14:textId="77777777" w:rsidR="00710356" w:rsidRDefault="00710356" w:rsidP="00710356">
            <w:pPr>
              <w:spacing w:after="0" w:line="259" w:lineRule="auto"/>
              <w:ind w:left="1" w:firstLine="0"/>
            </w:pPr>
            <w:r>
              <w:t xml:space="preserve">Start on </w:t>
            </w:r>
          </w:p>
          <w:p w14:paraId="43701A3C" w14:textId="77777777" w:rsidR="00710356" w:rsidRDefault="00710356" w:rsidP="00710356">
            <w:pPr>
              <w:spacing w:after="175" w:line="259" w:lineRule="auto"/>
              <w:ind w:left="1" w:firstLine="0"/>
              <w:jc w:val="both"/>
            </w:pPr>
            <w:r>
              <w:t xml:space="preserve">11/07/2016  </w:t>
            </w:r>
          </w:p>
          <w:p w14:paraId="3EAB53C0" w14:textId="77777777" w:rsidR="00710356" w:rsidRDefault="00710356" w:rsidP="00710356">
            <w:pPr>
              <w:spacing w:after="0" w:line="259" w:lineRule="auto"/>
              <w:ind w:left="1" w:firstLine="0"/>
            </w:pPr>
            <w:r>
              <w:t xml:space="preserve">Effective on </w:t>
            </w:r>
          </w:p>
          <w:p w14:paraId="4DB8D26D" w14:textId="77777777" w:rsidR="00710356" w:rsidRDefault="00710356" w:rsidP="00710356">
            <w:pPr>
              <w:spacing w:after="177" w:line="259" w:lineRule="auto"/>
              <w:ind w:left="1" w:firstLine="0"/>
            </w:pPr>
            <w:r>
              <w:t xml:space="preserve">07/01/2018 </w:t>
            </w:r>
          </w:p>
          <w:p w14:paraId="466D8C18" w14:textId="77777777" w:rsidR="00710356" w:rsidRDefault="00710356" w:rsidP="00710356">
            <w:pPr>
              <w:spacing w:after="0" w:line="259" w:lineRule="auto"/>
              <w:ind w:left="20" w:firstLine="0"/>
            </w:pPr>
            <w:r>
              <w:t>Completed</w:t>
            </w:r>
          </w:p>
        </w:tc>
      </w:tr>
      <w:tr w:rsidR="00710356" w14:paraId="507E52D6" w14:textId="77777777" w:rsidTr="2AE0279E">
        <w:tblPrEx>
          <w:tblCellMar>
            <w:right w:w="63" w:type="dxa"/>
          </w:tblCellMar>
        </w:tblPrEx>
        <w:trPr>
          <w:gridAfter w:val="1"/>
          <w:wAfter w:w="10" w:type="dxa"/>
          <w:trHeight w:val="2362"/>
        </w:trPr>
        <w:tc>
          <w:tcPr>
            <w:tcW w:w="1986" w:type="dxa"/>
            <w:tcBorders>
              <w:top w:val="single" w:sz="4" w:space="0" w:color="auto"/>
              <w:left w:val="single" w:sz="4" w:space="0" w:color="auto"/>
              <w:bottom w:val="single" w:sz="4" w:space="0" w:color="auto"/>
              <w:right w:val="single" w:sz="4" w:space="0" w:color="auto"/>
            </w:tcBorders>
          </w:tcPr>
          <w:p w14:paraId="017D9497" w14:textId="77777777" w:rsidR="00710356" w:rsidRDefault="00710356" w:rsidP="00710356">
            <w:pPr>
              <w:spacing w:after="0" w:line="240" w:lineRule="auto"/>
              <w:ind w:left="0" w:right="22" w:firstLine="0"/>
              <w:rPr>
                <w:b/>
              </w:rPr>
            </w:pPr>
          </w:p>
        </w:tc>
        <w:tc>
          <w:tcPr>
            <w:tcW w:w="1353" w:type="dxa"/>
            <w:tcBorders>
              <w:top w:val="single" w:sz="4" w:space="0" w:color="auto"/>
              <w:left w:val="single" w:sz="4" w:space="0" w:color="auto"/>
              <w:bottom w:val="single" w:sz="4" w:space="0" w:color="auto"/>
              <w:right w:val="single" w:sz="4" w:space="0" w:color="auto"/>
            </w:tcBorders>
          </w:tcPr>
          <w:p w14:paraId="49BA1D6D" w14:textId="77777777" w:rsidR="00710356" w:rsidRDefault="00710356" w:rsidP="00710356">
            <w:pPr>
              <w:spacing w:after="177" w:line="259" w:lineRule="auto"/>
              <w:ind w:left="0" w:firstLine="0"/>
            </w:pPr>
            <w:r>
              <w:t xml:space="preserve">Compliant </w:t>
            </w:r>
          </w:p>
          <w:p w14:paraId="0407BDC3" w14:textId="77777777" w:rsidR="00710356" w:rsidRDefault="00710356" w:rsidP="00710356">
            <w:pPr>
              <w:spacing w:after="177" w:line="259" w:lineRule="auto"/>
              <w:ind w:left="0" w:firstLine="0"/>
            </w:pPr>
            <w:r>
              <w:t xml:space="preserve"> </w:t>
            </w:r>
          </w:p>
          <w:p w14:paraId="380794A4" w14:textId="77777777" w:rsidR="00710356" w:rsidRDefault="00710356" w:rsidP="00710356">
            <w:pPr>
              <w:spacing w:after="0" w:line="259" w:lineRule="auto"/>
              <w:ind w:left="0" w:firstLine="0"/>
              <w:jc w:val="both"/>
            </w:pPr>
            <w:r>
              <w:t xml:space="preserve"> </w:t>
            </w:r>
          </w:p>
        </w:tc>
        <w:tc>
          <w:tcPr>
            <w:tcW w:w="4228" w:type="dxa"/>
            <w:tcBorders>
              <w:top w:val="single" w:sz="4" w:space="0" w:color="auto"/>
              <w:left w:val="single" w:sz="4" w:space="0" w:color="auto"/>
              <w:bottom w:val="single" w:sz="4" w:space="0" w:color="auto"/>
              <w:right w:val="single" w:sz="4" w:space="0" w:color="auto"/>
            </w:tcBorders>
          </w:tcPr>
          <w:p w14:paraId="3A6AB1CB" w14:textId="3F676902" w:rsidR="00710356" w:rsidRDefault="19857056" w:rsidP="2AE0279E">
            <w:pPr>
              <w:spacing w:line="257" w:lineRule="auto"/>
              <w:ind w:left="1" w:firstLine="0"/>
              <w:rPr>
                <w:i/>
                <w:iCs/>
              </w:rPr>
            </w:pPr>
            <w:r w:rsidRPr="2AE0279E">
              <w:rPr>
                <w:i/>
                <w:iCs/>
                <w:color w:val="auto"/>
              </w:rPr>
              <w:t>See</w:t>
            </w:r>
            <w:r w:rsidRPr="2AE0279E">
              <w:rPr>
                <w:color w:val="auto"/>
              </w:rPr>
              <w:t xml:space="preserve"> Appendix B – Contract Information for changes made to the PIHP and MI Choice Contracts.</w:t>
            </w:r>
            <w:r w:rsidR="21555D04" w:rsidRPr="2AE0279E">
              <w:rPr>
                <w:color w:val="auto"/>
              </w:rPr>
              <w:t xml:space="preserve">  </w:t>
            </w:r>
            <w:r w:rsidR="21555D04" w:rsidRPr="2AE0279E">
              <w:rPr>
                <w:szCs w:val="24"/>
              </w:rPr>
              <w:t xml:space="preserve">MDHHS created a HCBS chapter in the Michigan Medicaid Provider manual to address the HCBS Final Rule Complaints.  HCBS requirements in the MI Choice waiver contracts point to the HSCB chapter in the Michigan Medicaid Provider Manual.  </w:t>
            </w:r>
            <w:hyperlink r:id="rId91">
              <w:r w:rsidR="21555D04" w:rsidRPr="2AE0279E">
                <w:rPr>
                  <w:rStyle w:val="Hyperlink"/>
                  <w:szCs w:val="24"/>
                </w:rPr>
                <w:t>Medicaid Provider Manual</w:t>
              </w:r>
            </w:hyperlink>
          </w:p>
          <w:p w14:paraId="15DE3744" w14:textId="6585FB8E" w:rsidR="00710356" w:rsidRDefault="00710356" w:rsidP="2AE0279E">
            <w:pPr>
              <w:spacing w:line="240" w:lineRule="auto"/>
              <w:ind w:left="1" w:firstLine="0"/>
              <w:rPr>
                <w:color w:val="auto"/>
              </w:rPr>
            </w:pPr>
          </w:p>
        </w:tc>
        <w:tc>
          <w:tcPr>
            <w:tcW w:w="2342" w:type="dxa"/>
            <w:gridSpan w:val="2"/>
            <w:tcBorders>
              <w:top w:val="single" w:sz="4" w:space="0" w:color="auto"/>
              <w:left w:val="single" w:sz="4" w:space="0" w:color="auto"/>
              <w:bottom w:val="single" w:sz="4" w:space="0" w:color="auto"/>
              <w:right w:val="single" w:sz="4" w:space="0" w:color="auto"/>
            </w:tcBorders>
          </w:tcPr>
          <w:p w14:paraId="08FADD76" w14:textId="77777777" w:rsidR="00710356" w:rsidRDefault="00710356" w:rsidP="00710356">
            <w:pPr>
              <w:spacing w:after="0" w:line="259" w:lineRule="auto"/>
              <w:ind w:left="1" w:firstLine="0"/>
            </w:pPr>
            <w:r>
              <w:t xml:space="preserve"> </w:t>
            </w:r>
          </w:p>
        </w:tc>
        <w:tc>
          <w:tcPr>
            <w:tcW w:w="2790" w:type="dxa"/>
            <w:gridSpan w:val="3"/>
            <w:tcBorders>
              <w:top w:val="single" w:sz="4" w:space="0" w:color="auto"/>
              <w:left w:val="single" w:sz="4" w:space="0" w:color="auto"/>
              <w:bottom w:val="single" w:sz="4" w:space="0" w:color="auto"/>
              <w:right w:val="single" w:sz="4" w:space="0" w:color="auto"/>
            </w:tcBorders>
          </w:tcPr>
          <w:p w14:paraId="1B0E9C5C" w14:textId="77777777" w:rsidR="00710356" w:rsidRDefault="00710356" w:rsidP="00710356">
            <w:pPr>
              <w:spacing w:after="0" w:line="259" w:lineRule="auto"/>
              <w:ind w:left="361" w:firstLine="0"/>
            </w:pPr>
            <w:r>
              <w:t xml:space="preserve"> </w:t>
            </w:r>
          </w:p>
        </w:tc>
        <w:tc>
          <w:tcPr>
            <w:tcW w:w="1530" w:type="dxa"/>
            <w:tcBorders>
              <w:top w:val="single" w:sz="4" w:space="0" w:color="auto"/>
              <w:left w:val="single" w:sz="4" w:space="0" w:color="auto"/>
              <w:bottom w:val="single" w:sz="4" w:space="0" w:color="auto"/>
              <w:right w:val="single" w:sz="4" w:space="0" w:color="auto"/>
            </w:tcBorders>
          </w:tcPr>
          <w:p w14:paraId="1A913A82" w14:textId="77777777" w:rsidR="00710356" w:rsidRDefault="00710356" w:rsidP="00710356">
            <w:pPr>
              <w:spacing w:after="0" w:line="259" w:lineRule="auto"/>
              <w:ind w:left="20" w:firstLine="0"/>
            </w:pPr>
            <w:r>
              <w:t>Completed</w:t>
            </w:r>
          </w:p>
        </w:tc>
      </w:tr>
      <w:tr w:rsidR="006A3A27" w14:paraId="406412BB" w14:textId="77777777" w:rsidTr="2AE0279E">
        <w:tblPrEx>
          <w:tblCellMar>
            <w:right w:w="63" w:type="dxa"/>
          </w:tblCellMar>
        </w:tblPrEx>
        <w:trPr>
          <w:gridAfter w:val="1"/>
          <w:wAfter w:w="10" w:type="dxa"/>
          <w:trHeight w:val="1874"/>
        </w:trPr>
        <w:tc>
          <w:tcPr>
            <w:tcW w:w="1986" w:type="dxa"/>
            <w:tcBorders>
              <w:top w:val="single" w:sz="4" w:space="0" w:color="auto"/>
              <w:left w:val="single" w:sz="4" w:space="0" w:color="000000" w:themeColor="text1"/>
              <w:bottom w:val="single" w:sz="4" w:space="0" w:color="000000" w:themeColor="text1"/>
              <w:right w:val="single" w:sz="4" w:space="0" w:color="000000" w:themeColor="text1"/>
            </w:tcBorders>
          </w:tcPr>
          <w:p w14:paraId="193CABC5" w14:textId="77777777" w:rsidR="004E3261" w:rsidRDefault="00D81F60" w:rsidP="00710356">
            <w:pPr>
              <w:spacing w:after="198" w:line="241" w:lineRule="auto"/>
              <w:ind w:left="0" w:right="68" w:firstLine="0"/>
            </w:pPr>
            <w:r>
              <w:rPr>
                <w:b/>
              </w:rPr>
              <w:t xml:space="preserve">Provider owned or controlled residential settings:  Individuals are </w:t>
            </w:r>
            <w:r w:rsidR="004E3261">
              <w:rPr>
                <w:b/>
              </w:rPr>
              <w:t xml:space="preserve">able to have visitors of their choosing at any time. </w:t>
            </w:r>
          </w:p>
          <w:p w14:paraId="479657BE" w14:textId="77777777" w:rsidR="006A3A27" w:rsidRDefault="006A3A27">
            <w:pPr>
              <w:spacing w:after="0" w:line="259" w:lineRule="auto"/>
              <w:ind w:left="0" w:right="22" w:firstLine="0"/>
            </w:pP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0F02F" w14:textId="77777777" w:rsidR="006A3A27" w:rsidRDefault="00D81F60">
            <w:pPr>
              <w:spacing w:after="0" w:line="259" w:lineRule="auto"/>
              <w:ind w:left="0" w:firstLine="0"/>
              <w:jc w:val="both"/>
            </w:pPr>
            <w:r>
              <w:t xml:space="preserve">Compliant </w:t>
            </w:r>
          </w:p>
        </w:tc>
        <w:tc>
          <w:tcPr>
            <w:tcW w:w="4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B24F3" w14:textId="77777777" w:rsidR="00FC1059" w:rsidRDefault="00FC1059" w:rsidP="00FC1059">
            <w:pPr>
              <w:spacing w:after="0" w:line="240" w:lineRule="auto"/>
              <w:ind w:left="1" w:firstLine="0"/>
            </w:pPr>
            <w:r>
              <w:rPr>
                <w:i/>
              </w:rPr>
              <w:t xml:space="preserve">See </w:t>
            </w:r>
            <w:r>
              <w:t>Appendix C - Licensing Rules</w:t>
            </w:r>
          </w:p>
          <w:p w14:paraId="38C54B14" w14:textId="77777777" w:rsidR="00FC1059" w:rsidRDefault="00FC1059" w:rsidP="00FC1059">
            <w:pPr>
              <w:spacing w:after="0" w:line="240" w:lineRule="auto"/>
              <w:ind w:left="1" w:firstLine="0"/>
            </w:pPr>
          </w:p>
          <w:p w14:paraId="03DE1F14" w14:textId="77777777" w:rsidR="00FE6657" w:rsidRDefault="00FE6657" w:rsidP="00FE6657">
            <w:pPr>
              <w:spacing w:after="0" w:line="240" w:lineRule="auto"/>
              <w:ind w:left="1" w:firstLine="0"/>
            </w:pPr>
            <w:r>
              <w:t>Licensing Rules for Adult Foster Family Homes:</w:t>
            </w:r>
          </w:p>
          <w:p w14:paraId="7B5AE973" w14:textId="77777777" w:rsidR="00460275" w:rsidRDefault="00D81F60" w:rsidP="00460275">
            <w:pPr>
              <w:spacing w:line="240" w:lineRule="auto"/>
              <w:ind w:left="1" w:firstLine="0"/>
            </w:pPr>
            <w:r>
              <w:t xml:space="preserve">Rule 9:  400.1409(1)(k) </w:t>
            </w:r>
          </w:p>
          <w:p w14:paraId="69BAE0E7" w14:textId="77777777" w:rsidR="00FE6657" w:rsidRDefault="00FE6657" w:rsidP="00460275">
            <w:pPr>
              <w:spacing w:line="240" w:lineRule="auto"/>
              <w:ind w:left="1" w:firstLine="0"/>
            </w:pPr>
          </w:p>
          <w:p w14:paraId="4152EF23" w14:textId="77777777" w:rsidR="00FE6657" w:rsidRDefault="00FE6657" w:rsidP="00FE6657">
            <w:pPr>
              <w:spacing w:after="0" w:line="240" w:lineRule="auto"/>
              <w:ind w:left="1" w:firstLine="0"/>
            </w:pPr>
            <w:r>
              <w:t>Licensing Rules for Adult Foster Care Small Group Homes:</w:t>
            </w:r>
          </w:p>
          <w:p w14:paraId="25ACD6CD" w14:textId="77777777" w:rsidR="004E3261" w:rsidRDefault="004E3261" w:rsidP="00460275">
            <w:pPr>
              <w:spacing w:line="240" w:lineRule="auto"/>
              <w:ind w:left="1" w:firstLine="0"/>
            </w:pPr>
            <w:r>
              <w:t xml:space="preserve">Rule 304: R 400.14304 (k) </w:t>
            </w:r>
          </w:p>
          <w:p w14:paraId="72B93C14" w14:textId="77777777" w:rsidR="00FE6657" w:rsidRDefault="00FE6657" w:rsidP="00460275">
            <w:pPr>
              <w:spacing w:line="240" w:lineRule="auto"/>
              <w:ind w:left="1" w:firstLine="0"/>
            </w:pPr>
          </w:p>
          <w:p w14:paraId="4742C1A7" w14:textId="77777777" w:rsidR="00FE6657" w:rsidRDefault="00FE6657" w:rsidP="00FE6657">
            <w:pPr>
              <w:spacing w:after="0" w:line="240" w:lineRule="auto"/>
              <w:ind w:left="1" w:firstLine="0"/>
            </w:pPr>
            <w:r>
              <w:t>Licensing Rules for Adult Foster Care Large Group Homes:</w:t>
            </w:r>
          </w:p>
          <w:p w14:paraId="670BFD35" w14:textId="77777777" w:rsidR="004E3261" w:rsidRDefault="004E3261" w:rsidP="00460275">
            <w:pPr>
              <w:spacing w:line="240" w:lineRule="auto"/>
              <w:ind w:left="1" w:firstLine="0"/>
            </w:pPr>
            <w:r>
              <w:t xml:space="preserve">Rule 304: R 400.15304 </w:t>
            </w:r>
          </w:p>
          <w:p w14:paraId="51FDB66A" w14:textId="77777777" w:rsidR="00FE6657" w:rsidRDefault="00FE6657" w:rsidP="00460275">
            <w:pPr>
              <w:spacing w:line="240" w:lineRule="auto"/>
              <w:ind w:left="1" w:firstLine="0"/>
            </w:pPr>
          </w:p>
        </w:tc>
        <w:tc>
          <w:tcPr>
            <w:tcW w:w="23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BEA63" w14:textId="77777777" w:rsidR="006A3A27" w:rsidRDefault="00D81F60">
            <w:pPr>
              <w:spacing w:after="0" w:line="259" w:lineRule="auto"/>
              <w:ind w:left="1" w:firstLine="0"/>
            </w:pPr>
            <w:r>
              <w:rPr>
                <w:color w:val="FF0000"/>
              </w:rPr>
              <w:t xml:space="preserve"> </w:t>
            </w:r>
          </w:p>
        </w:tc>
        <w:tc>
          <w:tcPr>
            <w:tcW w:w="27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B7E54" w14:textId="77777777" w:rsidR="006A3A27" w:rsidRDefault="00D81F60">
            <w:pPr>
              <w:spacing w:after="0" w:line="259" w:lineRule="auto"/>
              <w:ind w:left="361" w:firstLine="0"/>
            </w:pPr>
            <w:r>
              <w:t xml:space="preserve">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A365B" w14:textId="77777777" w:rsidR="006A3A27" w:rsidRDefault="00460275" w:rsidP="00460275">
            <w:pPr>
              <w:spacing w:after="0" w:line="259" w:lineRule="auto"/>
              <w:ind w:left="20" w:firstLine="0"/>
            </w:pPr>
            <w:r>
              <w:t>Completed</w:t>
            </w:r>
            <w:r w:rsidR="00D81F60">
              <w:t xml:space="preserve"> </w:t>
            </w:r>
          </w:p>
        </w:tc>
      </w:tr>
      <w:tr w:rsidR="00460275" w14:paraId="47D88903" w14:textId="77777777" w:rsidTr="2AE0279E">
        <w:tblPrEx>
          <w:tblCellMar>
            <w:right w:w="63" w:type="dxa"/>
          </w:tblCellMar>
        </w:tblPrEx>
        <w:trPr>
          <w:gridAfter w:val="1"/>
          <w:wAfter w:w="10" w:type="dxa"/>
          <w:trHeight w:val="1874"/>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F6952" w14:textId="77777777" w:rsidR="00460275" w:rsidRDefault="00460275" w:rsidP="00460275">
            <w:pPr>
              <w:spacing w:after="198" w:line="241" w:lineRule="auto"/>
              <w:ind w:left="0" w:right="68" w:firstLine="0"/>
              <w:jc w:val="both"/>
              <w:rPr>
                <w:b/>
              </w:rPr>
            </w:pP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E86360" w14:textId="77777777" w:rsidR="00460275" w:rsidRDefault="00460275" w:rsidP="00460275">
            <w:pPr>
              <w:spacing w:after="0" w:line="259" w:lineRule="auto"/>
              <w:ind w:left="0" w:firstLine="0"/>
              <w:jc w:val="both"/>
            </w:pPr>
            <w:r>
              <w:t xml:space="preserve">Compliant </w:t>
            </w:r>
          </w:p>
        </w:tc>
        <w:tc>
          <w:tcPr>
            <w:tcW w:w="4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94BFD" w14:textId="77777777" w:rsidR="00460275" w:rsidRDefault="00460275" w:rsidP="00460275">
            <w:pPr>
              <w:spacing w:after="198" w:line="241" w:lineRule="auto"/>
              <w:ind w:left="1" w:firstLine="0"/>
            </w:pPr>
            <w:r>
              <w:rPr>
                <w:i/>
              </w:rPr>
              <w:t>See</w:t>
            </w:r>
            <w:r>
              <w:t xml:space="preserve"> Appendix A for the Michigan Medicaid Provider Manual</w:t>
            </w:r>
          </w:p>
        </w:tc>
        <w:tc>
          <w:tcPr>
            <w:tcW w:w="23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51B41" w14:textId="77777777" w:rsidR="00460275" w:rsidRDefault="00460275" w:rsidP="00460275">
            <w:pPr>
              <w:spacing w:after="0" w:line="259" w:lineRule="auto"/>
              <w:ind w:left="1" w:firstLine="0"/>
              <w:rPr>
                <w:color w:val="FF0000"/>
              </w:rPr>
            </w:pPr>
            <w:r>
              <w:t xml:space="preserve"> </w:t>
            </w:r>
          </w:p>
        </w:tc>
        <w:tc>
          <w:tcPr>
            <w:tcW w:w="27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34722" w14:textId="77777777" w:rsidR="00460275" w:rsidRDefault="00460275" w:rsidP="00460275">
            <w:pPr>
              <w:spacing w:after="0" w:line="259" w:lineRule="auto"/>
              <w:ind w:left="361" w:firstLine="0"/>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CB7DF" w14:textId="77777777" w:rsidR="00460275" w:rsidRDefault="00460275" w:rsidP="00460275">
            <w:pPr>
              <w:spacing w:after="0" w:line="259" w:lineRule="auto"/>
              <w:ind w:left="1" w:firstLine="0"/>
            </w:pPr>
            <w:r>
              <w:t xml:space="preserve">Start on </w:t>
            </w:r>
          </w:p>
          <w:p w14:paraId="59C6BBA7" w14:textId="77777777" w:rsidR="00460275" w:rsidRDefault="00460275" w:rsidP="00460275">
            <w:pPr>
              <w:spacing w:after="175" w:line="259" w:lineRule="auto"/>
              <w:ind w:left="1" w:firstLine="0"/>
              <w:jc w:val="both"/>
            </w:pPr>
            <w:r>
              <w:t xml:space="preserve">11/07/2016  </w:t>
            </w:r>
          </w:p>
          <w:p w14:paraId="3819E71C" w14:textId="77777777" w:rsidR="00460275" w:rsidRDefault="00460275" w:rsidP="00460275">
            <w:pPr>
              <w:spacing w:after="0" w:line="259" w:lineRule="auto"/>
              <w:ind w:left="1" w:firstLine="0"/>
            </w:pPr>
            <w:r>
              <w:t xml:space="preserve">Effective on </w:t>
            </w:r>
          </w:p>
          <w:p w14:paraId="54C3F729" w14:textId="77777777" w:rsidR="00460275" w:rsidRDefault="00460275" w:rsidP="00460275">
            <w:pPr>
              <w:spacing w:after="177" w:line="259" w:lineRule="auto"/>
              <w:ind w:left="1" w:firstLine="0"/>
            </w:pPr>
            <w:r>
              <w:t xml:space="preserve">07/01/2018 </w:t>
            </w:r>
          </w:p>
          <w:p w14:paraId="7CEDBF80" w14:textId="77777777" w:rsidR="00460275" w:rsidRDefault="00460275" w:rsidP="00460275">
            <w:pPr>
              <w:spacing w:after="0" w:line="259" w:lineRule="auto"/>
              <w:ind w:left="20" w:firstLine="0"/>
              <w:jc w:val="center"/>
            </w:pPr>
            <w:r>
              <w:t>Completed</w:t>
            </w:r>
          </w:p>
        </w:tc>
      </w:tr>
      <w:tr w:rsidR="00460275" w14:paraId="39A5123F" w14:textId="77777777" w:rsidTr="2AE0279E">
        <w:tblPrEx>
          <w:tblCellMar>
            <w:right w:w="63" w:type="dxa"/>
          </w:tblCellMar>
        </w:tblPrEx>
        <w:trPr>
          <w:gridAfter w:val="1"/>
          <w:wAfter w:w="10" w:type="dxa"/>
          <w:trHeight w:val="1874"/>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D0723" w14:textId="77777777" w:rsidR="00460275" w:rsidRDefault="00460275" w:rsidP="00460275">
            <w:pPr>
              <w:spacing w:after="198" w:line="241" w:lineRule="auto"/>
              <w:ind w:left="0" w:right="68" w:firstLine="0"/>
              <w:jc w:val="both"/>
              <w:rPr>
                <w:b/>
              </w:rPr>
            </w:pP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7BBC1" w14:textId="77777777" w:rsidR="00460275" w:rsidRDefault="00460275" w:rsidP="00460275">
            <w:pPr>
              <w:spacing w:after="177" w:line="259" w:lineRule="auto"/>
              <w:ind w:left="0" w:firstLine="0"/>
              <w:jc w:val="both"/>
            </w:pPr>
            <w:r>
              <w:t xml:space="preserve">Compliant </w:t>
            </w:r>
          </w:p>
        </w:tc>
        <w:tc>
          <w:tcPr>
            <w:tcW w:w="4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87471" w14:textId="0A381AFD" w:rsidR="00460275" w:rsidRDefault="36A01A00" w:rsidP="2AE0279E">
            <w:pPr>
              <w:spacing w:after="198" w:line="257" w:lineRule="auto"/>
              <w:ind w:left="1" w:firstLine="0"/>
            </w:pPr>
            <w:r w:rsidRPr="2AE0279E">
              <w:rPr>
                <w:i/>
                <w:iCs/>
                <w:color w:val="auto"/>
              </w:rPr>
              <w:t>See</w:t>
            </w:r>
            <w:r w:rsidRPr="2AE0279E">
              <w:rPr>
                <w:color w:val="auto"/>
              </w:rPr>
              <w:t xml:space="preserve"> Appendix B – Contract Information for changes made to the PIHP and MI Choice Contracts.</w:t>
            </w:r>
            <w:r w:rsidR="4EEE2BC4" w:rsidRPr="2AE0279E">
              <w:rPr>
                <w:color w:val="auto"/>
              </w:rPr>
              <w:t xml:space="preserve">  </w:t>
            </w:r>
            <w:r w:rsidR="4EEE2BC4" w:rsidRPr="2AE0279E">
              <w:rPr>
                <w:szCs w:val="24"/>
              </w:rPr>
              <w:t xml:space="preserve">MDHHS created a HCBS chapter in the Michigan Medicaid Provider manual to address the HCBS Final Rule Complaints.  HCBS requirements in the MI Choice waiver contracts point to the HSCB chapter in the Michigan Medicaid Provider Manual.  </w:t>
            </w:r>
            <w:hyperlink r:id="rId92">
              <w:r w:rsidR="4EEE2BC4" w:rsidRPr="2AE0279E">
                <w:rPr>
                  <w:rStyle w:val="Hyperlink"/>
                  <w:szCs w:val="24"/>
                </w:rPr>
                <w:t>Medicaid Provider Manual</w:t>
              </w:r>
            </w:hyperlink>
          </w:p>
          <w:p w14:paraId="664AC67C" w14:textId="44F15765" w:rsidR="00460275" w:rsidRDefault="00460275" w:rsidP="2AE0279E">
            <w:pPr>
              <w:spacing w:after="198" w:line="241" w:lineRule="auto"/>
              <w:ind w:left="1" w:firstLine="0"/>
              <w:rPr>
                <w:color w:val="auto"/>
              </w:rPr>
            </w:pPr>
          </w:p>
        </w:tc>
        <w:tc>
          <w:tcPr>
            <w:tcW w:w="23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D680C" w14:textId="77777777" w:rsidR="00460275" w:rsidRDefault="00460275" w:rsidP="00460275">
            <w:pPr>
              <w:spacing w:after="0" w:line="259" w:lineRule="auto"/>
              <w:ind w:left="1" w:firstLine="0"/>
            </w:pPr>
            <w:r>
              <w:t xml:space="preserve"> </w:t>
            </w:r>
          </w:p>
        </w:tc>
        <w:tc>
          <w:tcPr>
            <w:tcW w:w="27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D8EDE" w14:textId="77777777" w:rsidR="00460275" w:rsidRDefault="00460275" w:rsidP="00460275">
            <w:pPr>
              <w:spacing w:after="177" w:line="259" w:lineRule="auto"/>
              <w:ind w:left="1" w:firstLine="0"/>
            </w:pPr>
            <w:r>
              <w:t xml:space="preserve">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EB3D0" w14:textId="77777777" w:rsidR="00460275" w:rsidRDefault="00460275" w:rsidP="00460275">
            <w:pPr>
              <w:spacing w:after="0" w:line="259" w:lineRule="auto"/>
              <w:ind w:left="1" w:firstLine="0"/>
            </w:pPr>
            <w:r>
              <w:t xml:space="preserve"> Completed</w:t>
            </w:r>
          </w:p>
        </w:tc>
      </w:tr>
      <w:tr w:rsidR="00101622" w14:paraId="485D0B2C" w14:textId="77777777" w:rsidTr="2AE0279E">
        <w:tblPrEx>
          <w:tblCellMar>
            <w:right w:w="58" w:type="dxa"/>
          </w:tblCellMar>
        </w:tblPrEx>
        <w:trPr>
          <w:gridAfter w:val="1"/>
          <w:wAfter w:w="10" w:type="dxa"/>
          <w:trHeight w:val="3456"/>
        </w:trPr>
        <w:tc>
          <w:tcPr>
            <w:tcW w:w="1986" w:type="dxa"/>
            <w:vMerge w:val="restart"/>
            <w:tcBorders>
              <w:top w:val="single" w:sz="4" w:space="0" w:color="000000" w:themeColor="text1"/>
              <w:left w:val="single" w:sz="4" w:space="0" w:color="000000" w:themeColor="text1"/>
              <w:right w:val="single" w:sz="4" w:space="0" w:color="auto"/>
            </w:tcBorders>
          </w:tcPr>
          <w:p w14:paraId="0CB9D301" w14:textId="77777777" w:rsidR="00101622" w:rsidRDefault="00101622" w:rsidP="00101622">
            <w:pPr>
              <w:spacing w:after="0" w:line="240" w:lineRule="auto"/>
              <w:ind w:left="0" w:right="17" w:firstLine="0"/>
            </w:pPr>
            <w:r>
              <w:rPr>
                <w:b/>
              </w:rPr>
              <w:t xml:space="preserve">Locations that have qualities of institutional settings, as determined by the Secretary.  Any setting that is located in a building that is also a publicly or privately operated </w:t>
            </w:r>
          </w:p>
          <w:p w14:paraId="4FE09837" w14:textId="77777777" w:rsidR="00101622" w:rsidRDefault="00101622" w:rsidP="00101622">
            <w:pPr>
              <w:spacing w:after="0" w:line="259" w:lineRule="auto"/>
              <w:ind w:left="0" w:firstLine="0"/>
            </w:pPr>
            <w:r>
              <w:rPr>
                <w:b/>
              </w:rPr>
              <w:t xml:space="preserve">facility that provides inpatient institutional treatment, or in a building on the grounds of, or immediately adjacent to, a public institution. </w:t>
            </w:r>
          </w:p>
        </w:tc>
        <w:tc>
          <w:tcPr>
            <w:tcW w:w="1353" w:type="dxa"/>
            <w:tcBorders>
              <w:top w:val="single" w:sz="4" w:space="0" w:color="auto"/>
              <w:left w:val="single" w:sz="4" w:space="0" w:color="auto"/>
              <w:bottom w:val="single" w:sz="4" w:space="0" w:color="auto"/>
              <w:right w:val="single" w:sz="4" w:space="0" w:color="auto"/>
            </w:tcBorders>
          </w:tcPr>
          <w:p w14:paraId="763C616D" w14:textId="77777777" w:rsidR="00101622" w:rsidRDefault="00101622" w:rsidP="00101622">
            <w:pPr>
              <w:spacing w:after="0" w:line="259" w:lineRule="auto"/>
              <w:ind w:left="0" w:firstLine="0"/>
              <w:jc w:val="both"/>
            </w:pPr>
            <w:r>
              <w:t>Compliant</w:t>
            </w:r>
          </w:p>
          <w:p w14:paraId="05727E93" w14:textId="77777777" w:rsidR="00101622" w:rsidRDefault="00101622" w:rsidP="00101622">
            <w:pPr>
              <w:spacing w:after="0" w:line="259" w:lineRule="auto"/>
              <w:ind w:left="0" w:firstLine="0"/>
              <w:jc w:val="both"/>
            </w:pPr>
          </w:p>
          <w:p w14:paraId="146E7724" w14:textId="77777777" w:rsidR="00101622" w:rsidRDefault="00101622" w:rsidP="00101622">
            <w:pPr>
              <w:spacing w:after="0" w:line="259" w:lineRule="auto"/>
              <w:ind w:left="0" w:firstLine="0"/>
              <w:jc w:val="both"/>
            </w:pPr>
            <w:r>
              <w:t xml:space="preserve"> </w:t>
            </w:r>
          </w:p>
        </w:tc>
        <w:tc>
          <w:tcPr>
            <w:tcW w:w="4228" w:type="dxa"/>
            <w:tcBorders>
              <w:top w:val="single" w:sz="4" w:space="0" w:color="auto"/>
              <w:left w:val="single" w:sz="4" w:space="0" w:color="auto"/>
              <w:bottom w:val="single" w:sz="4" w:space="0" w:color="auto"/>
              <w:right w:val="single" w:sz="4" w:space="0" w:color="auto"/>
            </w:tcBorders>
          </w:tcPr>
          <w:p w14:paraId="6CDD5A38" w14:textId="77777777" w:rsidR="00101622" w:rsidRDefault="00101622" w:rsidP="00101622">
            <w:pPr>
              <w:spacing w:after="0" w:line="259" w:lineRule="auto"/>
              <w:ind w:left="1" w:firstLine="0"/>
            </w:pPr>
            <w:r>
              <w:rPr>
                <w:i/>
              </w:rPr>
              <w:t>See</w:t>
            </w:r>
            <w:r>
              <w:t xml:space="preserve"> Appendix A for the Michigan Medicaid Provider Manual</w:t>
            </w:r>
          </w:p>
        </w:tc>
        <w:tc>
          <w:tcPr>
            <w:tcW w:w="2342" w:type="dxa"/>
            <w:gridSpan w:val="2"/>
            <w:tcBorders>
              <w:top w:val="single" w:sz="4" w:space="0" w:color="auto"/>
              <w:left w:val="single" w:sz="4" w:space="0" w:color="auto"/>
              <w:bottom w:val="single" w:sz="4" w:space="0" w:color="auto"/>
              <w:right w:val="single" w:sz="4" w:space="0" w:color="auto"/>
            </w:tcBorders>
          </w:tcPr>
          <w:p w14:paraId="02DB14C0" w14:textId="77777777" w:rsidR="00101622" w:rsidRDefault="00101622" w:rsidP="00101622">
            <w:pPr>
              <w:spacing w:after="0" w:line="259" w:lineRule="auto"/>
              <w:ind w:left="1" w:firstLine="0"/>
            </w:pPr>
            <w:r>
              <w:t xml:space="preserve"> </w:t>
            </w:r>
          </w:p>
        </w:tc>
        <w:tc>
          <w:tcPr>
            <w:tcW w:w="2790" w:type="dxa"/>
            <w:gridSpan w:val="3"/>
            <w:tcBorders>
              <w:top w:val="single" w:sz="4" w:space="0" w:color="auto"/>
              <w:left w:val="single" w:sz="4" w:space="0" w:color="auto"/>
              <w:bottom w:val="single" w:sz="4" w:space="0" w:color="auto"/>
              <w:right w:val="single" w:sz="4" w:space="0" w:color="auto"/>
            </w:tcBorders>
          </w:tcPr>
          <w:p w14:paraId="29B7CDB6" w14:textId="77777777" w:rsidR="00101622" w:rsidRDefault="00101622" w:rsidP="00101622">
            <w:pPr>
              <w:spacing w:after="0" w:line="259" w:lineRule="auto"/>
              <w:ind w:left="1" w:firstLine="0"/>
            </w:pPr>
          </w:p>
        </w:tc>
        <w:tc>
          <w:tcPr>
            <w:tcW w:w="1530" w:type="dxa"/>
            <w:tcBorders>
              <w:top w:val="single" w:sz="4" w:space="0" w:color="auto"/>
              <w:left w:val="single" w:sz="4" w:space="0" w:color="auto"/>
              <w:bottom w:val="single" w:sz="4" w:space="0" w:color="auto"/>
              <w:right w:val="single" w:sz="4" w:space="0" w:color="auto"/>
            </w:tcBorders>
          </w:tcPr>
          <w:p w14:paraId="0B5B8F4C" w14:textId="77777777" w:rsidR="00101622" w:rsidRDefault="00101622" w:rsidP="00101622">
            <w:pPr>
              <w:spacing w:after="0" w:line="259" w:lineRule="auto"/>
              <w:ind w:left="1" w:firstLine="0"/>
            </w:pPr>
            <w:r>
              <w:t xml:space="preserve">Start on </w:t>
            </w:r>
          </w:p>
          <w:p w14:paraId="5295085C" w14:textId="77777777" w:rsidR="00101622" w:rsidRDefault="00101622" w:rsidP="00101622">
            <w:pPr>
              <w:spacing w:after="175" w:line="259" w:lineRule="auto"/>
              <w:ind w:left="1" w:firstLine="0"/>
              <w:jc w:val="both"/>
            </w:pPr>
            <w:r>
              <w:t xml:space="preserve">11/07/2016  </w:t>
            </w:r>
          </w:p>
          <w:p w14:paraId="3A6EA2A4" w14:textId="77777777" w:rsidR="00101622" w:rsidRDefault="00101622" w:rsidP="00101622">
            <w:pPr>
              <w:spacing w:after="0" w:line="259" w:lineRule="auto"/>
              <w:ind w:left="1" w:firstLine="0"/>
            </w:pPr>
            <w:r>
              <w:t xml:space="preserve">Effective on </w:t>
            </w:r>
          </w:p>
          <w:p w14:paraId="416232AA" w14:textId="77777777" w:rsidR="00101622" w:rsidRDefault="00101622" w:rsidP="00101622">
            <w:pPr>
              <w:spacing w:after="177" w:line="259" w:lineRule="auto"/>
              <w:ind w:left="1" w:firstLine="0"/>
            </w:pPr>
            <w:r>
              <w:t xml:space="preserve">07/01/2018 </w:t>
            </w:r>
          </w:p>
          <w:p w14:paraId="6F3E695D" w14:textId="77777777" w:rsidR="00101622" w:rsidRDefault="00101622" w:rsidP="00101622">
            <w:pPr>
              <w:spacing w:after="0" w:line="259" w:lineRule="auto"/>
              <w:ind w:left="16" w:firstLine="0"/>
            </w:pPr>
            <w:r>
              <w:t>Completed</w:t>
            </w:r>
          </w:p>
        </w:tc>
      </w:tr>
      <w:tr w:rsidR="00101622" w14:paraId="1D877C3C" w14:textId="77777777" w:rsidTr="2AE0279E">
        <w:tblPrEx>
          <w:tblCellMar>
            <w:right w:w="58" w:type="dxa"/>
          </w:tblCellMar>
        </w:tblPrEx>
        <w:trPr>
          <w:gridAfter w:val="1"/>
          <w:wAfter w:w="10" w:type="dxa"/>
          <w:trHeight w:val="3456"/>
        </w:trPr>
        <w:tc>
          <w:tcPr>
            <w:tcW w:w="1986" w:type="dxa"/>
            <w:vMerge/>
          </w:tcPr>
          <w:p w14:paraId="34827086" w14:textId="77777777" w:rsidR="00101622" w:rsidRDefault="00101622" w:rsidP="00101622">
            <w:pPr>
              <w:spacing w:after="0" w:line="240" w:lineRule="auto"/>
              <w:ind w:left="0" w:right="17" w:firstLine="0"/>
              <w:rPr>
                <w:b/>
              </w:rPr>
            </w:pPr>
          </w:p>
        </w:tc>
        <w:tc>
          <w:tcPr>
            <w:tcW w:w="1353" w:type="dxa"/>
            <w:tcBorders>
              <w:top w:val="single" w:sz="4" w:space="0" w:color="auto"/>
              <w:left w:val="single" w:sz="4" w:space="0" w:color="auto"/>
              <w:bottom w:val="single" w:sz="4" w:space="0" w:color="auto"/>
              <w:right w:val="single" w:sz="4" w:space="0" w:color="auto"/>
            </w:tcBorders>
          </w:tcPr>
          <w:p w14:paraId="0B23A0D8" w14:textId="77777777" w:rsidR="00101622" w:rsidRDefault="00101622" w:rsidP="00101622">
            <w:pPr>
              <w:spacing w:after="0" w:line="259" w:lineRule="auto"/>
              <w:ind w:left="0" w:firstLine="0"/>
              <w:jc w:val="both"/>
            </w:pPr>
            <w:r>
              <w:t>Compliant</w:t>
            </w:r>
          </w:p>
        </w:tc>
        <w:tc>
          <w:tcPr>
            <w:tcW w:w="4228" w:type="dxa"/>
            <w:tcBorders>
              <w:top w:val="single" w:sz="4" w:space="0" w:color="auto"/>
              <w:left w:val="single" w:sz="4" w:space="0" w:color="auto"/>
              <w:bottom w:val="single" w:sz="4" w:space="0" w:color="auto"/>
              <w:right w:val="single" w:sz="4" w:space="0" w:color="auto"/>
            </w:tcBorders>
          </w:tcPr>
          <w:p w14:paraId="7959FF41" w14:textId="67BAEA7C" w:rsidR="00101622" w:rsidRDefault="0A533F94" w:rsidP="2AE0279E">
            <w:pPr>
              <w:spacing w:after="0" w:line="257" w:lineRule="auto"/>
              <w:ind w:left="1" w:firstLine="0"/>
            </w:pPr>
            <w:r w:rsidRPr="2AE0279E">
              <w:rPr>
                <w:i/>
                <w:iCs/>
                <w:color w:val="auto"/>
              </w:rPr>
              <w:t>See</w:t>
            </w:r>
            <w:r w:rsidRPr="2AE0279E">
              <w:rPr>
                <w:color w:val="auto"/>
              </w:rPr>
              <w:t xml:space="preserve"> Appendix B – Contract Information for changes made to the PIHP and MI Choice Contracts.</w:t>
            </w:r>
            <w:r w:rsidR="681658A2" w:rsidRPr="2AE0279E">
              <w:rPr>
                <w:color w:val="auto"/>
              </w:rPr>
              <w:t xml:space="preserve">  </w:t>
            </w:r>
            <w:r w:rsidR="681658A2" w:rsidRPr="2AE0279E">
              <w:rPr>
                <w:szCs w:val="24"/>
              </w:rPr>
              <w:t xml:space="preserve">MDHHS created a HCBS chapter in the Michigan Medicaid Provider manual to address the HCBS Final Rule Complaints.  HCBS requirements in the MI Choice waiver contracts point to the HSCB chapter in the Michigan Medicaid Provider Manual.  </w:t>
            </w:r>
            <w:hyperlink r:id="rId93">
              <w:r w:rsidR="681658A2" w:rsidRPr="2AE0279E">
                <w:rPr>
                  <w:rStyle w:val="Hyperlink"/>
                  <w:szCs w:val="24"/>
                </w:rPr>
                <w:t>Medicaid Provider Manual</w:t>
              </w:r>
            </w:hyperlink>
          </w:p>
          <w:p w14:paraId="70DE41FA" w14:textId="698BCDFE" w:rsidR="00101622" w:rsidRDefault="00101622" w:rsidP="2AE0279E">
            <w:pPr>
              <w:spacing w:after="0" w:line="259" w:lineRule="auto"/>
              <w:ind w:left="1" w:firstLine="0"/>
              <w:rPr>
                <w:color w:val="auto"/>
              </w:rPr>
            </w:pPr>
          </w:p>
        </w:tc>
        <w:tc>
          <w:tcPr>
            <w:tcW w:w="2342" w:type="dxa"/>
            <w:gridSpan w:val="2"/>
            <w:tcBorders>
              <w:top w:val="single" w:sz="4" w:space="0" w:color="auto"/>
              <w:left w:val="single" w:sz="4" w:space="0" w:color="auto"/>
              <w:bottom w:val="single" w:sz="4" w:space="0" w:color="auto"/>
              <w:right w:val="single" w:sz="4" w:space="0" w:color="auto"/>
            </w:tcBorders>
          </w:tcPr>
          <w:p w14:paraId="199606EA" w14:textId="77777777" w:rsidR="00101622" w:rsidRDefault="00101622" w:rsidP="00101622">
            <w:pPr>
              <w:spacing w:after="196" w:line="241" w:lineRule="auto"/>
              <w:ind w:left="1" w:firstLine="0"/>
            </w:pPr>
            <w:r>
              <w:t xml:space="preserve"> </w:t>
            </w:r>
          </w:p>
        </w:tc>
        <w:tc>
          <w:tcPr>
            <w:tcW w:w="2790" w:type="dxa"/>
            <w:gridSpan w:val="3"/>
            <w:tcBorders>
              <w:top w:val="single" w:sz="4" w:space="0" w:color="auto"/>
              <w:left w:val="single" w:sz="4" w:space="0" w:color="auto"/>
              <w:bottom w:val="single" w:sz="4" w:space="0" w:color="auto"/>
              <w:right w:val="single" w:sz="4" w:space="0" w:color="auto"/>
            </w:tcBorders>
          </w:tcPr>
          <w:p w14:paraId="2B93F27C" w14:textId="77777777" w:rsidR="00101622" w:rsidRDefault="00101622" w:rsidP="00101622">
            <w:pPr>
              <w:spacing w:after="175" w:line="259" w:lineRule="auto"/>
              <w:ind w:left="1" w:firstLine="0"/>
              <w:rPr>
                <w:szCs w:val="24"/>
              </w:rPr>
            </w:pPr>
            <w:r>
              <w:t xml:space="preserve"> </w:t>
            </w:r>
          </w:p>
        </w:tc>
        <w:tc>
          <w:tcPr>
            <w:tcW w:w="1530" w:type="dxa"/>
            <w:tcBorders>
              <w:top w:val="single" w:sz="4" w:space="0" w:color="auto"/>
              <w:left w:val="single" w:sz="4" w:space="0" w:color="auto"/>
              <w:bottom w:val="single" w:sz="4" w:space="0" w:color="auto"/>
              <w:right w:val="single" w:sz="4" w:space="0" w:color="auto"/>
            </w:tcBorders>
          </w:tcPr>
          <w:p w14:paraId="65CA50B7" w14:textId="77777777" w:rsidR="00101622" w:rsidRDefault="00101622" w:rsidP="00101622">
            <w:pPr>
              <w:spacing w:after="0" w:line="259" w:lineRule="auto"/>
              <w:ind w:left="1" w:firstLine="0"/>
            </w:pPr>
            <w:r>
              <w:t xml:space="preserve"> Completed</w:t>
            </w:r>
          </w:p>
        </w:tc>
      </w:tr>
      <w:tr w:rsidR="006A3A27" w14:paraId="3E315AEE" w14:textId="77777777" w:rsidTr="2AE0279E">
        <w:tblPrEx>
          <w:tblCellMar>
            <w:right w:w="63" w:type="dxa"/>
          </w:tblCellMar>
        </w:tblPrEx>
        <w:trPr>
          <w:trHeight w:val="2066"/>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5D805" w14:textId="77777777" w:rsidR="006A3A27" w:rsidRDefault="00D81F60">
            <w:pPr>
              <w:spacing w:after="0" w:line="259" w:lineRule="auto"/>
              <w:ind w:left="0" w:firstLine="0"/>
            </w:pPr>
            <w:r>
              <w:rPr>
                <w:b/>
              </w:rPr>
              <w:t xml:space="preserve">Standards for </w:t>
            </w:r>
          </w:p>
          <w:p w14:paraId="682D29EE" w14:textId="77777777" w:rsidR="006A3A27" w:rsidRDefault="00D81F60">
            <w:pPr>
              <w:spacing w:after="0" w:line="259" w:lineRule="auto"/>
              <w:ind w:left="0" w:firstLine="0"/>
            </w:pPr>
            <w:r>
              <w:rPr>
                <w:b/>
              </w:rPr>
              <w:t xml:space="preserve">Non-residential Settings  </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E81E1" w14:textId="77777777" w:rsidR="006A3A27" w:rsidRDefault="00D81F60">
            <w:pPr>
              <w:spacing w:after="0" w:line="259" w:lineRule="auto"/>
              <w:ind w:left="0" w:firstLine="0"/>
              <w:jc w:val="both"/>
            </w:pPr>
            <w:r>
              <w:t xml:space="preserve">Compliant </w:t>
            </w:r>
          </w:p>
        </w:tc>
        <w:tc>
          <w:tcPr>
            <w:tcW w:w="4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95639" w14:textId="77777777" w:rsidR="006A3A27" w:rsidRPr="001D2DF0" w:rsidRDefault="00D81F60">
            <w:pPr>
              <w:spacing w:after="0" w:line="240" w:lineRule="auto"/>
              <w:ind w:left="1" w:firstLine="0"/>
            </w:pPr>
            <w:r w:rsidRPr="001D2DF0">
              <w:t xml:space="preserve">Adult Day Care:  MI Choice Contract - Attachment H: </w:t>
            </w:r>
          </w:p>
          <w:p w14:paraId="1D2DBF79" w14:textId="77777777" w:rsidR="006A3A27" w:rsidRPr="001D2DF0" w:rsidRDefault="00D81F60">
            <w:pPr>
              <w:spacing w:after="0" w:line="259" w:lineRule="auto"/>
              <w:ind w:left="1" w:firstLine="0"/>
            </w:pPr>
            <w:r w:rsidRPr="001D2DF0">
              <w:t xml:space="preserve">Minimum Operating </w:t>
            </w:r>
          </w:p>
          <w:p w14:paraId="7F1734AF" w14:textId="77777777" w:rsidR="006A3A27" w:rsidRPr="001D2DF0" w:rsidRDefault="00D81F60">
            <w:pPr>
              <w:spacing w:after="0" w:line="259" w:lineRule="auto"/>
              <w:ind w:left="1" w:firstLine="0"/>
            </w:pPr>
            <w:r w:rsidRPr="001D2DF0">
              <w:t xml:space="preserve">Standards for MI Choice </w:t>
            </w:r>
          </w:p>
          <w:p w14:paraId="40E1B17B" w14:textId="49DB70A6" w:rsidR="00C44E5B" w:rsidRPr="001D2DF0" w:rsidRDefault="00D81F60" w:rsidP="2AE0279E">
            <w:pPr>
              <w:spacing w:after="199" w:line="257" w:lineRule="auto"/>
              <w:ind w:left="1" w:firstLine="0"/>
            </w:pPr>
            <w:r>
              <w:t>Waiver Program Services</w:t>
            </w:r>
            <w:r w:rsidR="0D731CCB">
              <w:t xml:space="preserve">.  MDHHS created a HCBS chapter in the Michigan Medicaid Provider manual to address the HCBS Final Rule Complaints.  HCBS requirements in the MI Choice waiver contracts point to the HSCB chapter in the Michigan Medicaid Provider Manual.  </w:t>
            </w:r>
            <w:hyperlink r:id="rId94">
              <w:r w:rsidR="0D731CCB" w:rsidRPr="2AE0279E">
                <w:rPr>
                  <w:rStyle w:val="Hyperlink"/>
                  <w:szCs w:val="24"/>
                </w:rPr>
                <w:t>Medicaid Provider Manual</w:t>
              </w:r>
            </w:hyperlink>
          </w:p>
          <w:p w14:paraId="384D1277" w14:textId="4EBFFB47" w:rsidR="00C44E5B" w:rsidRPr="001D2DF0" w:rsidRDefault="00D81F60" w:rsidP="00C44E5B">
            <w:pPr>
              <w:spacing w:after="199" w:line="240" w:lineRule="auto"/>
              <w:ind w:left="1" w:firstLine="0"/>
            </w:pPr>
            <w:r>
              <w:t xml:space="preserve"> </w:t>
            </w:r>
          </w:p>
          <w:p w14:paraId="03A9B7F2" w14:textId="43367109" w:rsidR="00101622" w:rsidRPr="001D2DF0" w:rsidRDefault="0A533F94" w:rsidP="2AE0279E">
            <w:pPr>
              <w:spacing w:after="0" w:line="257" w:lineRule="auto"/>
              <w:ind w:left="1" w:firstLine="0"/>
              <w:rPr>
                <w:color w:val="auto"/>
              </w:rPr>
            </w:pPr>
            <w:r w:rsidRPr="2AE0279E">
              <w:rPr>
                <w:i/>
                <w:iCs/>
                <w:color w:val="auto"/>
              </w:rPr>
              <w:t>See</w:t>
            </w:r>
            <w:r w:rsidRPr="2AE0279E">
              <w:rPr>
                <w:color w:val="auto"/>
              </w:rPr>
              <w:t xml:space="preserve"> Appendix B – Contract Information for changes made to the PIHP and MI Choice Contracts.</w:t>
            </w:r>
            <w:r w:rsidR="5471F60B" w:rsidRPr="2AE0279E">
              <w:rPr>
                <w:color w:val="auto"/>
              </w:rPr>
              <w:t xml:space="preserve">  </w:t>
            </w:r>
            <w:r w:rsidR="5471F60B" w:rsidRPr="2AE0279E">
              <w:rPr>
                <w:szCs w:val="24"/>
              </w:rPr>
              <w:t xml:space="preserve">MDHHS created a HCBS chapter in the Michigan Medicaid Provider manual to address the HCBS Final Rule Complaints.  HCBS requirements in the MI Choice waiver contracts point to the HSCB chapter in the Michigan Medicaid Provider Manual.  </w:t>
            </w:r>
            <w:hyperlink r:id="rId95">
              <w:r w:rsidR="5471F60B" w:rsidRPr="2AE0279E">
                <w:rPr>
                  <w:rStyle w:val="Hyperlink"/>
                  <w:szCs w:val="24"/>
                </w:rPr>
                <w:t>Medicaid Provider Manual</w:t>
              </w:r>
            </w:hyperlink>
          </w:p>
          <w:p w14:paraId="7FCA207D" w14:textId="2E91BE2E" w:rsidR="00101622" w:rsidRPr="001D2DF0" w:rsidRDefault="00101622" w:rsidP="2AE0279E">
            <w:pPr>
              <w:spacing w:after="0" w:line="259" w:lineRule="auto"/>
              <w:ind w:left="1" w:firstLine="0"/>
              <w:rPr>
                <w:color w:val="auto"/>
              </w:rPr>
            </w:pPr>
          </w:p>
          <w:p w14:paraId="084D63A2" w14:textId="77777777" w:rsidR="00C44E5B" w:rsidRPr="001D2DF0" w:rsidRDefault="00C44E5B" w:rsidP="00C44E5B">
            <w:pPr>
              <w:spacing w:after="0" w:line="259" w:lineRule="auto"/>
              <w:ind w:left="1" w:firstLine="0"/>
            </w:pPr>
            <w:r w:rsidRPr="001D2DF0">
              <w:t xml:space="preserve"> </w:t>
            </w:r>
          </w:p>
          <w:p w14:paraId="1BF3FA06" w14:textId="77777777" w:rsidR="00C44E5B" w:rsidRPr="001D2DF0" w:rsidRDefault="00C44E5B" w:rsidP="00C44E5B">
            <w:pPr>
              <w:spacing w:after="0" w:line="259" w:lineRule="auto"/>
              <w:ind w:left="1" w:firstLine="0"/>
            </w:pPr>
            <w:r w:rsidRPr="001D2DF0">
              <w:t xml:space="preserve">Out of Home Non Vocational </w:t>
            </w:r>
          </w:p>
          <w:p w14:paraId="79CB662F" w14:textId="77777777" w:rsidR="00C44E5B" w:rsidRPr="001D2DF0" w:rsidRDefault="00C44E5B" w:rsidP="00C44E5B">
            <w:pPr>
              <w:spacing w:after="0" w:line="259" w:lineRule="auto"/>
              <w:ind w:left="1" w:firstLine="0"/>
            </w:pPr>
            <w:r w:rsidRPr="001D2DF0">
              <w:t xml:space="preserve">Habilitation:  Section 15 in Behavioral Health and Intellectual and Developmental Disability </w:t>
            </w:r>
          </w:p>
          <w:p w14:paraId="0B1C0726" w14:textId="77777777" w:rsidR="00C44E5B" w:rsidRPr="001D2DF0" w:rsidRDefault="00C44E5B" w:rsidP="00C44E5B">
            <w:pPr>
              <w:spacing w:after="0" w:line="259" w:lineRule="auto"/>
              <w:ind w:left="1" w:firstLine="0"/>
            </w:pPr>
            <w:r w:rsidRPr="001D2DF0">
              <w:t xml:space="preserve">Supports and Services Chapter of MPM </w:t>
            </w:r>
          </w:p>
          <w:p w14:paraId="4D4AE9D6" w14:textId="77777777" w:rsidR="00C44E5B" w:rsidRPr="001D2DF0" w:rsidRDefault="00C44E5B" w:rsidP="00C44E5B">
            <w:pPr>
              <w:spacing w:after="0" w:line="259" w:lineRule="auto"/>
              <w:ind w:left="1" w:firstLine="0"/>
            </w:pPr>
            <w:r w:rsidRPr="001D2DF0">
              <w:t xml:space="preserve"> </w:t>
            </w:r>
          </w:p>
          <w:p w14:paraId="4DF996F3" w14:textId="7218F894" w:rsidR="00C44E5B" w:rsidRPr="001D2DF0" w:rsidRDefault="00CC5D98" w:rsidP="00C44E5B">
            <w:pPr>
              <w:spacing w:after="0" w:line="259" w:lineRule="auto"/>
              <w:ind w:left="1" w:firstLine="0"/>
            </w:pPr>
            <w:hyperlink r:id="rId96">
              <w:r w:rsidR="00C44E5B" w:rsidRPr="001D2DF0">
                <w:rPr>
                  <w:color w:val="0000FF"/>
                  <w:u w:val="single" w:color="0000FF"/>
                </w:rPr>
                <w:t>Medicaid Provider Manual</w:t>
              </w:r>
            </w:hyperlink>
            <w:hyperlink r:id="rId97">
              <w:r w:rsidR="00C44E5B" w:rsidRPr="001D2DF0">
                <w:t xml:space="preserve"> </w:t>
              </w:r>
            </w:hyperlink>
          </w:p>
          <w:p w14:paraId="7B20CACE" w14:textId="77777777" w:rsidR="00C44E5B" w:rsidRPr="001D2DF0" w:rsidRDefault="00C44E5B" w:rsidP="00C44E5B">
            <w:pPr>
              <w:spacing w:after="0" w:line="259" w:lineRule="auto"/>
              <w:ind w:left="1" w:firstLine="0"/>
            </w:pPr>
            <w:r w:rsidRPr="001D2DF0">
              <w:t xml:space="preserve"> </w:t>
            </w:r>
          </w:p>
          <w:p w14:paraId="34113B92" w14:textId="77777777" w:rsidR="00C44E5B" w:rsidRPr="001D2DF0" w:rsidRDefault="00C44E5B" w:rsidP="00C44E5B">
            <w:pPr>
              <w:spacing w:after="0" w:line="259" w:lineRule="auto"/>
              <w:ind w:left="1" w:firstLine="0"/>
            </w:pPr>
            <w:r w:rsidRPr="001D2DF0">
              <w:t xml:space="preserve">Prevocational Service:  </w:t>
            </w:r>
          </w:p>
          <w:p w14:paraId="142717E6" w14:textId="77777777" w:rsidR="00C44E5B" w:rsidRPr="001D2DF0" w:rsidRDefault="00C44E5B" w:rsidP="00101622">
            <w:pPr>
              <w:spacing w:after="205" w:line="259" w:lineRule="auto"/>
              <w:ind w:left="1" w:firstLine="0"/>
            </w:pPr>
            <w:r w:rsidRPr="001D2DF0">
              <w:t>Section 15 in Behavioral</w:t>
            </w:r>
            <w:r w:rsidR="00101622" w:rsidRPr="001D2DF0">
              <w:t xml:space="preserve"> </w:t>
            </w:r>
            <w:r w:rsidRPr="001D2DF0">
              <w:t xml:space="preserve">Health and Intellectual and Developmental Disability Supports and Services Chapter of MPM </w:t>
            </w:r>
          </w:p>
          <w:p w14:paraId="3ACC8D73" w14:textId="7557BB3F" w:rsidR="00C44E5B" w:rsidRPr="001D2DF0" w:rsidRDefault="00CC5D98" w:rsidP="00C44E5B">
            <w:pPr>
              <w:spacing w:after="0" w:line="259" w:lineRule="auto"/>
              <w:ind w:left="1" w:firstLine="0"/>
            </w:pPr>
            <w:hyperlink r:id="rId98">
              <w:r w:rsidR="00C44E5B" w:rsidRPr="001D2DF0">
                <w:rPr>
                  <w:color w:val="0000FF"/>
                  <w:u w:val="single" w:color="0000FF"/>
                </w:rPr>
                <w:t>Medicaid Provider Manual</w:t>
              </w:r>
            </w:hyperlink>
            <w:hyperlink r:id="rId99">
              <w:r w:rsidR="00C44E5B" w:rsidRPr="001D2DF0">
                <w:t xml:space="preserve"> </w:t>
              </w:r>
            </w:hyperlink>
          </w:p>
          <w:p w14:paraId="545B45C6" w14:textId="77777777" w:rsidR="00C44E5B" w:rsidRPr="001D2DF0" w:rsidRDefault="00C44E5B" w:rsidP="00C44E5B">
            <w:pPr>
              <w:spacing w:after="0" w:line="259" w:lineRule="auto"/>
              <w:ind w:left="1" w:firstLine="0"/>
            </w:pPr>
            <w:r w:rsidRPr="001D2DF0">
              <w:t xml:space="preserve"> </w:t>
            </w:r>
          </w:p>
          <w:p w14:paraId="4C90A455" w14:textId="77777777" w:rsidR="00C44E5B" w:rsidRPr="001D2DF0" w:rsidRDefault="00C44E5B" w:rsidP="00C44E5B">
            <w:pPr>
              <w:spacing w:after="0" w:line="259" w:lineRule="auto"/>
              <w:ind w:left="1" w:firstLine="0"/>
            </w:pPr>
            <w:r w:rsidRPr="001D2DF0">
              <w:t xml:space="preserve">Supported Employment:  </w:t>
            </w:r>
          </w:p>
          <w:p w14:paraId="63FD1DD4" w14:textId="77777777" w:rsidR="00C44E5B" w:rsidRPr="001D2DF0" w:rsidRDefault="00C44E5B" w:rsidP="00C44E5B">
            <w:pPr>
              <w:spacing w:after="0" w:line="259" w:lineRule="auto"/>
              <w:ind w:left="1" w:firstLine="0"/>
            </w:pPr>
            <w:r w:rsidRPr="001D2DF0">
              <w:t xml:space="preserve">Section 15 in Behavioral </w:t>
            </w:r>
          </w:p>
          <w:p w14:paraId="006E3CC4" w14:textId="77777777" w:rsidR="00C44E5B" w:rsidRPr="001D2DF0" w:rsidRDefault="00C44E5B" w:rsidP="00C44E5B">
            <w:pPr>
              <w:spacing w:after="0" w:line="259" w:lineRule="auto"/>
              <w:ind w:left="1" w:firstLine="0"/>
            </w:pPr>
            <w:r w:rsidRPr="001D2DF0">
              <w:t xml:space="preserve">Health and Intellectual and </w:t>
            </w:r>
          </w:p>
          <w:p w14:paraId="201DCA27" w14:textId="77777777" w:rsidR="00C44E5B" w:rsidRPr="001D2DF0" w:rsidRDefault="00C44E5B" w:rsidP="00C44E5B">
            <w:pPr>
              <w:spacing w:after="0" w:line="259" w:lineRule="auto"/>
              <w:ind w:left="1" w:firstLine="0"/>
            </w:pPr>
            <w:r w:rsidRPr="001D2DF0">
              <w:t xml:space="preserve">Developmental Disability </w:t>
            </w:r>
          </w:p>
          <w:p w14:paraId="31E0EE52" w14:textId="77777777" w:rsidR="00C44E5B" w:rsidRPr="001D2DF0" w:rsidRDefault="00C44E5B" w:rsidP="00C44E5B">
            <w:pPr>
              <w:spacing w:after="0" w:line="259" w:lineRule="auto"/>
              <w:ind w:left="1" w:firstLine="0"/>
            </w:pPr>
            <w:r w:rsidRPr="001D2DF0">
              <w:t xml:space="preserve">Supports and Services </w:t>
            </w:r>
          </w:p>
          <w:p w14:paraId="1D238EF4" w14:textId="77777777" w:rsidR="00C44E5B" w:rsidRPr="001D2DF0" w:rsidRDefault="00C44E5B" w:rsidP="00C44E5B">
            <w:pPr>
              <w:spacing w:after="0" w:line="259" w:lineRule="auto"/>
              <w:ind w:left="1" w:firstLine="0"/>
            </w:pPr>
            <w:r w:rsidRPr="001D2DF0">
              <w:t xml:space="preserve">Chapter of MPM </w:t>
            </w:r>
          </w:p>
          <w:p w14:paraId="782FE996" w14:textId="77777777" w:rsidR="00C44E5B" w:rsidRPr="001D2DF0" w:rsidRDefault="00C44E5B" w:rsidP="00C44E5B">
            <w:pPr>
              <w:spacing w:after="0" w:line="259" w:lineRule="auto"/>
              <w:ind w:left="1" w:firstLine="0"/>
            </w:pPr>
            <w:r w:rsidRPr="001D2DF0">
              <w:t xml:space="preserve"> </w:t>
            </w:r>
          </w:p>
          <w:p w14:paraId="612117DD" w14:textId="075B6F2F" w:rsidR="00C44E5B" w:rsidRPr="001D2DF0" w:rsidRDefault="00CC5D98" w:rsidP="00C44E5B">
            <w:pPr>
              <w:spacing w:after="0" w:line="259" w:lineRule="auto"/>
              <w:ind w:left="1" w:firstLine="0"/>
            </w:pPr>
            <w:hyperlink r:id="rId100">
              <w:r w:rsidR="00C44E5B" w:rsidRPr="001D2DF0">
                <w:rPr>
                  <w:color w:val="0000FF"/>
                  <w:u w:val="single" w:color="0000FF"/>
                </w:rPr>
                <w:t>Medicaid Provider Manual</w:t>
              </w:r>
            </w:hyperlink>
            <w:hyperlink r:id="rId101">
              <w:r w:rsidR="00C44E5B" w:rsidRPr="001D2DF0">
                <w:t xml:space="preserve"> </w:t>
              </w:r>
            </w:hyperlink>
          </w:p>
          <w:p w14:paraId="4D9D5EF6" w14:textId="77777777" w:rsidR="00C44E5B" w:rsidRPr="001D2DF0" w:rsidRDefault="00C44E5B" w:rsidP="00C44E5B">
            <w:pPr>
              <w:spacing w:after="0" w:line="259" w:lineRule="auto"/>
              <w:ind w:left="1" w:firstLine="0"/>
            </w:pPr>
            <w:r w:rsidRPr="001D2DF0">
              <w:t xml:space="preserve"> </w:t>
            </w:r>
          </w:p>
          <w:p w14:paraId="2950EFDD" w14:textId="77777777" w:rsidR="00C44E5B" w:rsidRPr="001D2DF0" w:rsidRDefault="00C44E5B" w:rsidP="00C44E5B">
            <w:pPr>
              <w:spacing w:after="0" w:line="259" w:lineRule="auto"/>
              <w:ind w:left="1" w:firstLine="0"/>
            </w:pPr>
            <w:r w:rsidRPr="001D2DF0">
              <w:t xml:space="preserve">Community Living Services:  </w:t>
            </w:r>
          </w:p>
          <w:p w14:paraId="210ECBBA" w14:textId="77777777" w:rsidR="00C44E5B" w:rsidRPr="001D2DF0" w:rsidRDefault="00C44E5B" w:rsidP="00C44E5B">
            <w:pPr>
              <w:spacing w:after="0" w:line="259" w:lineRule="auto"/>
              <w:ind w:left="1" w:firstLine="0"/>
            </w:pPr>
            <w:r w:rsidRPr="001D2DF0">
              <w:t xml:space="preserve">Section 15 in Behavioral </w:t>
            </w:r>
          </w:p>
          <w:p w14:paraId="4FAA5B43" w14:textId="77777777" w:rsidR="00C44E5B" w:rsidRPr="001D2DF0" w:rsidRDefault="00C44E5B" w:rsidP="00C44E5B">
            <w:pPr>
              <w:spacing w:after="0" w:line="259" w:lineRule="auto"/>
              <w:ind w:left="1" w:firstLine="0"/>
            </w:pPr>
            <w:r w:rsidRPr="001D2DF0">
              <w:t xml:space="preserve">Health and Intellectual and </w:t>
            </w:r>
          </w:p>
          <w:p w14:paraId="557BF820" w14:textId="77777777" w:rsidR="00C44E5B" w:rsidRPr="001D2DF0" w:rsidRDefault="00C44E5B" w:rsidP="00C44E5B">
            <w:pPr>
              <w:spacing w:after="0" w:line="259" w:lineRule="auto"/>
              <w:ind w:left="1" w:firstLine="0"/>
            </w:pPr>
            <w:r w:rsidRPr="001D2DF0">
              <w:t xml:space="preserve">Developmental Disability </w:t>
            </w:r>
          </w:p>
          <w:p w14:paraId="0FEAB4DA" w14:textId="77777777" w:rsidR="00C44E5B" w:rsidRPr="001D2DF0" w:rsidRDefault="00C44E5B" w:rsidP="00C44E5B">
            <w:pPr>
              <w:spacing w:after="0" w:line="259" w:lineRule="auto"/>
              <w:ind w:left="1" w:firstLine="0"/>
            </w:pPr>
            <w:r w:rsidRPr="001D2DF0">
              <w:t xml:space="preserve">Supports and Services </w:t>
            </w:r>
          </w:p>
          <w:p w14:paraId="3A28BEC7" w14:textId="77777777" w:rsidR="00C44E5B" w:rsidRPr="001D2DF0" w:rsidRDefault="00C44E5B" w:rsidP="00C44E5B">
            <w:pPr>
              <w:spacing w:after="0" w:line="259" w:lineRule="auto"/>
              <w:ind w:left="1" w:firstLine="0"/>
            </w:pPr>
            <w:r w:rsidRPr="001D2DF0">
              <w:t xml:space="preserve">Chapter of MPM </w:t>
            </w:r>
          </w:p>
          <w:p w14:paraId="482B98E2" w14:textId="77777777" w:rsidR="00C44E5B" w:rsidRPr="001D2DF0" w:rsidRDefault="00C44E5B" w:rsidP="00C44E5B">
            <w:pPr>
              <w:spacing w:after="0" w:line="259" w:lineRule="auto"/>
              <w:ind w:left="1" w:firstLine="0"/>
            </w:pPr>
            <w:r w:rsidRPr="001D2DF0">
              <w:t xml:space="preserve"> </w:t>
            </w:r>
          </w:p>
          <w:p w14:paraId="4B94DF9B" w14:textId="50361B0C" w:rsidR="00C44E5B" w:rsidRPr="001D2DF0" w:rsidRDefault="00CC5D98" w:rsidP="00C44E5B">
            <w:pPr>
              <w:spacing w:after="0" w:line="259" w:lineRule="auto"/>
              <w:ind w:left="1" w:firstLine="0"/>
            </w:pPr>
            <w:hyperlink r:id="rId102">
              <w:r w:rsidR="00C44E5B" w:rsidRPr="001D2DF0">
                <w:rPr>
                  <w:color w:val="0000FF"/>
                  <w:u w:val="single" w:color="0000FF"/>
                </w:rPr>
                <w:t>Medicaid Provider Manual</w:t>
              </w:r>
            </w:hyperlink>
            <w:hyperlink r:id="rId103">
              <w:r w:rsidR="00C44E5B" w:rsidRPr="001D2DF0">
                <w:t xml:space="preserve"> </w:t>
              </w:r>
            </w:hyperlink>
          </w:p>
          <w:p w14:paraId="29531E6B" w14:textId="77777777" w:rsidR="00C44E5B" w:rsidRPr="001D2DF0" w:rsidRDefault="00C44E5B" w:rsidP="00C44E5B">
            <w:pPr>
              <w:spacing w:after="0" w:line="259" w:lineRule="auto"/>
              <w:ind w:left="1" w:firstLine="0"/>
            </w:pPr>
            <w:r w:rsidRPr="001D2DF0">
              <w:t xml:space="preserve"> </w:t>
            </w:r>
          </w:p>
          <w:p w14:paraId="74C2B1EE" w14:textId="77777777" w:rsidR="00C44E5B" w:rsidRPr="001D2DF0" w:rsidRDefault="00C44E5B" w:rsidP="00C44E5B">
            <w:pPr>
              <w:spacing w:after="0" w:line="259" w:lineRule="auto"/>
              <w:ind w:left="1" w:firstLine="0"/>
            </w:pPr>
            <w:r w:rsidRPr="001D2DF0">
              <w:t xml:space="preserve">Community Living Services:  </w:t>
            </w:r>
          </w:p>
          <w:p w14:paraId="6C30E71A" w14:textId="77777777" w:rsidR="00C44E5B" w:rsidRPr="001D2DF0" w:rsidRDefault="00C44E5B" w:rsidP="00C44E5B">
            <w:pPr>
              <w:spacing w:after="0" w:line="259" w:lineRule="auto"/>
              <w:ind w:left="1" w:firstLine="0"/>
            </w:pPr>
            <w:r w:rsidRPr="001D2DF0">
              <w:t xml:space="preserve">Section 17.3.B in Behavioral </w:t>
            </w:r>
          </w:p>
          <w:p w14:paraId="2B1EC32A" w14:textId="77777777" w:rsidR="00C44E5B" w:rsidRPr="001D2DF0" w:rsidRDefault="00C44E5B" w:rsidP="00C44E5B">
            <w:pPr>
              <w:spacing w:after="0" w:line="259" w:lineRule="auto"/>
              <w:ind w:left="1" w:firstLine="0"/>
            </w:pPr>
            <w:r w:rsidRPr="001D2DF0">
              <w:t xml:space="preserve">Health and Intellectual and </w:t>
            </w:r>
          </w:p>
          <w:p w14:paraId="5631D954" w14:textId="77777777" w:rsidR="00CE5871" w:rsidRPr="001D2DF0" w:rsidRDefault="00C44E5B" w:rsidP="00CE5871">
            <w:pPr>
              <w:spacing w:after="205" w:line="259" w:lineRule="auto"/>
              <w:ind w:left="1" w:firstLine="0"/>
            </w:pPr>
            <w:r w:rsidRPr="001D2DF0">
              <w:t>Developmental Disability</w:t>
            </w:r>
            <w:r w:rsidR="00CE5871" w:rsidRPr="001D2DF0">
              <w:t xml:space="preserve"> Supports and Services Chapter of MPM </w:t>
            </w:r>
          </w:p>
          <w:p w14:paraId="516B58C3" w14:textId="4340CE7F" w:rsidR="00CE5871" w:rsidRPr="001D2DF0" w:rsidRDefault="00CC5D98" w:rsidP="00CE5871">
            <w:pPr>
              <w:spacing w:after="0" w:line="259" w:lineRule="auto"/>
              <w:ind w:left="1" w:firstLine="0"/>
            </w:pPr>
            <w:hyperlink r:id="rId104">
              <w:r w:rsidR="00CE5871" w:rsidRPr="001D2DF0">
                <w:rPr>
                  <w:color w:val="0000FF"/>
                  <w:u w:val="single" w:color="0000FF"/>
                </w:rPr>
                <w:t>Medicaid Provider Manual</w:t>
              </w:r>
            </w:hyperlink>
            <w:hyperlink r:id="rId105">
              <w:r w:rsidR="00CE5871" w:rsidRPr="001D2DF0">
                <w:t xml:space="preserve"> </w:t>
              </w:r>
            </w:hyperlink>
          </w:p>
          <w:p w14:paraId="1E39043D" w14:textId="77777777" w:rsidR="00CE5871" w:rsidRPr="001D2DF0" w:rsidRDefault="00CE5871" w:rsidP="00CE5871">
            <w:pPr>
              <w:spacing w:after="0" w:line="259" w:lineRule="auto"/>
              <w:ind w:left="1" w:firstLine="0"/>
            </w:pPr>
            <w:r w:rsidRPr="001D2DF0">
              <w:t xml:space="preserve"> </w:t>
            </w:r>
          </w:p>
          <w:p w14:paraId="0C645202" w14:textId="77777777" w:rsidR="00CE5871" w:rsidRPr="001D2DF0" w:rsidRDefault="00CE5871" w:rsidP="00CE5871">
            <w:pPr>
              <w:spacing w:after="0" w:line="259" w:lineRule="auto"/>
              <w:ind w:left="1" w:firstLine="0"/>
            </w:pPr>
            <w:r w:rsidRPr="001D2DF0">
              <w:t xml:space="preserve">Skill Building Assistance Section17.3.J in Behavioral </w:t>
            </w:r>
          </w:p>
          <w:p w14:paraId="7FAAD2E4" w14:textId="77777777" w:rsidR="00CE5871" w:rsidRPr="001D2DF0" w:rsidRDefault="00CE5871" w:rsidP="00CE5871">
            <w:pPr>
              <w:spacing w:after="0" w:line="259" w:lineRule="auto"/>
              <w:ind w:left="1" w:firstLine="0"/>
            </w:pPr>
            <w:r w:rsidRPr="001D2DF0">
              <w:t xml:space="preserve">Health and Intellectual and </w:t>
            </w:r>
          </w:p>
          <w:p w14:paraId="57696F8F" w14:textId="77777777" w:rsidR="00CE5871" w:rsidRPr="001D2DF0" w:rsidRDefault="00CE5871" w:rsidP="00CE5871">
            <w:pPr>
              <w:spacing w:after="0" w:line="259" w:lineRule="auto"/>
              <w:ind w:left="1" w:firstLine="0"/>
            </w:pPr>
            <w:r w:rsidRPr="001D2DF0">
              <w:t xml:space="preserve">Developmental Disability </w:t>
            </w:r>
          </w:p>
          <w:p w14:paraId="02E9AF2C" w14:textId="77777777" w:rsidR="00CE5871" w:rsidRPr="001D2DF0" w:rsidRDefault="00CE5871" w:rsidP="00CE5871">
            <w:pPr>
              <w:spacing w:after="0" w:line="259" w:lineRule="auto"/>
              <w:ind w:left="1" w:firstLine="0"/>
            </w:pPr>
            <w:r w:rsidRPr="001D2DF0">
              <w:t xml:space="preserve">Supports and Services </w:t>
            </w:r>
          </w:p>
          <w:p w14:paraId="59F1E5E0" w14:textId="77777777" w:rsidR="00CE5871" w:rsidRPr="001D2DF0" w:rsidRDefault="00CE5871" w:rsidP="00CE5871">
            <w:pPr>
              <w:spacing w:after="0" w:line="259" w:lineRule="auto"/>
              <w:ind w:left="1" w:firstLine="0"/>
            </w:pPr>
            <w:r w:rsidRPr="001D2DF0">
              <w:t xml:space="preserve">Chapter of MPM </w:t>
            </w:r>
          </w:p>
          <w:p w14:paraId="300CB9BD" w14:textId="77777777" w:rsidR="00CE5871" w:rsidRPr="001D2DF0" w:rsidRDefault="00CE5871" w:rsidP="00CE5871">
            <w:pPr>
              <w:spacing w:after="0" w:line="259" w:lineRule="auto"/>
              <w:ind w:left="1" w:firstLine="0"/>
            </w:pPr>
            <w:r w:rsidRPr="001D2DF0">
              <w:t xml:space="preserve"> </w:t>
            </w:r>
          </w:p>
          <w:p w14:paraId="733E5FB3" w14:textId="01593492" w:rsidR="00CE5871" w:rsidRPr="001D2DF0" w:rsidRDefault="00CC5D98" w:rsidP="00CE5871">
            <w:pPr>
              <w:spacing w:after="0" w:line="259" w:lineRule="auto"/>
              <w:ind w:left="1" w:firstLine="0"/>
            </w:pPr>
            <w:hyperlink r:id="rId106">
              <w:r w:rsidR="00CE5871" w:rsidRPr="001D2DF0">
                <w:rPr>
                  <w:color w:val="0000FF"/>
                  <w:u w:val="single" w:color="0000FF"/>
                </w:rPr>
                <w:t>Medicaid Provider Manual</w:t>
              </w:r>
            </w:hyperlink>
          </w:p>
          <w:p w14:paraId="3AEA4047" w14:textId="77777777" w:rsidR="00CE5871" w:rsidRPr="001D2DF0" w:rsidRDefault="00CE5871" w:rsidP="00CE5871">
            <w:pPr>
              <w:spacing w:after="0" w:line="259" w:lineRule="auto"/>
              <w:ind w:left="1" w:firstLine="0"/>
            </w:pPr>
            <w:r w:rsidRPr="001D2DF0">
              <w:t xml:space="preserve"> </w:t>
            </w:r>
          </w:p>
          <w:p w14:paraId="47B0AD26" w14:textId="77777777" w:rsidR="00CE5871" w:rsidRPr="001D2DF0" w:rsidRDefault="0008280B" w:rsidP="0008280B">
            <w:pPr>
              <w:spacing w:after="0" w:line="240" w:lineRule="auto"/>
              <w:ind w:left="1" w:firstLine="0"/>
            </w:pPr>
            <w:r w:rsidRPr="001D2DF0">
              <w:t xml:space="preserve">Supported Employment:  </w:t>
            </w:r>
            <w:r w:rsidR="00CE5871" w:rsidRPr="001D2DF0">
              <w:t xml:space="preserve">Section 17.3.L in Behavioral </w:t>
            </w:r>
          </w:p>
          <w:p w14:paraId="5FEF5DF9" w14:textId="77777777" w:rsidR="00CE5871" w:rsidRPr="001D2DF0" w:rsidRDefault="00CE5871" w:rsidP="00CE5871">
            <w:pPr>
              <w:spacing w:after="0" w:line="259" w:lineRule="auto"/>
              <w:ind w:left="1" w:firstLine="0"/>
            </w:pPr>
            <w:r w:rsidRPr="001D2DF0">
              <w:t xml:space="preserve">Health and Intellectual and </w:t>
            </w:r>
          </w:p>
          <w:p w14:paraId="7CF50B1F" w14:textId="77777777" w:rsidR="00CE5871" w:rsidRPr="001D2DF0" w:rsidRDefault="00CE5871" w:rsidP="00CE5871">
            <w:pPr>
              <w:spacing w:after="0" w:line="259" w:lineRule="auto"/>
              <w:ind w:left="1" w:firstLine="0"/>
            </w:pPr>
            <w:r w:rsidRPr="001D2DF0">
              <w:t xml:space="preserve">Developmental Disability </w:t>
            </w:r>
          </w:p>
          <w:p w14:paraId="5FB89327" w14:textId="77777777" w:rsidR="00CE5871" w:rsidRPr="001D2DF0" w:rsidRDefault="00CE5871" w:rsidP="00CE5871">
            <w:pPr>
              <w:spacing w:after="0" w:line="259" w:lineRule="auto"/>
              <w:ind w:left="1" w:firstLine="0"/>
            </w:pPr>
            <w:r w:rsidRPr="001D2DF0">
              <w:t xml:space="preserve">Supports and Services </w:t>
            </w:r>
          </w:p>
          <w:p w14:paraId="46F238C7" w14:textId="77777777" w:rsidR="00CE5871" w:rsidRPr="001D2DF0" w:rsidRDefault="00CE5871" w:rsidP="00CE5871">
            <w:pPr>
              <w:spacing w:after="0" w:line="259" w:lineRule="auto"/>
              <w:ind w:left="1" w:firstLine="0"/>
            </w:pPr>
            <w:r w:rsidRPr="001D2DF0">
              <w:t xml:space="preserve">Chapter of MPM </w:t>
            </w:r>
          </w:p>
          <w:p w14:paraId="5578FC90" w14:textId="77777777" w:rsidR="00CE5871" w:rsidRPr="001D2DF0" w:rsidRDefault="00CE5871" w:rsidP="00CE5871">
            <w:pPr>
              <w:spacing w:after="0" w:line="259" w:lineRule="auto"/>
              <w:ind w:left="1" w:firstLine="0"/>
            </w:pPr>
            <w:r w:rsidRPr="001D2DF0">
              <w:t xml:space="preserve"> </w:t>
            </w:r>
          </w:p>
          <w:p w14:paraId="420357C1" w14:textId="0A32AAD3" w:rsidR="006A3A27" w:rsidRPr="001D2DF0" w:rsidRDefault="00CC5D98" w:rsidP="00CE5871">
            <w:pPr>
              <w:spacing w:after="0" w:line="259" w:lineRule="auto"/>
              <w:ind w:left="0" w:firstLine="0"/>
            </w:pPr>
            <w:hyperlink r:id="rId107">
              <w:r w:rsidR="00CE5871" w:rsidRPr="001D2DF0">
                <w:rPr>
                  <w:color w:val="0000FF"/>
                  <w:u w:val="single" w:color="0000FF"/>
                </w:rPr>
                <w:t>Medicaid Provider Manual</w:t>
              </w:r>
            </w:hyperlink>
            <w:hyperlink r:id="rId108">
              <w:r w:rsidR="00CE5871" w:rsidRPr="001D2DF0">
                <w:t xml:space="preserve"> </w:t>
              </w:r>
            </w:hyperlink>
          </w:p>
          <w:p w14:paraId="1D7E0B16" w14:textId="7FB4468C" w:rsidR="00ED290D" w:rsidRPr="001D2DF0" w:rsidRDefault="00ED290D" w:rsidP="00CE5871">
            <w:pPr>
              <w:spacing w:after="0" w:line="259" w:lineRule="auto"/>
              <w:ind w:left="0" w:firstLine="0"/>
            </w:pPr>
          </w:p>
        </w:tc>
        <w:tc>
          <w:tcPr>
            <w:tcW w:w="24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C1E9E" w14:textId="77777777" w:rsidR="006A3A27" w:rsidRDefault="00D81F60">
            <w:pPr>
              <w:spacing w:after="0" w:line="259" w:lineRule="auto"/>
              <w:ind w:left="1" w:firstLine="0"/>
            </w:pPr>
            <w:r>
              <w:t xml:space="preserve"> </w:t>
            </w:r>
          </w:p>
        </w:tc>
        <w:tc>
          <w:tcPr>
            <w:tcW w:w="2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F3BC9" w14:textId="77777777" w:rsidR="006A3A27" w:rsidRDefault="00D81F60">
            <w:pPr>
              <w:spacing w:after="0" w:line="259" w:lineRule="auto"/>
              <w:ind w:left="1" w:firstLine="0"/>
            </w:pPr>
            <w:r>
              <w:t xml:space="preserve"> </w:t>
            </w:r>
          </w:p>
        </w:tc>
        <w:tc>
          <w:tcPr>
            <w:tcW w:w="15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956430" w14:textId="77777777" w:rsidR="006A3A27" w:rsidRDefault="00CB083F" w:rsidP="00CB083F">
            <w:pPr>
              <w:spacing w:after="0" w:line="259" w:lineRule="auto"/>
              <w:ind w:left="20" w:firstLine="0"/>
            </w:pPr>
            <w:r>
              <w:t>Complete</w:t>
            </w:r>
            <w:r w:rsidR="00D81F60">
              <w:t xml:space="preserve"> </w:t>
            </w:r>
          </w:p>
        </w:tc>
      </w:tr>
      <w:tr w:rsidR="00DC49EC" w14:paraId="194CAEC6" w14:textId="77777777" w:rsidTr="2AE0279E">
        <w:tblPrEx>
          <w:tblCellMar>
            <w:right w:w="32" w:type="dxa"/>
          </w:tblCellMar>
        </w:tblPrEx>
        <w:trPr>
          <w:gridAfter w:val="1"/>
          <w:wAfter w:w="10" w:type="dxa"/>
          <w:trHeight w:val="1913"/>
        </w:trPr>
        <w:tc>
          <w:tcPr>
            <w:tcW w:w="1986" w:type="dxa"/>
            <w:vMerge w:val="restart"/>
            <w:tcBorders>
              <w:top w:val="single" w:sz="4" w:space="0" w:color="000000" w:themeColor="text1"/>
              <w:left w:val="single" w:sz="4" w:space="0" w:color="000000" w:themeColor="text1"/>
              <w:right w:val="single" w:sz="4" w:space="0" w:color="auto"/>
            </w:tcBorders>
          </w:tcPr>
          <w:p w14:paraId="067A3FF8" w14:textId="77777777" w:rsidR="00DC49EC" w:rsidRDefault="00DC49EC" w:rsidP="00335F9E">
            <w:pPr>
              <w:spacing w:after="0" w:line="240" w:lineRule="auto"/>
              <w:ind w:left="0" w:firstLine="0"/>
            </w:pPr>
            <w:r>
              <w:rPr>
                <w:b/>
              </w:rPr>
              <w:t xml:space="preserve">Home and community-based settings do not include the following: a nursing </w:t>
            </w:r>
          </w:p>
          <w:p w14:paraId="1AF4C8F7" w14:textId="77777777" w:rsidR="00335F9E" w:rsidRDefault="00DC49EC" w:rsidP="00335F9E">
            <w:pPr>
              <w:spacing w:after="0" w:line="240" w:lineRule="auto"/>
              <w:ind w:left="0" w:right="55" w:firstLine="0"/>
            </w:pPr>
            <w:r>
              <w:rPr>
                <w:b/>
              </w:rPr>
              <w:t xml:space="preserve">facility; institution for mental diseases; an </w:t>
            </w:r>
            <w:r w:rsidR="00335F9E">
              <w:rPr>
                <w:b/>
              </w:rPr>
              <w:t>intermediate individuals with intellectual disabilities; a hospital.</w:t>
            </w:r>
            <w:r w:rsidR="00335F9E">
              <w:t xml:space="preserve"> </w:t>
            </w:r>
          </w:p>
          <w:p w14:paraId="3BCE643A" w14:textId="77777777" w:rsidR="00DC49EC" w:rsidRDefault="00DC49EC">
            <w:pPr>
              <w:spacing w:after="0" w:line="259" w:lineRule="auto"/>
              <w:ind w:left="0" w:firstLine="0"/>
            </w:pPr>
          </w:p>
        </w:tc>
        <w:tc>
          <w:tcPr>
            <w:tcW w:w="1353" w:type="dxa"/>
            <w:tcBorders>
              <w:top w:val="single" w:sz="4" w:space="0" w:color="auto"/>
              <w:left w:val="single" w:sz="4" w:space="0" w:color="auto"/>
              <w:bottom w:val="single" w:sz="4" w:space="0" w:color="auto"/>
              <w:right w:val="single" w:sz="4" w:space="0" w:color="auto"/>
            </w:tcBorders>
          </w:tcPr>
          <w:p w14:paraId="77E7DD42" w14:textId="77777777" w:rsidR="00DC49EC" w:rsidRDefault="00DC49EC">
            <w:pPr>
              <w:spacing w:after="0" w:line="259" w:lineRule="auto"/>
              <w:ind w:left="0" w:firstLine="0"/>
              <w:jc w:val="both"/>
            </w:pPr>
            <w:r>
              <w:t xml:space="preserve">Compliant </w:t>
            </w:r>
          </w:p>
        </w:tc>
        <w:tc>
          <w:tcPr>
            <w:tcW w:w="4228" w:type="dxa"/>
            <w:tcBorders>
              <w:top w:val="single" w:sz="4" w:space="0" w:color="auto"/>
              <w:left w:val="single" w:sz="4" w:space="0" w:color="auto"/>
              <w:bottom w:val="single" w:sz="4" w:space="0" w:color="auto"/>
              <w:right w:val="single" w:sz="4" w:space="0" w:color="auto"/>
            </w:tcBorders>
          </w:tcPr>
          <w:p w14:paraId="1520252A" w14:textId="77777777" w:rsidR="00DC49EC" w:rsidRPr="001D2DF0" w:rsidRDefault="00DC49EC" w:rsidP="007E7F60">
            <w:pPr>
              <w:spacing w:after="0" w:line="259" w:lineRule="auto"/>
              <w:ind w:left="1" w:firstLine="0"/>
            </w:pPr>
            <w:r w:rsidRPr="001D2DF0">
              <w:t xml:space="preserve">MCL 400.703(4): </w:t>
            </w:r>
            <w:hyperlink r:id="rId109">
              <w:r w:rsidRPr="001D2DF0">
                <w:rPr>
                  <w:color w:val="0000FF"/>
                  <w:u w:val="single" w:color="0000FF"/>
                </w:rPr>
                <w:t>mcl</w:t>
              </w:r>
            </w:hyperlink>
            <w:hyperlink r:id="rId110">
              <w:r w:rsidRPr="001D2DF0">
                <w:rPr>
                  <w:color w:val="0000FF"/>
                  <w:u w:val="single" w:color="0000FF"/>
                </w:rPr>
                <w:t>-</w:t>
              </w:r>
            </w:hyperlink>
            <w:hyperlink r:id="rId111">
              <w:r w:rsidRPr="001D2DF0">
                <w:rPr>
                  <w:color w:val="0000FF"/>
                  <w:u w:val="single" w:color="0000FF"/>
                </w:rPr>
                <w:t>400</w:t>
              </w:r>
            </w:hyperlink>
            <w:hyperlink r:id="rId112">
              <w:r w:rsidRPr="001D2DF0">
                <w:rPr>
                  <w:color w:val="0000FF"/>
                  <w:u w:val="single" w:color="0000FF"/>
                </w:rPr>
                <w:t>-</w:t>
              </w:r>
            </w:hyperlink>
            <w:hyperlink r:id="rId113">
              <w:r w:rsidRPr="001D2DF0">
                <w:rPr>
                  <w:color w:val="0000FF"/>
                  <w:u w:val="single" w:color="0000FF"/>
                </w:rPr>
                <w:t>703</w:t>
              </w:r>
            </w:hyperlink>
            <w:hyperlink r:id="rId114">
              <w:r w:rsidRPr="001D2DF0">
                <w:t xml:space="preserve"> </w:t>
              </w:r>
            </w:hyperlink>
          </w:p>
        </w:tc>
        <w:tc>
          <w:tcPr>
            <w:tcW w:w="2334" w:type="dxa"/>
            <w:tcBorders>
              <w:top w:val="single" w:sz="4" w:space="0" w:color="auto"/>
              <w:left w:val="single" w:sz="4" w:space="0" w:color="auto"/>
              <w:bottom w:val="single" w:sz="4" w:space="0" w:color="auto"/>
              <w:right w:val="single" w:sz="4" w:space="0" w:color="auto"/>
            </w:tcBorders>
          </w:tcPr>
          <w:p w14:paraId="0D3E7D39" w14:textId="77777777" w:rsidR="00DC49EC" w:rsidRDefault="00DC49EC">
            <w:pPr>
              <w:spacing w:after="0" w:line="259" w:lineRule="auto"/>
              <w:ind w:left="1" w:firstLine="0"/>
            </w:pPr>
            <w:r>
              <w:t xml:space="preserve"> </w:t>
            </w:r>
          </w:p>
        </w:tc>
        <w:tc>
          <w:tcPr>
            <w:tcW w:w="2798" w:type="dxa"/>
            <w:gridSpan w:val="4"/>
            <w:tcBorders>
              <w:top w:val="single" w:sz="4" w:space="0" w:color="auto"/>
              <w:left w:val="single" w:sz="4" w:space="0" w:color="auto"/>
              <w:bottom w:val="single" w:sz="4" w:space="0" w:color="auto"/>
              <w:right w:val="single" w:sz="4" w:space="0" w:color="auto"/>
            </w:tcBorders>
          </w:tcPr>
          <w:p w14:paraId="3156B9B1" w14:textId="77777777" w:rsidR="00DC49EC" w:rsidRDefault="00DC49EC">
            <w:pPr>
              <w:spacing w:after="0" w:line="259" w:lineRule="auto"/>
              <w:ind w:left="1" w:firstLine="0"/>
            </w:pPr>
            <w:r>
              <w:t xml:space="preserve"> </w:t>
            </w:r>
          </w:p>
        </w:tc>
        <w:tc>
          <w:tcPr>
            <w:tcW w:w="1530" w:type="dxa"/>
            <w:tcBorders>
              <w:top w:val="single" w:sz="4" w:space="0" w:color="auto"/>
              <w:left w:val="single" w:sz="4" w:space="0" w:color="auto"/>
              <w:bottom w:val="single" w:sz="4" w:space="0" w:color="auto"/>
              <w:right w:val="single" w:sz="4" w:space="0" w:color="auto"/>
            </w:tcBorders>
          </w:tcPr>
          <w:p w14:paraId="671E87CD" w14:textId="77777777" w:rsidR="00DC49EC" w:rsidRDefault="00C4565C" w:rsidP="00334D34">
            <w:pPr>
              <w:spacing w:after="0" w:line="259" w:lineRule="auto"/>
              <w:ind w:left="0" w:right="11" w:firstLine="0"/>
            </w:pPr>
            <w:r>
              <w:t>Complete</w:t>
            </w:r>
            <w:r w:rsidR="00DC49EC">
              <w:t xml:space="preserve"> </w:t>
            </w:r>
          </w:p>
        </w:tc>
      </w:tr>
      <w:tr w:rsidR="00101622" w14:paraId="1D1505BF" w14:textId="77777777" w:rsidTr="2AE0279E">
        <w:tblPrEx>
          <w:tblCellMar>
            <w:right w:w="32" w:type="dxa"/>
          </w:tblCellMar>
        </w:tblPrEx>
        <w:trPr>
          <w:gridAfter w:val="1"/>
          <w:wAfter w:w="10" w:type="dxa"/>
          <w:trHeight w:val="1665"/>
        </w:trPr>
        <w:tc>
          <w:tcPr>
            <w:tcW w:w="1986" w:type="dxa"/>
            <w:vMerge/>
          </w:tcPr>
          <w:p w14:paraId="2DD9999A" w14:textId="77777777" w:rsidR="00101622" w:rsidRDefault="00101622" w:rsidP="00101622">
            <w:pPr>
              <w:spacing w:after="0" w:line="240" w:lineRule="auto"/>
              <w:ind w:left="0" w:firstLine="0"/>
              <w:rPr>
                <w:b/>
              </w:rPr>
            </w:pPr>
          </w:p>
        </w:tc>
        <w:tc>
          <w:tcPr>
            <w:tcW w:w="1353" w:type="dxa"/>
            <w:tcBorders>
              <w:top w:val="single" w:sz="4" w:space="0" w:color="auto"/>
              <w:left w:val="single" w:sz="4" w:space="0" w:color="auto"/>
              <w:bottom w:val="single" w:sz="4" w:space="0" w:color="auto"/>
              <w:right w:val="single" w:sz="4" w:space="0" w:color="auto"/>
            </w:tcBorders>
          </w:tcPr>
          <w:p w14:paraId="0FE68137" w14:textId="77777777" w:rsidR="00101622" w:rsidRDefault="00101622" w:rsidP="00101622">
            <w:pPr>
              <w:spacing w:after="0" w:line="259" w:lineRule="auto"/>
              <w:ind w:left="0" w:firstLine="0"/>
              <w:jc w:val="both"/>
            </w:pPr>
            <w:r>
              <w:t xml:space="preserve">Compliant </w:t>
            </w:r>
          </w:p>
        </w:tc>
        <w:tc>
          <w:tcPr>
            <w:tcW w:w="4228" w:type="dxa"/>
            <w:tcBorders>
              <w:top w:val="single" w:sz="4" w:space="0" w:color="auto"/>
              <w:left w:val="single" w:sz="4" w:space="0" w:color="auto"/>
              <w:bottom w:val="single" w:sz="4" w:space="0" w:color="auto"/>
              <w:right w:val="single" w:sz="4" w:space="0" w:color="auto"/>
            </w:tcBorders>
          </w:tcPr>
          <w:p w14:paraId="18F7CD69" w14:textId="77777777" w:rsidR="00101622" w:rsidRDefault="00101622" w:rsidP="00101622">
            <w:pPr>
              <w:spacing w:after="0" w:line="259" w:lineRule="auto"/>
              <w:ind w:left="1" w:firstLine="0"/>
            </w:pPr>
            <w:r>
              <w:rPr>
                <w:i/>
              </w:rPr>
              <w:t>See</w:t>
            </w:r>
            <w:r>
              <w:t xml:space="preserve"> Appendix A for the Michigan Medicaid Provider Manual</w:t>
            </w:r>
          </w:p>
        </w:tc>
        <w:tc>
          <w:tcPr>
            <w:tcW w:w="2334" w:type="dxa"/>
            <w:tcBorders>
              <w:top w:val="single" w:sz="4" w:space="0" w:color="auto"/>
              <w:left w:val="single" w:sz="4" w:space="0" w:color="auto"/>
              <w:bottom w:val="single" w:sz="4" w:space="0" w:color="auto"/>
              <w:right w:val="single" w:sz="4" w:space="0" w:color="auto"/>
            </w:tcBorders>
          </w:tcPr>
          <w:p w14:paraId="758FF1FC" w14:textId="77777777" w:rsidR="00101622" w:rsidRDefault="00101622" w:rsidP="00101622">
            <w:pPr>
              <w:spacing w:after="0" w:line="259" w:lineRule="auto"/>
              <w:ind w:left="1" w:firstLine="0"/>
            </w:pPr>
            <w:r>
              <w:t xml:space="preserve"> </w:t>
            </w:r>
          </w:p>
        </w:tc>
        <w:tc>
          <w:tcPr>
            <w:tcW w:w="2798" w:type="dxa"/>
            <w:gridSpan w:val="4"/>
            <w:tcBorders>
              <w:top w:val="single" w:sz="4" w:space="0" w:color="auto"/>
              <w:left w:val="single" w:sz="4" w:space="0" w:color="auto"/>
              <w:bottom w:val="single" w:sz="4" w:space="0" w:color="auto"/>
              <w:right w:val="single" w:sz="4" w:space="0" w:color="auto"/>
            </w:tcBorders>
          </w:tcPr>
          <w:p w14:paraId="2E433D45" w14:textId="77777777" w:rsidR="00101622" w:rsidRDefault="00101622" w:rsidP="00101622">
            <w:pPr>
              <w:spacing w:after="0" w:line="259" w:lineRule="auto"/>
              <w:ind w:left="1" w:firstLine="0"/>
            </w:pPr>
          </w:p>
        </w:tc>
        <w:tc>
          <w:tcPr>
            <w:tcW w:w="1530" w:type="dxa"/>
            <w:tcBorders>
              <w:top w:val="single" w:sz="4" w:space="0" w:color="auto"/>
              <w:left w:val="single" w:sz="4" w:space="0" w:color="auto"/>
              <w:bottom w:val="single" w:sz="4" w:space="0" w:color="auto"/>
              <w:right w:val="single" w:sz="4" w:space="0" w:color="auto"/>
            </w:tcBorders>
          </w:tcPr>
          <w:p w14:paraId="6492491F" w14:textId="77777777" w:rsidR="00101622" w:rsidRDefault="00101622" w:rsidP="00101622">
            <w:pPr>
              <w:spacing w:after="0" w:line="259" w:lineRule="auto"/>
              <w:ind w:left="1" w:firstLine="0"/>
            </w:pPr>
            <w:r>
              <w:t xml:space="preserve">Start on </w:t>
            </w:r>
          </w:p>
          <w:p w14:paraId="5B0C07EC" w14:textId="77777777" w:rsidR="00101622" w:rsidRDefault="00101622" w:rsidP="00101622">
            <w:pPr>
              <w:spacing w:after="175" w:line="259" w:lineRule="auto"/>
              <w:ind w:left="1" w:firstLine="0"/>
              <w:jc w:val="both"/>
            </w:pPr>
            <w:r>
              <w:t xml:space="preserve">11/07/2016  </w:t>
            </w:r>
          </w:p>
          <w:p w14:paraId="7798C485" w14:textId="77777777" w:rsidR="00101622" w:rsidRDefault="00101622" w:rsidP="00101622">
            <w:pPr>
              <w:spacing w:after="0" w:line="259" w:lineRule="auto"/>
              <w:ind w:left="1" w:firstLine="0"/>
            </w:pPr>
            <w:r>
              <w:t xml:space="preserve">Effective on </w:t>
            </w:r>
          </w:p>
          <w:p w14:paraId="3AB80FB6" w14:textId="77777777" w:rsidR="00101622" w:rsidRDefault="00101622" w:rsidP="00101622">
            <w:pPr>
              <w:spacing w:after="177" w:line="259" w:lineRule="auto"/>
              <w:ind w:left="1" w:firstLine="0"/>
            </w:pPr>
            <w:r>
              <w:t xml:space="preserve">07/01/2018 </w:t>
            </w:r>
          </w:p>
          <w:p w14:paraId="423F9A73" w14:textId="77777777" w:rsidR="00101622" w:rsidRDefault="00101622" w:rsidP="00101622">
            <w:pPr>
              <w:spacing w:after="0" w:line="259" w:lineRule="auto"/>
              <w:ind w:left="0" w:right="11" w:firstLine="0"/>
            </w:pPr>
            <w:r>
              <w:t>Completed</w:t>
            </w:r>
          </w:p>
        </w:tc>
      </w:tr>
      <w:tr w:rsidR="00101622" w14:paraId="15BEC4D1" w14:textId="77777777" w:rsidTr="2AE0279E">
        <w:tblPrEx>
          <w:tblCellMar>
            <w:right w:w="41" w:type="dxa"/>
          </w:tblCellMar>
        </w:tblPrEx>
        <w:trPr>
          <w:gridAfter w:val="1"/>
          <w:wAfter w:w="10" w:type="dxa"/>
          <w:trHeight w:val="2993"/>
        </w:trPr>
        <w:tc>
          <w:tcPr>
            <w:tcW w:w="1986" w:type="dxa"/>
            <w:tcBorders>
              <w:top w:val="nil"/>
              <w:left w:val="single" w:sz="4" w:space="0" w:color="000000" w:themeColor="text1"/>
              <w:bottom w:val="single" w:sz="4" w:space="0" w:color="000000" w:themeColor="text1"/>
              <w:right w:val="single" w:sz="4" w:space="0" w:color="000000" w:themeColor="text1"/>
            </w:tcBorders>
          </w:tcPr>
          <w:p w14:paraId="4A8A2D4E" w14:textId="77777777" w:rsidR="00101622" w:rsidRDefault="00101622" w:rsidP="00101622">
            <w:pPr>
              <w:spacing w:after="160" w:line="259" w:lineRule="auto"/>
              <w:ind w:left="0" w:firstLine="0"/>
            </w:pP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8D6AA" w14:textId="77777777" w:rsidR="00101622" w:rsidRDefault="00101622" w:rsidP="00101622">
            <w:pPr>
              <w:spacing w:after="177" w:line="259" w:lineRule="auto"/>
              <w:ind w:left="0" w:firstLine="0"/>
              <w:jc w:val="both"/>
            </w:pPr>
            <w:r>
              <w:t xml:space="preserve">Compliant </w:t>
            </w:r>
          </w:p>
          <w:p w14:paraId="324FFC9E" w14:textId="77777777" w:rsidR="00101622" w:rsidRDefault="00101622" w:rsidP="00101622">
            <w:pPr>
              <w:spacing w:after="177" w:line="259" w:lineRule="auto"/>
              <w:ind w:left="0" w:firstLine="0"/>
            </w:pPr>
            <w:r>
              <w:t xml:space="preserve"> </w:t>
            </w:r>
          </w:p>
          <w:p w14:paraId="419B1077" w14:textId="77777777" w:rsidR="00101622" w:rsidRDefault="00101622" w:rsidP="00101622">
            <w:pPr>
              <w:spacing w:after="180" w:line="259" w:lineRule="auto"/>
              <w:ind w:left="0" w:firstLine="0"/>
            </w:pPr>
            <w:r>
              <w:t xml:space="preserve"> </w:t>
            </w:r>
          </w:p>
        </w:tc>
        <w:tc>
          <w:tcPr>
            <w:tcW w:w="4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39B10" w14:textId="584E8943" w:rsidR="00101622" w:rsidRDefault="0A533F94" w:rsidP="2AE0279E">
            <w:pPr>
              <w:spacing w:after="0" w:line="257" w:lineRule="auto"/>
              <w:ind w:left="1" w:firstLine="0"/>
            </w:pPr>
            <w:r w:rsidRPr="2AE0279E">
              <w:rPr>
                <w:i/>
                <w:iCs/>
                <w:color w:val="auto"/>
              </w:rPr>
              <w:t>See</w:t>
            </w:r>
            <w:r w:rsidRPr="2AE0279E">
              <w:rPr>
                <w:color w:val="auto"/>
              </w:rPr>
              <w:t xml:space="preserve"> Appendix B – Contract Information for changes made to the PIHP and MI Choice Contracts.</w:t>
            </w:r>
            <w:r w:rsidR="0715F7CE" w:rsidRPr="2AE0279E">
              <w:rPr>
                <w:color w:val="auto"/>
              </w:rPr>
              <w:t xml:space="preserve">  </w:t>
            </w:r>
            <w:r w:rsidR="0715F7CE" w:rsidRPr="2AE0279E">
              <w:rPr>
                <w:szCs w:val="24"/>
              </w:rPr>
              <w:t xml:space="preserve">MDHHS created a HCBS chapter in the Michigan Medicaid Provider manual to address the HCBS Final Rule Complaints.  HCBS requirements in the MI Choice waiver contracts point to the HSCB chapter in the Michigan Medicaid Provider Manual.  </w:t>
            </w:r>
            <w:hyperlink r:id="rId115">
              <w:r w:rsidR="0715F7CE" w:rsidRPr="2AE0279E">
                <w:rPr>
                  <w:rStyle w:val="Hyperlink"/>
                  <w:szCs w:val="24"/>
                </w:rPr>
                <w:t>Medicaid Provider Manual</w:t>
              </w:r>
            </w:hyperlink>
          </w:p>
          <w:p w14:paraId="74D3819D" w14:textId="7BAF9730" w:rsidR="00101622" w:rsidRDefault="00101622" w:rsidP="2AE0279E">
            <w:pPr>
              <w:spacing w:after="0" w:line="259" w:lineRule="auto"/>
              <w:ind w:left="1" w:firstLine="0"/>
              <w:rPr>
                <w:color w:val="auto"/>
              </w:rPr>
            </w:pPr>
          </w:p>
        </w:tc>
        <w:tc>
          <w:tcPr>
            <w:tcW w:w="23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062D0" w14:textId="77777777" w:rsidR="00101622" w:rsidRDefault="00101622" w:rsidP="00101622">
            <w:pPr>
              <w:spacing w:after="0" w:line="259" w:lineRule="auto"/>
              <w:ind w:left="1" w:right="89" w:firstLine="0"/>
              <w:jc w:val="both"/>
            </w:pPr>
            <w:r>
              <w:t xml:space="preserve"> </w:t>
            </w:r>
          </w:p>
        </w:tc>
        <w:tc>
          <w:tcPr>
            <w:tcW w:w="27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BAC4B" w14:textId="77777777" w:rsidR="00101622" w:rsidRDefault="00101622" w:rsidP="00101622">
            <w:pPr>
              <w:spacing w:after="0" w:line="259" w:lineRule="auto"/>
              <w:ind w:left="1" w:firstLine="0"/>
            </w:pPr>
            <w:r>
              <w:t xml:space="preserve">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D6DEB" w14:textId="1074A04C" w:rsidR="00101622" w:rsidRPr="00C4565C" w:rsidRDefault="00101622" w:rsidP="00101622">
            <w:pPr>
              <w:spacing w:after="0" w:line="259" w:lineRule="auto"/>
              <w:ind w:left="1" w:firstLine="0"/>
            </w:pPr>
            <w:r>
              <w:t>Completed</w:t>
            </w:r>
          </w:p>
        </w:tc>
      </w:tr>
    </w:tbl>
    <w:p w14:paraId="52913461" w14:textId="77777777" w:rsidR="006A3A27" w:rsidRDefault="00D81F60">
      <w:pPr>
        <w:spacing w:after="199" w:line="259" w:lineRule="auto"/>
        <w:ind w:left="0" w:firstLine="0"/>
      </w:pPr>
      <w:r>
        <w:rPr>
          <w:b/>
        </w:rPr>
        <w:t xml:space="preserve"> </w:t>
      </w:r>
    </w:p>
    <w:p w14:paraId="27935EC2" w14:textId="77777777" w:rsidR="00DC49EC" w:rsidRPr="00DC49EC" w:rsidRDefault="00D81F60" w:rsidP="00DC49EC">
      <w:pPr>
        <w:spacing w:after="0" w:line="259" w:lineRule="auto"/>
        <w:ind w:left="0" w:firstLine="0"/>
        <w:jc w:val="both"/>
        <w:sectPr w:rsidR="00DC49EC" w:rsidRPr="00DC49EC" w:rsidSect="00DC49EC">
          <w:headerReference w:type="default" r:id="rId116"/>
          <w:headerReference w:type="first" r:id="rId117"/>
          <w:pgSz w:w="15840" w:h="12240" w:orient="landscape"/>
          <w:pgMar w:top="1263" w:right="1445" w:bottom="810" w:left="360" w:header="720" w:footer="720" w:gutter="0"/>
          <w:cols w:space="720"/>
          <w:docGrid w:linePitch="326"/>
        </w:sectPr>
      </w:pPr>
      <w:r>
        <w:rPr>
          <w:sz w:val="22"/>
        </w:rPr>
        <w:t xml:space="preserve"> </w:t>
      </w:r>
    </w:p>
    <w:tbl>
      <w:tblPr>
        <w:tblStyle w:val="TableGrid1"/>
        <w:tblW w:w="14396" w:type="dxa"/>
        <w:tblInd w:w="272" w:type="dxa"/>
        <w:tblLayout w:type="fixed"/>
        <w:tblCellMar>
          <w:left w:w="104" w:type="dxa"/>
          <w:right w:w="44" w:type="dxa"/>
        </w:tblCellMar>
        <w:tblLook w:val="04A0" w:firstRow="1" w:lastRow="0" w:firstColumn="1" w:lastColumn="0" w:noHBand="0" w:noVBand="1"/>
      </w:tblPr>
      <w:tblGrid>
        <w:gridCol w:w="713"/>
        <w:gridCol w:w="1890"/>
        <w:gridCol w:w="2552"/>
        <w:gridCol w:w="3336"/>
        <w:gridCol w:w="1478"/>
        <w:gridCol w:w="1564"/>
        <w:gridCol w:w="1350"/>
        <w:gridCol w:w="1513"/>
      </w:tblGrid>
      <w:tr w:rsidR="0088395D" w14:paraId="5328D5A5" w14:textId="77777777" w:rsidTr="16A71AAF">
        <w:trPr>
          <w:trHeight w:val="6116"/>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6F312" w14:textId="1578AFD5" w:rsidR="006A3A27" w:rsidRDefault="00D81F60">
            <w:pPr>
              <w:spacing w:after="0" w:line="259" w:lineRule="auto"/>
              <w:ind w:left="0" w:firstLine="0"/>
            </w:pPr>
            <w:r>
              <w:t>1.</w:t>
            </w:r>
            <w:r w:rsidR="5DD9030F">
              <w:t>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66A01" w14:textId="4387F412" w:rsidR="006A3A27" w:rsidRDefault="5DD9030F" w:rsidP="16A71AAF">
            <w:pPr>
              <w:spacing w:after="0" w:line="259" w:lineRule="auto"/>
              <w:ind w:left="2"/>
            </w:pPr>
            <w:r>
              <w:t>All waivers</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DA1BF" w14:textId="061C8D00" w:rsidR="006A3A27" w:rsidRDefault="00D81F60">
            <w:pPr>
              <w:spacing w:after="0" w:line="259" w:lineRule="auto"/>
              <w:ind w:left="4" w:firstLine="0"/>
            </w:pPr>
            <w:r>
              <w:t xml:space="preserve">Review state policies, procedures, </w:t>
            </w:r>
            <w:r w:rsidR="43330439">
              <w:t xml:space="preserve">Medicaid provider manual, </w:t>
            </w:r>
            <w:r>
              <w:t xml:space="preserve">and standards  </w:t>
            </w:r>
          </w:p>
        </w:tc>
        <w:tc>
          <w:tcPr>
            <w:tcW w:w="3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7100A" w14:textId="56AA457C" w:rsidR="006A3A27" w:rsidRDefault="4AD8D4E7" w:rsidP="16A71AAF">
            <w:pPr>
              <w:spacing w:after="0" w:line="240" w:lineRule="auto"/>
              <w:ind w:left="2"/>
            </w:pPr>
            <w:r>
              <w:t>Review state policies, procedures, Medicaid provider manual, and standards to ensure compliance with the HCBS Final Rule.</w:t>
            </w:r>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F2308" w14:textId="77777777" w:rsidR="006A3A27" w:rsidRDefault="00D81F60">
            <w:pPr>
              <w:spacing w:after="0" w:line="259" w:lineRule="auto"/>
              <w:ind w:left="2" w:firstLine="0"/>
            </w:pPr>
            <w:r>
              <w:t xml:space="preserve">12/01/2014  </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FA3BF" w14:textId="77777777" w:rsidR="006A3A27" w:rsidRDefault="00D81F60">
            <w:pPr>
              <w:spacing w:after="0" w:line="259" w:lineRule="auto"/>
              <w:ind w:left="2" w:firstLine="0"/>
            </w:pPr>
            <w:r>
              <w:t xml:space="preserve">01/31/2015  </w:t>
            </w:r>
          </w:p>
          <w:p w14:paraId="6B39DF47" w14:textId="1777E871" w:rsidR="006A3A27" w:rsidRDefault="00FA2296">
            <w:pPr>
              <w:spacing w:after="0" w:line="259" w:lineRule="auto"/>
              <w:ind w:left="2" w:firstLine="0"/>
            </w:pPr>
            <w:r>
              <w:t>Complete</w:t>
            </w:r>
            <w:r w:rsidR="00D81F60">
              <w:t xml:space="preserve"> </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3745A5" w14:textId="77777777" w:rsidR="006A3A27" w:rsidRPr="002C0CFA" w:rsidRDefault="2C149E6B" w:rsidP="16A71AAF">
            <w:pPr>
              <w:spacing w:after="0" w:line="259" w:lineRule="auto"/>
              <w:ind w:left="0" w:firstLine="0"/>
            </w:pPr>
            <w:r>
              <w:t xml:space="preserve">CMS HCBS </w:t>
            </w:r>
          </w:p>
          <w:p w14:paraId="13F7272D" w14:textId="00720A41" w:rsidR="006A3A27" w:rsidRPr="002C0CFA" w:rsidRDefault="2C149E6B" w:rsidP="16A71AAF">
            <w:pPr>
              <w:spacing w:after="0" w:line="259" w:lineRule="auto"/>
              <w:ind w:left="0" w:firstLine="0"/>
            </w:pPr>
            <w:r>
              <w:t xml:space="preserve">guidelines  </w:t>
            </w:r>
          </w:p>
          <w:p w14:paraId="7D4705D4" w14:textId="34778CF2" w:rsidR="006A3A27" w:rsidRPr="002C0CFA" w:rsidRDefault="00D81F60">
            <w:pPr>
              <w:spacing w:after="0" w:line="259" w:lineRule="auto"/>
              <w:ind w:left="2" w:firstLine="0"/>
            </w:pPr>
            <w:r>
              <w:t xml:space="preserve">  </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CA3201" w14:textId="77777777" w:rsidR="006A3A27" w:rsidRDefault="2DE0EE30" w:rsidP="16A71AAF">
            <w:pPr>
              <w:spacing w:after="0" w:line="240" w:lineRule="auto"/>
              <w:ind w:left="0" w:firstLine="0"/>
            </w:pPr>
            <w:r>
              <w:t xml:space="preserve">BHDDA, MSA, waiver entities, waiver providers,  </w:t>
            </w:r>
          </w:p>
          <w:p w14:paraId="6E6D9A8B" w14:textId="77777777" w:rsidR="006A3A27" w:rsidRDefault="2DE0EE30" w:rsidP="16A71AAF">
            <w:pPr>
              <w:spacing w:after="0" w:line="240" w:lineRule="auto"/>
              <w:ind w:left="0" w:firstLine="0"/>
              <w:jc w:val="both"/>
            </w:pPr>
            <w:r>
              <w:t xml:space="preserve">MDHHS, LARA, ORR, Waiver </w:t>
            </w:r>
          </w:p>
          <w:p w14:paraId="6181FF37" w14:textId="160D1C3E" w:rsidR="006A3A27" w:rsidRDefault="2DE0EE30" w:rsidP="16A71AAF">
            <w:pPr>
              <w:spacing w:after="0" w:line="259" w:lineRule="auto"/>
              <w:ind w:left="2" w:firstLine="0"/>
            </w:pPr>
            <w:r>
              <w:t>participants, advocacy groups</w:t>
            </w:r>
          </w:p>
        </w:tc>
      </w:tr>
      <w:tr w:rsidR="0088395D" w14:paraId="0801CE31" w14:textId="77777777" w:rsidTr="16A71AAF">
        <w:trPr>
          <w:trHeight w:val="6116"/>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4CABB" w14:textId="77777777" w:rsidR="007D149C" w:rsidRDefault="007D149C" w:rsidP="002B0F50">
            <w:pPr>
              <w:spacing w:after="0" w:line="259" w:lineRule="auto"/>
              <w:ind w:left="0" w:firstLine="0"/>
            </w:pPr>
            <w:r>
              <w:t>1.1</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239FA" w14:textId="77777777" w:rsidR="007D149C" w:rsidRDefault="007D149C" w:rsidP="002B0F50">
            <w:pPr>
              <w:spacing w:after="0" w:line="259" w:lineRule="auto"/>
              <w:ind w:left="2" w:firstLine="0"/>
            </w:pPr>
            <w:r>
              <w:t xml:space="preserve">Children with </w:t>
            </w:r>
          </w:p>
          <w:p w14:paraId="76D7280C" w14:textId="77777777" w:rsidR="007D149C" w:rsidRDefault="007D149C" w:rsidP="002B0F50">
            <w:pPr>
              <w:spacing w:after="0" w:line="259" w:lineRule="auto"/>
              <w:ind w:left="2" w:firstLine="0"/>
            </w:pPr>
            <w:r>
              <w:t xml:space="preserve">Serious </w:t>
            </w:r>
          </w:p>
          <w:p w14:paraId="37285ADB" w14:textId="77777777" w:rsidR="007D149C" w:rsidRDefault="007D149C" w:rsidP="002B0F50">
            <w:pPr>
              <w:spacing w:after="0" w:line="240" w:lineRule="auto"/>
              <w:ind w:left="2" w:firstLine="0"/>
            </w:pPr>
            <w:r>
              <w:t xml:space="preserve">Emotional Disturbances and the Children’s </w:t>
            </w:r>
          </w:p>
          <w:p w14:paraId="22325F33" w14:textId="77777777" w:rsidR="007D149C" w:rsidRDefault="007D149C" w:rsidP="002B0F50">
            <w:pPr>
              <w:spacing w:after="0" w:line="259" w:lineRule="auto"/>
              <w:ind w:left="2" w:firstLine="0"/>
            </w:pPr>
            <w:r>
              <w:t xml:space="preserve">Waiver </w:t>
            </w:r>
          </w:p>
          <w:p w14:paraId="017AE0A0" w14:textId="77777777" w:rsidR="007D149C" w:rsidRDefault="007D149C" w:rsidP="002B0F50">
            <w:pPr>
              <w:spacing w:after="0" w:line="259" w:lineRule="auto"/>
              <w:ind w:left="2" w:firstLine="0"/>
            </w:pPr>
            <w:r>
              <w:t xml:space="preserve">Program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81D55" w14:textId="77777777" w:rsidR="007D149C" w:rsidRDefault="007D149C" w:rsidP="002B0F50">
            <w:pPr>
              <w:spacing w:after="0" w:line="259" w:lineRule="auto"/>
              <w:ind w:left="4" w:firstLine="0"/>
            </w:pPr>
            <w:r>
              <w:t xml:space="preserve">Review state policies, procedures, and standards  </w:t>
            </w:r>
          </w:p>
        </w:tc>
        <w:tc>
          <w:tcPr>
            <w:tcW w:w="3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A4375" w14:textId="77777777" w:rsidR="007D149C" w:rsidRDefault="007D149C" w:rsidP="002B0F50">
            <w:pPr>
              <w:spacing w:after="0" w:line="240" w:lineRule="auto"/>
              <w:ind w:left="2" w:firstLine="0"/>
              <w:jc w:val="both"/>
            </w:pPr>
            <w:r>
              <w:t xml:space="preserve">SEDW and CWP settings are presumed compliant </w:t>
            </w:r>
          </w:p>
          <w:p w14:paraId="5DDAD54A" w14:textId="77777777" w:rsidR="007D149C" w:rsidRPr="002C0CFA" w:rsidRDefault="007D149C" w:rsidP="002B0F50">
            <w:pPr>
              <w:spacing w:after="0" w:line="240" w:lineRule="auto"/>
              <w:ind w:left="2" w:right="40" w:firstLine="0"/>
            </w:pPr>
            <w:r>
              <w:t xml:space="preserve">with HCBS rules, and therefore it is not necessary to align policies, standards, and </w:t>
            </w:r>
            <w:r w:rsidRPr="002C0CFA">
              <w:t xml:space="preserve">requirements </w:t>
            </w:r>
          </w:p>
          <w:p w14:paraId="2F356667" w14:textId="77777777" w:rsidR="007D149C" w:rsidRPr="002C0CFA" w:rsidRDefault="00CC5D98" w:rsidP="002B0F50">
            <w:pPr>
              <w:spacing w:after="0" w:line="240" w:lineRule="auto"/>
              <w:ind w:left="2" w:firstLine="0"/>
            </w:pPr>
            <w:hyperlink r:id="rId118">
              <w:r w:rsidR="007D149C" w:rsidRPr="002C0CFA">
                <w:rPr>
                  <w:color w:val="0000FF"/>
                  <w:u w:val="single" w:color="0000FF"/>
                </w:rPr>
                <w:t xml:space="preserve">http://www.michigan.gov/d </w:t>
              </w:r>
            </w:hyperlink>
            <w:hyperlink r:id="rId119">
              <w:r w:rsidR="007D149C" w:rsidRPr="002C0CFA">
                <w:rPr>
                  <w:color w:val="0000FF"/>
                  <w:u w:val="single" w:color="0000FF"/>
                </w:rPr>
                <w:t>ocuments/mdch/CMS_Lett</w:t>
              </w:r>
            </w:hyperlink>
          </w:p>
          <w:p w14:paraId="2EA65430" w14:textId="77777777" w:rsidR="007D149C" w:rsidRDefault="00CC5D98" w:rsidP="002B0F50">
            <w:pPr>
              <w:spacing w:after="0" w:line="259" w:lineRule="auto"/>
              <w:ind w:left="2" w:firstLine="0"/>
              <w:jc w:val="both"/>
            </w:pPr>
            <w:hyperlink r:id="rId120">
              <w:r w:rsidR="007D149C" w:rsidRPr="002C0CFA">
                <w:rPr>
                  <w:color w:val="0000FF"/>
                  <w:u w:val="single" w:color="0000FF"/>
                </w:rPr>
                <w:t>er_on_STP_499980_7.pdf</w:t>
              </w:r>
            </w:hyperlink>
            <w:hyperlink r:id="rId121">
              <w:r w:rsidR="007D149C" w:rsidRPr="002C0CFA">
                <w:t xml:space="preserve"> </w:t>
              </w:r>
            </w:hyperlink>
          </w:p>
          <w:p w14:paraId="3DF875F4" w14:textId="77777777" w:rsidR="007D149C" w:rsidRDefault="007D149C" w:rsidP="002B0F50">
            <w:pPr>
              <w:spacing w:after="0" w:line="259" w:lineRule="auto"/>
              <w:ind w:left="2" w:firstLine="0"/>
            </w:pPr>
            <w:r>
              <w:t xml:space="preserve"> </w:t>
            </w:r>
          </w:p>
          <w:p w14:paraId="7FD1D42C" w14:textId="77777777" w:rsidR="007D149C" w:rsidRDefault="007D149C" w:rsidP="002B0F50">
            <w:pPr>
              <w:spacing w:after="0" w:line="259" w:lineRule="auto"/>
              <w:ind w:left="2" w:firstLine="0"/>
            </w:pPr>
            <w:r>
              <w:t xml:space="preserve"> </w:t>
            </w:r>
          </w:p>
          <w:p w14:paraId="2FC5A794" w14:textId="77777777" w:rsidR="007D149C" w:rsidRDefault="007D149C" w:rsidP="002B0F50">
            <w:pPr>
              <w:numPr>
                <w:ilvl w:val="0"/>
                <w:numId w:val="11"/>
              </w:numPr>
              <w:spacing w:after="19" w:line="240" w:lineRule="auto"/>
              <w:ind w:left="165" w:hanging="158"/>
            </w:pPr>
            <w:r>
              <w:t xml:space="preserve">Michigan continues to require that children live in family homes/family foster homes prior to being approved for access to the waiver. </w:t>
            </w:r>
          </w:p>
          <w:p w14:paraId="4CBA9B87" w14:textId="77777777" w:rsidR="007D149C" w:rsidRDefault="007D149C" w:rsidP="002B0F50">
            <w:pPr>
              <w:numPr>
                <w:ilvl w:val="0"/>
                <w:numId w:val="11"/>
              </w:numPr>
              <w:spacing w:after="0" w:line="259" w:lineRule="auto"/>
              <w:ind w:left="165" w:hanging="158"/>
            </w:pPr>
            <w:r>
              <w:t xml:space="preserve">MDHHS does not plan to add new setting types to the waiver, so this review is considered complete. </w:t>
            </w:r>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D5DD0" w14:textId="77777777" w:rsidR="007D149C" w:rsidRDefault="007D149C" w:rsidP="002B0F50">
            <w:pPr>
              <w:spacing w:after="0" w:line="259" w:lineRule="auto"/>
              <w:ind w:left="2" w:firstLine="0"/>
            </w:pPr>
            <w:r>
              <w:t xml:space="preserve">12/01/2014  </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34D141" w14:textId="77777777" w:rsidR="007D149C" w:rsidRDefault="007D149C" w:rsidP="002B0F50">
            <w:pPr>
              <w:spacing w:after="0" w:line="259" w:lineRule="auto"/>
              <w:ind w:left="2" w:firstLine="0"/>
            </w:pPr>
            <w:r>
              <w:t xml:space="preserve">01/31/2015  </w:t>
            </w:r>
          </w:p>
          <w:p w14:paraId="334C522D" w14:textId="77777777" w:rsidR="007D149C" w:rsidRDefault="007D149C" w:rsidP="002B0F50">
            <w:pPr>
              <w:spacing w:after="0" w:line="259" w:lineRule="auto"/>
              <w:ind w:left="2" w:firstLine="0"/>
            </w:pPr>
            <w:r>
              <w:t xml:space="preserve">Complete </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95E98" w14:textId="77777777" w:rsidR="007D149C" w:rsidRPr="002C0CFA" w:rsidRDefault="00CC5D98" w:rsidP="002B0F50">
            <w:pPr>
              <w:spacing w:after="0" w:line="259" w:lineRule="auto"/>
              <w:ind w:left="2" w:firstLine="0"/>
            </w:pPr>
            <w:hyperlink r:id="rId122">
              <w:r w:rsidR="007D149C" w:rsidRPr="69052E8A">
                <w:rPr>
                  <w:color w:val="0000FF"/>
                  <w:u w:val="single"/>
                </w:rPr>
                <w:t>Licensing</w:t>
              </w:r>
            </w:hyperlink>
            <w:hyperlink r:id="rId123">
              <w:r w:rsidR="007D149C" w:rsidRPr="69052E8A">
                <w:rPr>
                  <w:color w:val="0000FF"/>
                </w:rPr>
                <w:t xml:space="preserve"> </w:t>
              </w:r>
            </w:hyperlink>
          </w:p>
          <w:p w14:paraId="26AEA352" w14:textId="77777777" w:rsidR="007D149C" w:rsidRPr="002C0CFA" w:rsidRDefault="00CC5D98" w:rsidP="002B0F50">
            <w:pPr>
              <w:spacing w:after="0" w:line="259" w:lineRule="auto"/>
              <w:ind w:left="2" w:firstLine="0"/>
            </w:pPr>
            <w:hyperlink r:id="rId124">
              <w:r w:rsidR="007D149C" w:rsidRPr="002C0CFA">
                <w:rPr>
                  <w:color w:val="0000FF"/>
                  <w:u w:val="single" w:color="0000FF"/>
                </w:rPr>
                <w:t>standards</w:t>
              </w:r>
            </w:hyperlink>
            <w:hyperlink r:id="rId125">
              <w:r w:rsidR="007D149C" w:rsidRPr="002C0CFA">
                <w:rPr>
                  <w:color w:val="0000FF"/>
                </w:rPr>
                <w:t xml:space="preserve"> </w:t>
              </w:r>
            </w:hyperlink>
          </w:p>
          <w:p w14:paraId="14BC39D0" w14:textId="77777777" w:rsidR="007D149C" w:rsidRPr="002C0CFA" w:rsidRDefault="00CC5D98" w:rsidP="002B0F50">
            <w:pPr>
              <w:spacing w:after="0" w:line="259" w:lineRule="auto"/>
              <w:ind w:left="2" w:firstLine="0"/>
            </w:pPr>
            <w:hyperlink r:id="rId126">
              <w:r w:rsidR="007D149C" w:rsidRPr="002C0CFA">
                <w:rPr>
                  <w:color w:val="0000FF"/>
                  <w:u w:val="single" w:color="0000FF"/>
                </w:rPr>
                <w:t>for</w:t>
              </w:r>
            </w:hyperlink>
            <w:hyperlink r:id="rId127">
              <w:r w:rsidR="007D149C" w:rsidRPr="002C0CFA">
                <w:rPr>
                  <w:color w:val="0000FF"/>
                </w:rPr>
                <w:t xml:space="preserve"> </w:t>
              </w:r>
            </w:hyperlink>
            <w:hyperlink r:id="rId128">
              <w:r w:rsidR="007D149C" w:rsidRPr="002C0CFA">
                <w:rPr>
                  <w:color w:val="0000FF"/>
                  <w:u w:val="single" w:color="0000FF"/>
                </w:rPr>
                <w:t>residential</w:t>
              </w:r>
            </w:hyperlink>
            <w:hyperlink r:id="rId129">
              <w:r w:rsidR="007D149C" w:rsidRPr="002C0CFA">
                <w:rPr>
                  <w:color w:val="0000FF"/>
                </w:rPr>
                <w:t xml:space="preserve"> </w:t>
              </w:r>
            </w:hyperlink>
            <w:hyperlink r:id="rId130">
              <w:r w:rsidR="007D149C" w:rsidRPr="002C0CFA">
                <w:rPr>
                  <w:color w:val="0000FF"/>
                  <w:u w:val="single" w:color="0000FF"/>
                </w:rPr>
                <w:t>settings</w:t>
              </w:r>
            </w:hyperlink>
            <w:hyperlink r:id="rId131">
              <w:r w:rsidR="007D149C" w:rsidRPr="002C0CFA">
                <w:t>,</w:t>
              </w:r>
            </w:hyperlink>
            <w:r w:rsidR="007D149C" w:rsidRPr="002C0CFA">
              <w:t xml:space="preserve"> </w:t>
            </w:r>
            <w:r w:rsidR="007D149C" w:rsidRPr="00592664">
              <w:t>provider contracts,</w:t>
            </w:r>
            <w:r w:rsidR="007D149C" w:rsidRPr="002C0CFA">
              <w:t xml:space="preserve"> site review protocols, waiver policies, </w:t>
            </w:r>
            <w:r w:rsidR="007D149C" w:rsidRPr="0003312E">
              <w:t>provider</w:t>
            </w:r>
            <w:r w:rsidR="007D149C" w:rsidRPr="002C0CFA">
              <w:t xml:space="preserve"> monitoring protocols  </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29CCF" w14:textId="77777777" w:rsidR="007D149C" w:rsidRDefault="007D149C" w:rsidP="002B0F50">
            <w:pPr>
              <w:spacing w:after="0" w:line="259" w:lineRule="auto"/>
              <w:ind w:left="2" w:firstLine="0"/>
            </w:pPr>
            <w:r>
              <w:t xml:space="preserve">MDHHS </w:t>
            </w:r>
          </w:p>
          <w:p w14:paraId="4346662C" w14:textId="77777777" w:rsidR="007D149C" w:rsidRDefault="007D149C" w:rsidP="002B0F50">
            <w:pPr>
              <w:spacing w:after="0" w:line="259" w:lineRule="auto"/>
              <w:ind w:left="2" w:firstLine="0"/>
            </w:pPr>
            <w:r>
              <w:t xml:space="preserve">Federal </w:t>
            </w:r>
          </w:p>
          <w:p w14:paraId="7ECA8FEE" w14:textId="77777777" w:rsidR="007D149C" w:rsidRDefault="007D149C" w:rsidP="002B0F50">
            <w:pPr>
              <w:spacing w:after="0" w:line="259" w:lineRule="auto"/>
              <w:ind w:left="2" w:firstLine="0"/>
            </w:pPr>
            <w:r>
              <w:t xml:space="preserve">Compliance </w:t>
            </w:r>
          </w:p>
          <w:p w14:paraId="3C009785" w14:textId="77777777" w:rsidR="007D149C" w:rsidRDefault="007D149C" w:rsidP="002B0F50">
            <w:pPr>
              <w:spacing w:after="0" w:line="259" w:lineRule="auto"/>
              <w:ind w:left="2" w:firstLine="0"/>
            </w:pPr>
            <w:r>
              <w:t xml:space="preserve">Section, </w:t>
            </w:r>
          </w:p>
          <w:p w14:paraId="7DC19F1B" w14:textId="77777777" w:rsidR="007D149C" w:rsidRDefault="007D149C" w:rsidP="002B0F50">
            <w:pPr>
              <w:spacing w:after="0" w:line="259" w:lineRule="auto"/>
              <w:ind w:left="2" w:firstLine="0"/>
            </w:pPr>
            <w:r>
              <w:t xml:space="preserve">BHDDA  </w:t>
            </w:r>
          </w:p>
        </w:tc>
      </w:tr>
    </w:tbl>
    <w:p w14:paraId="6098EDA9" w14:textId="77777777" w:rsidR="006A3A27" w:rsidRDefault="006A3A27">
      <w:pPr>
        <w:spacing w:after="0" w:line="259" w:lineRule="auto"/>
        <w:ind w:left="-360" w:right="14395" w:firstLine="0"/>
      </w:pPr>
    </w:p>
    <w:tbl>
      <w:tblPr>
        <w:tblStyle w:val="TableGrid1"/>
        <w:tblW w:w="14400" w:type="dxa"/>
        <w:tblInd w:w="271" w:type="dxa"/>
        <w:tblCellMar>
          <w:left w:w="106" w:type="dxa"/>
          <w:right w:w="32" w:type="dxa"/>
        </w:tblCellMar>
        <w:tblLook w:val="04A0" w:firstRow="1" w:lastRow="0" w:firstColumn="1" w:lastColumn="0" w:noHBand="0" w:noVBand="1"/>
      </w:tblPr>
      <w:tblGrid>
        <w:gridCol w:w="700"/>
        <w:gridCol w:w="1840"/>
        <w:gridCol w:w="64"/>
        <w:gridCol w:w="2092"/>
        <w:gridCol w:w="158"/>
        <w:gridCol w:w="2763"/>
        <w:gridCol w:w="297"/>
        <w:gridCol w:w="1567"/>
        <w:gridCol w:w="143"/>
        <w:gridCol w:w="1739"/>
        <w:gridCol w:w="1432"/>
        <w:gridCol w:w="1605"/>
      </w:tblGrid>
      <w:tr w:rsidR="006A3A27" w14:paraId="3F9612B8" w14:textId="77777777" w:rsidTr="16A71AAF">
        <w:trPr>
          <w:trHeight w:val="9946"/>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25A9D" w14:textId="2D2396DE" w:rsidR="006A3A27" w:rsidRDefault="00D81F60" w:rsidP="69052E8A">
            <w:pPr>
              <w:spacing w:after="0" w:line="259" w:lineRule="auto"/>
              <w:ind w:left="0" w:firstLine="0"/>
              <w:jc w:val="right"/>
            </w:pPr>
            <w:r>
              <w:t>1.</w:t>
            </w:r>
            <w:r w:rsidR="3631BB17">
              <w:t>2</w:t>
            </w:r>
            <w:r>
              <w:t xml:space="preserve"> </w:t>
            </w:r>
          </w:p>
        </w:tc>
        <w:tc>
          <w:tcPr>
            <w:tcW w:w="19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B1A4B" w14:textId="77777777" w:rsidR="006A3A27" w:rsidRDefault="00D81F60">
            <w:pPr>
              <w:spacing w:after="0" w:line="259" w:lineRule="auto"/>
              <w:ind w:left="0" w:firstLine="0"/>
            </w:pPr>
            <w:r>
              <w:t xml:space="preserve">MI Choice Waiver  </w:t>
            </w:r>
          </w:p>
        </w:tc>
        <w:tc>
          <w:tcPr>
            <w:tcW w:w="22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C803F" w14:textId="77777777" w:rsidR="006A3A27" w:rsidRDefault="00D81F60">
            <w:pPr>
              <w:spacing w:after="0" w:line="259" w:lineRule="auto"/>
              <w:ind w:left="2" w:firstLine="0"/>
            </w:pPr>
            <w:r>
              <w:t xml:space="preserve">Review contracts </w:t>
            </w:r>
          </w:p>
        </w:tc>
        <w:tc>
          <w:tcPr>
            <w:tcW w:w="30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0B1ED" w14:textId="77777777" w:rsidR="006A3A27" w:rsidRPr="00592664" w:rsidRDefault="00D81F60">
            <w:pPr>
              <w:spacing w:after="0" w:line="240" w:lineRule="auto"/>
              <w:ind w:left="0" w:right="13" w:firstLine="0"/>
            </w:pPr>
            <w:r w:rsidRPr="00592664">
              <w:t xml:space="preserve">MI Choice: Current contracts are silent on the issue. As of FY 2017, all new providers must be in compliance. FY The 2018 contracts will include provider specifications, and the language will be finalized 07/31/2017. </w:t>
            </w:r>
          </w:p>
          <w:p w14:paraId="68B69E0C" w14:textId="77777777" w:rsidR="006A3A27" w:rsidRPr="00592664" w:rsidRDefault="00D81F60">
            <w:pPr>
              <w:spacing w:after="0" w:line="259" w:lineRule="auto"/>
              <w:ind w:left="0" w:firstLine="0"/>
            </w:pPr>
            <w:r w:rsidRPr="00592664">
              <w:t xml:space="preserve"> </w:t>
            </w:r>
          </w:p>
          <w:p w14:paraId="11C31FC0" w14:textId="25B4D1AC" w:rsidR="006A3A27" w:rsidRPr="00592664" w:rsidRDefault="6D73216B" w:rsidP="2AE0279E">
            <w:pPr>
              <w:spacing w:after="0" w:line="257" w:lineRule="auto"/>
              <w:ind w:left="0" w:firstLine="0"/>
            </w:pPr>
            <w:r w:rsidRPr="2AE0279E">
              <w:rPr>
                <w:i/>
                <w:iCs/>
                <w:color w:val="auto"/>
              </w:rPr>
              <w:t>See</w:t>
            </w:r>
            <w:r w:rsidRPr="2AE0279E">
              <w:rPr>
                <w:color w:val="auto"/>
              </w:rPr>
              <w:t xml:space="preserve"> Appendix B – Contract Information for changes made to the MI Choice Contract.</w:t>
            </w:r>
            <w:r w:rsidR="00D81F60">
              <w:t xml:space="preserve"> </w:t>
            </w:r>
            <w:r w:rsidR="6BB95C5D">
              <w:t xml:space="preserve">  MDHHS created a HCBS chapter in the Michigan Medicaid Provider manual to address the HCBS Final Rule Complaints.  HCBS requirements in the MI Choice waiver contracts point to the HSCB chapter in the Michigan Medicaid Provider Manual.  </w:t>
            </w:r>
            <w:hyperlink r:id="rId132">
              <w:r w:rsidR="6BB95C5D" w:rsidRPr="2AE0279E">
                <w:rPr>
                  <w:rStyle w:val="Hyperlink"/>
                  <w:szCs w:val="24"/>
                </w:rPr>
                <w:t>Medicaid Provider Manual</w:t>
              </w:r>
            </w:hyperlink>
          </w:p>
          <w:p w14:paraId="40DA211B" w14:textId="632FF8CE" w:rsidR="006A3A27" w:rsidRPr="00592664" w:rsidRDefault="006A3A27" w:rsidP="2AE0279E">
            <w:pPr>
              <w:spacing w:after="0" w:line="259" w:lineRule="auto"/>
              <w:ind w:left="0" w:firstLine="0"/>
            </w:pPr>
          </w:p>
          <w:p w14:paraId="0B34CE1F" w14:textId="77777777" w:rsidR="006A3A27" w:rsidRPr="00592664" w:rsidRDefault="006A3A27" w:rsidP="00452017">
            <w:pPr>
              <w:spacing w:after="0" w:line="259" w:lineRule="auto"/>
              <w:ind w:left="0" w:right="94" w:firstLine="0"/>
              <w:jc w:val="both"/>
            </w:pPr>
          </w:p>
        </w:tc>
        <w:tc>
          <w:tcPr>
            <w:tcW w:w="17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D42F6A" w14:textId="77777777" w:rsidR="006A3A27" w:rsidRDefault="00D81F60">
            <w:pPr>
              <w:spacing w:after="0" w:line="259" w:lineRule="auto"/>
              <w:ind w:left="0" w:firstLine="0"/>
            </w:pPr>
            <w:r>
              <w:t xml:space="preserve">MI Choice: </w:t>
            </w:r>
          </w:p>
          <w:p w14:paraId="7E2BB92A" w14:textId="77777777" w:rsidR="006A3A27" w:rsidRDefault="00D81F60">
            <w:pPr>
              <w:spacing w:after="0" w:line="259" w:lineRule="auto"/>
              <w:ind w:left="0" w:firstLine="0"/>
            </w:pPr>
            <w:r>
              <w:t xml:space="preserve">01/01/2017 </w:t>
            </w:r>
          </w:p>
          <w:p w14:paraId="6E6B8148" w14:textId="77777777" w:rsidR="006A3A27" w:rsidRDefault="00D81F60">
            <w:pPr>
              <w:spacing w:after="0" w:line="259" w:lineRule="auto"/>
              <w:ind w:left="0" w:firstLine="0"/>
            </w:pPr>
            <w:r>
              <w:t xml:space="preserve"> </w:t>
            </w:r>
          </w:p>
          <w:p w14:paraId="2D4B9F45" w14:textId="77777777" w:rsidR="006A3A27" w:rsidRDefault="00D81F60">
            <w:pPr>
              <w:spacing w:after="0" w:line="259" w:lineRule="auto"/>
              <w:ind w:left="0" w:firstLine="0"/>
            </w:pPr>
            <w:r>
              <w:t xml:space="preserve"> </w:t>
            </w:r>
          </w:p>
          <w:p w14:paraId="4929D423" w14:textId="77777777" w:rsidR="006A3A27" w:rsidRDefault="00D81F60">
            <w:pPr>
              <w:spacing w:after="0" w:line="259" w:lineRule="auto"/>
              <w:ind w:left="0" w:firstLine="0"/>
            </w:pPr>
            <w:r>
              <w:t xml:space="preserve"> </w:t>
            </w:r>
          </w:p>
          <w:p w14:paraId="64BC13C9" w14:textId="77777777" w:rsidR="006A3A27" w:rsidRDefault="00D81F60">
            <w:pPr>
              <w:spacing w:after="0" w:line="259" w:lineRule="auto"/>
              <w:ind w:left="0" w:firstLine="0"/>
            </w:pPr>
            <w:r>
              <w:t xml:space="preserve"> </w:t>
            </w:r>
          </w:p>
          <w:p w14:paraId="1E4FF464" w14:textId="77777777" w:rsidR="006A3A27" w:rsidRDefault="00D81F60">
            <w:pPr>
              <w:spacing w:after="0" w:line="259" w:lineRule="auto"/>
              <w:ind w:left="0" w:firstLine="0"/>
            </w:pPr>
            <w:r>
              <w:t xml:space="preserve"> </w:t>
            </w:r>
          </w:p>
          <w:p w14:paraId="7C5F6928" w14:textId="77777777" w:rsidR="006A3A27" w:rsidRDefault="00D81F60">
            <w:pPr>
              <w:spacing w:after="0" w:line="259" w:lineRule="auto"/>
              <w:ind w:left="0" w:firstLine="0"/>
            </w:pPr>
            <w:r>
              <w:t xml:space="preserve"> </w:t>
            </w:r>
          </w:p>
          <w:p w14:paraId="735212A6" w14:textId="77777777" w:rsidR="006A3A27" w:rsidRDefault="00D81F60">
            <w:pPr>
              <w:spacing w:after="0" w:line="259" w:lineRule="auto"/>
              <w:ind w:left="0" w:firstLine="0"/>
            </w:pPr>
            <w:r>
              <w:t xml:space="preserve"> </w:t>
            </w:r>
          </w:p>
          <w:p w14:paraId="2EA25288" w14:textId="77777777" w:rsidR="006A3A27" w:rsidRDefault="00D81F60">
            <w:pPr>
              <w:spacing w:after="0" w:line="259" w:lineRule="auto"/>
              <w:ind w:left="0" w:firstLine="0"/>
            </w:pPr>
            <w:r>
              <w:t xml:space="preserve"> </w:t>
            </w:r>
          </w:p>
          <w:p w14:paraId="2444F85C" w14:textId="77777777" w:rsidR="006A3A27" w:rsidRDefault="00D81F60">
            <w:pPr>
              <w:spacing w:after="0" w:line="259" w:lineRule="auto"/>
              <w:ind w:left="0" w:firstLine="0"/>
            </w:pPr>
            <w:r>
              <w:t xml:space="preserve"> </w:t>
            </w:r>
          </w:p>
          <w:p w14:paraId="04F8A9CE" w14:textId="77777777" w:rsidR="006A3A27" w:rsidRDefault="00D81F60">
            <w:pPr>
              <w:spacing w:after="0" w:line="259" w:lineRule="auto"/>
              <w:ind w:left="0" w:firstLine="0"/>
            </w:pPr>
            <w:r>
              <w:t xml:space="preserve"> </w:t>
            </w:r>
          </w:p>
          <w:p w14:paraId="52970925" w14:textId="77777777" w:rsidR="006A3A27" w:rsidRDefault="00D81F60">
            <w:pPr>
              <w:spacing w:after="0" w:line="259" w:lineRule="auto"/>
              <w:ind w:left="0" w:firstLine="0"/>
            </w:pPr>
            <w:r>
              <w:t xml:space="preserve"> </w:t>
            </w:r>
          </w:p>
          <w:p w14:paraId="0746AAF5" w14:textId="77777777" w:rsidR="006A3A27" w:rsidRDefault="00D81F60">
            <w:pPr>
              <w:spacing w:after="0" w:line="259" w:lineRule="auto"/>
              <w:ind w:left="0" w:firstLine="0"/>
            </w:pPr>
            <w:r>
              <w:t xml:space="preserve"> </w:t>
            </w:r>
          </w:p>
          <w:p w14:paraId="3D193CAA" w14:textId="77777777" w:rsidR="006A3A27" w:rsidRDefault="00D81F60">
            <w:pPr>
              <w:spacing w:after="0" w:line="259" w:lineRule="auto"/>
              <w:ind w:left="0" w:firstLine="0"/>
            </w:pPr>
            <w:r>
              <w:t xml:space="preserve"> </w:t>
            </w:r>
          </w:p>
          <w:p w14:paraId="0C39206D" w14:textId="77777777" w:rsidR="006A3A27" w:rsidRDefault="00D81F60">
            <w:pPr>
              <w:spacing w:after="0" w:line="259" w:lineRule="auto"/>
              <w:ind w:left="0" w:firstLine="0"/>
            </w:pPr>
            <w:r>
              <w:t xml:space="preserve"> </w:t>
            </w:r>
          </w:p>
          <w:p w14:paraId="069DA0D6" w14:textId="77777777" w:rsidR="006A3A27" w:rsidRDefault="00D81F60">
            <w:pPr>
              <w:spacing w:after="0" w:line="259" w:lineRule="auto"/>
              <w:ind w:left="0" w:firstLine="0"/>
            </w:pPr>
            <w:r>
              <w:t xml:space="preserve"> </w:t>
            </w:r>
          </w:p>
          <w:p w14:paraId="682FDDCC" w14:textId="77777777" w:rsidR="006A3A27" w:rsidRDefault="00D81F60">
            <w:pPr>
              <w:spacing w:after="0" w:line="259" w:lineRule="auto"/>
              <w:ind w:left="0" w:firstLine="0"/>
            </w:pPr>
            <w:r>
              <w:t xml:space="preserve"> </w:t>
            </w:r>
          </w:p>
          <w:p w14:paraId="0F5CD3D2" w14:textId="77777777" w:rsidR="006A3A27" w:rsidRDefault="00D81F60">
            <w:pPr>
              <w:spacing w:after="0" w:line="259" w:lineRule="auto"/>
              <w:ind w:left="0" w:firstLine="0"/>
            </w:pPr>
            <w:r>
              <w:t xml:space="preserve"> </w:t>
            </w:r>
          </w:p>
          <w:p w14:paraId="7736EAAA" w14:textId="77777777" w:rsidR="006A3A27" w:rsidRDefault="00D81F60">
            <w:pPr>
              <w:spacing w:after="0" w:line="259" w:lineRule="auto"/>
              <w:ind w:left="0" w:firstLine="0"/>
            </w:pPr>
            <w:r>
              <w:t xml:space="preserve"> </w:t>
            </w:r>
          </w:p>
          <w:p w14:paraId="10D571A0" w14:textId="77777777" w:rsidR="006A3A27" w:rsidRDefault="00D81F60">
            <w:pPr>
              <w:spacing w:after="0" w:line="259" w:lineRule="auto"/>
              <w:ind w:left="0" w:firstLine="0"/>
            </w:pPr>
            <w:r>
              <w:t xml:space="preserve"> </w:t>
            </w:r>
          </w:p>
          <w:p w14:paraId="6774AFF5" w14:textId="77777777" w:rsidR="006A3A27" w:rsidRDefault="00D81F60">
            <w:pPr>
              <w:spacing w:after="0" w:line="259" w:lineRule="auto"/>
              <w:ind w:left="0" w:firstLine="0"/>
            </w:pPr>
            <w:r>
              <w:t xml:space="preserve"> </w:t>
            </w:r>
          </w:p>
          <w:p w14:paraId="028F49FC" w14:textId="77777777" w:rsidR="006A3A27" w:rsidRDefault="00D81F60">
            <w:pPr>
              <w:spacing w:after="0" w:line="259" w:lineRule="auto"/>
              <w:ind w:left="0" w:firstLine="0"/>
            </w:pPr>
            <w:r>
              <w:t xml:space="preserve"> </w:t>
            </w:r>
          </w:p>
          <w:p w14:paraId="4E160550" w14:textId="77777777" w:rsidR="006A3A27" w:rsidRDefault="00D81F60">
            <w:pPr>
              <w:spacing w:after="0" w:line="259" w:lineRule="auto"/>
              <w:ind w:left="0" w:firstLine="0"/>
            </w:pPr>
            <w:r>
              <w:t xml:space="preserve"> </w:t>
            </w:r>
          </w:p>
          <w:p w14:paraId="3DD6B3D1" w14:textId="77777777" w:rsidR="006A3A27" w:rsidRDefault="00D81F60">
            <w:pPr>
              <w:spacing w:after="0" w:line="259" w:lineRule="auto"/>
              <w:ind w:left="0" w:firstLine="0"/>
            </w:pPr>
            <w:r>
              <w:t xml:space="preserve"> </w:t>
            </w:r>
          </w:p>
          <w:p w14:paraId="70BD3D07" w14:textId="77777777" w:rsidR="006A3A27" w:rsidRDefault="00D81F60">
            <w:pPr>
              <w:spacing w:after="0" w:line="259" w:lineRule="auto"/>
              <w:ind w:left="0" w:firstLine="0"/>
            </w:pPr>
            <w:r>
              <w:t xml:space="preserve"> </w:t>
            </w:r>
          </w:p>
          <w:p w14:paraId="26DB2929" w14:textId="77777777" w:rsidR="006A3A27" w:rsidRDefault="00D81F60">
            <w:pPr>
              <w:spacing w:after="0" w:line="259" w:lineRule="auto"/>
              <w:ind w:left="0" w:firstLine="0"/>
            </w:pPr>
            <w:r>
              <w:t xml:space="preserve"> </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6C7DC" w14:textId="77777777" w:rsidR="006A3A27" w:rsidRDefault="00D81F60">
            <w:pPr>
              <w:spacing w:after="0" w:line="240" w:lineRule="auto"/>
              <w:ind w:left="0" w:firstLine="0"/>
            </w:pPr>
            <w:r>
              <w:t xml:space="preserve">MI Choice: Review completed 08/31/2015;  </w:t>
            </w:r>
          </w:p>
          <w:p w14:paraId="24EE2514" w14:textId="77777777" w:rsidR="006A3A27" w:rsidRDefault="00D81F60">
            <w:pPr>
              <w:spacing w:after="0" w:line="259" w:lineRule="auto"/>
              <w:ind w:left="0" w:firstLine="0"/>
            </w:pPr>
            <w:r>
              <w:t xml:space="preserve"> </w:t>
            </w:r>
          </w:p>
          <w:p w14:paraId="5F114828" w14:textId="77777777" w:rsidR="006A3A27" w:rsidRDefault="00D81F60">
            <w:pPr>
              <w:spacing w:after="0" w:line="240" w:lineRule="auto"/>
              <w:ind w:left="0" w:firstLine="0"/>
            </w:pPr>
            <w:r>
              <w:t xml:space="preserve">2018 contracts were finalized by 07/31/2017 and are now in effect. </w:t>
            </w:r>
          </w:p>
          <w:p w14:paraId="350A02D8" w14:textId="77777777" w:rsidR="006A3A27" w:rsidRDefault="006A3A27">
            <w:pPr>
              <w:spacing w:after="0" w:line="259" w:lineRule="auto"/>
              <w:ind w:left="0" w:firstLine="0"/>
            </w:pPr>
          </w:p>
          <w:p w14:paraId="5C1BE9EA" w14:textId="77777777" w:rsidR="00C4565C" w:rsidRDefault="00C4565C">
            <w:pPr>
              <w:spacing w:after="0" w:line="259" w:lineRule="auto"/>
              <w:ind w:left="0" w:firstLine="0"/>
            </w:pPr>
            <w:r>
              <w:t>Complete</w:t>
            </w:r>
          </w:p>
          <w:p w14:paraId="35E9A0DB" w14:textId="77777777" w:rsidR="006A3A27" w:rsidRDefault="00D81F60">
            <w:pPr>
              <w:spacing w:after="0" w:line="259" w:lineRule="auto"/>
              <w:ind w:left="0" w:firstLine="0"/>
            </w:pPr>
            <w:r>
              <w:t xml:space="preserve"> </w:t>
            </w:r>
          </w:p>
          <w:p w14:paraId="5ECCCC25" w14:textId="77777777" w:rsidR="006A3A27" w:rsidRDefault="00D81F60">
            <w:pPr>
              <w:spacing w:after="0" w:line="259" w:lineRule="auto"/>
              <w:ind w:left="0" w:firstLine="0"/>
            </w:pPr>
            <w:r>
              <w:t xml:space="preserve"> </w:t>
            </w:r>
          </w:p>
          <w:p w14:paraId="71C0986E" w14:textId="77777777" w:rsidR="006A3A27" w:rsidRDefault="00D81F60">
            <w:pPr>
              <w:spacing w:after="0" w:line="259" w:lineRule="auto"/>
              <w:ind w:left="0" w:firstLine="0"/>
            </w:pPr>
            <w:r>
              <w:t xml:space="preserve"> </w:t>
            </w:r>
          </w:p>
          <w:p w14:paraId="04A4B0DF" w14:textId="77777777" w:rsidR="006A3A27" w:rsidRDefault="00D81F60">
            <w:pPr>
              <w:spacing w:after="0" w:line="259" w:lineRule="auto"/>
              <w:ind w:left="0" w:firstLine="0"/>
            </w:pPr>
            <w:r>
              <w:t xml:space="preserve"> </w:t>
            </w:r>
          </w:p>
          <w:p w14:paraId="3D2206B2" w14:textId="77777777" w:rsidR="006A3A27" w:rsidRDefault="00D81F60">
            <w:pPr>
              <w:spacing w:after="0" w:line="259" w:lineRule="auto"/>
              <w:ind w:left="0" w:firstLine="0"/>
            </w:pPr>
            <w:r>
              <w:t xml:space="preserve"> </w:t>
            </w:r>
          </w:p>
          <w:p w14:paraId="5D67B088" w14:textId="77777777" w:rsidR="006A3A27" w:rsidRDefault="00D81F60">
            <w:pPr>
              <w:spacing w:after="0" w:line="259" w:lineRule="auto"/>
              <w:ind w:left="0" w:firstLine="0"/>
            </w:pPr>
            <w:r>
              <w:t xml:space="preserve"> </w:t>
            </w:r>
          </w:p>
          <w:p w14:paraId="6DEC3163" w14:textId="77777777" w:rsidR="006A3A27" w:rsidRDefault="00D81F60">
            <w:pPr>
              <w:spacing w:after="0" w:line="259" w:lineRule="auto"/>
              <w:ind w:left="0" w:firstLine="0"/>
            </w:pPr>
            <w:r>
              <w:t xml:space="preserve"> </w:t>
            </w:r>
          </w:p>
          <w:p w14:paraId="192F96F5" w14:textId="77777777" w:rsidR="006A3A27" w:rsidRDefault="00D81F60">
            <w:pPr>
              <w:spacing w:after="0" w:line="259" w:lineRule="auto"/>
              <w:ind w:left="0" w:firstLine="0"/>
            </w:pPr>
            <w:r>
              <w:t xml:space="preserve"> </w:t>
            </w:r>
          </w:p>
          <w:p w14:paraId="51BEEF5F" w14:textId="77777777" w:rsidR="006A3A27" w:rsidRDefault="00D81F60">
            <w:pPr>
              <w:spacing w:after="0" w:line="259" w:lineRule="auto"/>
              <w:ind w:left="0" w:firstLine="0"/>
            </w:pPr>
            <w:r>
              <w:t xml:space="preserve"> </w:t>
            </w:r>
          </w:p>
          <w:p w14:paraId="24F1FC76" w14:textId="77777777" w:rsidR="006A3A27" w:rsidRDefault="00D81F60">
            <w:pPr>
              <w:spacing w:after="0" w:line="259" w:lineRule="auto"/>
              <w:ind w:left="0" w:firstLine="0"/>
            </w:pPr>
            <w:r>
              <w:t xml:space="preserve"> </w:t>
            </w:r>
          </w:p>
          <w:p w14:paraId="726EF263" w14:textId="77777777" w:rsidR="006A3A27" w:rsidRDefault="00D81F60">
            <w:pPr>
              <w:spacing w:after="0" w:line="259" w:lineRule="auto"/>
              <w:ind w:left="0" w:firstLine="0"/>
            </w:pPr>
            <w:r>
              <w:t xml:space="preserve"> </w:t>
            </w:r>
          </w:p>
          <w:p w14:paraId="2555B0A9" w14:textId="77777777" w:rsidR="006A3A27" w:rsidRDefault="00D81F60">
            <w:pPr>
              <w:spacing w:after="0" w:line="259" w:lineRule="auto"/>
              <w:ind w:left="0" w:firstLine="0"/>
            </w:pPr>
            <w:r>
              <w:t xml:space="preserve"> </w:t>
            </w:r>
          </w:p>
          <w:p w14:paraId="6366FE10" w14:textId="77777777" w:rsidR="006A3A27" w:rsidRDefault="00D81F60">
            <w:pPr>
              <w:spacing w:after="0" w:line="259" w:lineRule="auto"/>
              <w:ind w:left="0" w:firstLine="0"/>
            </w:pPr>
            <w:r>
              <w:t xml:space="preserve"> </w:t>
            </w:r>
          </w:p>
          <w:p w14:paraId="012D8E46" w14:textId="77777777" w:rsidR="006A3A27" w:rsidRDefault="00D81F60">
            <w:pPr>
              <w:spacing w:after="0" w:line="259" w:lineRule="auto"/>
              <w:ind w:left="0" w:firstLine="0"/>
            </w:pPr>
            <w:r>
              <w:t xml:space="preserve"> </w:t>
            </w:r>
          </w:p>
          <w:p w14:paraId="4BB7BA78" w14:textId="77777777" w:rsidR="006A3A27" w:rsidRDefault="00D81F60">
            <w:pPr>
              <w:spacing w:after="0" w:line="259" w:lineRule="auto"/>
              <w:ind w:left="0" w:firstLine="0"/>
            </w:pPr>
            <w:r>
              <w:t xml:space="preserve"> </w:t>
            </w:r>
          </w:p>
          <w:p w14:paraId="6279596C" w14:textId="77777777" w:rsidR="006A3A27" w:rsidRDefault="006A3A27">
            <w:pPr>
              <w:spacing w:after="0" w:line="259" w:lineRule="auto"/>
              <w:ind w:left="0" w:firstLine="0"/>
            </w:pP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6862A4" w14:textId="77777777" w:rsidR="006A3A27" w:rsidRDefault="00D81F60">
            <w:pPr>
              <w:spacing w:after="0" w:line="259" w:lineRule="auto"/>
              <w:ind w:left="0" w:firstLine="0"/>
              <w:jc w:val="both"/>
            </w:pPr>
            <w:r>
              <w:t xml:space="preserve">MDHHS/MI </w:t>
            </w:r>
          </w:p>
          <w:p w14:paraId="139D28B0" w14:textId="77777777" w:rsidR="006A3A27" w:rsidRDefault="00D81F60">
            <w:pPr>
              <w:spacing w:after="0" w:line="259" w:lineRule="auto"/>
              <w:ind w:left="0" w:firstLine="0"/>
            </w:pPr>
            <w:r>
              <w:t xml:space="preserve">Choice Waiver Agent contracts </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EAC20" w14:textId="77777777" w:rsidR="006A3A27" w:rsidRDefault="00D81F60">
            <w:pPr>
              <w:spacing w:after="0" w:line="240" w:lineRule="auto"/>
              <w:ind w:left="0" w:firstLine="0"/>
            </w:pPr>
            <w:r>
              <w:t xml:space="preserve">MSA, BHDDA, </w:t>
            </w:r>
          </w:p>
          <w:p w14:paraId="0C8E0658" w14:textId="77777777" w:rsidR="006A3A27" w:rsidRDefault="00D81F60">
            <w:pPr>
              <w:spacing w:after="0" w:line="259" w:lineRule="auto"/>
              <w:ind w:left="0" w:firstLine="0"/>
            </w:pPr>
            <w:r>
              <w:t xml:space="preserve">waiver entities. </w:t>
            </w:r>
          </w:p>
        </w:tc>
      </w:tr>
      <w:tr w:rsidR="006A3A27" w14:paraId="52075452" w14:textId="77777777" w:rsidTr="16A71AAF">
        <w:tblPrEx>
          <w:tblCellMar>
            <w:left w:w="104" w:type="dxa"/>
            <w:right w:w="26" w:type="dxa"/>
          </w:tblCellMar>
        </w:tblPrEx>
        <w:trPr>
          <w:trHeight w:val="1391"/>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447186" w14:textId="08749616" w:rsidR="006A3A27" w:rsidRDefault="00D81F60" w:rsidP="69052E8A">
            <w:pPr>
              <w:spacing w:after="19" w:line="259" w:lineRule="auto"/>
              <w:ind w:left="0" w:firstLine="0"/>
            </w:pPr>
            <w:r>
              <w:t>1.</w:t>
            </w:r>
            <w:r w:rsidR="684646E6">
              <w:t>3</w:t>
            </w:r>
            <w:r w:rsidR="772AB096">
              <w:t>a</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3F66C" w14:textId="77777777" w:rsidR="006A3A27" w:rsidRDefault="00D81F60">
            <w:pPr>
              <w:spacing w:after="0" w:line="259" w:lineRule="auto"/>
              <w:ind w:left="2" w:firstLine="0"/>
            </w:pPr>
            <w:r>
              <w:t xml:space="preserve">Habilitation </w:t>
            </w:r>
          </w:p>
          <w:p w14:paraId="72D177C8" w14:textId="77777777" w:rsidR="006A3A27" w:rsidRDefault="00D81F60">
            <w:pPr>
              <w:spacing w:after="0" w:line="259" w:lineRule="auto"/>
              <w:ind w:left="2" w:firstLine="0"/>
            </w:pPr>
            <w:r>
              <w:t xml:space="preserve">Supports </w:t>
            </w:r>
          </w:p>
          <w:p w14:paraId="68ED18BB" w14:textId="77777777" w:rsidR="006A3A27" w:rsidRDefault="00D81F60">
            <w:pPr>
              <w:spacing w:after="0" w:line="259" w:lineRule="auto"/>
              <w:ind w:left="2" w:firstLine="0"/>
            </w:pPr>
            <w:r>
              <w:t xml:space="preserve">Waiver </w:t>
            </w:r>
          </w:p>
        </w:tc>
        <w:tc>
          <w:tcPr>
            <w:tcW w:w="21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ABF7B" w14:textId="77777777" w:rsidR="006A3A27" w:rsidRDefault="00D81F60">
            <w:pPr>
              <w:spacing w:after="0" w:line="259" w:lineRule="auto"/>
              <w:ind w:left="4" w:firstLine="0"/>
            </w:pPr>
            <w:r>
              <w:t xml:space="preserve">Review contracts </w:t>
            </w:r>
          </w:p>
        </w:tc>
        <w:tc>
          <w:tcPr>
            <w:tcW w:w="29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0D40F" w14:textId="77777777" w:rsidR="006A3A27" w:rsidRDefault="00D81F60">
            <w:pPr>
              <w:spacing w:after="0" w:line="259" w:lineRule="auto"/>
              <w:ind w:left="2" w:right="61" w:firstLine="0"/>
            </w:pPr>
            <w:r>
              <w:t xml:space="preserve">HSW: The PIHP contracts have been reviewed and brought into alignment with HCBS settings requirements.  </w:t>
            </w:r>
          </w:p>
        </w:tc>
        <w:tc>
          <w:tcPr>
            <w:tcW w:w="1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41F64" w14:textId="77777777" w:rsidR="006A3A27" w:rsidRDefault="00D81F60">
            <w:pPr>
              <w:spacing w:after="0" w:line="259" w:lineRule="auto"/>
              <w:ind w:left="2" w:firstLine="0"/>
            </w:pPr>
            <w:r>
              <w:t xml:space="preserve">06/01/2015 </w:t>
            </w:r>
          </w:p>
        </w:tc>
        <w:tc>
          <w:tcPr>
            <w:tcW w:w="18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4EDEE" w14:textId="77777777" w:rsidR="006A3A27" w:rsidRDefault="00D81F60">
            <w:pPr>
              <w:spacing w:after="0" w:line="240" w:lineRule="auto"/>
              <w:ind w:left="2" w:firstLine="0"/>
            </w:pPr>
            <w:r>
              <w:t xml:space="preserve">10/01/2015 - </w:t>
            </w:r>
            <w:r w:rsidR="00C4565C">
              <w:t>Complete</w:t>
            </w:r>
          </w:p>
          <w:p w14:paraId="7498C2E9" w14:textId="77777777" w:rsidR="006A3A27" w:rsidRDefault="00D81F60">
            <w:pPr>
              <w:spacing w:after="0" w:line="259" w:lineRule="auto"/>
              <w:ind w:left="2" w:firstLine="0"/>
            </w:pPr>
            <w:r>
              <w:t xml:space="preserve"> </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A63BA" w14:textId="77777777" w:rsidR="006A3A27" w:rsidRDefault="00D81F60">
            <w:pPr>
              <w:spacing w:after="0" w:line="240" w:lineRule="auto"/>
              <w:ind w:left="2" w:firstLine="0"/>
            </w:pPr>
            <w:r>
              <w:t xml:space="preserve">MDHHS/PI HP </w:t>
            </w:r>
          </w:p>
          <w:p w14:paraId="29508C72" w14:textId="77777777" w:rsidR="006A3A27" w:rsidRDefault="00D81F60">
            <w:pPr>
              <w:spacing w:after="0" w:line="259" w:lineRule="auto"/>
              <w:ind w:left="2" w:firstLine="0"/>
            </w:pPr>
            <w:r>
              <w:t xml:space="preserve">contracts,  </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8BBE5" w14:textId="77777777" w:rsidR="006A3A27" w:rsidRDefault="00D81F60">
            <w:pPr>
              <w:spacing w:after="0" w:line="240" w:lineRule="auto"/>
              <w:ind w:left="2" w:firstLine="0"/>
            </w:pPr>
            <w:r>
              <w:t xml:space="preserve">MSA, BHDDA, </w:t>
            </w:r>
          </w:p>
          <w:p w14:paraId="3FBD08CC" w14:textId="77777777" w:rsidR="006A3A27" w:rsidRDefault="00D81F60">
            <w:pPr>
              <w:spacing w:after="0" w:line="259" w:lineRule="auto"/>
              <w:ind w:left="2" w:firstLine="0"/>
            </w:pPr>
            <w:r>
              <w:t xml:space="preserve">waiver entities. </w:t>
            </w:r>
          </w:p>
        </w:tc>
      </w:tr>
      <w:tr w:rsidR="006A3A27" w14:paraId="08CB3E8C" w14:textId="77777777" w:rsidTr="16A71AAF">
        <w:tblPrEx>
          <w:tblCellMar>
            <w:left w:w="104" w:type="dxa"/>
            <w:right w:w="26" w:type="dxa"/>
          </w:tblCellMar>
        </w:tblPrEx>
        <w:trPr>
          <w:trHeight w:val="1666"/>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CEF1F" w14:textId="0848B9EE" w:rsidR="006A3A27" w:rsidRDefault="00D81F60" w:rsidP="16A71AAF">
            <w:pPr>
              <w:spacing w:after="19" w:line="259" w:lineRule="auto"/>
              <w:ind w:left="0" w:firstLine="0"/>
            </w:pPr>
            <w:r>
              <w:t>1.</w:t>
            </w:r>
            <w:r w:rsidR="5E4A2C46">
              <w:t>3b</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E4882" w14:textId="77777777" w:rsidR="006A3A27" w:rsidRDefault="00D81F60">
            <w:pPr>
              <w:spacing w:after="0" w:line="259" w:lineRule="auto"/>
              <w:ind w:left="2" w:firstLine="0"/>
            </w:pPr>
            <w:r>
              <w:t xml:space="preserve">MSS&amp;S Waiver -§1915(b)(3) </w:t>
            </w:r>
          </w:p>
        </w:tc>
        <w:tc>
          <w:tcPr>
            <w:tcW w:w="21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2091AB" w14:textId="77777777" w:rsidR="006A3A27" w:rsidRDefault="00D81F60">
            <w:pPr>
              <w:spacing w:after="0" w:line="259" w:lineRule="auto"/>
              <w:ind w:left="4" w:firstLine="0"/>
            </w:pPr>
            <w:r>
              <w:t xml:space="preserve">Review contracts </w:t>
            </w:r>
          </w:p>
        </w:tc>
        <w:tc>
          <w:tcPr>
            <w:tcW w:w="29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14349" w14:textId="77777777" w:rsidR="006A3A27" w:rsidRDefault="00D81F60">
            <w:pPr>
              <w:spacing w:after="0" w:line="259" w:lineRule="auto"/>
              <w:ind w:left="2" w:firstLine="0"/>
            </w:pPr>
            <w:r>
              <w:t xml:space="preserve">MSS&amp;S Waiver - §1915(b)(3): The PIHP contracts have been reviewed and brought into alignment with HCBS settings requirements. </w:t>
            </w:r>
          </w:p>
        </w:tc>
        <w:tc>
          <w:tcPr>
            <w:tcW w:w="1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F0C3A" w14:textId="77777777" w:rsidR="006A3A27" w:rsidRDefault="00D81F60">
            <w:pPr>
              <w:spacing w:after="0" w:line="259" w:lineRule="auto"/>
              <w:ind w:left="2" w:firstLine="0"/>
            </w:pPr>
            <w:r>
              <w:t xml:space="preserve">06/01/2015 </w:t>
            </w:r>
          </w:p>
        </w:tc>
        <w:tc>
          <w:tcPr>
            <w:tcW w:w="18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4FC90" w14:textId="77777777" w:rsidR="006A3A27" w:rsidRDefault="00D81F60" w:rsidP="00C4565C">
            <w:pPr>
              <w:spacing w:after="0" w:line="259" w:lineRule="auto"/>
              <w:ind w:left="2" w:firstLine="0"/>
            </w:pPr>
            <w:r>
              <w:t xml:space="preserve">10/01/2015 - </w:t>
            </w:r>
            <w:r w:rsidR="00C4565C">
              <w:t>Complete</w:t>
            </w:r>
            <w:r>
              <w:t xml:space="preserve"> </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A04F1" w14:textId="77777777" w:rsidR="006A3A27" w:rsidRDefault="00D81F60">
            <w:pPr>
              <w:spacing w:after="0" w:line="240" w:lineRule="auto"/>
              <w:ind w:left="2" w:firstLine="0"/>
            </w:pPr>
            <w:r>
              <w:t xml:space="preserve">MDHHS/PI HP </w:t>
            </w:r>
          </w:p>
          <w:p w14:paraId="6EFC6937" w14:textId="77777777" w:rsidR="006A3A27" w:rsidRDefault="00D81F60">
            <w:pPr>
              <w:spacing w:after="0" w:line="259" w:lineRule="auto"/>
              <w:ind w:left="2" w:firstLine="0"/>
            </w:pPr>
            <w:r>
              <w:t xml:space="preserve">contracts,  </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D50C0" w14:textId="77777777" w:rsidR="006A3A27" w:rsidRDefault="00D81F60">
            <w:pPr>
              <w:spacing w:after="0" w:line="240" w:lineRule="auto"/>
              <w:ind w:left="2" w:firstLine="0"/>
            </w:pPr>
            <w:r>
              <w:t xml:space="preserve">MSA, BHDDA, </w:t>
            </w:r>
          </w:p>
          <w:p w14:paraId="6AEFB3A2" w14:textId="77777777" w:rsidR="006A3A27" w:rsidRDefault="00D81F60">
            <w:pPr>
              <w:spacing w:after="0" w:line="259" w:lineRule="auto"/>
              <w:ind w:left="2" w:firstLine="0"/>
            </w:pPr>
            <w:r>
              <w:t xml:space="preserve">waiver entities. </w:t>
            </w:r>
          </w:p>
        </w:tc>
      </w:tr>
      <w:tr w:rsidR="006A3A27" w14:paraId="0E0F8736" w14:textId="77777777" w:rsidTr="16A71AAF">
        <w:tblPrEx>
          <w:tblCellMar>
            <w:left w:w="104" w:type="dxa"/>
            <w:right w:w="26" w:type="dxa"/>
          </w:tblCellMar>
        </w:tblPrEx>
        <w:trPr>
          <w:trHeight w:val="3797"/>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B3B86" w14:textId="072DB97D" w:rsidR="006A3A27" w:rsidRDefault="00D81F60">
            <w:pPr>
              <w:spacing w:after="0" w:line="259" w:lineRule="auto"/>
              <w:ind w:left="0" w:firstLine="0"/>
            </w:pPr>
            <w:r>
              <w:t>1.</w:t>
            </w:r>
            <w:r w:rsidR="197A4DAC">
              <w:t>4</w:t>
            </w:r>
            <w:r>
              <w:t xml:space="preserve"> </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78C80" w14:textId="77777777" w:rsidR="006A3A27" w:rsidRDefault="00D81F60">
            <w:pPr>
              <w:spacing w:after="0" w:line="259" w:lineRule="auto"/>
              <w:ind w:left="2" w:firstLine="0"/>
            </w:pPr>
            <w:r>
              <w:t xml:space="preserve">All Waivers </w:t>
            </w:r>
          </w:p>
        </w:tc>
        <w:tc>
          <w:tcPr>
            <w:tcW w:w="21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5D80D" w14:textId="3F11D7E0" w:rsidR="006A3A27" w:rsidRDefault="00D81F60">
            <w:pPr>
              <w:spacing w:after="0" w:line="259" w:lineRule="auto"/>
              <w:ind w:left="4" w:firstLine="0"/>
              <w:jc w:val="both"/>
            </w:pPr>
            <w:r>
              <w:t>Review</w:t>
            </w:r>
            <w:r w:rsidR="0081709C">
              <w:t xml:space="preserve"> </w:t>
            </w:r>
            <w:r>
              <w:t xml:space="preserve">Medicaid Provider Manual </w:t>
            </w:r>
          </w:p>
        </w:tc>
        <w:tc>
          <w:tcPr>
            <w:tcW w:w="29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E447C" w14:textId="77777777" w:rsidR="006A3A27" w:rsidRDefault="00D81F60">
            <w:pPr>
              <w:spacing w:after="0" w:line="240" w:lineRule="auto"/>
              <w:ind w:left="2" w:right="70" w:firstLine="0"/>
            </w:pPr>
            <w:r>
              <w:t>The Medicaid Provider Manual is currently silent on the rule.</w:t>
            </w:r>
            <w:r w:rsidR="00CE5871">
              <w:t xml:space="preserve"> New language will be added by </w:t>
            </w:r>
            <w:r>
              <w:t>7/1/2018.</w:t>
            </w:r>
            <w:r>
              <w:rPr>
                <w:color w:val="00AFEF"/>
              </w:rPr>
              <w:t xml:space="preserve"> </w:t>
            </w:r>
          </w:p>
          <w:p w14:paraId="3C463A1D" w14:textId="77777777" w:rsidR="006A3A27" w:rsidRDefault="00D81F60">
            <w:pPr>
              <w:spacing w:after="0" w:line="259" w:lineRule="auto"/>
              <w:ind w:left="2" w:firstLine="0"/>
            </w:pPr>
            <w:r>
              <w:t xml:space="preserve"> </w:t>
            </w:r>
          </w:p>
          <w:p w14:paraId="6D30480B" w14:textId="77777777" w:rsidR="006A3A27" w:rsidRDefault="00D81F60">
            <w:pPr>
              <w:spacing w:after="0" w:line="259" w:lineRule="auto"/>
              <w:ind w:left="2" w:firstLine="0"/>
              <w:jc w:val="both"/>
            </w:pPr>
            <w:r>
              <w:t xml:space="preserve">Medicaid Provider Manual </w:t>
            </w:r>
          </w:p>
          <w:p w14:paraId="7048C235" w14:textId="77777777" w:rsidR="006A3A27" w:rsidRDefault="00D81F60">
            <w:pPr>
              <w:spacing w:after="194" w:line="242" w:lineRule="auto"/>
              <w:ind w:left="2" w:firstLine="0"/>
            </w:pPr>
            <w:r>
              <w:t xml:space="preserve">Chapter </w:t>
            </w:r>
            <w:r w:rsidR="00EE0AE0">
              <w:t xml:space="preserve">promulgated. </w:t>
            </w:r>
            <w:r>
              <w:t xml:space="preserve"> </w:t>
            </w:r>
          </w:p>
          <w:p w14:paraId="324F60F8" w14:textId="77777777" w:rsidR="006A3A27" w:rsidRDefault="00EE0AE0">
            <w:pPr>
              <w:spacing w:after="0" w:line="259" w:lineRule="auto"/>
              <w:ind w:left="2" w:firstLine="0"/>
            </w:pPr>
            <w:r>
              <w:rPr>
                <w:i/>
              </w:rPr>
              <w:t>See</w:t>
            </w:r>
            <w:r>
              <w:t xml:space="preserve"> Appendix A for the Michigan Medicaid Provider Manual</w:t>
            </w:r>
          </w:p>
        </w:tc>
        <w:tc>
          <w:tcPr>
            <w:tcW w:w="1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7CB5C" w14:textId="77777777" w:rsidR="006A3A27" w:rsidRDefault="00D81F60">
            <w:pPr>
              <w:spacing w:after="0" w:line="259" w:lineRule="auto"/>
              <w:ind w:left="2" w:firstLine="0"/>
            </w:pPr>
            <w:r>
              <w:t xml:space="preserve">09/01/2014 </w:t>
            </w:r>
          </w:p>
        </w:tc>
        <w:tc>
          <w:tcPr>
            <w:tcW w:w="18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143EB" w14:textId="77777777" w:rsidR="006A3A27" w:rsidRPr="002C0CFA" w:rsidRDefault="00D81F60">
            <w:pPr>
              <w:spacing w:after="0" w:line="259" w:lineRule="auto"/>
              <w:ind w:left="2" w:firstLine="0"/>
            </w:pPr>
            <w:r w:rsidRPr="002C0CFA">
              <w:t xml:space="preserve">07/01/2018 </w:t>
            </w:r>
          </w:p>
          <w:p w14:paraId="0BA74A64" w14:textId="77777777" w:rsidR="00C4565C" w:rsidRPr="002C0CFA" w:rsidRDefault="00C4565C">
            <w:pPr>
              <w:spacing w:after="0" w:line="259" w:lineRule="auto"/>
              <w:ind w:left="2" w:firstLine="0"/>
            </w:pPr>
            <w:r w:rsidRPr="002C0CFA">
              <w:t>Complete</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DA4C3" w14:textId="77777777" w:rsidR="006A3A27" w:rsidRPr="002C0CFA" w:rsidRDefault="00CC5D98">
            <w:pPr>
              <w:spacing w:after="0" w:line="259" w:lineRule="auto"/>
              <w:ind w:left="2" w:firstLine="0"/>
            </w:pPr>
            <w:hyperlink r:id="rId133">
              <w:r w:rsidR="00D81F60" w:rsidRPr="002C0CFA">
                <w:rPr>
                  <w:color w:val="0000FF"/>
                  <w:u w:val="single" w:color="0000FF"/>
                </w:rPr>
                <w:t>Medicaid</w:t>
              </w:r>
            </w:hyperlink>
            <w:hyperlink r:id="rId134">
              <w:r w:rsidR="00D81F60" w:rsidRPr="002C0CFA">
                <w:rPr>
                  <w:color w:val="0000FF"/>
                </w:rPr>
                <w:t xml:space="preserve"> </w:t>
              </w:r>
            </w:hyperlink>
          </w:p>
          <w:p w14:paraId="71069CC9" w14:textId="77777777" w:rsidR="006A3A27" w:rsidRPr="002C0CFA" w:rsidRDefault="00CC5D98">
            <w:pPr>
              <w:spacing w:after="0" w:line="259" w:lineRule="auto"/>
              <w:ind w:left="2" w:firstLine="0"/>
            </w:pPr>
            <w:hyperlink r:id="rId135">
              <w:r w:rsidR="00D81F60" w:rsidRPr="002C0CFA">
                <w:rPr>
                  <w:color w:val="0000FF"/>
                  <w:u w:val="single" w:color="0000FF"/>
                </w:rPr>
                <w:t>Provider</w:t>
              </w:r>
            </w:hyperlink>
            <w:hyperlink r:id="rId136">
              <w:r w:rsidR="00D81F60" w:rsidRPr="002C0CFA">
                <w:rPr>
                  <w:color w:val="0000FF"/>
                </w:rPr>
                <w:t xml:space="preserve"> </w:t>
              </w:r>
            </w:hyperlink>
          </w:p>
          <w:p w14:paraId="25B9C3F5" w14:textId="6FF2F665" w:rsidR="006A3A27" w:rsidRPr="002C0CFA" w:rsidRDefault="00CC5D98">
            <w:pPr>
              <w:spacing w:after="0" w:line="259" w:lineRule="auto"/>
              <w:ind w:left="2" w:firstLine="0"/>
            </w:pPr>
            <w:hyperlink r:id="rId137">
              <w:r w:rsidR="00D81F60" w:rsidRPr="002C0CFA">
                <w:rPr>
                  <w:color w:val="0000FF"/>
                  <w:u w:val="single" w:color="0000FF"/>
                </w:rPr>
                <w:t>Manual</w:t>
              </w:r>
            </w:hyperlink>
            <w:hyperlink r:id="rId138">
              <w:r w:rsidR="00D81F60" w:rsidRPr="002C0CFA">
                <w:t xml:space="preserve"> </w:t>
              </w:r>
            </w:hyperlink>
            <w:r w:rsidR="000F4177" w:rsidRPr="002C0CFA">
              <w:t xml:space="preserve"> </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F4812" w14:textId="77777777" w:rsidR="006A3A27" w:rsidRDefault="00D81F60">
            <w:pPr>
              <w:spacing w:after="0" w:line="259" w:lineRule="auto"/>
              <w:ind w:left="2" w:firstLine="0"/>
            </w:pPr>
            <w:r>
              <w:t xml:space="preserve">MSA, </w:t>
            </w:r>
          </w:p>
          <w:p w14:paraId="139CD1FA" w14:textId="77777777" w:rsidR="006A3A27" w:rsidRDefault="00D81F60">
            <w:pPr>
              <w:spacing w:after="0" w:line="259" w:lineRule="auto"/>
              <w:ind w:left="2" w:firstLine="0"/>
            </w:pPr>
            <w:r>
              <w:t xml:space="preserve">BHDDA, </w:t>
            </w:r>
          </w:p>
          <w:p w14:paraId="02302BD5" w14:textId="77777777" w:rsidR="006A3A27" w:rsidRDefault="00D81F60">
            <w:pPr>
              <w:spacing w:after="0" w:line="259" w:lineRule="auto"/>
              <w:ind w:left="2" w:firstLine="0"/>
            </w:pPr>
            <w:r>
              <w:t xml:space="preserve">LARA, </w:t>
            </w:r>
          </w:p>
          <w:p w14:paraId="0D0E2CD9" w14:textId="77777777" w:rsidR="006A3A27" w:rsidRDefault="00D81F60">
            <w:pPr>
              <w:spacing w:after="0" w:line="259" w:lineRule="auto"/>
              <w:ind w:left="2" w:firstLine="0"/>
            </w:pPr>
            <w:r>
              <w:t xml:space="preserve">MDHHS, </w:t>
            </w:r>
          </w:p>
          <w:p w14:paraId="73DB4996" w14:textId="77777777" w:rsidR="006A3A27" w:rsidRDefault="00D81F60">
            <w:pPr>
              <w:spacing w:after="0" w:line="259" w:lineRule="auto"/>
              <w:ind w:left="2" w:firstLine="0"/>
              <w:jc w:val="both"/>
            </w:pPr>
            <w:r>
              <w:t xml:space="preserve">ORR, waiver </w:t>
            </w:r>
          </w:p>
          <w:p w14:paraId="3EA2FEA3" w14:textId="77777777" w:rsidR="006A3A27" w:rsidRDefault="00D81F60">
            <w:pPr>
              <w:spacing w:after="0" w:line="259" w:lineRule="auto"/>
              <w:ind w:left="2" w:firstLine="0"/>
            </w:pPr>
            <w:r>
              <w:t xml:space="preserve">entities, </w:t>
            </w:r>
            <w:r w:rsidRPr="0003312E">
              <w:t>providers,</w:t>
            </w:r>
            <w:r>
              <w:t xml:space="preserve"> waiver participants, advocacy groups </w:t>
            </w:r>
          </w:p>
        </w:tc>
      </w:tr>
      <w:tr w:rsidR="006A3A27" w14:paraId="440FF0D7" w14:textId="77777777" w:rsidTr="16A71AAF">
        <w:tblPrEx>
          <w:tblCellMar>
            <w:left w:w="104" w:type="dxa"/>
            <w:right w:w="26" w:type="dxa"/>
          </w:tblCellMar>
        </w:tblPrEx>
        <w:trPr>
          <w:trHeight w:val="1668"/>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C2EDD9" w14:textId="3D86C947" w:rsidR="006A3A27" w:rsidRDefault="00D81F60">
            <w:pPr>
              <w:spacing w:after="0" w:line="259" w:lineRule="auto"/>
              <w:ind w:left="0" w:firstLine="0"/>
            </w:pPr>
            <w:r>
              <w:t>1.</w:t>
            </w:r>
            <w:r w:rsidR="01D45C9F">
              <w:t>5</w:t>
            </w:r>
            <w:r>
              <w:t xml:space="preserve"> </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B5F65" w14:textId="77777777" w:rsidR="006A3A27" w:rsidRDefault="00D81F60">
            <w:pPr>
              <w:spacing w:after="0" w:line="259" w:lineRule="auto"/>
              <w:ind w:left="2" w:firstLine="0"/>
            </w:pPr>
            <w:r>
              <w:t xml:space="preserve">MI Choice Waiver </w:t>
            </w:r>
          </w:p>
        </w:tc>
        <w:tc>
          <w:tcPr>
            <w:tcW w:w="21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77D0F" w14:textId="77777777" w:rsidR="006A3A27" w:rsidRDefault="00D81F60">
            <w:pPr>
              <w:spacing w:after="0" w:line="259" w:lineRule="auto"/>
              <w:ind w:left="4" w:firstLine="0"/>
            </w:pPr>
            <w:r>
              <w:t xml:space="preserve">Review waiver application </w:t>
            </w:r>
          </w:p>
        </w:tc>
        <w:tc>
          <w:tcPr>
            <w:tcW w:w="29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57A58" w14:textId="77777777" w:rsidR="006A3A27" w:rsidRDefault="00D81F60">
            <w:pPr>
              <w:spacing w:after="0" w:line="259" w:lineRule="auto"/>
              <w:ind w:left="2" w:firstLine="0"/>
            </w:pPr>
            <w:r>
              <w:t xml:space="preserve">Submit a Waiver </w:t>
            </w:r>
          </w:p>
          <w:p w14:paraId="2BB37044" w14:textId="77777777" w:rsidR="006A3A27" w:rsidRDefault="00D81F60">
            <w:pPr>
              <w:spacing w:after="0" w:line="240" w:lineRule="auto"/>
              <w:ind w:left="2" w:right="2" w:firstLine="0"/>
            </w:pPr>
            <w:r>
              <w:t xml:space="preserve">Amendment which includes the MI Choice Transition Plan.  </w:t>
            </w:r>
          </w:p>
          <w:p w14:paraId="1DE6A291" w14:textId="77777777" w:rsidR="00452017" w:rsidRDefault="00452017">
            <w:pPr>
              <w:spacing w:after="0" w:line="240" w:lineRule="auto"/>
              <w:ind w:left="2" w:right="2" w:firstLine="0"/>
            </w:pPr>
          </w:p>
          <w:p w14:paraId="33F7618E" w14:textId="77777777" w:rsidR="00452017" w:rsidRDefault="00452017">
            <w:pPr>
              <w:spacing w:after="0" w:line="240" w:lineRule="auto"/>
              <w:ind w:left="2" w:right="2" w:firstLine="0"/>
            </w:pPr>
            <w:r>
              <w:t>The MI Choice Transition Plan will need to be updated once the STP is approved or if another amendment is submitted.</w:t>
            </w:r>
          </w:p>
          <w:p w14:paraId="34664600" w14:textId="77777777" w:rsidR="006A3A27" w:rsidRDefault="00D81F60">
            <w:pPr>
              <w:spacing w:after="0" w:line="259" w:lineRule="auto"/>
              <w:ind w:left="2" w:firstLine="0"/>
            </w:pPr>
            <w:r>
              <w:t xml:space="preserve"> </w:t>
            </w:r>
          </w:p>
        </w:tc>
        <w:tc>
          <w:tcPr>
            <w:tcW w:w="1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8376E" w14:textId="77777777" w:rsidR="006A3A27" w:rsidRDefault="00D81F60">
            <w:pPr>
              <w:spacing w:after="0" w:line="240" w:lineRule="auto"/>
              <w:ind w:left="2" w:firstLine="0"/>
            </w:pPr>
            <w:r>
              <w:t xml:space="preserve">Dependent on Approval for Statewide </w:t>
            </w:r>
          </w:p>
          <w:p w14:paraId="3493511A" w14:textId="77777777" w:rsidR="006A3A27" w:rsidRDefault="00D81F60">
            <w:pPr>
              <w:spacing w:after="0" w:line="259" w:lineRule="auto"/>
              <w:ind w:left="2" w:firstLine="0"/>
            </w:pPr>
            <w:r>
              <w:t xml:space="preserve">Transition </w:t>
            </w:r>
          </w:p>
          <w:p w14:paraId="129B19A1" w14:textId="77777777" w:rsidR="006A3A27" w:rsidRDefault="00D81F60">
            <w:pPr>
              <w:spacing w:after="0" w:line="259" w:lineRule="auto"/>
              <w:ind w:left="2" w:firstLine="0"/>
            </w:pPr>
            <w:r>
              <w:t xml:space="preserve">Plan </w:t>
            </w:r>
          </w:p>
        </w:tc>
        <w:tc>
          <w:tcPr>
            <w:tcW w:w="18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2FE64" w14:textId="77777777" w:rsidR="006A3A27" w:rsidRDefault="00D81F60">
            <w:pPr>
              <w:spacing w:after="0" w:line="259" w:lineRule="auto"/>
              <w:ind w:left="2" w:firstLine="0"/>
              <w:jc w:val="both"/>
            </w:pPr>
            <w:r>
              <w:t xml:space="preserve">Dependent on </w:t>
            </w:r>
          </w:p>
          <w:p w14:paraId="3656386B" w14:textId="77777777" w:rsidR="006A3A27" w:rsidRDefault="00D81F60">
            <w:pPr>
              <w:spacing w:after="0" w:line="259" w:lineRule="auto"/>
              <w:ind w:left="2" w:firstLine="0"/>
            </w:pPr>
            <w:r>
              <w:t xml:space="preserve">Approval for </w:t>
            </w:r>
          </w:p>
          <w:p w14:paraId="24BF1E8A" w14:textId="77777777" w:rsidR="006A3A27" w:rsidRDefault="00D81F60">
            <w:pPr>
              <w:spacing w:after="0" w:line="240" w:lineRule="auto"/>
              <w:ind w:left="2" w:firstLine="0"/>
            </w:pPr>
            <w:r>
              <w:t xml:space="preserve">Statewide Transition </w:t>
            </w:r>
          </w:p>
          <w:p w14:paraId="53035A6A" w14:textId="77777777" w:rsidR="006A3A27" w:rsidRDefault="00D81F60">
            <w:pPr>
              <w:spacing w:after="0" w:line="259" w:lineRule="auto"/>
              <w:ind w:left="2" w:firstLine="0"/>
            </w:pPr>
            <w:r>
              <w:t xml:space="preserve">Plan </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07CE2" w14:textId="77777777" w:rsidR="006A3A27" w:rsidRPr="002C0CFA" w:rsidRDefault="00CC5D98">
            <w:pPr>
              <w:spacing w:after="0" w:line="259" w:lineRule="auto"/>
              <w:ind w:left="2" w:firstLine="0"/>
            </w:pPr>
            <w:hyperlink r:id="rId139">
              <w:r w:rsidR="00D81F60" w:rsidRPr="002C0CFA">
                <w:rPr>
                  <w:color w:val="0000FF"/>
                  <w:u w:val="single" w:color="0000FF"/>
                </w:rPr>
                <w:t>MI Choice</w:t>
              </w:r>
            </w:hyperlink>
            <w:hyperlink r:id="rId140">
              <w:r w:rsidR="00D81F60" w:rsidRPr="002C0CFA">
                <w:rPr>
                  <w:color w:val="0000FF"/>
                </w:rPr>
                <w:t xml:space="preserve"> </w:t>
              </w:r>
            </w:hyperlink>
          </w:p>
          <w:p w14:paraId="07B3C4EB" w14:textId="77777777" w:rsidR="006A3A27" w:rsidRPr="002C0CFA" w:rsidRDefault="00CC5D98">
            <w:pPr>
              <w:spacing w:after="0" w:line="259" w:lineRule="auto"/>
              <w:ind w:left="2" w:firstLine="0"/>
            </w:pPr>
            <w:hyperlink r:id="rId141">
              <w:r w:rsidR="00D81F60" w:rsidRPr="002C0CFA">
                <w:rPr>
                  <w:color w:val="0000FF"/>
                  <w:u w:val="single" w:color="0000FF"/>
                </w:rPr>
                <w:t>Waiver</w:t>
              </w:r>
            </w:hyperlink>
            <w:hyperlink r:id="rId142">
              <w:r w:rsidR="00D81F60" w:rsidRPr="002C0CFA">
                <w:rPr>
                  <w:color w:val="0000FF"/>
                </w:rPr>
                <w:t xml:space="preserve"> </w:t>
              </w:r>
            </w:hyperlink>
          </w:p>
          <w:p w14:paraId="1696248B" w14:textId="526CF22D" w:rsidR="006A3A27" w:rsidRPr="002C0CFA" w:rsidRDefault="00CC5D98">
            <w:pPr>
              <w:spacing w:after="0" w:line="259" w:lineRule="auto"/>
              <w:ind w:left="2" w:firstLine="0"/>
            </w:pPr>
            <w:hyperlink r:id="rId143">
              <w:r w:rsidR="00D81F60" w:rsidRPr="002C0CFA">
                <w:rPr>
                  <w:color w:val="0000FF"/>
                  <w:u w:val="single" w:color="0000FF"/>
                </w:rPr>
                <w:t>Application</w:t>
              </w:r>
            </w:hyperlink>
            <w:hyperlink r:id="rId144">
              <w:r w:rsidR="00D81F60" w:rsidRPr="002C0CFA">
                <w:t xml:space="preserve"> </w:t>
              </w:r>
            </w:hyperlink>
            <w:r w:rsidR="00D81F60" w:rsidRPr="002C0CFA">
              <w:t xml:space="preserve"> </w:t>
            </w:r>
          </w:p>
          <w:p w14:paraId="1904B2AE" w14:textId="77777777" w:rsidR="006A3A27" w:rsidRPr="002C0CFA" w:rsidRDefault="00D81F60">
            <w:pPr>
              <w:spacing w:after="0" w:line="259" w:lineRule="auto"/>
              <w:ind w:left="2" w:firstLine="0"/>
            </w:pPr>
            <w:r w:rsidRPr="002C0CFA">
              <w:t xml:space="preserve"> </w:t>
            </w:r>
          </w:p>
          <w:p w14:paraId="644769F1" w14:textId="77777777" w:rsidR="006A3A27" w:rsidRPr="002C0CFA" w:rsidRDefault="00D81F60">
            <w:pPr>
              <w:spacing w:after="0" w:line="259" w:lineRule="auto"/>
              <w:ind w:left="2" w:firstLine="0"/>
            </w:pPr>
            <w:r w:rsidRPr="002C0CFA">
              <w:t xml:space="preserve"> </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82D40" w14:textId="77777777" w:rsidR="006A3A27" w:rsidRPr="00592664" w:rsidRDefault="00D81F60">
            <w:pPr>
              <w:spacing w:after="0" w:line="259" w:lineRule="auto"/>
              <w:ind w:left="2" w:firstLine="0"/>
            </w:pPr>
            <w:r w:rsidRPr="00592664">
              <w:t xml:space="preserve">MSA, </w:t>
            </w:r>
          </w:p>
          <w:p w14:paraId="0EACBCE8" w14:textId="77777777" w:rsidR="006A3A27" w:rsidRPr="00592664" w:rsidRDefault="00D81F60">
            <w:pPr>
              <w:spacing w:after="0" w:line="259" w:lineRule="auto"/>
              <w:ind w:left="2" w:firstLine="0"/>
            </w:pPr>
            <w:r w:rsidRPr="00592664">
              <w:t xml:space="preserve">BHDDA, </w:t>
            </w:r>
          </w:p>
          <w:p w14:paraId="13D7BCCB" w14:textId="77777777" w:rsidR="006A3A27" w:rsidRPr="00592664" w:rsidRDefault="00D81F60">
            <w:pPr>
              <w:spacing w:after="0" w:line="259" w:lineRule="auto"/>
              <w:ind w:left="2" w:firstLine="0"/>
            </w:pPr>
            <w:r w:rsidRPr="00592664">
              <w:t xml:space="preserve">LARA, </w:t>
            </w:r>
          </w:p>
          <w:p w14:paraId="5672672D" w14:textId="77777777" w:rsidR="006A3A27" w:rsidRPr="00592664" w:rsidRDefault="00D81F60">
            <w:pPr>
              <w:spacing w:after="0" w:line="259" w:lineRule="auto"/>
              <w:ind w:left="2" w:firstLine="0"/>
            </w:pPr>
            <w:r w:rsidRPr="00592664">
              <w:t xml:space="preserve">MDHHS, </w:t>
            </w:r>
          </w:p>
          <w:p w14:paraId="7DED025C" w14:textId="77777777" w:rsidR="006A3A27" w:rsidRPr="00592664" w:rsidRDefault="00D81F60">
            <w:pPr>
              <w:spacing w:after="0" w:line="259" w:lineRule="auto"/>
              <w:ind w:left="2" w:firstLine="0"/>
              <w:jc w:val="both"/>
            </w:pPr>
            <w:r w:rsidRPr="00592664">
              <w:t xml:space="preserve">ORR, waiver </w:t>
            </w:r>
          </w:p>
          <w:p w14:paraId="08807B89" w14:textId="77777777" w:rsidR="006A3A27" w:rsidRPr="00592664" w:rsidRDefault="00D81F60">
            <w:pPr>
              <w:spacing w:after="0" w:line="259" w:lineRule="auto"/>
              <w:ind w:left="2" w:firstLine="0"/>
            </w:pPr>
            <w:r w:rsidRPr="00592664">
              <w:t>entities,</w:t>
            </w:r>
            <w:r w:rsidR="00452017" w:rsidRPr="00592664">
              <w:t xml:space="preserve"> providers, waiver participants, advocacy groups</w:t>
            </w:r>
            <w:r w:rsidRPr="00592664">
              <w:t xml:space="preserve"> </w:t>
            </w:r>
          </w:p>
        </w:tc>
      </w:tr>
      <w:tr w:rsidR="006A3A27" w14:paraId="58C7F69E" w14:textId="77777777" w:rsidTr="16A71AAF">
        <w:tblPrEx>
          <w:tblCellMar>
            <w:left w:w="104" w:type="dxa"/>
            <w:right w:w="44" w:type="dxa"/>
          </w:tblCellMar>
        </w:tblPrEx>
        <w:trPr>
          <w:trHeight w:val="4150"/>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961B7" w14:textId="379EC5E6" w:rsidR="006A3A27" w:rsidRDefault="00D81F60" w:rsidP="16A71AAF">
            <w:pPr>
              <w:spacing w:after="19" w:line="259" w:lineRule="auto"/>
              <w:ind w:left="0" w:firstLine="0"/>
            </w:pPr>
            <w:r>
              <w:t>1.</w:t>
            </w:r>
            <w:r w:rsidR="1A54F524">
              <w:t>6</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A698AD" w14:textId="77777777" w:rsidR="006A3A27" w:rsidRDefault="00D81F60">
            <w:pPr>
              <w:spacing w:after="0" w:line="259" w:lineRule="auto"/>
              <w:ind w:left="2" w:firstLine="0"/>
            </w:pPr>
            <w:r>
              <w:t xml:space="preserve">Habilitation </w:t>
            </w:r>
          </w:p>
          <w:p w14:paraId="2F3BED9B" w14:textId="77777777" w:rsidR="006A3A27" w:rsidRDefault="00D81F60">
            <w:pPr>
              <w:spacing w:after="0" w:line="259" w:lineRule="auto"/>
              <w:ind w:left="2" w:firstLine="0"/>
            </w:pPr>
            <w:r>
              <w:t xml:space="preserve">Supports </w:t>
            </w:r>
          </w:p>
          <w:p w14:paraId="29171519" w14:textId="77777777" w:rsidR="006A3A27" w:rsidRDefault="00D81F60">
            <w:pPr>
              <w:spacing w:after="0" w:line="259" w:lineRule="auto"/>
              <w:ind w:left="2" w:firstLine="0"/>
            </w:pPr>
            <w:r>
              <w:t xml:space="preserve">Waiver </w:t>
            </w:r>
          </w:p>
        </w:tc>
        <w:tc>
          <w:tcPr>
            <w:tcW w:w="21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125FD" w14:textId="77777777" w:rsidR="006A3A27" w:rsidRDefault="00D81F60">
            <w:pPr>
              <w:spacing w:after="0" w:line="259" w:lineRule="auto"/>
              <w:ind w:left="4" w:firstLine="0"/>
            </w:pPr>
            <w:r>
              <w:t xml:space="preserve">Review waiver application </w:t>
            </w:r>
          </w:p>
        </w:tc>
        <w:tc>
          <w:tcPr>
            <w:tcW w:w="29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B46CE" w14:textId="77777777" w:rsidR="006A3A27" w:rsidRDefault="00D81F60">
            <w:pPr>
              <w:spacing w:after="0" w:line="240" w:lineRule="auto"/>
              <w:ind w:left="2" w:firstLine="0"/>
            </w:pPr>
            <w:r>
              <w:t xml:space="preserve">MDHHS submitted the HSW Waiver amendment to CMS following public comment period on the transition plan.  </w:t>
            </w:r>
          </w:p>
          <w:p w14:paraId="1A883C42" w14:textId="77777777" w:rsidR="006A3A27" w:rsidRDefault="00D81F60">
            <w:pPr>
              <w:spacing w:after="0" w:line="259" w:lineRule="auto"/>
              <w:ind w:left="2" w:firstLine="0"/>
            </w:pPr>
            <w:r>
              <w:t xml:space="preserve"> </w:t>
            </w:r>
          </w:p>
          <w:p w14:paraId="777C6745" w14:textId="77777777" w:rsidR="006A3A27" w:rsidRDefault="00D81F60">
            <w:pPr>
              <w:spacing w:after="0" w:line="259" w:lineRule="auto"/>
              <w:ind w:left="2" w:firstLine="0"/>
            </w:pPr>
            <w:r>
              <w:t xml:space="preserve"> </w:t>
            </w:r>
          </w:p>
          <w:p w14:paraId="7A92C437" w14:textId="2EDAAB9E" w:rsidR="006A3A27" w:rsidRDefault="006A3A27">
            <w:pPr>
              <w:spacing w:after="0" w:line="259" w:lineRule="auto"/>
              <w:ind w:left="2" w:firstLine="0"/>
            </w:pPr>
          </w:p>
        </w:tc>
        <w:tc>
          <w:tcPr>
            <w:tcW w:w="1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E5F73" w14:textId="77777777" w:rsidR="006A3A27" w:rsidRDefault="00D81F60">
            <w:pPr>
              <w:spacing w:after="0" w:line="259" w:lineRule="auto"/>
              <w:ind w:left="2" w:firstLine="0"/>
            </w:pPr>
            <w:r>
              <w:t xml:space="preserve"> </w:t>
            </w:r>
          </w:p>
          <w:p w14:paraId="6A20A726" w14:textId="77777777" w:rsidR="006A3A27" w:rsidRDefault="00D81F60">
            <w:pPr>
              <w:spacing w:after="0" w:line="259" w:lineRule="auto"/>
              <w:ind w:left="2" w:firstLine="0"/>
            </w:pPr>
            <w:r>
              <w:t xml:space="preserve">10/01/2014 </w:t>
            </w:r>
          </w:p>
          <w:p w14:paraId="01B95E0F" w14:textId="77777777" w:rsidR="006A3A27" w:rsidRDefault="00D81F60">
            <w:pPr>
              <w:spacing w:after="0" w:line="259" w:lineRule="auto"/>
              <w:ind w:left="2" w:firstLine="0"/>
            </w:pPr>
            <w:r>
              <w:t xml:space="preserve"> </w:t>
            </w:r>
          </w:p>
          <w:p w14:paraId="3F5A2597" w14:textId="77777777" w:rsidR="006A3A27" w:rsidRDefault="00D81F60">
            <w:pPr>
              <w:spacing w:after="0" w:line="259" w:lineRule="auto"/>
              <w:ind w:left="2" w:firstLine="0"/>
            </w:pPr>
            <w:r>
              <w:t xml:space="preserve"> </w:t>
            </w:r>
          </w:p>
          <w:p w14:paraId="0060D7EC" w14:textId="77777777" w:rsidR="006A3A27" w:rsidRDefault="00D81F60">
            <w:pPr>
              <w:spacing w:after="0" w:line="259" w:lineRule="auto"/>
              <w:ind w:left="2" w:firstLine="0"/>
            </w:pPr>
            <w:r>
              <w:t xml:space="preserve"> </w:t>
            </w:r>
          </w:p>
          <w:p w14:paraId="1E48167C" w14:textId="77777777" w:rsidR="006A3A27" w:rsidRDefault="00D81F60">
            <w:pPr>
              <w:spacing w:after="0" w:line="259" w:lineRule="auto"/>
              <w:ind w:left="2" w:firstLine="0"/>
            </w:pPr>
            <w:r>
              <w:t xml:space="preserve"> </w:t>
            </w:r>
          </w:p>
          <w:p w14:paraId="1168AD7C" w14:textId="77777777" w:rsidR="00D6786A" w:rsidRDefault="00D6786A" w:rsidP="43F0C4BF">
            <w:pPr>
              <w:spacing w:after="0" w:line="240" w:lineRule="auto"/>
              <w:ind w:left="2" w:firstLine="0"/>
            </w:pPr>
            <w:r>
              <w:t xml:space="preserve">Dependent on Approval for Statewide </w:t>
            </w:r>
          </w:p>
          <w:p w14:paraId="77D43AEC" w14:textId="77777777" w:rsidR="00D6786A" w:rsidRDefault="00D6786A" w:rsidP="43F0C4BF">
            <w:pPr>
              <w:spacing w:after="0" w:line="259" w:lineRule="auto"/>
              <w:ind w:left="2" w:firstLine="0"/>
            </w:pPr>
            <w:r>
              <w:t xml:space="preserve">Transition </w:t>
            </w:r>
          </w:p>
          <w:p w14:paraId="4E934ACB" w14:textId="30321C68" w:rsidR="006A3A27" w:rsidRDefault="00D6786A" w:rsidP="00D6786A">
            <w:pPr>
              <w:spacing w:after="0" w:line="259" w:lineRule="auto"/>
              <w:ind w:left="2" w:firstLine="0"/>
            </w:pPr>
            <w:r>
              <w:t>Plan</w:t>
            </w:r>
          </w:p>
        </w:tc>
        <w:tc>
          <w:tcPr>
            <w:tcW w:w="18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93B5F" w14:textId="77777777" w:rsidR="006A3A27" w:rsidRDefault="00D81F60">
            <w:pPr>
              <w:spacing w:after="0" w:line="259" w:lineRule="auto"/>
              <w:ind w:left="2" w:firstLine="0"/>
            </w:pPr>
            <w:r>
              <w:t xml:space="preserve"> </w:t>
            </w:r>
          </w:p>
          <w:p w14:paraId="0E575506" w14:textId="77777777" w:rsidR="006A3A27" w:rsidRDefault="00D81F60">
            <w:pPr>
              <w:spacing w:after="0" w:line="259" w:lineRule="auto"/>
              <w:ind w:left="2" w:firstLine="0"/>
            </w:pPr>
            <w:r>
              <w:t xml:space="preserve">12/17/2014 </w:t>
            </w:r>
          </w:p>
          <w:p w14:paraId="476592C8" w14:textId="77777777" w:rsidR="006A3A27" w:rsidRDefault="00D81F60">
            <w:pPr>
              <w:spacing w:after="0" w:line="259" w:lineRule="auto"/>
              <w:ind w:left="2" w:firstLine="0"/>
            </w:pPr>
            <w:r>
              <w:t xml:space="preserve"> </w:t>
            </w:r>
          </w:p>
          <w:p w14:paraId="1EBCE710" w14:textId="77777777" w:rsidR="006A3A27" w:rsidRDefault="00D81F60">
            <w:pPr>
              <w:spacing w:after="0" w:line="259" w:lineRule="auto"/>
              <w:ind w:left="2" w:firstLine="0"/>
            </w:pPr>
            <w:r>
              <w:t xml:space="preserve"> </w:t>
            </w:r>
          </w:p>
          <w:p w14:paraId="4FF91393" w14:textId="77777777" w:rsidR="006A3A27" w:rsidRDefault="00D81F60">
            <w:pPr>
              <w:spacing w:after="0" w:line="259" w:lineRule="auto"/>
              <w:ind w:left="2" w:firstLine="0"/>
            </w:pPr>
            <w:r>
              <w:t xml:space="preserve"> </w:t>
            </w:r>
          </w:p>
          <w:p w14:paraId="2170C22D" w14:textId="77777777" w:rsidR="006A3A27" w:rsidRDefault="00D81F60">
            <w:pPr>
              <w:spacing w:after="0" w:line="259" w:lineRule="auto"/>
              <w:ind w:left="2" w:firstLine="0"/>
            </w:pPr>
            <w:r>
              <w:t xml:space="preserve"> </w:t>
            </w:r>
          </w:p>
          <w:p w14:paraId="36AEC344" w14:textId="77777777" w:rsidR="00D6786A" w:rsidRDefault="00D6786A" w:rsidP="43F0C4BF">
            <w:pPr>
              <w:spacing w:after="0" w:line="240" w:lineRule="auto"/>
              <w:ind w:left="2" w:firstLine="0"/>
            </w:pPr>
            <w:r>
              <w:t xml:space="preserve">Dependent on Approval for Statewide </w:t>
            </w:r>
          </w:p>
          <w:p w14:paraId="6985E25D" w14:textId="77777777" w:rsidR="00D6786A" w:rsidRDefault="00D6786A" w:rsidP="43F0C4BF">
            <w:pPr>
              <w:spacing w:after="0" w:line="259" w:lineRule="auto"/>
              <w:ind w:left="2" w:firstLine="0"/>
            </w:pPr>
            <w:r>
              <w:t xml:space="preserve">Transition </w:t>
            </w:r>
          </w:p>
          <w:p w14:paraId="7DD5EEAB" w14:textId="0D78848C" w:rsidR="006A3A27" w:rsidRDefault="00D6786A" w:rsidP="00D6786A">
            <w:pPr>
              <w:spacing w:after="0" w:line="259" w:lineRule="auto"/>
              <w:ind w:left="2" w:right="31" w:firstLine="0"/>
            </w:pPr>
            <w:r>
              <w:t>Plan</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20A6A" w14:textId="77777777" w:rsidR="006A3A27" w:rsidRPr="002C0CFA" w:rsidRDefault="00CC5D98">
            <w:pPr>
              <w:spacing w:after="0" w:line="259" w:lineRule="auto"/>
              <w:ind w:left="2" w:firstLine="0"/>
              <w:jc w:val="both"/>
            </w:pPr>
            <w:hyperlink r:id="rId145">
              <w:r w:rsidR="00D81F60" w:rsidRPr="002C0CFA">
                <w:rPr>
                  <w:color w:val="0000FF"/>
                  <w:u w:val="single" w:color="0000FF"/>
                </w:rPr>
                <w:t>HSW_Final</w:t>
              </w:r>
            </w:hyperlink>
          </w:p>
          <w:p w14:paraId="01C63464" w14:textId="77777777" w:rsidR="006A3A27" w:rsidRPr="002C0CFA" w:rsidRDefault="00CC5D98">
            <w:pPr>
              <w:spacing w:after="0" w:line="259" w:lineRule="auto"/>
              <w:ind w:left="2" w:firstLine="0"/>
              <w:jc w:val="both"/>
            </w:pPr>
            <w:hyperlink r:id="rId146">
              <w:r w:rsidR="00D81F60" w:rsidRPr="002C0CFA">
                <w:rPr>
                  <w:color w:val="0000FF"/>
                  <w:u w:val="single" w:color="0000FF"/>
                </w:rPr>
                <w:t>_Renewal_</w:t>
              </w:r>
            </w:hyperlink>
          </w:p>
          <w:p w14:paraId="2BD4966E" w14:textId="77777777" w:rsidR="006A3A27" w:rsidRPr="002C0CFA" w:rsidRDefault="00CC5D98">
            <w:pPr>
              <w:spacing w:after="0" w:line="259" w:lineRule="auto"/>
              <w:ind w:left="2" w:firstLine="0"/>
            </w:pPr>
            <w:hyperlink r:id="rId147">
              <w:r w:rsidR="00D81F60" w:rsidRPr="002C0CFA">
                <w:rPr>
                  <w:color w:val="0000FF"/>
                  <w:u w:val="single" w:color="0000FF"/>
                </w:rPr>
                <w:t>Application</w:t>
              </w:r>
            </w:hyperlink>
          </w:p>
          <w:p w14:paraId="159BB2FD" w14:textId="77777777" w:rsidR="006A3A27" w:rsidRPr="002C0CFA" w:rsidRDefault="00CC5D98">
            <w:pPr>
              <w:spacing w:after="0" w:line="240" w:lineRule="auto"/>
              <w:ind w:left="2" w:firstLine="0"/>
            </w:pPr>
            <w:hyperlink r:id="rId148">
              <w:r w:rsidR="00D81F60" w:rsidRPr="002C0CFA">
                <w:rPr>
                  <w:color w:val="0000FF"/>
                  <w:u w:val="single" w:color="0000FF"/>
                </w:rPr>
                <w:t>-10-1</w:t>
              </w:r>
            </w:hyperlink>
            <w:hyperlink r:id="rId149">
              <w:r w:rsidR="00D81F60" w:rsidRPr="002C0CFA">
                <w:rPr>
                  <w:color w:val="0000FF"/>
                  <w:u w:val="single" w:color="0000FF"/>
                </w:rPr>
                <w:t>2010.pdf</w:t>
              </w:r>
            </w:hyperlink>
            <w:hyperlink r:id="rId150">
              <w:r w:rsidR="00D81F60" w:rsidRPr="002C0CFA">
                <w:t xml:space="preserve"> </w:t>
              </w:r>
            </w:hyperlink>
          </w:p>
          <w:p w14:paraId="112E40CC" w14:textId="77777777" w:rsidR="006A3A27" w:rsidRPr="002C0CFA" w:rsidRDefault="00D81F60">
            <w:pPr>
              <w:spacing w:after="0" w:line="259" w:lineRule="auto"/>
              <w:ind w:left="2" w:firstLine="0"/>
            </w:pPr>
            <w:r w:rsidRPr="002C0CFA">
              <w:rPr>
                <w:color w:val="0000FF"/>
              </w:rPr>
              <w:t xml:space="preserve"> </w:t>
            </w:r>
          </w:p>
          <w:p w14:paraId="36787E05" w14:textId="77777777" w:rsidR="006A3A27" w:rsidRPr="002C0CFA" w:rsidRDefault="00D81F60">
            <w:pPr>
              <w:spacing w:after="0" w:line="259" w:lineRule="auto"/>
              <w:ind w:left="2" w:firstLine="0"/>
            </w:pPr>
            <w:r w:rsidRPr="002C0CFA">
              <w:rPr>
                <w:color w:val="0000FF"/>
              </w:rPr>
              <w:t xml:space="preserve"> </w:t>
            </w:r>
          </w:p>
          <w:p w14:paraId="47874A3A" w14:textId="77777777" w:rsidR="006A3A27" w:rsidRPr="002C0CFA" w:rsidRDefault="00D81F60">
            <w:pPr>
              <w:spacing w:after="0" w:line="259" w:lineRule="auto"/>
              <w:ind w:left="2" w:firstLine="0"/>
            </w:pPr>
            <w:r w:rsidRPr="002C0CFA">
              <w:rPr>
                <w:color w:val="0000FF"/>
              </w:rPr>
              <w:t xml:space="preserve"> </w:t>
            </w:r>
          </w:p>
          <w:p w14:paraId="36DD337A" w14:textId="2501191E" w:rsidR="006A3A27" w:rsidRPr="002C0CFA" w:rsidRDefault="006A3A27">
            <w:pPr>
              <w:spacing w:after="0" w:line="259" w:lineRule="auto"/>
              <w:ind w:left="2" w:firstLine="0"/>
            </w:pPr>
          </w:p>
          <w:p w14:paraId="5F0CAE2E" w14:textId="77777777" w:rsidR="006A3A27" w:rsidRPr="002C0CFA" w:rsidRDefault="00D81F60">
            <w:pPr>
              <w:spacing w:after="0" w:line="259" w:lineRule="auto"/>
              <w:ind w:left="2" w:firstLine="0"/>
            </w:pPr>
            <w:r w:rsidRPr="002C0CFA">
              <w:t xml:space="preserve"> </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2F2E8" w14:textId="77777777" w:rsidR="006A3A27" w:rsidRDefault="00D81F60">
            <w:pPr>
              <w:spacing w:after="0" w:line="259" w:lineRule="auto"/>
              <w:ind w:left="2" w:firstLine="0"/>
            </w:pPr>
            <w:r>
              <w:t xml:space="preserve">MSA, </w:t>
            </w:r>
          </w:p>
          <w:p w14:paraId="2EAD59BE" w14:textId="77777777" w:rsidR="006A3A27" w:rsidRDefault="00D81F60">
            <w:pPr>
              <w:spacing w:after="0" w:line="259" w:lineRule="auto"/>
              <w:ind w:left="2" w:firstLine="0"/>
            </w:pPr>
            <w:r>
              <w:t xml:space="preserve">BHDDA, </w:t>
            </w:r>
          </w:p>
          <w:p w14:paraId="4B588EFC" w14:textId="77777777" w:rsidR="006A3A27" w:rsidRDefault="00D81F60">
            <w:pPr>
              <w:spacing w:after="0" w:line="259" w:lineRule="auto"/>
              <w:ind w:left="2" w:firstLine="0"/>
            </w:pPr>
            <w:r>
              <w:t xml:space="preserve">LARA, </w:t>
            </w:r>
          </w:p>
          <w:p w14:paraId="1F7245E5" w14:textId="77777777" w:rsidR="006A3A27" w:rsidRDefault="00D81F60">
            <w:pPr>
              <w:spacing w:after="0" w:line="259" w:lineRule="auto"/>
              <w:ind w:left="2" w:firstLine="0"/>
            </w:pPr>
            <w:r>
              <w:t xml:space="preserve">MDHHS, </w:t>
            </w:r>
          </w:p>
          <w:p w14:paraId="7DF02EB1" w14:textId="77777777" w:rsidR="006A3A27" w:rsidRPr="0003312E" w:rsidRDefault="00D81F60">
            <w:pPr>
              <w:spacing w:after="0" w:line="259" w:lineRule="auto"/>
              <w:ind w:left="2" w:firstLine="0"/>
              <w:jc w:val="both"/>
            </w:pPr>
            <w:r>
              <w:t xml:space="preserve">ORR, </w:t>
            </w:r>
            <w:r w:rsidRPr="0003312E">
              <w:t xml:space="preserve">waiver </w:t>
            </w:r>
          </w:p>
          <w:p w14:paraId="023C279A" w14:textId="77777777" w:rsidR="006A3A27" w:rsidRDefault="00D81F60">
            <w:pPr>
              <w:spacing w:after="0" w:line="259" w:lineRule="auto"/>
              <w:ind w:left="2" w:firstLine="0"/>
            </w:pPr>
            <w:r w:rsidRPr="0003312E">
              <w:t>entities, providers, waiver</w:t>
            </w:r>
            <w:r>
              <w:t xml:space="preserve"> participants, advocacy groups </w:t>
            </w:r>
          </w:p>
        </w:tc>
      </w:tr>
    </w:tbl>
    <w:p w14:paraId="0A4CE3AB" w14:textId="77777777" w:rsidR="006A3A27" w:rsidRDefault="006A3A27">
      <w:pPr>
        <w:spacing w:after="0" w:line="259" w:lineRule="auto"/>
        <w:ind w:left="-360" w:right="14395" w:firstLine="0"/>
      </w:pPr>
    </w:p>
    <w:p w14:paraId="42C6E08D" w14:textId="77777777" w:rsidR="00452017" w:rsidRDefault="00452017">
      <w:pPr>
        <w:spacing w:after="0" w:line="259" w:lineRule="auto"/>
        <w:ind w:left="-360" w:right="14395" w:firstLine="0"/>
      </w:pPr>
    </w:p>
    <w:tbl>
      <w:tblPr>
        <w:tblStyle w:val="TableGrid1"/>
        <w:tblW w:w="14396" w:type="dxa"/>
        <w:tblInd w:w="272" w:type="dxa"/>
        <w:tblLayout w:type="fixed"/>
        <w:tblCellMar>
          <w:left w:w="104" w:type="dxa"/>
          <w:right w:w="44" w:type="dxa"/>
        </w:tblCellMar>
        <w:tblLook w:val="04A0" w:firstRow="1" w:lastRow="0" w:firstColumn="1" w:lastColumn="0" w:noHBand="0" w:noVBand="1"/>
      </w:tblPr>
      <w:tblGrid>
        <w:gridCol w:w="713"/>
        <w:gridCol w:w="1890"/>
        <w:gridCol w:w="2250"/>
        <w:gridCol w:w="3060"/>
        <w:gridCol w:w="1620"/>
        <w:gridCol w:w="1800"/>
        <w:gridCol w:w="1530"/>
        <w:gridCol w:w="1533"/>
      </w:tblGrid>
      <w:tr w:rsidR="006A3A27" w14:paraId="1C6BB559" w14:textId="77777777" w:rsidTr="16A71AAF">
        <w:trPr>
          <w:trHeight w:val="3599"/>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AC5F7" w14:textId="1AB61F58" w:rsidR="006A3A27" w:rsidRDefault="00D81F60" w:rsidP="16A71AAF">
            <w:pPr>
              <w:spacing w:after="19" w:line="259" w:lineRule="auto"/>
              <w:ind w:left="0" w:firstLine="0"/>
            </w:pPr>
            <w:r>
              <w:t>1.</w:t>
            </w:r>
            <w:r w:rsidR="552C53E9">
              <w:t>7</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983FF" w14:textId="77777777" w:rsidR="006A3A27" w:rsidRDefault="00D81F60">
            <w:pPr>
              <w:spacing w:after="0" w:line="259" w:lineRule="auto"/>
              <w:ind w:left="2" w:firstLine="0"/>
            </w:pPr>
            <w:r>
              <w:t xml:space="preserve">MSS&amp;S Waiver -§1915(b)(3)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D9C3BA" w14:textId="77777777" w:rsidR="006A3A27" w:rsidRDefault="00D81F60">
            <w:pPr>
              <w:spacing w:after="0" w:line="259" w:lineRule="auto"/>
              <w:ind w:left="4" w:firstLine="0"/>
            </w:pPr>
            <w:r>
              <w:t>Review waiver application</w:t>
            </w:r>
            <w:r>
              <w:rPr>
                <w:color w:val="FF0000"/>
              </w:rPr>
              <w:t xml:space="preserve"> </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6743D" w14:textId="77777777" w:rsidR="006A3A27" w:rsidRDefault="00D81F60">
            <w:pPr>
              <w:spacing w:after="0" w:line="259" w:lineRule="auto"/>
              <w:ind w:left="2" w:firstLine="0"/>
            </w:pPr>
            <w:r>
              <w:t>MDHHS submitted a §1115 waiver.</w:t>
            </w:r>
            <w:r>
              <w:rPr>
                <w:color w:val="FF0000"/>
              </w:rPr>
              <w:t xml:space="preserve">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AA2CE" w14:textId="0B780A73" w:rsidR="00D6786A" w:rsidRDefault="00D6786A" w:rsidP="00054146">
            <w:pPr>
              <w:spacing w:after="0" w:line="259" w:lineRule="auto"/>
              <w:ind w:left="2" w:firstLine="0"/>
            </w:pPr>
            <w:r>
              <w:t xml:space="preserve">Dependent on Approval for Statewide </w:t>
            </w:r>
          </w:p>
          <w:p w14:paraId="0FF4803F" w14:textId="77777777" w:rsidR="00D6786A" w:rsidRDefault="00D6786A" w:rsidP="43F0C4BF">
            <w:pPr>
              <w:spacing w:after="0" w:line="259" w:lineRule="auto"/>
              <w:ind w:left="2" w:firstLine="0"/>
            </w:pPr>
            <w:r>
              <w:t xml:space="preserve">Transition </w:t>
            </w:r>
          </w:p>
          <w:p w14:paraId="42160E71" w14:textId="31E8A856" w:rsidR="00D6786A" w:rsidRDefault="00D6786A" w:rsidP="00D6786A">
            <w:pPr>
              <w:spacing w:after="0" w:line="259" w:lineRule="auto"/>
              <w:ind w:left="2" w:firstLine="0"/>
            </w:pPr>
            <w:r>
              <w:t>Plan</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1030B" w14:textId="17358EEF" w:rsidR="00D6786A" w:rsidRDefault="00D6786A" w:rsidP="00054146">
            <w:pPr>
              <w:spacing w:after="0" w:line="259" w:lineRule="auto"/>
              <w:ind w:left="0" w:right="31" w:firstLine="0"/>
            </w:pPr>
            <w:r>
              <w:t xml:space="preserve">Dependent on Approval for Statewide </w:t>
            </w:r>
          </w:p>
          <w:p w14:paraId="48BEA4FF" w14:textId="77777777" w:rsidR="00D6786A" w:rsidRDefault="00D6786A" w:rsidP="43F0C4BF">
            <w:pPr>
              <w:spacing w:after="0" w:line="259" w:lineRule="auto"/>
              <w:ind w:left="2" w:firstLine="0"/>
            </w:pPr>
            <w:r>
              <w:t xml:space="preserve">Transition </w:t>
            </w:r>
          </w:p>
          <w:p w14:paraId="6334ED6D" w14:textId="54CCA8F8" w:rsidR="006A3A27" w:rsidRDefault="00D6786A" w:rsidP="00D6786A">
            <w:pPr>
              <w:spacing w:after="0" w:line="259" w:lineRule="auto"/>
              <w:ind w:left="2" w:right="31" w:firstLine="0"/>
            </w:pPr>
            <w:r>
              <w:t>Plan</w:t>
            </w:r>
            <w:r w:rsidR="00D81F60">
              <w:rPr>
                <w:color w:val="FF0000"/>
              </w:rPr>
              <w:t xml:space="preserve">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12E11" w14:textId="6017C31C" w:rsidR="00945C36" w:rsidRDefault="00CC5D98">
            <w:pPr>
              <w:spacing w:after="0" w:line="259" w:lineRule="auto"/>
              <w:ind w:left="2" w:firstLine="0"/>
            </w:pPr>
            <w:hyperlink r:id="rId151" w:history="1">
              <w:r w:rsidR="00945C36" w:rsidRPr="00945C36">
                <w:rPr>
                  <w:rStyle w:val="Hyperlink"/>
                </w:rPr>
                <w:t>Managed Specialty Services and Supports Waiver</w:t>
              </w:r>
            </w:hyperlink>
          </w:p>
          <w:p w14:paraId="7EB9319C" w14:textId="64E0F649" w:rsidR="006A3A27" w:rsidRDefault="006A3A27">
            <w:pPr>
              <w:spacing w:after="0" w:line="259" w:lineRule="auto"/>
              <w:ind w:left="2" w:firstLine="0"/>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125C9" w14:textId="77777777" w:rsidR="006A3A27" w:rsidRDefault="00D81F60">
            <w:pPr>
              <w:spacing w:after="0" w:line="259" w:lineRule="auto"/>
              <w:ind w:left="2" w:firstLine="0"/>
            </w:pPr>
            <w:r>
              <w:t xml:space="preserve">MSA, </w:t>
            </w:r>
          </w:p>
          <w:p w14:paraId="24034A17" w14:textId="77777777" w:rsidR="006A3A27" w:rsidRDefault="00D81F60">
            <w:pPr>
              <w:spacing w:after="0" w:line="259" w:lineRule="auto"/>
              <w:ind w:left="2" w:firstLine="0"/>
            </w:pPr>
            <w:r>
              <w:t xml:space="preserve">BHDDA, </w:t>
            </w:r>
          </w:p>
          <w:p w14:paraId="2D3E256E" w14:textId="77777777" w:rsidR="006A3A27" w:rsidRDefault="00D81F60">
            <w:pPr>
              <w:spacing w:after="0" w:line="259" w:lineRule="auto"/>
              <w:ind w:left="2" w:firstLine="0"/>
            </w:pPr>
            <w:r>
              <w:t xml:space="preserve">LARA, </w:t>
            </w:r>
          </w:p>
          <w:p w14:paraId="442EB4F8" w14:textId="77777777" w:rsidR="006A3A27" w:rsidRDefault="00D81F60">
            <w:pPr>
              <w:spacing w:after="0" w:line="259" w:lineRule="auto"/>
              <w:ind w:left="2" w:firstLine="0"/>
            </w:pPr>
            <w:r>
              <w:t xml:space="preserve">MDHHS, </w:t>
            </w:r>
          </w:p>
          <w:p w14:paraId="4EE156EC" w14:textId="77777777" w:rsidR="006A3A27" w:rsidRDefault="00D81F60">
            <w:pPr>
              <w:spacing w:after="0" w:line="259" w:lineRule="auto"/>
              <w:ind w:left="2" w:firstLine="0"/>
              <w:jc w:val="both"/>
            </w:pPr>
            <w:r>
              <w:t xml:space="preserve">ORR, waiver </w:t>
            </w:r>
          </w:p>
          <w:p w14:paraId="35D08ADB" w14:textId="77777777" w:rsidR="006A3A27" w:rsidRDefault="00D81F60">
            <w:pPr>
              <w:spacing w:after="0" w:line="259" w:lineRule="auto"/>
              <w:ind w:left="2" w:firstLine="0"/>
            </w:pPr>
            <w:r>
              <w:t>e</w:t>
            </w:r>
            <w:r w:rsidRPr="0003312E">
              <w:t>ntities, providers, waiver</w:t>
            </w:r>
            <w:r>
              <w:t xml:space="preserve"> participants, advocacy groups</w:t>
            </w:r>
            <w:r>
              <w:rPr>
                <w:color w:val="FF0000"/>
              </w:rPr>
              <w:t xml:space="preserve"> </w:t>
            </w:r>
          </w:p>
        </w:tc>
      </w:tr>
      <w:tr w:rsidR="00191B1F" w14:paraId="11EC3590" w14:textId="77777777" w:rsidTr="16A71AAF">
        <w:trPr>
          <w:trHeight w:val="3599"/>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8DD3D" w14:textId="5146C67B" w:rsidR="00191B1F" w:rsidRDefault="1509ACEF" w:rsidP="00191B1F">
            <w:pPr>
              <w:spacing w:after="19" w:line="259" w:lineRule="auto"/>
              <w:ind w:left="0" w:firstLine="0"/>
            </w:pPr>
            <w:r>
              <w:t>1.</w:t>
            </w:r>
            <w:r w:rsidR="2A0CF5B2">
              <w:t>8</w:t>
            </w:r>
            <w:r>
              <w:t xml:space="preserve">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C590F" w14:textId="77777777" w:rsidR="00191B1F" w:rsidRDefault="00191B1F" w:rsidP="00191B1F">
            <w:pPr>
              <w:spacing w:after="0" w:line="259" w:lineRule="auto"/>
              <w:ind w:left="2" w:firstLine="0"/>
            </w:pPr>
            <w:r>
              <w:t xml:space="preserve">Children with </w:t>
            </w:r>
          </w:p>
          <w:p w14:paraId="0D215D82" w14:textId="77777777" w:rsidR="00191B1F" w:rsidRDefault="00191B1F" w:rsidP="00191B1F">
            <w:pPr>
              <w:spacing w:after="0" w:line="259" w:lineRule="auto"/>
              <w:ind w:left="2" w:firstLine="0"/>
            </w:pPr>
            <w:r>
              <w:t xml:space="preserve">Serious </w:t>
            </w:r>
          </w:p>
          <w:p w14:paraId="540CFB86" w14:textId="77777777" w:rsidR="00191B1F" w:rsidRDefault="00191B1F" w:rsidP="00191B1F">
            <w:pPr>
              <w:spacing w:after="0" w:line="259" w:lineRule="auto"/>
              <w:ind w:left="2" w:firstLine="0"/>
            </w:pPr>
            <w:r>
              <w:t xml:space="preserve">Emotional </w:t>
            </w:r>
          </w:p>
          <w:p w14:paraId="111A1F78" w14:textId="77777777" w:rsidR="00191B1F" w:rsidRDefault="00191B1F" w:rsidP="00191B1F">
            <w:pPr>
              <w:spacing w:after="0" w:line="259" w:lineRule="auto"/>
              <w:ind w:left="2" w:firstLine="0"/>
            </w:pPr>
            <w:r>
              <w:t xml:space="preserve">Disturbances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605A0" w14:textId="77777777" w:rsidR="00191B1F" w:rsidRDefault="00191B1F" w:rsidP="00191B1F">
            <w:pPr>
              <w:spacing w:after="0" w:line="259" w:lineRule="auto"/>
              <w:ind w:left="4" w:firstLine="0"/>
            </w:pPr>
            <w:r>
              <w:t xml:space="preserve">Submit waiver amendment  </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2AC75" w14:textId="77777777" w:rsidR="00191B1F" w:rsidRDefault="00191B1F" w:rsidP="00191B1F">
            <w:pPr>
              <w:spacing w:after="0" w:line="240" w:lineRule="auto"/>
              <w:ind w:left="2" w:right="40" w:firstLine="0"/>
            </w:pPr>
            <w:r>
              <w:t xml:space="preserve">MDHHS submitted the SEDW Waiver amendment to CMS following public comment period on the transition plan.  </w:t>
            </w:r>
          </w:p>
          <w:p w14:paraId="791EDC77" w14:textId="77777777" w:rsidR="00191B1F" w:rsidRDefault="00191B1F" w:rsidP="00191B1F">
            <w:pPr>
              <w:spacing w:after="0" w:line="259" w:lineRule="auto"/>
              <w:ind w:left="2" w:firstLine="0"/>
            </w:pPr>
            <w:r>
              <w:t xml:space="preserve"> </w:t>
            </w:r>
          </w:p>
          <w:p w14:paraId="2FFCCAE0" w14:textId="77777777" w:rsidR="00191B1F" w:rsidRDefault="00191B1F" w:rsidP="00191B1F">
            <w:pPr>
              <w:spacing w:after="0" w:line="259" w:lineRule="auto"/>
              <w:ind w:left="7" w:firstLine="0"/>
            </w:pPr>
            <w:r>
              <w:t xml:space="preserve">MDHHS continues to </w:t>
            </w:r>
          </w:p>
          <w:p w14:paraId="0FFFC0C7" w14:textId="77777777" w:rsidR="00191B1F" w:rsidRDefault="00191B1F" w:rsidP="00191B1F">
            <w:pPr>
              <w:spacing w:after="0" w:line="240" w:lineRule="auto"/>
              <w:ind w:left="7" w:right="32" w:firstLine="0"/>
            </w:pPr>
            <w:r>
              <w:t xml:space="preserve">require that children are living in family homes/family foster homes prior to being approved for access to the waiver program. </w:t>
            </w:r>
          </w:p>
          <w:p w14:paraId="61935E1E" w14:textId="77777777" w:rsidR="00191B1F" w:rsidRDefault="00191B1F" w:rsidP="00191B1F">
            <w:pPr>
              <w:spacing w:after="0" w:line="259" w:lineRule="auto"/>
              <w:ind w:left="166" w:firstLine="0"/>
            </w:pPr>
            <w:r>
              <w:t xml:space="preserve"> </w:t>
            </w:r>
          </w:p>
          <w:p w14:paraId="6D8E9E34" w14:textId="77777777" w:rsidR="00191B1F" w:rsidRDefault="00191B1F" w:rsidP="00191B1F">
            <w:pPr>
              <w:spacing w:after="0" w:line="240" w:lineRule="auto"/>
              <w:ind w:left="2" w:firstLine="0"/>
            </w:pPr>
            <w:r>
              <w:t xml:space="preserve">MDHHS does not plan to add new setting types to the waiver, so this review is considered complete. </w:t>
            </w:r>
          </w:p>
          <w:p w14:paraId="13583405" w14:textId="77777777" w:rsidR="00191B1F" w:rsidRDefault="00191B1F" w:rsidP="00191B1F">
            <w:pPr>
              <w:spacing w:after="0" w:line="259" w:lineRule="auto"/>
              <w:ind w:left="2" w:firstLine="0"/>
            </w:pPr>
            <w:r>
              <w:t xml:space="preserve"> </w:t>
            </w:r>
          </w:p>
          <w:p w14:paraId="11335DE0" w14:textId="18EB6856" w:rsidR="00191B1F" w:rsidRDefault="00191B1F" w:rsidP="00366CF7">
            <w:pPr>
              <w:spacing w:after="0" w:line="259" w:lineRule="auto"/>
              <w:ind w:left="2" w:firstLine="0"/>
            </w:pPr>
            <w:r>
              <w:t xml:space="preserve">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50934" w14:textId="77777777" w:rsidR="00191B1F" w:rsidRDefault="00191B1F" w:rsidP="00191B1F">
            <w:pPr>
              <w:spacing w:after="0" w:line="259" w:lineRule="auto"/>
              <w:ind w:left="2" w:firstLine="0"/>
            </w:pPr>
            <w:r>
              <w:t xml:space="preserve">12/30/2014  </w:t>
            </w:r>
          </w:p>
          <w:p w14:paraId="285EFDE3" w14:textId="77777777" w:rsidR="00191B1F" w:rsidRDefault="00191B1F" w:rsidP="00191B1F">
            <w:pPr>
              <w:spacing w:after="0" w:line="259" w:lineRule="auto"/>
              <w:ind w:left="2" w:firstLine="0"/>
            </w:pPr>
            <w:r>
              <w:t xml:space="preserve"> </w:t>
            </w:r>
          </w:p>
          <w:p w14:paraId="5F3EB9D1" w14:textId="77777777" w:rsidR="00191B1F" w:rsidRDefault="00191B1F" w:rsidP="00191B1F">
            <w:pPr>
              <w:spacing w:after="0" w:line="259" w:lineRule="auto"/>
              <w:ind w:left="2" w:firstLine="0"/>
            </w:pPr>
            <w:r>
              <w:t xml:space="preserve"> </w:t>
            </w:r>
          </w:p>
          <w:p w14:paraId="046B644A" w14:textId="77777777" w:rsidR="00191B1F" w:rsidRDefault="00191B1F" w:rsidP="00191B1F">
            <w:pPr>
              <w:spacing w:after="0" w:line="259" w:lineRule="auto"/>
              <w:ind w:left="2" w:firstLine="0"/>
            </w:pPr>
            <w:r>
              <w:t xml:space="preserve"> </w:t>
            </w:r>
          </w:p>
          <w:p w14:paraId="26F32ACC" w14:textId="77777777" w:rsidR="00191B1F" w:rsidRDefault="00191B1F" w:rsidP="00191B1F">
            <w:pPr>
              <w:spacing w:after="0" w:line="259" w:lineRule="auto"/>
              <w:ind w:left="2" w:firstLine="0"/>
            </w:pPr>
            <w:r>
              <w:t xml:space="preserve"> </w:t>
            </w:r>
          </w:p>
          <w:p w14:paraId="59BDABA0" w14:textId="77777777" w:rsidR="00191B1F" w:rsidRDefault="00191B1F" w:rsidP="00191B1F">
            <w:pPr>
              <w:spacing w:after="0" w:line="259" w:lineRule="auto"/>
              <w:ind w:left="2" w:firstLine="0"/>
            </w:pPr>
            <w:r>
              <w:t xml:space="preserve"> </w:t>
            </w:r>
          </w:p>
          <w:p w14:paraId="5C6DF8F5" w14:textId="77777777" w:rsidR="00191B1F" w:rsidRDefault="00191B1F" w:rsidP="00191B1F">
            <w:pPr>
              <w:spacing w:after="0" w:line="259" w:lineRule="auto"/>
              <w:ind w:left="2" w:firstLine="0"/>
            </w:pPr>
            <w:r>
              <w:t xml:space="preserve"> </w:t>
            </w:r>
          </w:p>
          <w:p w14:paraId="01F4B50F" w14:textId="77777777" w:rsidR="00191B1F" w:rsidRDefault="00191B1F" w:rsidP="00191B1F">
            <w:pPr>
              <w:spacing w:after="0" w:line="259" w:lineRule="auto"/>
              <w:ind w:left="2" w:firstLine="0"/>
            </w:pPr>
            <w:r>
              <w:t xml:space="preserve"> </w:t>
            </w:r>
          </w:p>
          <w:p w14:paraId="23D2C310" w14:textId="20806359" w:rsidR="00191B1F" w:rsidRDefault="00191B1F" w:rsidP="00191B1F">
            <w:pPr>
              <w:spacing w:after="0" w:line="259" w:lineRule="auto"/>
              <w:ind w:left="2" w:firstLine="0"/>
            </w:pPr>
            <w:r>
              <w:t xml:space="preserve"> </w:t>
            </w:r>
          </w:p>
          <w:p w14:paraId="78701EB3" w14:textId="3A53DE65" w:rsidR="00D6786A" w:rsidRDefault="00D6786A" w:rsidP="00191B1F">
            <w:pPr>
              <w:spacing w:after="0" w:line="259" w:lineRule="auto"/>
              <w:ind w:left="2" w:firstLine="0"/>
            </w:pPr>
          </w:p>
          <w:p w14:paraId="3E87A00F" w14:textId="052A6531" w:rsidR="00D6786A" w:rsidRDefault="00D6786A" w:rsidP="00191B1F">
            <w:pPr>
              <w:spacing w:after="0" w:line="259" w:lineRule="auto"/>
              <w:ind w:left="2" w:firstLine="0"/>
            </w:pPr>
          </w:p>
          <w:p w14:paraId="4678BAA1" w14:textId="53588C0C" w:rsidR="00D6786A" w:rsidRDefault="00D6786A" w:rsidP="00191B1F">
            <w:pPr>
              <w:spacing w:after="0" w:line="259" w:lineRule="auto"/>
              <w:ind w:left="2" w:firstLine="0"/>
            </w:pPr>
          </w:p>
          <w:p w14:paraId="07017EE8" w14:textId="16479ADE" w:rsidR="00D6786A" w:rsidRDefault="00D6786A" w:rsidP="00191B1F">
            <w:pPr>
              <w:spacing w:after="0" w:line="259" w:lineRule="auto"/>
              <w:ind w:left="2" w:firstLine="0"/>
            </w:pPr>
          </w:p>
          <w:p w14:paraId="2049774E" w14:textId="77777777" w:rsidR="00D6786A" w:rsidRDefault="00D6786A" w:rsidP="43F0C4BF">
            <w:pPr>
              <w:spacing w:after="0" w:line="240" w:lineRule="auto"/>
              <w:ind w:left="2" w:firstLine="0"/>
            </w:pPr>
            <w:r>
              <w:t xml:space="preserve">Dependent on Approval for Statewide </w:t>
            </w:r>
          </w:p>
          <w:p w14:paraId="3D72A508" w14:textId="77777777" w:rsidR="00D6786A" w:rsidRDefault="00D6786A" w:rsidP="43F0C4BF">
            <w:pPr>
              <w:spacing w:after="0" w:line="259" w:lineRule="auto"/>
              <w:ind w:left="2" w:firstLine="0"/>
            </w:pPr>
            <w:r>
              <w:t xml:space="preserve">Transition </w:t>
            </w:r>
          </w:p>
          <w:p w14:paraId="1863CE36" w14:textId="7231F87F" w:rsidR="00D6786A" w:rsidRDefault="00D6786A" w:rsidP="00054146">
            <w:pPr>
              <w:spacing w:after="0" w:line="259" w:lineRule="auto"/>
              <w:ind w:left="0" w:firstLine="0"/>
            </w:pPr>
            <w:r>
              <w:t>Plan</w:t>
            </w:r>
          </w:p>
          <w:p w14:paraId="679202A5" w14:textId="77777777" w:rsidR="00191B1F" w:rsidRDefault="00191B1F" w:rsidP="00191B1F">
            <w:pPr>
              <w:spacing w:after="0" w:line="259" w:lineRule="auto"/>
              <w:ind w:left="2" w:firstLine="0"/>
            </w:pPr>
            <w:r>
              <w:t xml:space="preserve"> </w:t>
            </w:r>
          </w:p>
          <w:p w14:paraId="2BDCA87D" w14:textId="04327188" w:rsidR="00191B1F" w:rsidRDefault="00191B1F" w:rsidP="00191B1F">
            <w:pPr>
              <w:spacing w:after="0" w:line="259" w:lineRule="auto"/>
              <w:ind w:left="2" w:firstLine="0"/>
            </w:pPr>
            <w:r>
              <w:t xml:space="preserve"> </w:t>
            </w:r>
          </w:p>
          <w:p w14:paraId="4B387B28" w14:textId="77777777" w:rsidR="00191B1F" w:rsidRDefault="00191B1F" w:rsidP="00191B1F">
            <w:pPr>
              <w:spacing w:after="0" w:line="259" w:lineRule="auto"/>
              <w:ind w:left="2" w:firstLine="0"/>
            </w:pPr>
            <w:r>
              <w:t xml:space="preserve"> </w:t>
            </w:r>
          </w:p>
          <w:p w14:paraId="50D98CC4" w14:textId="77777777" w:rsidR="00191B1F" w:rsidRDefault="00191B1F" w:rsidP="00191B1F">
            <w:pPr>
              <w:spacing w:after="0" w:line="259" w:lineRule="auto"/>
              <w:ind w:left="2" w:firstLine="0"/>
            </w:pPr>
            <w:r>
              <w:t xml:space="preserve"> </w:t>
            </w:r>
          </w:p>
          <w:p w14:paraId="44FA0FDF" w14:textId="77777777" w:rsidR="00191B1F" w:rsidRDefault="00191B1F" w:rsidP="00191B1F">
            <w:pPr>
              <w:spacing w:after="0" w:line="259" w:lineRule="auto"/>
              <w:ind w:left="2" w:firstLine="0"/>
            </w:pPr>
            <w:r>
              <w:t xml:space="preserve"> </w:t>
            </w:r>
          </w:p>
          <w:p w14:paraId="483FC197" w14:textId="1E3A1020" w:rsidR="00191B1F" w:rsidRDefault="00191B1F" w:rsidP="00191B1F">
            <w:pPr>
              <w:spacing w:after="0" w:line="259" w:lineRule="auto"/>
              <w:ind w:left="2" w:firstLine="0"/>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2A70E" w14:textId="77777777" w:rsidR="00191B1F" w:rsidRDefault="00191B1F" w:rsidP="00191B1F">
            <w:pPr>
              <w:spacing w:after="0" w:line="240" w:lineRule="auto"/>
              <w:ind w:left="2" w:firstLine="0"/>
            </w:pPr>
            <w:r>
              <w:t xml:space="preserve">12/30/2014 -  Completed </w:t>
            </w:r>
          </w:p>
          <w:p w14:paraId="07FF9ED4" w14:textId="77777777" w:rsidR="00191B1F" w:rsidRDefault="00191B1F" w:rsidP="00191B1F">
            <w:pPr>
              <w:spacing w:after="0" w:line="259" w:lineRule="auto"/>
              <w:ind w:left="2" w:firstLine="0"/>
            </w:pPr>
            <w:r>
              <w:t xml:space="preserve"> </w:t>
            </w:r>
          </w:p>
          <w:p w14:paraId="747CDD37" w14:textId="77777777" w:rsidR="00191B1F" w:rsidRDefault="00191B1F" w:rsidP="00191B1F">
            <w:pPr>
              <w:spacing w:after="0" w:line="259" w:lineRule="auto"/>
              <w:ind w:left="2" w:firstLine="0"/>
            </w:pPr>
            <w:r>
              <w:t xml:space="preserve"> </w:t>
            </w:r>
          </w:p>
          <w:p w14:paraId="753F7BA4" w14:textId="77777777" w:rsidR="00191B1F" w:rsidRDefault="00191B1F" w:rsidP="00191B1F">
            <w:pPr>
              <w:spacing w:after="0" w:line="259" w:lineRule="auto"/>
              <w:ind w:left="2" w:firstLine="0"/>
            </w:pPr>
            <w:r>
              <w:t xml:space="preserve"> </w:t>
            </w:r>
          </w:p>
          <w:p w14:paraId="1F773BBD" w14:textId="77777777" w:rsidR="00191B1F" w:rsidRDefault="00191B1F" w:rsidP="00191B1F">
            <w:pPr>
              <w:spacing w:after="0" w:line="259" w:lineRule="auto"/>
              <w:ind w:left="2" w:firstLine="0"/>
            </w:pPr>
            <w:r>
              <w:t xml:space="preserve"> </w:t>
            </w:r>
          </w:p>
          <w:p w14:paraId="3C3B908F" w14:textId="77777777" w:rsidR="00191B1F" w:rsidRDefault="00191B1F" w:rsidP="00191B1F">
            <w:pPr>
              <w:spacing w:after="0" w:line="259" w:lineRule="auto"/>
              <w:ind w:left="2" w:firstLine="0"/>
            </w:pPr>
            <w:r>
              <w:t xml:space="preserve"> </w:t>
            </w:r>
          </w:p>
          <w:p w14:paraId="5425A20D" w14:textId="77777777" w:rsidR="00191B1F" w:rsidRDefault="00191B1F" w:rsidP="00191B1F">
            <w:pPr>
              <w:spacing w:after="0" w:line="259" w:lineRule="auto"/>
              <w:ind w:left="2" w:firstLine="0"/>
            </w:pPr>
            <w:r>
              <w:t xml:space="preserve"> </w:t>
            </w:r>
          </w:p>
          <w:p w14:paraId="42C6C056" w14:textId="77777777" w:rsidR="00191B1F" w:rsidRDefault="00191B1F" w:rsidP="00191B1F">
            <w:pPr>
              <w:spacing w:after="0" w:line="259" w:lineRule="auto"/>
              <w:ind w:left="2" w:firstLine="0"/>
            </w:pPr>
            <w:r>
              <w:t xml:space="preserve"> </w:t>
            </w:r>
          </w:p>
          <w:p w14:paraId="5DCD877F" w14:textId="77777777" w:rsidR="00191B1F" w:rsidRDefault="00191B1F" w:rsidP="00191B1F">
            <w:pPr>
              <w:spacing w:after="0" w:line="259" w:lineRule="auto"/>
              <w:ind w:left="2" w:firstLine="0"/>
            </w:pPr>
            <w:r>
              <w:t xml:space="preserve"> </w:t>
            </w:r>
          </w:p>
          <w:p w14:paraId="30D3EE53" w14:textId="77777777" w:rsidR="00191B1F" w:rsidRDefault="00191B1F" w:rsidP="00191B1F">
            <w:pPr>
              <w:spacing w:after="0" w:line="259" w:lineRule="auto"/>
              <w:ind w:left="2" w:firstLine="0"/>
            </w:pPr>
            <w:r>
              <w:t xml:space="preserve"> </w:t>
            </w:r>
          </w:p>
          <w:p w14:paraId="4D6AC22A" w14:textId="77777777" w:rsidR="00191B1F" w:rsidRDefault="00191B1F" w:rsidP="00191B1F">
            <w:pPr>
              <w:spacing w:after="0" w:line="259" w:lineRule="auto"/>
              <w:ind w:left="2" w:firstLine="0"/>
            </w:pPr>
            <w:r>
              <w:t xml:space="preserve"> </w:t>
            </w:r>
          </w:p>
          <w:p w14:paraId="13A7A133" w14:textId="77777777" w:rsidR="00191B1F" w:rsidRDefault="00191B1F" w:rsidP="00191B1F">
            <w:pPr>
              <w:spacing w:after="0" w:line="259" w:lineRule="auto"/>
              <w:ind w:left="2" w:firstLine="0"/>
            </w:pPr>
            <w:r>
              <w:t xml:space="preserve"> </w:t>
            </w:r>
          </w:p>
          <w:p w14:paraId="0BE1C2DC" w14:textId="77777777" w:rsidR="00D6786A" w:rsidRDefault="00191B1F" w:rsidP="43F0C4BF">
            <w:pPr>
              <w:spacing w:after="0" w:line="240" w:lineRule="auto"/>
              <w:ind w:left="2" w:firstLine="0"/>
            </w:pPr>
            <w:r>
              <w:t xml:space="preserve"> </w:t>
            </w:r>
            <w:r w:rsidR="00D6786A">
              <w:t xml:space="preserve">Dependent on Approval for Statewide </w:t>
            </w:r>
          </w:p>
          <w:p w14:paraId="6EFD29BE" w14:textId="77777777" w:rsidR="00D6786A" w:rsidRDefault="00D6786A" w:rsidP="43F0C4BF">
            <w:pPr>
              <w:spacing w:after="0" w:line="259" w:lineRule="auto"/>
              <w:ind w:left="2" w:firstLine="0"/>
            </w:pPr>
            <w:r>
              <w:t xml:space="preserve">Transition </w:t>
            </w:r>
          </w:p>
          <w:p w14:paraId="20DFD023" w14:textId="0137443B" w:rsidR="00191B1F" w:rsidRDefault="00D6786A" w:rsidP="00D6786A">
            <w:pPr>
              <w:spacing w:after="0" w:line="259" w:lineRule="auto"/>
              <w:ind w:left="2" w:firstLine="0"/>
            </w:pPr>
            <w:r>
              <w:t>Plan</w:t>
            </w:r>
          </w:p>
          <w:p w14:paraId="45408171" w14:textId="77777777" w:rsidR="00191B1F" w:rsidRDefault="00191B1F" w:rsidP="00191B1F">
            <w:pPr>
              <w:spacing w:after="0" w:line="259" w:lineRule="auto"/>
              <w:ind w:left="2" w:firstLine="0"/>
            </w:pPr>
            <w:r>
              <w:t xml:space="preserve"> </w:t>
            </w:r>
          </w:p>
          <w:p w14:paraId="56B2A4C4" w14:textId="34896B6D" w:rsidR="00191B1F" w:rsidRDefault="00191B1F" w:rsidP="00191B1F">
            <w:pPr>
              <w:spacing w:after="0" w:line="259" w:lineRule="auto"/>
              <w:ind w:left="2" w:right="31" w:firstLine="0"/>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7CF71" w14:textId="77777777" w:rsidR="00191B1F" w:rsidRPr="00540AE9" w:rsidRDefault="00CC5D98" w:rsidP="00191B1F">
            <w:pPr>
              <w:spacing w:after="0" w:line="259" w:lineRule="auto"/>
              <w:ind w:left="2" w:firstLine="0"/>
            </w:pPr>
            <w:hyperlink r:id="rId152">
              <w:r w:rsidR="00191B1F" w:rsidRPr="00540AE9">
                <w:rPr>
                  <w:color w:val="0000FF"/>
                  <w:u w:val="single" w:color="0000FF"/>
                </w:rPr>
                <w:t>Waiver</w:t>
              </w:r>
            </w:hyperlink>
            <w:hyperlink r:id="rId153">
              <w:r w:rsidR="00191B1F" w:rsidRPr="00540AE9">
                <w:rPr>
                  <w:color w:val="0000FF"/>
                </w:rPr>
                <w:t xml:space="preserve"> </w:t>
              </w:r>
            </w:hyperlink>
          </w:p>
          <w:p w14:paraId="0F8DEC88" w14:textId="77777777" w:rsidR="00191B1F" w:rsidRPr="00540AE9" w:rsidRDefault="00CC5D98" w:rsidP="00191B1F">
            <w:pPr>
              <w:spacing w:after="0" w:line="259" w:lineRule="auto"/>
              <w:ind w:left="2" w:firstLine="0"/>
            </w:pPr>
            <w:hyperlink r:id="rId154">
              <w:r w:rsidR="00191B1F" w:rsidRPr="00540AE9">
                <w:rPr>
                  <w:color w:val="0000FF"/>
                  <w:u w:val="single" w:color="0000FF"/>
                </w:rPr>
                <w:t>Document</w:t>
              </w:r>
            </w:hyperlink>
            <w:hyperlink r:id="rId155">
              <w:r w:rsidR="00191B1F" w:rsidRPr="00540AE9">
                <w:t xml:space="preserve"> </w:t>
              </w:r>
            </w:hyperlink>
          </w:p>
          <w:p w14:paraId="52B7E603" w14:textId="75B2848E" w:rsidR="00191B1F" w:rsidRPr="00540AE9" w:rsidRDefault="00191B1F" w:rsidP="00540AE9">
            <w:pPr>
              <w:spacing w:after="0" w:line="259" w:lineRule="auto"/>
              <w:ind w:left="0" w:firstLine="0"/>
              <w:rPr>
                <w:color w:val="0000FF"/>
                <w:u w:val="single" w:color="0000FF"/>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FDB4D" w14:textId="77777777" w:rsidR="00191B1F" w:rsidRDefault="00191B1F" w:rsidP="00191B1F">
            <w:pPr>
              <w:spacing w:after="0" w:line="259" w:lineRule="auto"/>
              <w:ind w:left="2" w:firstLine="0"/>
            </w:pPr>
            <w:r>
              <w:t xml:space="preserve">MDHHS </w:t>
            </w:r>
          </w:p>
          <w:p w14:paraId="398D0D7D" w14:textId="77777777" w:rsidR="00191B1F" w:rsidRDefault="00191B1F" w:rsidP="00191B1F">
            <w:pPr>
              <w:spacing w:after="0" w:line="259" w:lineRule="auto"/>
              <w:ind w:left="2" w:firstLine="0"/>
            </w:pPr>
            <w:r>
              <w:t xml:space="preserve">Federal </w:t>
            </w:r>
          </w:p>
          <w:p w14:paraId="734B3944" w14:textId="77777777" w:rsidR="00191B1F" w:rsidRDefault="00191B1F" w:rsidP="00191B1F">
            <w:pPr>
              <w:spacing w:after="0" w:line="259" w:lineRule="auto"/>
              <w:ind w:left="2" w:firstLine="0"/>
            </w:pPr>
            <w:r>
              <w:t xml:space="preserve">Compliance </w:t>
            </w:r>
          </w:p>
          <w:p w14:paraId="27E0E323" w14:textId="77777777" w:rsidR="00191B1F" w:rsidRDefault="00191B1F" w:rsidP="00191B1F">
            <w:pPr>
              <w:spacing w:after="0" w:line="259" w:lineRule="auto"/>
              <w:ind w:left="2" w:firstLine="0"/>
            </w:pPr>
            <w:r>
              <w:t xml:space="preserve">Section, </w:t>
            </w:r>
          </w:p>
          <w:p w14:paraId="79766BE3" w14:textId="77777777" w:rsidR="00191B1F" w:rsidRDefault="00191B1F" w:rsidP="00191B1F">
            <w:pPr>
              <w:spacing w:after="0" w:line="259" w:lineRule="auto"/>
              <w:ind w:left="2" w:firstLine="0"/>
            </w:pPr>
            <w:r>
              <w:t xml:space="preserve">BHDDA, </w:t>
            </w:r>
          </w:p>
          <w:p w14:paraId="4F15C9D1" w14:textId="77777777" w:rsidR="00191B1F" w:rsidRDefault="00191B1F" w:rsidP="00191B1F">
            <w:pPr>
              <w:spacing w:after="0" w:line="259" w:lineRule="auto"/>
              <w:ind w:left="2" w:firstLine="0"/>
            </w:pPr>
            <w:r>
              <w:t xml:space="preserve">MSA  </w:t>
            </w:r>
          </w:p>
        </w:tc>
      </w:tr>
      <w:tr w:rsidR="006A3A27" w14:paraId="12E4C3EB" w14:textId="77777777" w:rsidTr="16A71AAF">
        <w:trPr>
          <w:trHeight w:val="2218"/>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F9899" w14:textId="17894B3E" w:rsidR="006A3A27" w:rsidRPr="00592664" w:rsidRDefault="7ACD05CD">
            <w:pPr>
              <w:spacing w:after="0" w:line="259" w:lineRule="auto"/>
              <w:ind w:left="0" w:firstLine="0"/>
            </w:pPr>
            <w:r>
              <w:t>2.0</w:t>
            </w:r>
            <w:r w:rsidR="00D81F60">
              <w:t xml:space="preserve">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E03C5" w14:textId="77777777" w:rsidR="006A3A27" w:rsidRPr="00592664" w:rsidRDefault="00D81F60">
            <w:pPr>
              <w:spacing w:after="0" w:line="259" w:lineRule="auto"/>
              <w:ind w:left="2" w:firstLine="0"/>
            </w:pPr>
            <w:r w:rsidRPr="00592664">
              <w:t xml:space="preserve">MI Choice Waiver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35C67" w14:textId="77777777" w:rsidR="006A3A27" w:rsidRPr="00592664" w:rsidRDefault="00D81F60">
            <w:pPr>
              <w:spacing w:after="0" w:line="259" w:lineRule="auto"/>
              <w:ind w:left="4" w:firstLine="0"/>
            </w:pPr>
            <w:r w:rsidRPr="00592664">
              <w:t xml:space="preserve">Review MI Choice </w:t>
            </w:r>
          </w:p>
          <w:p w14:paraId="4C7CD254" w14:textId="77777777" w:rsidR="006A3A27" w:rsidRPr="00592664" w:rsidRDefault="00D81F60">
            <w:pPr>
              <w:spacing w:after="0" w:line="259" w:lineRule="auto"/>
              <w:ind w:left="4" w:firstLine="0"/>
            </w:pPr>
            <w:r w:rsidRPr="00592664">
              <w:t xml:space="preserve">Provider </w:t>
            </w:r>
          </w:p>
          <w:p w14:paraId="6B9DC478" w14:textId="77777777" w:rsidR="006A3A27" w:rsidRPr="00592664" w:rsidRDefault="00D81F60">
            <w:pPr>
              <w:spacing w:after="0" w:line="259" w:lineRule="auto"/>
              <w:ind w:left="4" w:firstLine="0"/>
            </w:pPr>
            <w:r w:rsidRPr="00592664">
              <w:t xml:space="preserve">Monitoring Tool  </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71546" w14:textId="77777777" w:rsidR="006A3A27" w:rsidRPr="00592664" w:rsidRDefault="00D81F60">
            <w:pPr>
              <w:spacing w:after="0" w:line="259" w:lineRule="auto"/>
              <w:ind w:left="2" w:firstLine="0"/>
            </w:pPr>
            <w:r w:rsidRPr="00592664">
              <w:t xml:space="preserve">The MDHHS Provider </w:t>
            </w:r>
          </w:p>
          <w:p w14:paraId="3F47E4A3" w14:textId="0FF789C7" w:rsidR="00010B21" w:rsidRPr="00592664" w:rsidRDefault="00D81F60" w:rsidP="00010B21">
            <w:pPr>
              <w:spacing w:after="0" w:line="240" w:lineRule="auto"/>
              <w:ind w:left="2" w:firstLine="0"/>
            </w:pPr>
            <w:r w:rsidRPr="00592664">
              <w:t xml:space="preserve">Monitoring Tool does not conflict with the rule. The tool was revised on 10/01/2015 (for inclusion into FY 2016 MI Choice contract) to include information about whether </w:t>
            </w:r>
            <w:r w:rsidR="00010B21" w:rsidRPr="00592664">
              <w:t xml:space="preserve">the setting had gone through the HCBS assessment process and further asking how the setting plans to come into compliance with the rule, if not yet in compliance.  </w:t>
            </w:r>
          </w:p>
          <w:p w14:paraId="441B229F" w14:textId="77777777" w:rsidR="00010B21" w:rsidRPr="00592664" w:rsidRDefault="00010B21" w:rsidP="00010B21">
            <w:pPr>
              <w:spacing w:after="0" w:line="259" w:lineRule="auto"/>
              <w:ind w:left="2" w:firstLine="0"/>
            </w:pPr>
            <w:r w:rsidRPr="00592664">
              <w:t xml:space="preserve"> </w:t>
            </w:r>
          </w:p>
          <w:p w14:paraId="600C0CB2" w14:textId="77777777" w:rsidR="00010B21" w:rsidRPr="00592664" w:rsidRDefault="00010B21" w:rsidP="00010B21">
            <w:pPr>
              <w:spacing w:after="2" w:line="276" w:lineRule="auto"/>
              <w:ind w:left="2" w:firstLine="0"/>
            </w:pPr>
            <w:r w:rsidRPr="00592664">
              <w:t xml:space="preserve">Beginning October 1, 2017, waiver agencies will use the Provider Assessment Tool that </w:t>
            </w:r>
          </w:p>
          <w:p w14:paraId="494FE7D3" w14:textId="77777777" w:rsidR="00010B21" w:rsidRPr="00592664" w:rsidRDefault="00010B21" w:rsidP="00010B21">
            <w:pPr>
              <w:spacing w:after="19" w:line="259" w:lineRule="auto"/>
              <w:ind w:left="2" w:firstLine="0"/>
            </w:pPr>
            <w:r w:rsidRPr="00592664">
              <w:t xml:space="preserve">MDHHS added to the </w:t>
            </w:r>
          </w:p>
          <w:p w14:paraId="197D575B" w14:textId="77777777" w:rsidR="00010B21" w:rsidRPr="00592664" w:rsidRDefault="00010B21" w:rsidP="0008280B">
            <w:pPr>
              <w:spacing w:after="214" w:line="274" w:lineRule="auto"/>
              <w:ind w:left="2" w:right="26" w:firstLine="0"/>
            </w:pPr>
            <w:r w:rsidRPr="00592664">
              <w:t>Provider Monitoring Tool to monitor settings.  MDHHS also added wording in Attachment J to require waiver agencies to assess whether the provider complies with 42 CFR§441.301(c)(4).</w:t>
            </w:r>
            <w:r w:rsidRPr="00592664">
              <w:rPr>
                <w:rFonts w:ascii="Calibri" w:eastAsia="Calibri" w:hAnsi="Calibri" w:cs="Calibri"/>
              </w:rPr>
              <w:t xml:space="preserve"> </w:t>
            </w:r>
            <w:r w:rsidRPr="00592664">
              <w:t xml:space="preserve"> </w:t>
            </w:r>
            <w:r w:rsidRPr="00592664">
              <w:rPr>
                <w:rFonts w:ascii="Calibri" w:eastAsia="Calibri" w:hAnsi="Calibri" w:cs="Calibri"/>
              </w:rPr>
              <w:t xml:space="preserve"> </w:t>
            </w:r>
          </w:p>
          <w:p w14:paraId="7D65B99E" w14:textId="6CEED073" w:rsidR="006A3A27" w:rsidRPr="00592664" w:rsidRDefault="010E3F4A" w:rsidP="2AE0279E">
            <w:pPr>
              <w:spacing w:after="0" w:line="257" w:lineRule="auto"/>
              <w:ind w:left="2" w:firstLine="0"/>
            </w:pPr>
            <w:r>
              <w:t xml:space="preserve">The MI Choice contract can be found online at EGrAMS website: </w:t>
            </w:r>
            <w:hyperlink r:id="rId156">
              <w:r w:rsidR="2C689706" w:rsidRPr="2AE0279E">
                <w:rPr>
                  <w:rStyle w:val="Hyperlink"/>
                </w:rPr>
                <w:t>https://egrams-mi.com/mdhhs/User/home.aspx</w:t>
              </w:r>
            </w:hyperlink>
            <w:r w:rsidR="2C689706">
              <w:t>. T</w:t>
            </w:r>
            <w:r w:rsidR="6823D522">
              <w:t xml:space="preserve">he setting had gone through the HCBS assessment process and further asking how the setting plans to come into compliance with the rule, if not yet in compliance.  </w:t>
            </w:r>
            <w:r w:rsidR="63623903" w:rsidRPr="2AE0279E">
              <w:rPr>
                <w:szCs w:val="24"/>
              </w:rPr>
              <w:t xml:space="preserve">MDHHS created a HCBS chapter in the Michigan Medicaid Provider manual to address the HCBS Final Rule Complaints.  HCBS requirements in the MI Choice waiver contracts point to the HSCB chapter in the Michigan Medicaid Provider Manual.  </w:t>
            </w:r>
            <w:hyperlink r:id="rId157">
              <w:r w:rsidR="63623903" w:rsidRPr="2AE0279E">
                <w:rPr>
                  <w:rStyle w:val="Hyperlink"/>
                  <w:szCs w:val="24"/>
                </w:rPr>
                <w:t>Medicaid Provider Manual</w:t>
              </w:r>
            </w:hyperlink>
          </w:p>
          <w:p w14:paraId="542EAE84" w14:textId="2C28E204" w:rsidR="006A3A27" w:rsidRPr="00592664" w:rsidRDefault="006A3A27" w:rsidP="2AE0279E">
            <w:pPr>
              <w:spacing w:after="0" w:line="240" w:lineRule="auto"/>
              <w:ind w:left="2" w:firstLine="0"/>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E9DC4A" w14:textId="77777777" w:rsidR="006A3A27" w:rsidRPr="00592664" w:rsidRDefault="00D81F60">
            <w:pPr>
              <w:spacing w:after="0" w:line="259" w:lineRule="auto"/>
              <w:ind w:left="2" w:firstLine="0"/>
            </w:pPr>
            <w:r w:rsidRPr="00592664">
              <w:t xml:space="preserve">09/01/2014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4D0A9" w14:textId="77777777" w:rsidR="006A3A27" w:rsidRPr="00592664" w:rsidRDefault="00D81F60">
            <w:pPr>
              <w:spacing w:after="0" w:line="259" w:lineRule="auto"/>
              <w:ind w:left="2" w:firstLine="0"/>
            </w:pPr>
            <w:r w:rsidRPr="00592664">
              <w:t xml:space="preserve">07/31/2017 </w:t>
            </w:r>
          </w:p>
          <w:p w14:paraId="46B5ABB3" w14:textId="77777777" w:rsidR="00C4565C" w:rsidRPr="00592664" w:rsidRDefault="00C4565C">
            <w:pPr>
              <w:spacing w:after="0" w:line="259" w:lineRule="auto"/>
              <w:ind w:left="2" w:firstLine="0"/>
            </w:pPr>
            <w:r w:rsidRPr="00592664">
              <w:t>Complete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8D6BB" w14:textId="77777777" w:rsidR="006A3A27" w:rsidRPr="00592664" w:rsidRDefault="00D81F60">
            <w:pPr>
              <w:spacing w:after="0" w:line="259" w:lineRule="auto"/>
              <w:ind w:left="2" w:firstLine="0"/>
            </w:pPr>
            <w:r w:rsidRPr="00592664">
              <w:t xml:space="preserve">Provider </w:t>
            </w:r>
          </w:p>
          <w:p w14:paraId="16A2A292" w14:textId="77777777" w:rsidR="006A3A27" w:rsidRPr="00592664" w:rsidRDefault="00D81F60">
            <w:pPr>
              <w:spacing w:after="0" w:line="259" w:lineRule="auto"/>
              <w:ind w:left="2" w:firstLine="0"/>
            </w:pPr>
            <w:r w:rsidRPr="00592664">
              <w:t xml:space="preserve">Monitoring </w:t>
            </w:r>
          </w:p>
          <w:p w14:paraId="78437E52" w14:textId="77777777" w:rsidR="006A3A27" w:rsidRPr="00592664" w:rsidRDefault="00D81F60">
            <w:pPr>
              <w:spacing w:after="0" w:line="259" w:lineRule="auto"/>
              <w:ind w:left="2" w:firstLine="0"/>
            </w:pPr>
            <w:r w:rsidRPr="00592664">
              <w:t xml:space="preserve">Tool </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21456" w14:textId="77777777" w:rsidR="006A3A27" w:rsidRPr="00592664" w:rsidRDefault="00D81F60">
            <w:pPr>
              <w:spacing w:after="0" w:line="259" w:lineRule="auto"/>
              <w:ind w:left="2" w:firstLine="0"/>
            </w:pPr>
            <w:r w:rsidRPr="00592664">
              <w:t xml:space="preserve">MSA, </w:t>
            </w:r>
          </w:p>
          <w:p w14:paraId="77E30D84" w14:textId="77777777" w:rsidR="006A3A27" w:rsidRPr="00592664" w:rsidRDefault="00D81F60">
            <w:pPr>
              <w:spacing w:after="0" w:line="259" w:lineRule="auto"/>
              <w:ind w:left="2" w:firstLine="0"/>
            </w:pPr>
            <w:r w:rsidRPr="00592664">
              <w:t xml:space="preserve">BHDDA, </w:t>
            </w:r>
          </w:p>
          <w:p w14:paraId="5C8A7ED5" w14:textId="77777777" w:rsidR="006A3A27" w:rsidRPr="00592664" w:rsidRDefault="00D81F60">
            <w:pPr>
              <w:spacing w:after="0" w:line="259" w:lineRule="auto"/>
              <w:ind w:left="2" w:firstLine="0"/>
            </w:pPr>
            <w:r w:rsidRPr="00592664">
              <w:t xml:space="preserve">LARA, </w:t>
            </w:r>
          </w:p>
          <w:p w14:paraId="48309136" w14:textId="77777777" w:rsidR="006A3A27" w:rsidRPr="00592664" w:rsidRDefault="00D81F60">
            <w:pPr>
              <w:spacing w:after="0" w:line="259" w:lineRule="auto"/>
              <w:ind w:left="2" w:firstLine="0"/>
            </w:pPr>
            <w:r w:rsidRPr="00592664">
              <w:t xml:space="preserve">MDHHS, </w:t>
            </w:r>
          </w:p>
          <w:p w14:paraId="0A3FAAAC" w14:textId="77777777" w:rsidR="006A3A27" w:rsidRPr="00592664" w:rsidRDefault="00D81F60">
            <w:pPr>
              <w:spacing w:after="0" w:line="259" w:lineRule="auto"/>
              <w:ind w:left="2" w:firstLine="0"/>
              <w:jc w:val="both"/>
            </w:pPr>
            <w:r w:rsidRPr="00592664">
              <w:t xml:space="preserve">ORR, waiver </w:t>
            </w:r>
          </w:p>
          <w:p w14:paraId="47834B18" w14:textId="77777777" w:rsidR="006A3A27" w:rsidRPr="00592664" w:rsidRDefault="00D81F60">
            <w:pPr>
              <w:spacing w:after="0" w:line="259" w:lineRule="auto"/>
              <w:ind w:left="2" w:firstLine="0"/>
            </w:pPr>
            <w:r w:rsidRPr="00592664">
              <w:t xml:space="preserve">entities, providers, waiver </w:t>
            </w:r>
            <w:r w:rsidR="00191B1F" w:rsidRPr="00592664">
              <w:t>participants, advocacy groups</w:t>
            </w:r>
          </w:p>
        </w:tc>
      </w:tr>
    </w:tbl>
    <w:p w14:paraId="6D3CCCEF" w14:textId="77777777" w:rsidR="00CC568C" w:rsidRDefault="00CC568C" w:rsidP="00CC568C">
      <w:pPr>
        <w:spacing w:after="30" w:line="259" w:lineRule="auto"/>
        <w:ind w:left="0" w:firstLine="0"/>
        <w:rPr>
          <w:color w:val="223E5F"/>
        </w:rPr>
        <w:sectPr w:rsidR="00CC568C" w:rsidSect="006F127C">
          <w:headerReference w:type="default" r:id="rId158"/>
          <w:pgSz w:w="15840" w:h="12240" w:orient="landscape"/>
          <w:pgMar w:top="938" w:right="1445" w:bottom="996" w:left="360" w:header="720" w:footer="720" w:gutter="0"/>
          <w:cols w:space="720"/>
          <w:docGrid w:linePitch="326"/>
        </w:sectPr>
      </w:pPr>
    </w:p>
    <w:tbl>
      <w:tblPr>
        <w:tblStyle w:val="TableGrid1"/>
        <w:tblW w:w="14308" w:type="dxa"/>
        <w:tblInd w:w="361" w:type="dxa"/>
        <w:tblCellMar>
          <w:left w:w="107" w:type="dxa"/>
          <w:right w:w="64" w:type="dxa"/>
        </w:tblCellMar>
        <w:tblLook w:val="04A0" w:firstRow="1" w:lastRow="0" w:firstColumn="1" w:lastColumn="0" w:noHBand="0" w:noVBand="1"/>
      </w:tblPr>
      <w:tblGrid>
        <w:gridCol w:w="716"/>
        <w:gridCol w:w="1618"/>
        <w:gridCol w:w="1530"/>
        <w:gridCol w:w="4140"/>
        <w:gridCol w:w="1510"/>
        <w:gridCol w:w="1373"/>
        <w:gridCol w:w="1887"/>
        <w:gridCol w:w="1534"/>
      </w:tblGrid>
      <w:tr w:rsidR="006A3A27" w14:paraId="17A463FC" w14:textId="77777777" w:rsidTr="16A71AAF">
        <w:trPr>
          <w:trHeight w:val="8015"/>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EE05D" w14:textId="17BAF3B1" w:rsidR="006A3A27" w:rsidRDefault="00D81F60">
            <w:pPr>
              <w:spacing w:after="0" w:line="259" w:lineRule="auto"/>
              <w:ind w:left="0" w:firstLine="0"/>
            </w:pPr>
            <w:r>
              <w:t>2</w:t>
            </w:r>
            <w:r w:rsidR="378C2D69">
              <w:t>.1</w:t>
            </w:r>
            <w:r>
              <w:t xml:space="preserve"> </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22D39" w14:textId="77777777" w:rsidR="006A3A27" w:rsidRDefault="00D81F60">
            <w:pPr>
              <w:spacing w:after="0" w:line="259" w:lineRule="auto"/>
              <w:ind w:left="1" w:firstLine="0"/>
            </w:pPr>
            <w:r>
              <w:t xml:space="preserve">Habilitation </w:t>
            </w:r>
          </w:p>
          <w:p w14:paraId="49CDAA97" w14:textId="77777777" w:rsidR="006A3A27" w:rsidRDefault="00D81F60">
            <w:pPr>
              <w:spacing w:after="0" w:line="259" w:lineRule="auto"/>
              <w:ind w:left="1" w:firstLine="0"/>
            </w:pPr>
            <w:r>
              <w:t xml:space="preserve">Supports </w:t>
            </w:r>
          </w:p>
          <w:p w14:paraId="7216363F" w14:textId="77777777" w:rsidR="006A3A27" w:rsidRDefault="00D81F60">
            <w:pPr>
              <w:spacing w:after="0" w:line="259" w:lineRule="auto"/>
              <w:ind w:left="1" w:firstLine="0"/>
            </w:pPr>
            <w:r>
              <w:t xml:space="preserve">Waiver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C1575" w14:textId="77777777" w:rsidR="006A3A27" w:rsidRPr="0003312E" w:rsidRDefault="00D81F60">
            <w:pPr>
              <w:spacing w:after="0" w:line="240" w:lineRule="auto"/>
              <w:ind w:left="1" w:firstLine="0"/>
            </w:pPr>
            <w:r w:rsidRPr="0003312E">
              <w:t>Develop provider self-</w:t>
            </w:r>
          </w:p>
          <w:p w14:paraId="0B400C0A" w14:textId="77777777" w:rsidR="006A3A27" w:rsidRPr="0003312E" w:rsidRDefault="00D81F60">
            <w:pPr>
              <w:spacing w:after="0" w:line="259" w:lineRule="auto"/>
              <w:ind w:left="1" w:firstLine="0"/>
              <w:jc w:val="both"/>
            </w:pPr>
            <w:r w:rsidRPr="0003312E">
              <w:t xml:space="preserve">assessment </w:t>
            </w:r>
          </w:p>
          <w:p w14:paraId="331A89A4" w14:textId="77777777" w:rsidR="006A3A27" w:rsidRPr="0003312E" w:rsidRDefault="00D81F60">
            <w:pPr>
              <w:spacing w:after="0" w:line="259" w:lineRule="auto"/>
              <w:ind w:left="1" w:firstLine="0"/>
            </w:pPr>
            <w:r w:rsidRPr="0003312E">
              <w:t xml:space="preserve">tool  </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F2049" w14:textId="76D4C2D6" w:rsidR="006A3A27" w:rsidRDefault="00D81F60">
            <w:pPr>
              <w:spacing w:after="0" w:line="240" w:lineRule="auto"/>
              <w:ind w:left="0" w:right="82" w:firstLine="0"/>
              <w:jc w:val="both"/>
            </w:pPr>
            <w:r>
              <w:t>BHDDA developed a tool, as guided by the CMS Exploratory Questions Tool an</w:t>
            </w:r>
            <w:r w:rsidRPr="0003312E">
              <w:t>d vetted by key stakeholders, for providers</w:t>
            </w:r>
            <w:r>
              <w:t xml:space="preserve"> to evaluate </w:t>
            </w:r>
            <w:r w:rsidR="0003312E">
              <w:t xml:space="preserve">setting </w:t>
            </w:r>
            <w:r>
              <w:t xml:space="preserve">conformity to HCBS rules. The </w:t>
            </w:r>
          </w:p>
          <w:p w14:paraId="712663D6" w14:textId="77777777" w:rsidR="006A3A27" w:rsidRDefault="00D81F60">
            <w:pPr>
              <w:spacing w:after="0" w:line="259" w:lineRule="auto"/>
              <w:ind w:left="0" w:firstLine="0"/>
            </w:pPr>
            <w:r>
              <w:t xml:space="preserve">Developmental Disabilities </w:t>
            </w:r>
          </w:p>
          <w:p w14:paraId="68D10858" w14:textId="77777777" w:rsidR="006A3A27" w:rsidRDefault="00D81F60">
            <w:pPr>
              <w:spacing w:after="0" w:line="240" w:lineRule="auto"/>
              <w:ind w:left="0" w:firstLine="0"/>
            </w:pPr>
            <w:r>
              <w:t xml:space="preserve">Institute of Wayne State University (DDI) will validate the results of this survey via on-site assessments conducted by trained reviewers.  The tool will be incorporated into </w:t>
            </w:r>
            <w:r w:rsidRPr="0003312E">
              <w:t>provider</w:t>
            </w:r>
            <w:r>
              <w:t xml:space="preserve"> enrollment policy and contracts. </w:t>
            </w:r>
          </w:p>
          <w:p w14:paraId="3639FEB2" w14:textId="77777777" w:rsidR="006A3A27" w:rsidRDefault="00D81F60">
            <w:pPr>
              <w:spacing w:after="0" w:line="259" w:lineRule="auto"/>
              <w:ind w:left="0" w:firstLine="0"/>
            </w:pPr>
            <w:r>
              <w:t xml:space="preserve"> </w:t>
            </w:r>
          </w:p>
          <w:p w14:paraId="69ECCDA0" w14:textId="20F63A00" w:rsidR="006A3A27" w:rsidRDefault="00D81F60">
            <w:pPr>
              <w:spacing w:after="0" w:line="240" w:lineRule="auto"/>
              <w:ind w:left="0" w:right="14" w:firstLine="0"/>
            </w:pPr>
            <w:r>
              <w:t xml:space="preserve">Sampling Methodology: a random proportionate sample of residential and nonresidential </w:t>
            </w:r>
            <w:r w:rsidR="0003312E">
              <w:t>settings</w:t>
            </w:r>
            <w:r>
              <w:t xml:space="preserve">, that is statistically significant to the 95% confidence </w:t>
            </w:r>
          </w:p>
          <w:p w14:paraId="3C996099" w14:textId="77777777" w:rsidR="006A3A27" w:rsidRDefault="00D81F60">
            <w:pPr>
              <w:spacing w:after="0" w:line="259" w:lineRule="auto"/>
              <w:ind w:left="0" w:firstLine="0"/>
            </w:pPr>
            <w:r>
              <w:t xml:space="preserve">interval (pilot project) </w:t>
            </w:r>
          </w:p>
          <w:p w14:paraId="631B8F84" w14:textId="77777777" w:rsidR="006A3A27" w:rsidRDefault="00D81F60">
            <w:pPr>
              <w:spacing w:after="0" w:line="259" w:lineRule="auto"/>
              <w:ind w:left="0" w:firstLine="0"/>
            </w:pPr>
            <w:r>
              <w:t xml:space="preserve"> </w:t>
            </w:r>
          </w:p>
          <w:p w14:paraId="335DB52A" w14:textId="77777777" w:rsidR="006A3A27" w:rsidRDefault="00D81F60">
            <w:pPr>
              <w:spacing w:after="0" w:line="259" w:lineRule="auto"/>
              <w:ind w:left="0" w:firstLine="0"/>
            </w:pPr>
            <w:r>
              <w:t>MDHHS is surveying all residential and non-</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BC98D" w14:textId="77777777" w:rsidR="006A3A27" w:rsidRDefault="00D81F60">
            <w:pPr>
              <w:spacing w:after="0" w:line="259" w:lineRule="auto"/>
              <w:ind w:left="1" w:firstLine="0"/>
            </w:pPr>
            <w:r>
              <w:t xml:space="preserve">10/01/2014 </w:t>
            </w:r>
          </w:p>
          <w:p w14:paraId="526FF007" w14:textId="77777777" w:rsidR="006A3A27" w:rsidRDefault="00D81F60">
            <w:pPr>
              <w:spacing w:after="0" w:line="259" w:lineRule="auto"/>
              <w:ind w:left="1" w:firstLine="0"/>
            </w:pPr>
            <w:r>
              <w:t xml:space="preserve"> </w:t>
            </w:r>
          </w:p>
          <w:p w14:paraId="2B581329" w14:textId="77777777" w:rsidR="006A3A27" w:rsidRDefault="00D81F60">
            <w:pPr>
              <w:spacing w:after="0" w:line="259" w:lineRule="auto"/>
              <w:ind w:left="1" w:firstLine="0"/>
            </w:pPr>
            <w:r>
              <w:t xml:space="preserve"> </w:t>
            </w:r>
          </w:p>
          <w:p w14:paraId="6CE3E4D5" w14:textId="77777777" w:rsidR="006A3A27" w:rsidRDefault="00D81F60">
            <w:pPr>
              <w:spacing w:after="0" w:line="259" w:lineRule="auto"/>
              <w:ind w:left="1" w:firstLine="0"/>
            </w:pPr>
            <w:r>
              <w:t xml:space="preserve"> </w:t>
            </w:r>
          </w:p>
          <w:p w14:paraId="7DCEB084" w14:textId="77777777" w:rsidR="006A3A27" w:rsidRDefault="00D81F60">
            <w:pPr>
              <w:spacing w:after="0" w:line="259" w:lineRule="auto"/>
              <w:ind w:left="1" w:firstLine="0"/>
            </w:pPr>
            <w:r>
              <w:t xml:space="preserve"> </w:t>
            </w:r>
          </w:p>
          <w:p w14:paraId="7D56C2F1" w14:textId="77777777" w:rsidR="006A3A27" w:rsidRDefault="00D81F60">
            <w:pPr>
              <w:spacing w:after="0" w:line="259" w:lineRule="auto"/>
              <w:ind w:left="1" w:firstLine="0"/>
            </w:pPr>
            <w:r>
              <w:t xml:space="preserve"> </w:t>
            </w:r>
          </w:p>
          <w:p w14:paraId="048195A9" w14:textId="77777777" w:rsidR="006A3A27" w:rsidRDefault="00D81F60">
            <w:pPr>
              <w:spacing w:after="0" w:line="259" w:lineRule="auto"/>
              <w:ind w:left="1" w:firstLine="0"/>
            </w:pPr>
            <w:r>
              <w:t xml:space="preserve"> </w:t>
            </w:r>
          </w:p>
          <w:p w14:paraId="7A571C7A" w14:textId="77777777" w:rsidR="006A3A27" w:rsidRDefault="00D81F60">
            <w:pPr>
              <w:spacing w:after="0" w:line="259" w:lineRule="auto"/>
              <w:ind w:left="1" w:firstLine="0"/>
            </w:pPr>
            <w:r>
              <w:t xml:space="preserve"> </w:t>
            </w:r>
          </w:p>
          <w:p w14:paraId="7AEC7B56" w14:textId="77777777" w:rsidR="006A3A27" w:rsidRDefault="00D81F60">
            <w:pPr>
              <w:spacing w:after="0" w:line="259" w:lineRule="auto"/>
              <w:ind w:left="1" w:firstLine="0"/>
            </w:pPr>
            <w:r>
              <w:t xml:space="preserve"> </w:t>
            </w:r>
          </w:p>
          <w:p w14:paraId="5D449EBB" w14:textId="77777777" w:rsidR="006A3A27" w:rsidRDefault="00D81F60">
            <w:pPr>
              <w:spacing w:after="0" w:line="259" w:lineRule="auto"/>
              <w:ind w:left="1" w:firstLine="0"/>
            </w:pPr>
            <w:r>
              <w:t xml:space="preserve"> </w:t>
            </w:r>
          </w:p>
          <w:p w14:paraId="2C8A5BF4" w14:textId="77777777" w:rsidR="006A3A27" w:rsidRDefault="00D81F60">
            <w:pPr>
              <w:spacing w:after="0" w:line="259" w:lineRule="auto"/>
              <w:ind w:left="1" w:firstLine="0"/>
            </w:pPr>
            <w:r>
              <w:t xml:space="preserve"> </w:t>
            </w:r>
          </w:p>
          <w:p w14:paraId="52F66852" w14:textId="77777777" w:rsidR="006A3A27" w:rsidRDefault="00D81F60">
            <w:pPr>
              <w:spacing w:after="0" w:line="259" w:lineRule="auto"/>
              <w:ind w:left="1" w:firstLine="0"/>
            </w:pPr>
            <w:r>
              <w:t xml:space="preserve"> </w:t>
            </w:r>
          </w:p>
          <w:p w14:paraId="520CF2F8" w14:textId="77777777" w:rsidR="006A3A27" w:rsidRDefault="00D81F60">
            <w:pPr>
              <w:spacing w:after="0" w:line="259" w:lineRule="auto"/>
              <w:ind w:left="1" w:firstLine="0"/>
            </w:pPr>
            <w:r>
              <w:t xml:space="preserve"> </w:t>
            </w:r>
          </w:p>
          <w:p w14:paraId="55D2047C" w14:textId="77777777" w:rsidR="006A3A27" w:rsidRDefault="00D81F60">
            <w:pPr>
              <w:spacing w:after="0" w:line="259" w:lineRule="auto"/>
              <w:ind w:left="1" w:firstLine="0"/>
            </w:pPr>
            <w:r>
              <w:t xml:space="preserve"> </w:t>
            </w:r>
          </w:p>
          <w:p w14:paraId="7502F491" w14:textId="77777777" w:rsidR="006A3A27" w:rsidRDefault="00D81F60">
            <w:pPr>
              <w:spacing w:after="0" w:line="259" w:lineRule="auto"/>
              <w:ind w:left="1" w:firstLine="0"/>
            </w:pPr>
            <w:r>
              <w:t xml:space="preserve"> </w:t>
            </w:r>
          </w:p>
          <w:p w14:paraId="0D6D519F" w14:textId="77777777" w:rsidR="006A3A27" w:rsidRDefault="00D81F60">
            <w:pPr>
              <w:spacing w:after="0" w:line="259" w:lineRule="auto"/>
              <w:ind w:left="1" w:firstLine="0"/>
            </w:pPr>
            <w:r>
              <w:t xml:space="preserve"> </w:t>
            </w:r>
          </w:p>
          <w:p w14:paraId="35E0E674" w14:textId="77777777" w:rsidR="006A3A27" w:rsidRDefault="00D81F60">
            <w:pPr>
              <w:spacing w:after="0" w:line="259" w:lineRule="auto"/>
              <w:ind w:left="1" w:firstLine="0"/>
            </w:pPr>
            <w:r>
              <w:t xml:space="preserve"> </w:t>
            </w:r>
          </w:p>
          <w:p w14:paraId="0FF5B1A2" w14:textId="77777777" w:rsidR="006A3A27" w:rsidRDefault="00D81F60">
            <w:pPr>
              <w:spacing w:after="0" w:line="259" w:lineRule="auto"/>
              <w:ind w:left="1" w:firstLine="0"/>
            </w:pPr>
            <w:r>
              <w:t xml:space="preserve"> </w:t>
            </w:r>
          </w:p>
          <w:p w14:paraId="5FAC3DE2" w14:textId="77777777" w:rsidR="006A3A27" w:rsidRDefault="00D81F60">
            <w:pPr>
              <w:spacing w:after="0" w:line="259" w:lineRule="auto"/>
              <w:ind w:left="1" w:firstLine="0"/>
            </w:pPr>
            <w:r>
              <w:t xml:space="preserve"> </w:t>
            </w:r>
          </w:p>
          <w:p w14:paraId="6DCF037B" w14:textId="77777777" w:rsidR="006A3A27" w:rsidRDefault="00D81F60">
            <w:pPr>
              <w:spacing w:after="0" w:line="259" w:lineRule="auto"/>
              <w:ind w:left="1" w:firstLine="0"/>
            </w:pPr>
            <w:r>
              <w:t xml:space="preserve"> </w:t>
            </w:r>
          </w:p>
          <w:p w14:paraId="39C5739B" w14:textId="77777777" w:rsidR="006A3A27" w:rsidRDefault="00D81F60">
            <w:pPr>
              <w:spacing w:after="0" w:line="259" w:lineRule="auto"/>
              <w:ind w:left="1" w:firstLine="0"/>
            </w:pPr>
            <w:r>
              <w:t xml:space="preserve">04/01/2016 </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F0C6C4" w14:textId="77777777" w:rsidR="006A3A27" w:rsidRDefault="00D81F60">
            <w:pPr>
              <w:spacing w:after="0" w:line="259" w:lineRule="auto"/>
              <w:ind w:left="0" w:firstLine="0"/>
              <w:jc w:val="both"/>
            </w:pPr>
            <w:r>
              <w:t xml:space="preserve">04/13/2015 </w:t>
            </w:r>
          </w:p>
          <w:p w14:paraId="3E0635A7" w14:textId="77777777" w:rsidR="006A3A27" w:rsidRDefault="00D81F60">
            <w:pPr>
              <w:spacing w:after="0" w:line="259" w:lineRule="auto"/>
              <w:ind w:left="0" w:firstLine="0"/>
            </w:pPr>
            <w:r>
              <w:t>–</w:t>
            </w:r>
          </w:p>
          <w:p w14:paraId="0F452974" w14:textId="77777777" w:rsidR="006A3A27" w:rsidRDefault="007C19DF">
            <w:pPr>
              <w:spacing w:after="0" w:line="259" w:lineRule="auto"/>
              <w:ind w:left="0" w:firstLine="0"/>
            </w:pPr>
            <w:r>
              <w:t>Complete</w:t>
            </w:r>
            <w:r w:rsidR="00D81F60">
              <w:t xml:space="preserve"> </w:t>
            </w:r>
          </w:p>
          <w:p w14:paraId="6B53FC30" w14:textId="77777777" w:rsidR="006A3A27" w:rsidRDefault="00D81F60">
            <w:pPr>
              <w:spacing w:after="0" w:line="259" w:lineRule="auto"/>
              <w:ind w:left="0" w:firstLine="0"/>
            </w:pPr>
            <w:r>
              <w:t xml:space="preserve"> </w:t>
            </w:r>
          </w:p>
          <w:p w14:paraId="0FFEAE5C" w14:textId="77777777" w:rsidR="006A3A27" w:rsidRDefault="00D81F60">
            <w:pPr>
              <w:spacing w:after="0" w:line="259" w:lineRule="auto"/>
              <w:ind w:left="0" w:firstLine="0"/>
            </w:pPr>
            <w:r>
              <w:t xml:space="preserve"> </w:t>
            </w:r>
          </w:p>
          <w:p w14:paraId="3873A8B5" w14:textId="77777777" w:rsidR="006A3A27" w:rsidRDefault="00D81F60">
            <w:pPr>
              <w:spacing w:after="0" w:line="259" w:lineRule="auto"/>
              <w:ind w:left="0" w:firstLine="0"/>
            </w:pPr>
            <w:r>
              <w:t xml:space="preserve"> </w:t>
            </w:r>
          </w:p>
          <w:p w14:paraId="481C04D1" w14:textId="77777777" w:rsidR="006A3A27" w:rsidRDefault="00D81F60">
            <w:pPr>
              <w:spacing w:after="0" w:line="259" w:lineRule="auto"/>
              <w:ind w:left="0" w:firstLine="0"/>
            </w:pPr>
            <w:r>
              <w:t xml:space="preserve"> </w:t>
            </w:r>
          </w:p>
          <w:p w14:paraId="75F19054" w14:textId="77777777" w:rsidR="006A3A27" w:rsidRDefault="00D81F60">
            <w:pPr>
              <w:spacing w:after="0" w:line="259" w:lineRule="auto"/>
              <w:ind w:left="0" w:firstLine="0"/>
            </w:pPr>
            <w:r>
              <w:t xml:space="preserve"> </w:t>
            </w:r>
          </w:p>
          <w:p w14:paraId="4F3ACE84" w14:textId="77777777" w:rsidR="006A3A27" w:rsidRDefault="00D81F60">
            <w:pPr>
              <w:spacing w:after="0" w:line="259" w:lineRule="auto"/>
              <w:ind w:left="0" w:firstLine="0"/>
            </w:pPr>
            <w:r>
              <w:t xml:space="preserve"> </w:t>
            </w:r>
          </w:p>
          <w:p w14:paraId="1E117C4A" w14:textId="77777777" w:rsidR="006A3A27" w:rsidRDefault="00D81F60">
            <w:pPr>
              <w:spacing w:after="0" w:line="259" w:lineRule="auto"/>
              <w:ind w:left="0" w:firstLine="0"/>
            </w:pPr>
            <w:r>
              <w:t xml:space="preserve"> </w:t>
            </w:r>
          </w:p>
          <w:p w14:paraId="1FD9F0A9" w14:textId="77777777" w:rsidR="006A3A27" w:rsidRDefault="00D81F60">
            <w:pPr>
              <w:spacing w:after="0" w:line="259" w:lineRule="auto"/>
              <w:ind w:left="0" w:firstLine="0"/>
            </w:pPr>
            <w:r>
              <w:t xml:space="preserve"> </w:t>
            </w:r>
          </w:p>
          <w:p w14:paraId="06F24BB4" w14:textId="77777777" w:rsidR="006A3A27" w:rsidRDefault="00D81F60">
            <w:pPr>
              <w:spacing w:after="0" w:line="259" w:lineRule="auto"/>
              <w:ind w:left="0" w:firstLine="0"/>
            </w:pPr>
            <w:r>
              <w:t xml:space="preserve"> </w:t>
            </w:r>
          </w:p>
          <w:p w14:paraId="184EF6BC" w14:textId="77777777" w:rsidR="006A3A27" w:rsidRDefault="00D81F60">
            <w:pPr>
              <w:spacing w:after="0" w:line="259" w:lineRule="auto"/>
              <w:ind w:left="0" w:firstLine="0"/>
            </w:pPr>
            <w:r>
              <w:t xml:space="preserve"> </w:t>
            </w:r>
          </w:p>
          <w:p w14:paraId="285C4292" w14:textId="77777777" w:rsidR="006A3A27" w:rsidRDefault="00D81F60">
            <w:pPr>
              <w:spacing w:after="0" w:line="259" w:lineRule="auto"/>
              <w:ind w:left="0" w:firstLine="0"/>
            </w:pPr>
            <w:r>
              <w:t xml:space="preserve"> </w:t>
            </w:r>
          </w:p>
          <w:p w14:paraId="76729E52" w14:textId="77777777" w:rsidR="006A3A27" w:rsidRDefault="00D81F60">
            <w:pPr>
              <w:spacing w:after="0" w:line="259" w:lineRule="auto"/>
              <w:ind w:left="0" w:firstLine="0"/>
            </w:pPr>
            <w:r>
              <w:t xml:space="preserve"> </w:t>
            </w:r>
          </w:p>
          <w:p w14:paraId="2630B457" w14:textId="77777777" w:rsidR="006A3A27" w:rsidRDefault="00D81F60">
            <w:pPr>
              <w:spacing w:after="0" w:line="259" w:lineRule="auto"/>
              <w:ind w:left="0" w:firstLine="0"/>
            </w:pPr>
            <w:r>
              <w:t xml:space="preserve"> </w:t>
            </w:r>
          </w:p>
          <w:p w14:paraId="35832D85" w14:textId="77777777" w:rsidR="006A3A27" w:rsidRDefault="00D81F60">
            <w:pPr>
              <w:spacing w:after="0" w:line="259" w:lineRule="auto"/>
              <w:ind w:left="0" w:firstLine="0"/>
            </w:pPr>
            <w:r>
              <w:t xml:space="preserve"> </w:t>
            </w:r>
          </w:p>
          <w:p w14:paraId="04761ED6" w14:textId="77777777" w:rsidR="006A3A27" w:rsidRDefault="00D81F60">
            <w:pPr>
              <w:spacing w:after="0" w:line="259" w:lineRule="auto"/>
              <w:ind w:left="0" w:firstLine="0"/>
            </w:pPr>
            <w:r>
              <w:t xml:space="preserve"> </w:t>
            </w:r>
          </w:p>
          <w:p w14:paraId="4289B136" w14:textId="77777777" w:rsidR="006A3A27" w:rsidRDefault="00D81F60">
            <w:pPr>
              <w:spacing w:after="0" w:line="259" w:lineRule="auto"/>
              <w:ind w:left="0" w:firstLine="0"/>
            </w:pPr>
            <w:r>
              <w:t xml:space="preserve"> </w:t>
            </w:r>
          </w:p>
          <w:p w14:paraId="37604AAC" w14:textId="77777777" w:rsidR="006A3A27" w:rsidRDefault="00D81F60">
            <w:pPr>
              <w:spacing w:after="0" w:line="259" w:lineRule="auto"/>
              <w:ind w:left="0" w:firstLine="0"/>
            </w:pPr>
            <w:r>
              <w:t xml:space="preserve"> </w:t>
            </w:r>
          </w:p>
          <w:p w14:paraId="041D6B1A" w14:textId="77777777" w:rsidR="007C19DF" w:rsidRDefault="00D81F60" w:rsidP="00597890">
            <w:pPr>
              <w:spacing w:after="0" w:line="259" w:lineRule="auto"/>
              <w:ind w:left="0" w:firstLine="0"/>
              <w:jc w:val="both"/>
            </w:pPr>
            <w:r>
              <w:t>01/31/2017</w:t>
            </w:r>
          </w:p>
          <w:p w14:paraId="77A263EA" w14:textId="77777777" w:rsidR="006A3A27" w:rsidRDefault="007C19DF" w:rsidP="00597890">
            <w:pPr>
              <w:spacing w:after="0" w:line="259" w:lineRule="auto"/>
              <w:ind w:left="0" w:firstLine="0"/>
              <w:jc w:val="both"/>
            </w:pPr>
            <w:r>
              <w:t>Complete</w:t>
            </w:r>
            <w:r w:rsidR="00D81F60">
              <w:t xml:space="preserve">  </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FECF0" w14:textId="77777777" w:rsidR="006A3A27" w:rsidRDefault="00CE5871">
            <w:pPr>
              <w:spacing w:after="0" w:line="259" w:lineRule="auto"/>
              <w:ind w:left="0" w:firstLine="0"/>
            </w:pPr>
            <w:r>
              <w:t xml:space="preserve">For more information about </w:t>
            </w:r>
            <w:r w:rsidR="00D81F60">
              <w:t xml:space="preserve">CMS </w:t>
            </w:r>
          </w:p>
          <w:p w14:paraId="48918070" w14:textId="77777777" w:rsidR="006A3A27" w:rsidRDefault="00CE5871" w:rsidP="00CE5871">
            <w:pPr>
              <w:spacing w:after="0" w:line="240" w:lineRule="auto"/>
              <w:ind w:left="0" w:right="34" w:firstLine="0"/>
            </w:pPr>
            <w:r>
              <w:t xml:space="preserve">exploratory tool and </w:t>
            </w:r>
            <w:r w:rsidR="00D81F60">
              <w:t>state developed assessment tools</w:t>
            </w:r>
            <w:r>
              <w:t>, see the Michigan HCB</w:t>
            </w:r>
            <w:r w:rsidRPr="00350CEC">
              <w:t xml:space="preserve">S </w:t>
            </w:r>
            <w:hyperlink r:id="rId159" w:history="1">
              <w:r w:rsidRPr="00350CEC">
                <w:rPr>
                  <w:rStyle w:val="Hyperlink"/>
                </w:rPr>
                <w:t>website</w:t>
              </w:r>
            </w:hyperlink>
            <w:r w:rsidRPr="00350CEC">
              <w:t xml:space="preserve"> for all survey</w:t>
            </w:r>
            <w:r>
              <w:t xml:space="preserve"> tools. </w:t>
            </w:r>
            <w:r w:rsidR="00D81F60">
              <w:t xml:space="preserve"> </w:t>
            </w:r>
          </w:p>
          <w:p w14:paraId="10F92CF2" w14:textId="77777777" w:rsidR="006A3A27" w:rsidRDefault="00D81F60">
            <w:pPr>
              <w:spacing w:after="0" w:line="259" w:lineRule="auto"/>
              <w:ind w:left="0" w:firstLine="0"/>
            </w:pPr>
            <w:r>
              <w:t xml:space="preserve">  </w:t>
            </w:r>
          </w:p>
        </w:tc>
        <w:tc>
          <w:tcPr>
            <w:tcW w:w="1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DF4BD" w14:textId="77777777" w:rsidR="006A3A27" w:rsidRDefault="00D81F60">
            <w:pPr>
              <w:spacing w:after="0" w:line="259" w:lineRule="auto"/>
              <w:ind w:left="2" w:firstLine="0"/>
            </w:pPr>
            <w:r>
              <w:t xml:space="preserve">MDHHS Federal </w:t>
            </w:r>
          </w:p>
          <w:p w14:paraId="5DE2D2AC" w14:textId="77777777" w:rsidR="006A3A27" w:rsidRDefault="00D81F60">
            <w:pPr>
              <w:spacing w:after="0" w:line="259" w:lineRule="auto"/>
              <w:ind w:left="2" w:firstLine="0"/>
            </w:pPr>
            <w:r>
              <w:t xml:space="preserve">Compliance &amp; </w:t>
            </w:r>
          </w:p>
          <w:p w14:paraId="61B8EC6B" w14:textId="77777777" w:rsidR="006A3A27" w:rsidRDefault="00D81F60">
            <w:pPr>
              <w:spacing w:after="0" w:line="240" w:lineRule="auto"/>
              <w:ind w:left="2" w:firstLine="0"/>
              <w:jc w:val="both"/>
            </w:pPr>
            <w:r>
              <w:t xml:space="preserve">Contracts Section, BHDDA, MSA, DDI, </w:t>
            </w:r>
          </w:p>
          <w:p w14:paraId="0E52C035" w14:textId="77777777" w:rsidR="006A3A27" w:rsidRDefault="00D81F60">
            <w:pPr>
              <w:spacing w:after="0" w:line="259" w:lineRule="auto"/>
              <w:ind w:left="2" w:firstLine="0"/>
            </w:pPr>
            <w:r>
              <w:t>w</w:t>
            </w:r>
            <w:r w:rsidRPr="0003312E">
              <w:t>aiver entities, providers, QIC, waiv</w:t>
            </w:r>
            <w:r>
              <w:t xml:space="preserve">er participants, advocacy groups </w:t>
            </w:r>
          </w:p>
        </w:tc>
      </w:tr>
    </w:tbl>
    <w:p w14:paraId="189C6CE7" w14:textId="77777777" w:rsidR="006A3A27" w:rsidRDefault="006A3A27">
      <w:pPr>
        <w:spacing w:after="0" w:line="259" w:lineRule="auto"/>
        <w:ind w:left="-360" w:right="14395" w:firstLine="0"/>
      </w:pPr>
    </w:p>
    <w:tbl>
      <w:tblPr>
        <w:tblStyle w:val="TableGrid1"/>
        <w:tblW w:w="14308" w:type="dxa"/>
        <w:tblInd w:w="361" w:type="dxa"/>
        <w:tblCellMar>
          <w:left w:w="107" w:type="dxa"/>
          <w:right w:w="55" w:type="dxa"/>
        </w:tblCellMar>
        <w:tblLook w:val="04A0" w:firstRow="1" w:lastRow="0" w:firstColumn="1" w:lastColumn="0" w:noHBand="0" w:noVBand="1"/>
      </w:tblPr>
      <w:tblGrid>
        <w:gridCol w:w="665"/>
        <w:gridCol w:w="1669"/>
        <w:gridCol w:w="1530"/>
        <w:gridCol w:w="4140"/>
        <w:gridCol w:w="1440"/>
        <w:gridCol w:w="1440"/>
        <w:gridCol w:w="1890"/>
        <w:gridCol w:w="1534"/>
      </w:tblGrid>
      <w:tr w:rsidR="006A3A27" w14:paraId="0EB4A27A" w14:textId="77777777" w:rsidTr="16A71AAF">
        <w:trPr>
          <w:trHeight w:val="563"/>
        </w:trPr>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A8FCB" w14:textId="77777777" w:rsidR="006A3A27" w:rsidRDefault="006A3A27">
            <w:pPr>
              <w:spacing w:after="160" w:line="259" w:lineRule="auto"/>
              <w:ind w:left="0" w:firstLine="0"/>
            </w:pP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B2939" w14:textId="77777777" w:rsidR="006A3A27" w:rsidRDefault="006A3A27">
            <w:pPr>
              <w:spacing w:after="160" w:line="259" w:lineRule="auto"/>
              <w:ind w:left="0" w:firstLine="0"/>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95EAD" w14:textId="77777777" w:rsidR="006A3A27" w:rsidRDefault="006A3A27">
            <w:pPr>
              <w:spacing w:after="160" w:line="259" w:lineRule="auto"/>
              <w:ind w:left="0" w:firstLine="0"/>
            </w:pP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1ED10" w14:textId="0B235914" w:rsidR="006A3A27" w:rsidRDefault="00D81F60">
            <w:pPr>
              <w:spacing w:after="0" w:line="259" w:lineRule="auto"/>
              <w:ind w:left="0" w:firstLine="0"/>
            </w:pPr>
            <w:r>
              <w:t xml:space="preserve">residential </w:t>
            </w:r>
            <w:r w:rsidR="00362E7A">
              <w:t>settings</w:t>
            </w:r>
            <w:r>
              <w:t xml:space="preserve"> in two Phases</w:t>
            </w:r>
            <w:r w:rsidR="00362E7A">
              <w:t>.</w:t>
            </w:r>
            <w:r>
              <w:t xml:space="preserve">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04CF7" w14:textId="77777777" w:rsidR="006A3A27" w:rsidRDefault="006A3A27">
            <w:pPr>
              <w:spacing w:after="160" w:line="259" w:lineRule="auto"/>
              <w:ind w:left="0" w:firstLine="0"/>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56483" w14:textId="77777777" w:rsidR="006A3A27" w:rsidRDefault="006A3A27">
            <w:pPr>
              <w:spacing w:after="160" w:line="259" w:lineRule="auto"/>
              <w:ind w:left="0" w:firstLine="0"/>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DEC0D" w14:textId="77777777" w:rsidR="006A3A27" w:rsidRDefault="006A3A27">
            <w:pPr>
              <w:spacing w:after="160" w:line="259" w:lineRule="auto"/>
              <w:ind w:left="0" w:firstLine="0"/>
            </w:pPr>
          </w:p>
        </w:tc>
        <w:tc>
          <w:tcPr>
            <w:tcW w:w="1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58F3A" w14:textId="77777777" w:rsidR="006A3A27" w:rsidRDefault="006A3A27">
            <w:pPr>
              <w:spacing w:after="160" w:line="259" w:lineRule="auto"/>
              <w:ind w:left="0" w:firstLine="0"/>
            </w:pPr>
          </w:p>
        </w:tc>
      </w:tr>
      <w:tr w:rsidR="006A3A27" w14:paraId="756EE4EB" w14:textId="77777777" w:rsidTr="16A71AAF">
        <w:trPr>
          <w:trHeight w:val="5806"/>
        </w:trPr>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9E648" w14:textId="36AE5743" w:rsidR="006A3A27" w:rsidRDefault="00D81F60">
            <w:pPr>
              <w:spacing w:after="0" w:line="259" w:lineRule="auto"/>
              <w:ind w:left="0" w:firstLine="0"/>
            </w:pPr>
            <w:r>
              <w:t>2.</w:t>
            </w:r>
            <w:r w:rsidR="07400917">
              <w:t>2</w:t>
            </w:r>
            <w:r>
              <w:t xml:space="preserve"> </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42854" w14:textId="77777777" w:rsidR="006A3A27" w:rsidRDefault="00D81F60">
            <w:pPr>
              <w:spacing w:after="0" w:line="259" w:lineRule="auto"/>
              <w:ind w:left="1" w:firstLine="0"/>
            </w:pPr>
            <w:r>
              <w:t xml:space="preserve">MSS&amp;S </w:t>
            </w:r>
          </w:p>
          <w:p w14:paraId="0CDC05FF" w14:textId="77777777" w:rsidR="006A3A27" w:rsidRDefault="00D81F60">
            <w:pPr>
              <w:spacing w:after="0" w:line="259" w:lineRule="auto"/>
              <w:ind w:left="1" w:firstLine="0"/>
            </w:pPr>
            <w:r>
              <w:t xml:space="preserve">Waiver §1915(b)(3)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EB531" w14:textId="77777777" w:rsidR="006A3A27" w:rsidRDefault="00D81F60">
            <w:pPr>
              <w:spacing w:after="0" w:line="240" w:lineRule="auto"/>
              <w:ind w:left="1" w:firstLine="0"/>
            </w:pPr>
            <w:r>
              <w:t>Develop provider self-</w:t>
            </w:r>
          </w:p>
          <w:p w14:paraId="4DDA036C" w14:textId="77777777" w:rsidR="006A3A27" w:rsidRDefault="00D81F60">
            <w:pPr>
              <w:spacing w:after="0" w:line="259" w:lineRule="auto"/>
              <w:ind w:left="1" w:firstLine="0"/>
              <w:jc w:val="both"/>
            </w:pPr>
            <w:r>
              <w:t xml:space="preserve">assessment </w:t>
            </w:r>
          </w:p>
          <w:p w14:paraId="3FC2325B" w14:textId="77777777" w:rsidR="006A3A27" w:rsidRDefault="00D81F60">
            <w:pPr>
              <w:spacing w:after="0" w:line="259" w:lineRule="auto"/>
              <w:ind w:left="1" w:firstLine="0"/>
            </w:pPr>
            <w:r>
              <w:t xml:space="preserve">tool </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2AB05" w14:textId="1A76008F" w:rsidR="006A3A27" w:rsidRDefault="00D81F60">
            <w:pPr>
              <w:spacing w:after="0" w:line="240" w:lineRule="auto"/>
              <w:ind w:left="0" w:right="23" w:firstLine="0"/>
            </w:pPr>
            <w:r>
              <w:t xml:space="preserve">BHDDA developed a tool, as guided by the CMS Exploratory Questions Tool and </w:t>
            </w:r>
            <w:r w:rsidRPr="0003312E">
              <w:t xml:space="preserve">vetted by key stakeholders, for providers to evaluate </w:t>
            </w:r>
            <w:r w:rsidR="0003312E" w:rsidRPr="0003312E">
              <w:t xml:space="preserve">setting </w:t>
            </w:r>
            <w:r w:rsidRPr="0003312E">
              <w:t>conformity to HCBS rules.  The tool aligns with the</w:t>
            </w:r>
            <w:r>
              <w:t xml:space="preserve"> HSW Survey Tool.  DDI will validate the results of this survey via on-site assessments conducted by trained reviewers.  The tool will be incorporated into </w:t>
            </w:r>
            <w:r w:rsidRPr="0003312E">
              <w:t>provider enrollment policy and contracts.</w:t>
            </w:r>
            <w:r>
              <w:t xml:space="preserve"> </w:t>
            </w:r>
          </w:p>
          <w:p w14:paraId="1F37B01E" w14:textId="77777777" w:rsidR="006A3A27" w:rsidRDefault="00D81F60">
            <w:pPr>
              <w:spacing w:after="0" w:line="259" w:lineRule="auto"/>
              <w:ind w:left="0" w:firstLine="0"/>
            </w:pPr>
            <w:r>
              <w:t xml:space="preserve"> </w:t>
            </w:r>
          </w:p>
          <w:p w14:paraId="366C2572" w14:textId="77777777" w:rsidR="006A3A27" w:rsidRDefault="00D81F60">
            <w:pPr>
              <w:spacing w:after="0" w:line="240" w:lineRule="auto"/>
              <w:ind w:left="0" w:firstLine="0"/>
            </w:pPr>
            <w:r>
              <w:t xml:space="preserve">The waiver entities will survey all providers for </w:t>
            </w:r>
          </w:p>
          <w:p w14:paraId="6DE5693E" w14:textId="77777777" w:rsidR="006A3A27" w:rsidRDefault="00D81F60">
            <w:pPr>
              <w:spacing w:after="0" w:line="259" w:lineRule="auto"/>
              <w:ind w:left="0" w:firstLine="0"/>
            </w:pPr>
            <w:r>
              <w:t xml:space="preserve">CLS, Skill Building and </w:t>
            </w:r>
          </w:p>
          <w:p w14:paraId="15035FC5" w14:textId="77777777" w:rsidR="006A3A27" w:rsidRDefault="00D81F60">
            <w:pPr>
              <w:spacing w:after="0" w:line="259" w:lineRule="auto"/>
              <w:ind w:left="0" w:firstLine="0"/>
            </w:pPr>
            <w:r>
              <w:t xml:space="preserve">Supported Employment. </w:t>
            </w:r>
          </w:p>
          <w:p w14:paraId="3D7DBFF0" w14:textId="77777777" w:rsidR="00597890" w:rsidRDefault="00597890">
            <w:pPr>
              <w:spacing w:after="0" w:line="259" w:lineRule="auto"/>
              <w:ind w:left="0" w:firstLine="0"/>
            </w:pPr>
          </w:p>
          <w:p w14:paraId="1C393CF2" w14:textId="77777777" w:rsidR="00597890" w:rsidRDefault="00597890">
            <w:pPr>
              <w:spacing w:after="0" w:line="259" w:lineRule="auto"/>
              <w:ind w:left="0" w:firstLine="0"/>
            </w:pPr>
          </w:p>
          <w:p w14:paraId="5AE3D2D3" w14:textId="77777777" w:rsidR="00597890" w:rsidRDefault="00597890">
            <w:pPr>
              <w:spacing w:after="0" w:line="259" w:lineRule="auto"/>
              <w:ind w:left="0" w:firstLine="0"/>
            </w:pPr>
          </w:p>
          <w:p w14:paraId="711BCA5B" w14:textId="77777777" w:rsidR="00597890" w:rsidRDefault="00597890">
            <w:pPr>
              <w:spacing w:after="0" w:line="259" w:lineRule="auto"/>
              <w:ind w:left="0" w:firstLine="0"/>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EFFDE" w14:textId="77777777" w:rsidR="006A3A27" w:rsidRDefault="00D81F60">
            <w:pPr>
              <w:spacing w:after="0" w:line="259" w:lineRule="auto"/>
              <w:ind w:left="1" w:firstLine="0"/>
            </w:pPr>
            <w:r>
              <w:t xml:space="preserve">10/01/2014 </w:t>
            </w:r>
          </w:p>
          <w:p w14:paraId="701AB665" w14:textId="77777777" w:rsidR="006A3A27" w:rsidRDefault="00D81F60">
            <w:pPr>
              <w:spacing w:after="0" w:line="259" w:lineRule="auto"/>
              <w:ind w:left="11" w:firstLine="0"/>
              <w:jc w:val="center"/>
            </w:pPr>
            <w:r>
              <w:t xml:space="preserve"> </w:t>
            </w:r>
          </w:p>
          <w:p w14:paraId="4BD43D39" w14:textId="77777777" w:rsidR="006A3A27" w:rsidRDefault="00D81F60">
            <w:pPr>
              <w:spacing w:after="0" w:line="259" w:lineRule="auto"/>
              <w:ind w:left="11" w:firstLine="0"/>
              <w:jc w:val="center"/>
            </w:pPr>
            <w:r>
              <w:t xml:space="preserve"> </w:t>
            </w:r>
          </w:p>
          <w:p w14:paraId="283D895A" w14:textId="77777777" w:rsidR="006A3A27" w:rsidRDefault="00D81F60">
            <w:pPr>
              <w:spacing w:after="0" w:line="259" w:lineRule="auto"/>
              <w:ind w:left="11" w:firstLine="0"/>
              <w:jc w:val="center"/>
            </w:pPr>
            <w:r>
              <w:t xml:space="preserve"> </w:t>
            </w:r>
          </w:p>
          <w:p w14:paraId="5BCB0CC6" w14:textId="77777777" w:rsidR="006A3A27" w:rsidRDefault="00D81F60">
            <w:pPr>
              <w:spacing w:after="0" w:line="259" w:lineRule="auto"/>
              <w:ind w:left="11" w:firstLine="0"/>
              <w:jc w:val="center"/>
            </w:pPr>
            <w:r>
              <w:t xml:space="preserve"> </w:t>
            </w:r>
          </w:p>
          <w:p w14:paraId="17B5E1EC" w14:textId="77777777" w:rsidR="006A3A27" w:rsidRDefault="00D81F60">
            <w:pPr>
              <w:spacing w:after="0" w:line="259" w:lineRule="auto"/>
              <w:ind w:left="11" w:firstLine="0"/>
              <w:jc w:val="center"/>
            </w:pPr>
            <w:r>
              <w:t xml:space="preserve"> </w:t>
            </w:r>
          </w:p>
          <w:p w14:paraId="37A8D3FB" w14:textId="77777777" w:rsidR="006A3A27" w:rsidRDefault="00D81F60">
            <w:pPr>
              <w:spacing w:after="0" w:line="259" w:lineRule="auto"/>
              <w:ind w:left="11" w:firstLine="0"/>
              <w:jc w:val="center"/>
            </w:pPr>
            <w:r>
              <w:t xml:space="preserve"> </w:t>
            </w:r>
          </w:p>
          <w:p w14:paraId="62D91554" w14:textId="77777777" w:rsidR="006A3A27" w:rsidRDefault="00D81F60">
            <w:pPr>
              <w:spacing w:after="0" w:line="259" w:lineRule="auto"/>
              <w:ind w:left="11" w:firstLine="0"/>
              <w:jc w:val="center"/>
            </w:pPr>
            <w:r>
              <w:t xml:space="preserve"> </w:t>
            </w:r>
          </w:p>
          <w:p w14:paraId="3D142CDB" w14:textId="77777777" w:rsidR="006A3A27" w:rsidRDefault="00D81F60">
            <w:pPr>
              <w:spacing w:after="0" w:line="259" w:lineRule="auto"/>
              <w:ind w:left="11" w:firstLine="0"/>
              <w:jc w:val="center"/>
            </w:pPr>
            <w:r>
              <w:t xml:space="preserve"> </w:t>
            </w:r>
          </w:p>
          <w:p w14:paraId="4A099244" w14:textId="77777777" w:rsidR="006A3A27" w:rsidRDefault="00D81F60">
            <w:pPr>
              <w:spacing w:after="0" w:line="259" w:lineRule="auto"/>
              <w:ind w:left="11" w:firstLine="0"/>
              <w:jc w:val="center"/>
            </w:pPr>
            <w:r>
              <w:t xml:space="preserve"> </w:t>
            </w:r>
          </w:p>
          <w:p w14:paraId="6C3D2A32" w14:textId="77777777" w:rsidR="006A3A27" w:rsidRDefault="00D81F60">
            <w:pPr>
              <w:spacing w:after="0" w:line="259" w:lineRule="auto"/>
              <w:ind w:left="11" w:firstLine="0"/>
              <w:jc w:val="center"/>
            </w:pPr>
            <w:r>
              <w:t xml:space="preserve"> </w:t>
            </w:r>
          </w:p>
          <w:p w14:paraId="0188A4CC" w14:textId="77777777" w:rsidR="006A3A27" w:rsidRDefault="00D81F60">
            <w:pPr>
              <w:spacing w:after="0" w:line="259" w:lineRule="auto"/>
              <w:ind w:left="11" w:firstLine="0"/>
              <w:jc w:val="center"/>
            </w:pPr>
            <w:r>
              <w:t xml:space="preserve"> </w:t>
            </w:r>
          </w:p>
          <w:p w14:paraId="7226D77C" w14:textId="77777777" w:rsidR="006A3A27" w:rsidRDefault="00D81F60">
            <w:pPr>
              <w:spacing w:after="0" w:line="259" w:lineRule="auto"/>
              <w:ind w:left="11" w:firstLine="0"/>
              <w:jc w:val="center"/>
            </w:pPr>
            <w:r>
              <w:t xml:space="preserve"> </w:t>
            </w:r>
          </w:p>
          <w:p w14:paraId="5725A4C9" w14:textId="77777777" w:rsidR="006A3A27" w:rsidRDefault="00D81F60">
            <w:pPr>
              <w:spacing w:after="0" w:line="259" w:lineRule="auto"/>
              <w:ind w:left="11" w:firstLine="0"/>
              <w:jc w:val="center"/>
            </w:pPr>
            <w:r>
              <w:t xml:space="preserve"> </w:t>
            </w:r>
          </w:p>
          <w:p w14:paraId="5A2F983F" w14:textId="77777777" w:rsidR="00EF033E" w:rsidRDefault="00EF033E">
            <w:pPr>
              <w:spacing w:after="0" w:line="259" w:lineRule="auto"/>
              <w:ind w:left="1" w:firstLine="0"/>
            </w:pPr>
          </w:p>
          <w:p w14:paraId="6EF091EF" w14:textId="77777777" w:rsidR="00EF033E" w:rsidRDefault="00EF033E">
            <w:pPr>
              <w:spacing w:after="0" w:line="259" w:lineRule="auto"/>
              <w:ind w:left="1" w:firstLine="0"/>
            </w:pPr>
          </w:p>
          <w:p w14:paraId="1E1B70FE" w14:textId="77777777" w:rsidR="006A3A27" w:rsidRDefault="00D81F60">
            <w:pPr>
              <w:spacing w:after="0" w:line="259" w:lineRule="auto"/>
              <w:ind w:left="1" w:firstLine="0"/>
            </w:pPr>
            <w:r>
              <w:t xml:space="preserve">05/01/2017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A7ACB" w14:textId="77777777" w:rsidR="006A3A27" w:rsidRPr="00350CEC" w:rsidRDefault="00D81F60">
            <w:pPr>
              <w:spacing w:after="0" w:line="259" w:lineRule="auto"/>
              <w:ind w:left="0" w:firstLine="0"/>
              <w:jc w:val="both"/>
            </w:pPr>
            <w:r w:rsidRPr="00350CEC">
              <w:t xml:space="preserve">04/13/2015 </w:t>
            </w:r>
          </w:p>
          <w:p w14:paraId="7BD59243" w14:textId="686B4CB3" w:rsidR="006A3A27" w:rsidRPr="00350CEC" w:rsidRDefault="00FA2296">
            <w:pPr>
              <w:spacing w:after="0" w:line="259" w:lineRule="auto"/>
              <w:ind w:left="0" w:firstLine="0"/>
            </w:pPr>
            <w:r w:rsidRPr="00350CEC">
              <w:t>C</w:t>
            </w:r>
            <w:r w:rsidR="00D81F60" w:rsidRPr="00350CEC">
              <w:t xml:space="preserve">omplete </w:t>
            </w:r>
          </w:p>
          <w:p w14:paraId="4B591059" w14:textId="77777777" w:rsidR="006A3A27" w:rsidRPr="00350CEC" w:rsidRDefault="00D81F60">
            <w:pPr>
              <w:spacing w:after="0" w:line="259" w:lineRule="auto"/>
              <w:ind w:left="12" w:firstLine="0"/>
              <w:jc w:val="center"/>
            </w:pPr>
            <w:r w:rsidRPr="00350CEC">
              <w:t xml:space="preserve"> </w:t>
            </w:r>
          </w:p>
          <w:p w14:paraId="32D4F17C" w14:textId="77777777" w:rsidR="006A3A27" w:rsidRPr="00350CEC" w:rsidRDefault="00D81F60">
            <w:pPr>
              <w:spacing w:after="0" w:line="259" w:lineRule="auto"/>
              <w:ind w:left="12" w:firstLine="0"/>
              <w:jc w:val="center"/>
            </w:pPr>
            <w:r w:rsidRPr="00350CEC">
              <w:t xml:space="preserve"> </w:t>
            </w:r>
          </w:p>
          <w:p w14:paraId="2E410301" w14:textId="77777777" w:rsidR="006A3A27" w:rsidRPr="00350CEC" w:rsidRDefault="00D81F60">
            <w:pPr>
              <w:spacing w:after="0" w:line="259" w:lineRule="auto"/>
              <w:ind w:left="12" w:firstLine="0"/>
              <w:jc w:val="center"/>
            </w:pPr>
            <w:r w:rsidRPr="00350CEC">
              <w:t xml:space="preserve"> </w:t>
            </w:r>
          </w:p>
          <w:p w14:paraId="0F1D18DB" w14:textId="77777777" w:rsidR="006A3A27" w:rsidRPr="00350CEC" w:rsidRDefault="00D81F60">
            <w:pPr>
              <w:spacing w:after="0" w:line="259" w:lineRule="auto"/>
              <w:ind w:left="12" w:firstLine="0"/>
              <w:jc w:val="center"/>
            </w:pPr>
            <w:r w:rsidRPr="00350CEC">
              <w:t xml:space="preserve"> </w:t>
            </w:r>
          </w:p>
          <w:p w14:paraId="6A4F34B7" w14:textId="77777777" w:rsidR="006A3A27" w:rsidRPr="00350CEC" w:rsidRDefault="00D81F60">
            <w:pPr>
              <w:spacing w:after="0" w:line="259" w:lineRule="auto"/>
              <w:ind w:left="12" w:firstLine="0"/>
              <w:jc w:val="center"/>
            </w:pPr>
            <w:r w:rsidRPr="00350CEC">
              <w:t xml:space="preserve"> </w:t>
            </w:r>
          </w:p>
          <w:p w14:paraId="7BA6424B" w14:textId="77777777" w:rsidR="006A3A27" w:rsidRPr="00350CEC" w:rsidRDefault="00D81F60">
            <w:pPr>
              <w:spacing w:after="0" w:line="259" w:lineRule="auto"/>
              <w:ind w:left="12" w:firstLine="0"/>
              <w:jc w:val="center"/>
            </w:pPr>
            <w:r w:rsidRPr="00350CEC">
              <w:t xml:space="preserve"> </w:t>
            </w:r>
          </w:p>
          <w:p w14:paraId="344A3414" w14:textId="77777777" w:rsidR="006A3A27" w:rsidRPr="00350CEC" w:rsidRDefault="00D81F60">
            <w:pPr>
              <w:spacing w:after="0" w:line="259" w:lineRule="auto"/>
              <w:ind w:left="12" w:firstLine="0"/>
              <w:jc w:val="center"/>
            </w:pPr>
            <w:r w:rsidRPr="00350CEC">
              <w:t xml:space="preserve"> </w:t>
            </w:r>
          </w:p>
          <w:p w14:paraId="1DBCAE6C" w14:textId="77777777" w:rsidR="006A3A27" w:rsidRPr="00350CEC" w:rsidRDefault="00D81F60">
            <w:pPr>
              <w:spacing w:after="0" w:line="259" w:lineRule="auto"/>
              <w:ind w:left="12" w:firstLine="0"/>
              <w:jc w:val="center"/>
            </w:pPr>
            <w:r w:rsidRPr="00350CEC">
              <w:t xml:space="preserve"> </w:t>
            </w:r>
          </w:p>
          <w:p w14:paraId="6A7C1FD3" w14:textId="77777777" w:rsidR="006A3A27" w:rsidRPr="00350CEC" w:rsidRDefault="00D81F60">
            <w:pPr>
              <w:spacing w:after="0" w:line="259" w:lineRule="auto"/>
              <w:ind w:left="12" w:firstLine="0"/>
              <w:jc w:val="center"/>
            </w:pPr>
            <w:r w:rsidRPr="00350CEC">
              <w:t xml:space="preserve"> </w:t>
            </w:r>
          </w:p>
          <w:p w14:paraId="36DDE381" w14:textId="77777777" w:rsidR="006A3A27" w:rsidRPr="00350CEC" w:rsidRDefault="00D81F60">
            <w:pPr>
              <w:spacing w:after="0" w:line="259" w:lineRule="auto"/>
              <w:ind w:left="12" w:firstLine="0"/>
              <w:jc w:val="center"/>
            </w:pPr>
            <w:r w:rsidRPr="00350CEC">
              <w:t xml:space="preserve"> </w:t>
            </w:r>
          </w:p>
          <w:p w14:paraId="796D9D62" w14:textId="77777777" w:rsidR="006A3A27" w:rsidRPr="00350CEC" w:rsidRDefault="00D81F60">
            <w:pPr>
              <w:spacing w:after="0" w:line="259" w:lineRule="auto"/>
              <w:ind w:left="12" w:firstLine="0"/>
              <w:jc w:val="center"/>
            </w:pPr>
            <w:r w:rsidRPr="00350CEC">
              <w:t xml:space="preserve"> </w:t>
            </w:r>
          </w:p>
          <w:p w14:paraId="7D3BAA6A" w14:textId="77777777" w:rsidR="006A3A27" w:rsidRPr="00350CEC" w:rsidRDefault="00D81F60">
            <w:pPr>
              <w:spacing w:after="0" w:line="259" w:lineRule="auto"/>
              <w:ind w:left="12" w:firstLine="0"/>
              <w:jc w:val="center"/>
            </w:pPr>
            <w:r w:rsidRPr="00350CEC">
              <w:t xml:space="preserve"> </w:t>
            </w:r>
          </w:p>
          <w:p w14:paraId="7505A169" w14:textId="77777777" w:rsidR="00EF033E" w:rsidRPr="00350CEC" w:rsidRDefault="00EF033E">
            <w:pPr>
              <w:spacing w:after="0" w:line="259" w:lineRule="auto"/>
              <w:ind w:left="10" w:firstLine="0"/>
            </w:pPr>
          </w:p>
          <w:p w14:paraId="740E318D" w14:textId="77777777" w:rsidR="00EF033E" w:rsidRPr="00350CEC" w:rsidRDefault="00EF033E">
            <w:pPr>
              <w:spacing w:after="0" w:line="259" w:lineRule="auto"/>
              <w:ind w:left="10" w:firstLine="0"/>
            </w:pPr>
          </w:p>
          <w:p w14:paraId="5F8FEA87" w14:textId="77777777" w:rsidR="007C19DF" w:rsidRPr="00350CEC" w:rsidRDefault="00D81F60">
            <w:pPr>
              <w:spacing w:after="0" w:line="259" w:lineRule="auto"/>
              <w:ind w:left="10" w:firstLine="0"/>
            </w:pPr>
            <w:r w:rsidRPr="00350CEC">
              <w:t>09/30/2018</w:t>
            </w:r>
          </w:p>
          <w:p w14:paraId="2F252412" w14:textId="77777777" w:rsidR="006A3A27" w:rsidRPr="00350CEC" w:rsidRDefault="007C19DF">
            <w:pPr>
              <w:spacing w:after="0" w:line="259" w:lineRule="auto"/>
              <w:ind w:left="10" w:firstLine="0"/>
            </w:pPr>
            <w:r w:rsidRPr="00350CEC">
              <w:t>Complete</w:t>
            </w:r>
            <w:r w:rsidR="00D81F60" w:rsidRPr="00350CEC">
              <w:t xml:space="preserve">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59703" w14:textId="77777777" w:rsidR="00CE5871" w:rsidRPr="00350CEC" w:rsidRDefault="00CE5871" w:rsidP="00CE5871">
            <w:pPr>
              <w:spacing w:after="0" w:line="259" w:lineRule="auto"/>
              <w:ind w:left="0" w:firstLine="0"/>
            </w:pPr>
            <w:r w:rsidRPr="00350CEC">
              <w:t xml:space="preserve">For more information about CMS </w:t>
            </w:r>
          </w:p>
          <w:p w14:paraId="08DF2B14" w14:textId="77777777" w:rsidR="00CE5871" w:rsidRPr="00350CEC" w:rsidRDefault="00CE5871" w:rsidP="00CE5871">
            <w:pPr>
              <w:spacing w:after="0" w:line="240" w:lineRule="auto"/>
              <w:ind w:left="0" w:right="34" w:firstLine="0"/>
            </w:pPr>
            <w:r w:rsidRPr="00350CEC">
              <w:t xml:space="preserve">exploratory tool and state developed assessment tools, see the Michigan HCBS </w:t>
            </w:r>
            <w:hyperlink r:id="rId160" w:history="1">
              <w:r w:rsidRPr="00350CEC">
                <w:rPr>
                  <w:rStyle w:val="Hyperlink"/>
                </w:rPr>
                <w:t>website</w:t>
              </w:r>
            </w:hyperlink>
            <w:r w:rsidRPr="00350CEC">
              <w:t xml:space="preserve"> for all survey tools.  </w:t>
            </w:r>
          </w:p>
          <w:p w14:paraId="748461B3" w14:textId="77777777" w:rsidR="006A3A27" w:rsidRPr="00350CEC" w:rsidRDefault="006A3A27">
            <w:pPr>
              <w:spacing w:after="0" w:line="259" w:lineRule="auto"/>
              <w:ind w:left="0" w:firstLine="0"/>
            </w:pPr>
          </w:p>
        </w:tc>
        <w:tc>
          <w:tcPr>
            <w:tcW w:w="1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4FC27" w14:textId="77777777" w:rsidR="006A3A27" w:rsidRDefault="00D81F60">
            <w:pPr>
              <w:spacing w:after="0" w:line="259" w:lineRule="auto"/>
              <w:ind w:left="2" w:firstLine="0"/>
            </w:pPr>
            <w:r>
              <w:t xml:space="preserve">MDHHS Federal </w:t>
            </w:r>
          </w:p>
          <w:p w14:paraId="756A1BD6" w14:textId="77777777" w:rsidR="006A3A27" w:rsidRDefault="00D81F60">
            <w:pPr>
              <w:spacing w:after="0" w:line="259" w:lineRule="auto"/>
              <w:ind w:left="2" w:firstLine="0"/>
            </w:pPr>
            <w:r>
              <w:t xml:space="preserve">Compliance &amp; </w:t>
            </w:r>
          </w:p>
          <w:p w14:paraId="02BADF60" w14:textId="77777777" w:rsidR="006A3A27" w:rsidRDefault="00D81F60">
            <w:pPr>
              <w:spacing w:after="0" w:line="240" w:lineRule="auto"/>
              <w:ind w:left="2" w:firstLine="0"/>
              <w:jc w:val="both"/>
            </w:pPr>
            <w:r>
              <w:t xml:space="preserve">Contracts Section, BHDDA, MSA, DDI, </w:t>
            </w:r>
          </w:p>
          <w:p w14:paraId="56181873" w14:textId="77777777" w:rsidR="006A3A27" w:rsidRDefault="00D81F60">
            <w:pPr>
              <w:spacing w:after="0" w:line="259" w:lineRule="auto"/>
              <w:ind w:left="2" w:firstLine="0"/>
            </w:pPr>
            <w:r>
              <w:t>wai</w:t>
            </w:r>
            <w:r w:rsidRPr="0003312E">
              <w:t>ver entities, providers, QIC, waive</w:t>
            </w:r>
            <w:r>
              <w:t xml:space="preserve">r participants, advocacy groups </w:t>
            </w:r>
          </w:p>
        </w:tc>
      </w:tr>
      <w:tr w:rsidR="006A3A27" w14:paraId="6DBD2508" w14:textId="77777777" w:rsidTr="16A71AAF">
        <w:trPr>
          <w:trHeight w:val="2615"/>
        </w:trPr>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106DB" w14:textId="77777777" w:rsidR="006A3A27" w:rsidRDefault="00D81F60">
            <w:pPr>
              <w:spacing w:after="0" w:line="259" w:lineRule="auto"/>
              <w:ind w:left="0" w:firstLine="0"/>
            </w:pPr>
            <w:r>
              <w:t xml:space="preserve">3 </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0C039" w14:textId="77777777" w:rsidR="006A3A27" w:rsidRDefault="00D81F60">
            <w:pPr>
              <w:spacing w:after="0" w:line="259" w:lineRule="auto"/>
              <w:ind w:left="1" w:firstLine="0"/>
            </w:pPr>
            <w:r>
              <w:t xml:space="preserve">Habilitation </w:t>
            </w:r>
          </w:p>
          <w:p w14:paraId="535B1B2E" w14:textId="77777777" w:rsidR="006A3A27" w:rsidRDefault="00D81F60">
            <w:pPr>
              <w:spacing w:after="0" w:line="259" w:lineRule="auto"/>
              <w:ind w:left="1" w:firstLine="0"/>
            </w:pPr>
            <w:r>
              <w:t xml:space="preserve">Supports </w:t>
            </w:r>
          </w:p>
          <w:p w14:paraId="692E90B2" w14:textId="77777777" w:rsidR="006A3A27" w:rsidRDefault="00D81F60">
            <w:pPr>
              <w:spacing w:after="0" w:line="259" w:lineRule="auto"/>
              <w:ind w:left="1" w:firstLine="0"/>
            </w:pPr>
            <w:r>
              <w:t xml:space="preserve">Waiver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1E677" w14:textId="77777777" w:rsidR="006A3A27" w:rsidRDefault="00D81F60">
            <w:pPr>
              <w:spacing w:after="0" w:line="259" w:lineRule="auto"/>
              <w:ind w:left="1" w:firstLine="0"/>
            </w:pPr>
            <w:r>
              <w:t xml:space="preserve">Develop </w:t>
            </w:r>
          </w:p>
          <w:p w14:paraId="3EA328FD" w14:textId="77777777" w:rsidR="006A3A27" w:rsidRDefault="00D81F60">
            <w:pPr>
              <w:spacing w:after="0" w:line="259" w:lineRule="auto"/>
              <w:ind w:left="1" w:firstLine="0"/>
            </w:pPr>
            <w:r>
              <w:t xml:space="preserve">participant survey tool  </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84FE0" w14:textId="77777777" w:rsidR="006A3A27" w:rsidRDefault="00D81F60">
            <w:pPr>
              <w:spacing w:after="0" w:line="259" w:lineRule="auto"/>
              <w:ind w:left="0" w:firstLine="0"/>
            </w:pPr>
            <w:r>
              <w:t xml:space="preserve">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CEF50" w14:textId="77777777" w:rsidR="006A3A27" w:rsidRDefault="00D81F60">
            <w:pPr>
              <w:spacing w:after="0" w:line="259" w:lineRule="auto"/>
              <w:ind w:left="1" w:firstLine="0"/>
              <w:jc w:val="both"/>
            </w:pPr>
            <w:r>
              <w:t xml:space="preserve">10/01/2014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5869C" w14:textId="77777777" w:rsidR="006A3A27" w:rsidRDefault="00D81F60">
            <w:pPr>
              <w:spacing w:after="0" w:line="259" w:lineRule="auto"/>
              <w:ind w:left="0" w:firstLine="0"/>
              <w:jc w:val="both"/>
            </w:pPr>
            <w:r>
              <w:t xml:space="preserve">04/13/2015 </w:t>
            </w:r>
          </w:p>
          <w:p w14:paraId="5C09F181" w14:textId="77777777" w:rsidR="006A3A27" w:rsidRDefault="00D81F60">
            <w:pPr>
              <w:spacing w:after="0" w:line="259" w:lineRule="auto"/>
              <w:ind w:left="0" w:firstLine="0"/>
              <w:jc w:val="both"/>
            </w:pPr>
            <w:r>
              <w:t xml:space="preserve">-completed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2B736" w14:textId="77777777" w:rsidR="00D1060B" w:rsidRDefault="00D1060B" w:rsidP="00D1060B">
            <w:pPr>
              <w:spacing w:after="0" w:line="259" w:lineRule="auto"/>
              <w:ind w:left="0" w:firstLine="0"/>
            </w:pPr>
            <w:r>
              <w:t xml:space="preserve">For more information about CMS </w:t>
            </w:r>
          </w:p>
          <w:p w14:paraId="25BB41D3" w14:textId="77777777" w:rsidR="00D1060B" w:rsidRDefault="00D1060B" w:rsidP="00D1060B">
            <w:pPr>
              <w:spacing w:after="0" w:line="240" w:lineRule="auto"/>
              <w:ind w:left="0" w:right="34" w:firstLine="0"/>
            </w:pPr>
            <w:r>
              <w:t xml:space="preserve">exploratory tool and state developed assessment tools, see the Michigan HCBS </w:t>
            </w:r>
            <w:hyperlink r:id="rId161" w:history="1">
              <w:r w:rsidRPr="00350CEC">
                <w:rPr>
                  <w:rStyle w:val="Hyperlink"/>
                </w:rPr>
                <w:t>website</w:t>
              </w:r>
            </w:hyperlink>
            <w:r w:rsidRPr="00350CEC">
              <w:t xml:space="preserve"> for all survey tool</w:t>
            </w:r>
            <w:r>
              <w:t xml:space="preserve">s.  </w:t>
            </w:r>
          </w:p>
          <w:p w14:paraId="1BD8FFC4" w14:textId="77777777" w:rsidR="006A3A27" w:rsidRDefault="006A3A27">
            <w:pPr>
              <w:spacing w:after="0" w:line="259" w:lineRule="auto"/>
              <w:ind w:left="0" w:firstLine="0"/>
            </w:pPr>
          </w:p>
        </w:tc>
        <w:tc>
          <w:tcPr>
            <w:tcW w:w="1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8B9F2" w14:textId="77777777" w:rsidR="006A3A27" w:rsidRDefault="00D81F60">
            <w:pPr>
              <w:spacing w:after="0" w:line="259" w:lineRule="auto"/>
              <w:ind w:left="2" w:firstLine="0"/>
            </w:pPr>
            <w:r>
              <w:t xml:space="preserve">MDHHS Federal </w:t>
            </w:r>
          </w:p>
          <w:p w14:paraId="0B627E84" w14:textId="77777777" w:rsidR="006A3A27" w:rsidRDefault="00D81F60">
            <w:pPr>
              <w:spacing w:after="0" w:line="259" w:lineRule="auto"/>
              <w:ind w:left="2" w:firstLine="0"/>
            </w:pPr>
            <w:r>
              <w:t xml:space="preserve">Compliance &amp; </w:t>
            </w:r>
          </w:p>
          <w:p w14:paraId="5C9C3C55" w14:textId="77777777" w:rsidR="006A3A27" w:rsidRDefault="00D81F60">
            <w:pPr>
              <w:spacing w:after="0" w:line="259" w:lineRule="auto"/>
              <w:ind w:left="2" w:firstLine="0"/>
            </w:pPr>
            <w:r>
              <w:t xml:space="preserve">Contracts Section, </w:t>
            </w:r>
          </w:p>
          <w:p w14:paraId="70C3736D" w14:textId="77777777" w:rsidR="006A3A27" w:rsidRDefault="00D81F60">
            <w:pPr>
              <w:spacing w:after="0" w:line="259" w:lineRule="auto"/>
              <w:ind w:left="2" w:firstLine="0"/>
              <w:jc w:val="both"/>
            </w:pPr>
            <w:r>
              <w:t xml:space="preserve">BHDDA, MSA, DDI, </w:t>
            </w:r>
          </w:p>
          <w:p w14:paraId="153001AE" w14:textId="77777777" w:rsidR="006A3A27" w:rsidRDefault="00D81F60">
            <w:pPr>
              <w:spacing w:after="0" w:line="259" w:lineRule="auto"/>
              <w:ind w:left="2" w:firstLine="0"/>
            </w:pPr>
            <w:r>
              <w:t xml:space="preserve">HSW participants  </w:t>
            </w:r>
          </w:p>
        </w:tc>
      </w:tr>
      <w:tr w:rsidR="006A3A27" w14:paraId="4D643FEB" w14:textId="77777777" w:rsidTr="16A71AAF">
        <w:tblPrEx>
          <w:tblCellMar>
            <w:right w:w="64" w:type="dxa"/>
          </w:tblCellMar>
        </w:tblPrEx>
        <w:trPr>
          <w:trHeight w:val="2219"/>
        </w:trPr>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2A649" w14:textId="77777777" w:rsidR="006A3A27" w:rsidRDefault="00D81F60">
            <w:pPr>
              <w:spacing w:after="0" w:line="259" w:lineRule="auto"/>
              <w:ind w:left="0" w:firstLine="0"/>
            </w:pPr>
            <w:r>
              <w:t xml:space="preserve">3.1 </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1F417" w14:textId="77777777" w:rsidR="006A3A27" w:rsidRDefault="00D81F60">
            <w:pPr>
              <w:spacing w:after="0" w:line="259" w:lineRule="auto"/>
              <w:ind w:left="1" w:firstLine="0"/>
            </w:pPr>
            <w:r>
              <w:t xml:space="preserve">MSS&amp;S </w:t>
            </w:r>
          </w:p>
          <w:p w14:paraId="242E11B1" w14:textId="77777777" w:rsidR="006A3A27" w:rsidRDefault="00D81F60">
            <w:pPr>
              <w:spacing w:after="0" w:line="259" w:lineRule="auto"/>
              <w:ind w:left="1" w:firstLine="0"/>
            </w:pPr>
            <w:r>
              <w:t xml:space="preserve">Waiver §1915(b)(3)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9662E" w14:textId="77777777" w:rsidR="006A3A27" w:rsidRDefault="00D81F60">
            <w:pPr>
              <w:spacing w:after="0" w:line="259" w:lineRule="auto"/>
              <w:ind w:left="1" w:firstLine="0"/>
            </w:pPr>
            <w:r>
              <w:t xml:space="preserve">Develop </w:t>
            </w:r>
          </w:p>
          <w:p w14:paraId="6481B2FF" w14:textId="77777777" w:rsidR="006A3A27" w:rsidRDefault="00D81F60">
            <w:pPr>
              <w:spacing w:after="0" w:line="259" w:lineRule="auto"/>
              <w:ind w:left="1" w:firstLine="0"/>
            </w:pPr>
            <w:r>
              <w:t xml:space="preserve">participant survey tool </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CDAFE" w14:textId="77777777" w:rsidR="006A3A27" w:rsidRDefault="00D81F60">
            <w:pPr>
              <w:spacing w:after="0" w:line="259" w:lineRule="auto"/>
              <w:ind w:left="0" w:firstLine="0"/>
            </w:pPr>
            <w:r>
              <w:t xml:space="preserve">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A33DE" w14:textId="77777777" w:rsidR="006A3A27" w:rsidRDefault="00D81F60">
            <w:pPr>
              <w:spacing w:after="0" w:line="259" w:lineRule="auto"/>
              <w:ind w:left="1" w:firstLine="0"/>
            </w:pPr>
            <w:r>
              <w:t xml:space="preserve">10/01/2015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48D37" w14:textId="0FEFE7E2" w:rsidR="006A3A27" w:rsidRDefault="00D81F60" w:rsidP="00EF033E">
            <w:pPr>
              <w:spacing w:after="0" w:line="259" w:lineRule="auto"/>
              <w:ind w:left="0" w:firstLine="0"/>
            </w:pPr>
            <w:r>
              <w:t xml:space="preserve">05/01/2017 </w:t>
            </w:r>
          </w:p>
          <w:p w14:paraId="237A27FC" w14:textId="77777777" w:rsidR="006A3A27" w:rsidRDefault="00D81F60">
            <w:pPr>
              <w:spacing w:after="0" w:line="259" w:lineRule="auto"/>
              <w:ind w:left="0" w:firstLine="0"/>
              <w:jc w:val="both"/>
            </w:pPr>
            <w:r>
              <w:t xml:space="preserve">Completed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CC072" w14:textId="77777777" w:rsidR="00D1060B" w:rsidRDefault="00D1060B" w:rsidP="00D1060B">
            <w:pPr>
              <w:spacing w:after="0" w:line="259" w:lineRule="auto"/>
              <w:ind w:left="0" w:firstLine="0"/>
            </w:pPr>
            <w:r>
              <w:t xml:space="preserve">For more information about CMS </w:t>
            </w:r>
          </w:p>
          <w:p w14:paraId="214F9D59" w14:textId="77777777" w:rsidR="00D1060B" w:rsidRDefault="00D1060B" w:rsidP="00D1060B">
            <w:pPr>
              <w:spacing w:after="0" w:line="240" w:lineRule="auto"/>
              <w:ind w:left="0" w:right="34" w:firstLine="0"/>
            </w:pPr>
            <w:r>
              <w:t xml:space="preserve">exploratory tool and state developed assessment tools, see the Michigan HCBS </w:t>
            </w:r>
            <w:hyperlink r:id="rId162" w:history="1">
              <w:r w:rsidRPr="00350CEC">
                <w:rPr>
                  <w:rStyle w:val="Hyperlink"/>
                </w:rPr>
                <w:t>website</w:t>
              </w:r>
            </w:hyperlink>
            <w:r>
              <w:t xml:space="preserve"> for all survey tools.  </w:t>
            </w:r>
          </w:p>
          <w:p w14:paraId="06542133" w14:textId="77777777" w:rsidR="006A3A27" w:rsidRDefault="00D81F60">
            <w:pPr>
              <w:spacing w:after="0" w:line="259" w:lineRule="auto"/>
              <w:ind w:left="0" w:firstLine="0"/>
            </w:pPr>
            <w:r>
              <w:t xml:space="preserve"> </w:t>
            </w:r>
          </w:p>
          <w:p w14:paraId="648A480A" w14:textId="77777777" w:rsidR="00597890" w:rsidRDefault="00597890">
            <w:pPr>
              <w:spacing w:after="0" w:line="259" w:lineRule="auto"/>
              <w:ind w:left="0" w:firstLine="0"/>
            </w:pPr>
          </w:p>
          <w:p w14:paraId="27FA8F69" w14:textId="77777777" w:rsidR="00597890" w:rsidRDefault="00597890">
            <w:pPr>
              <w:spacing w:after="0" w:line="259" w:lineRule="auto"/>
              <w:ind w:left="0" w:firstLine="0"/>
            </w:pPr>
          </w:p>
          <w:p w14:paraId="525C7893" w14:textId="77777777" w:rsidR="00597890" w:rsidRDefault="00597890">
            <w:pPr>
              <w:spacing w:after="0" w:line="259" w:lineRule="auto"/>
              <w:ind w:left="0" w:firstLine="0"/>
            </w:pPr>
          </w:p>
          <w:p w14:paraId="408A798B" w14:textId="77777777" w:rsidR="00597890" w:rsidRDefault="00597890">
            <w:pPr>
              <w:spacing w:after="0" w:line="259" w:lineRule="auto"/>
              <w:ind w:left="0" w:firstLine="0"/>
            </w:pPr>
          </w:p>
        </w:tc>
        <w:tc>
          <w:tcPr>
            <w:tcW w:w="1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590AE" w14:textId="77777777" w:rsidR="006A3A27" w:rsidRDefault="00D81F60">
            <w:pPr>
              <w:spacing w:after="0" w:line="259" w:lineRule="auto"/>
              <w:ind w:left="2" w:firstLine="0"/>
            </w:pPr>
            <w:r>
              <w:t xml:space="preserve">MDHHS Federal </w:t>
            </w:r>
          </w:p>
          <w:p w14:paraId="226C2C1E" w14:textId="77777777" w:rsidR="006A3A27" w:rsidRDefault="00D81F60">
            <w:pPr>
              <w:spacing w:after="0" w:line="259" w:lineRule="auto"/>
              <w:ind w:left="2" w:firstLine="0"/>
            </w:pPr>
            <w:r>
              <w:t xml:space="preserve">Compliance &amp; </w:t>
            </w:r>
          </w:p>
          <w:p w14:paraId="2AE54AA0" w14:textId="77777777" w:rsidR="006A3A27" w:rsidRDefault="00D81F60">
            <w:pPr>
              <w:spacing w:after="0" w:line="259" w:lineRule="auto"/>
              <w:ind w:left="2" w:firstLine="0"/>
            </w:pPr>
            <w:r>
              <w:t xml:space="preserve">Contracts Section, </w:t>
            </w:r>
          </w:p>
          <w:p w14:paraId="396C99CB" w14:textId="77777777" w:rsidR="006A3A27" w:rsidRDefault="00D81F60">
            <w:pPr>
              <w:spacing w:after="0" w:line="240" w:lineRule="auto"/>
              <w:ind w:left="2" w:firstLine="0"/>
              <w:jc w:val="both"/>
            </w:pPr>
            <w:r>
              <w:t xml:space="preserve">BHDDA, MSA, DDI, MSS&amp;S W </w:t>
            </w:r>
          </w:p>
          <w:p w14:paraId="1654C708" w14:textId="77777777" w:rsidR="006A3A27" w:rsidRDefault="00D81F60">
            <w:pPr>
              <w:spacing w:after="0" w:line="259" w:lineRule="auto"/>
              <w:ind w:left="2" w:firstLine="0"/>
            </w:pPr>
            <w:r>
              <w:t xml:space="preserve">participants </w:t>
            </w:r>
          </w:p>
        </w:tc>
      </w:tr>
      <w:tr w:rsidR="006A3A27" w14:paraId="71E0904A" w14:textId="77777777" w:rsidTr="16A71AAF">
        <w:tblPrEx>
          <w:tblCellMar>
            <w:right w:w="64" w:type="dxa"/>
          </w:tblCellMar>
        </w:tblPrEx>
        <w:trPr>
          <w:trHeight w:val="5806"/>
        </w:trPr>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F4F530" w14:textId="77777777" w:rsidR="006A3A27" w:rsidRDefault="00D81F60">
            <w:pPr>
              <w:spacing w:after="0" w:line="259" w:lineRule="auto"/>
              <w:ind w:left="0" w:firstLine="0"/>
            </w:pPr>
            <w:r>
              <w:t xml:space="preserve">4 </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EEB9B" w14:textId="77777777" w:rsidR="006A3A27" w:rsidRDefault="00D81F60">
            <w:pPr>
              <w:spacing w:after="0" w:line="259" w:lineRule="auto"/>
              <w:ind w:left="1" w:firstLine="0"/>
            </w:pPr>
            <w:r>
              <w:t xml:space="preserve">Habilitation </w:t>
            </w:r>
          </w:p>
          <w:p w14:paraId="6B5189D9" w14:textId="77777777" w:rsidR="006A3A27" w:rsidRDefault="00D81F60">
            <w:pPr>
              <w:spacing w:after="0" w:line="259" w:lineRule="auto"/>
              <w:ind w:left="1" w:firstLine="0"/>
            </w:pPr>
            <w:r>
              <w:t xml:space="preserve">Supports </w:t>
            </w:r>
          </w:p>
          <w:p w14:paraId="3222434B" w14:textId="77777777" w:rsidR="006A3A27" w:rsidRDefault="00D81F60">
            <w:pPr>
              <w:spacing w:after="0" w:line="259" w:lineRule="auto"/>
              <w:ind w:left="1" w:firstLine="0"/>
            </w:pPr>
            <w:r>
              <w:t xml:space="preserve">Waiver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C58A7" w14:textId="77777777" w:rsidR="006A3A27" w:rsidRDefault="00D81F60">
            <w:pPr>
              <w:spacing w:after="0" w:line="240" w:lineRule="auto"/>
              <w:ind w:left="1" w:firstLine="0"/>
            </w:pPr>
            <w:r>
              <w:t xml:space="preserve">Develop PIHP </w:t>
            </w:r>
          </w:p>
          <w:p w14:paraId="2861F8A7" w14:textId="77777777" w:rsidR="006A3A27" w:rsidRDefault="00D81F60">
            <w:pPr>
              <w:spacing w:after="0" w:line="259" w:lineRule="auto"/>
              <w:ind w:left="1" w:firstLine="0"/>
            </w:pPr>
            <w:r>
              <w:t xml:space="preserve">survey tool  </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CED6B" w14:textId="77777777" w:rsidR="006A3A27" w:rsidRDefault="00D81F60">
            <w:pPr>
              <w:spacing w:after="0" w:line="240" w:lineRule="auto"/>
              <w:ind w:left="0" w:firstLine="0"/>
            </w:pPr>
            <w:r>
              <w:t>BHDDA will develop a tool, as guided by the CMS Exploratory Questions Tool and vetted by key stakeholders, for HSW PIHP coordinators to evaluate conformity to and compliance with HCBS rules. The t</w:t>
            </w:r>
            <w:r w:rsidRPr="0003312E">
              <w:t>ool will be incorporated into provider enrollment policy and contracts.</w:t>
            </w:r>
            <w:r>
              <w:t xml:space="preserve">  </w:t>
            </w:r>
          </w:p>
          <w:p w14:paraId="267CF80A" w14:textId="77777777" w:rsidR="006A3A27" w:rsidRDefault="00D81F60">
            <w:pPr>
              <w:spacing w:after="0" w:line="259" w:lineRule="auto"/>
              <w:ind w:left="0" w:firstLine="0"/>
            </w:pPr>
            <w:r>
              <w:t xml:space="preserve"> </w:t>
            </w:r>
          </w:p>
          <w:p w14:paraId="23446D21" w14:textId="357FBD00" w:rsidR="006A3A27" w:rsidRDefault="00D81F60">
            <w:pPr>
              <w:spacing w:after="0" w:line="259" w:lineRule="auto"/>
              <w:ind w:left="0" w:right="14" w:firstLine="0"/>
            </w:pPr>
            <w:r>
              <w:t xml:space="preserve">Sampling Methodology: a random proportionate sample of residential and nonresidential </w:t>
            </w:r>
            <w:r w:rsidR="0003312E">
              <w:t>settings</w:t>
            </w:r>
            <w:r>
              <w:t xml:space="preserve">, that is statistically significant to the 95% confidence interval.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B4822" w14:textId="77777777" w:rsidR="006A3A27" w:rsidRDefault="00D81F60">
            <w:pPr>
              <w:spacing w:after="0" w:line="259" w:lineRule="auto"/>
              <w:ind w:left="1" w:firstLine="0"/>
              <w:jc w:val="both"/>
            </w:pPr>
            <w:r>
              <w:t xml:space="preserve">10/01/2014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AFC39" w14:textId="77777777" w:rsidR="006A3A27" w:rsidRDefault="00D81F60">
            <w:pPr>
              <w:spacing w:after="0" w:line="259" w:lineRule="auto"/>
              <w:ind w:left="0" w:firstLine="0"/>
              <w:jc w:val="both"/>
            </w:pPr>
            <w:r>
              <w:t xml:space="preserve">04/13/2015 </w:t>
            </w:r>
          </w:p>
          <w:p w14:paraId="729ACF33" w14:textId="77777777" w:rsidR="006A3A27" w:rsidRDefault="00D81F60">
            <w:pPr>
              <w:spacing w:after="0" w:line="259" w:lineRule="auto"/>
              <w:ind w:left="0" w:firstLine="0"/>
              <w:jc w:val="both"/>
            </w:pPr>
            <w:r>
              <w:t xml:space="preserve">Completed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BD615" w14:textId="77777777" w:rsidR="00D1060B" w:rsidRDefault="00D1060B" w:rsidP="00D1060B">
            <w:pPr>
              <w:spacing w:after="0" w:line="259" w:lineRule="auto"/>
              <w:ind w:left="0" w:firstLine="0"/>
            </w:pPr>
            <w:r>
              <w:t xml:space="preserve">For more information about CMS </w:t>
            </w:r>
          </w:p>
          <w:p w14:paraId="3920B587" w14:textId="77777777" w:rsidR="00D1060B" w:rsidRDefault="00D1060B" w:rsidP="00D1060B">
            <w:pPr>
              <w:spacing w:after="0" w:line="240" w:lineRule="auto"/>
              <w:ind w:left="0" w:right="34" w:firstLine="0"/>
            </w:pPr>
            <w:r>
              <w:t>exploratory tool and state developed assessment tools, see the Michigan HC</w:t>
            </w:r>
            <w:r w:rsidRPr="00350CEC">
              <w:t xml:space="preserve">BS </w:t>
            </w:r>
            <w:hyperlink r:id="rId163" w:history="1">
              <w:r w:rsidRPr="00350CEC">
                <w:rPr>
                  <w:rStyle w:val="Hyperlink"/>
                </w:rPr>
                <w:t>website</w:t>
              </w:r>
            </w:hyperlink>
            <w:r>
              <w:t xml:space="preserve"> for all survey tools.  </w:t>
            </w:r>
          </w:p>
          <w:p w14:paraId="36E0C3FA" w14:textId="77777777" w:rsidR="006A3A27" w:rsidRDefault="00D81F60">
            <w:pPr>
              <w:spacing w:after="0" w:line="259" w:lineRule="auto"/>
              <w:ind w:left="0" w:firstLine="0"/>
            </w:pPr>
            <w:r>
              <w:t xml:space="preserve">  </w:t>
            </w:r>
          </w:p>
        </w:tc>
        <w:tc>
          <w:tcPr>
            <w:tcW w:w="1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CB0FAE" w14:textId="77777777" w:rsidR="006A3A27" w:rsidRDefault="00D81F60">
            <w:pPr>
              <w:spacing w:after="0" w:line="259" w:lineRule="auto"/>
              <w:ind w:left="2" w:firstLine="0"/>
            </w:pPr>
            <w:r>
              <w:t xml:space="preserve">MDHHS Federal </w:t>
            </w:r>
          </w:p>
          <w:p w14:paraId="74257973" w14:textId="77777777" w:rsidR="006A3A27" w:rsidRDefault="00D81F60">
            <w:pPr>
              <w:spacing w:after="0" w:line="259" w:lineRule="auto"/>
              <w:ind w:left="2" w:firstLine="0"/>
            </w:pPr>
            <w:r>
              <w:t xml:space="preserve">Compliance &amp; </w:t>
            </w:r>
          </w:p>
          <w:p w14:paraId="5CB1188D" w14:textId="77777777" w:rsidR="006A3A27" w:rsidRDefault="00D81F60">
            <w:pPr>
              <w:spacing w:after="0" w:line="259" w:lineRule="auto"/>
              <w:ind w:left="2" w:firstLine="0"/>
            </w:pPr>
            <w:r>
              <w:t xml:space="preserve">Contracts Section, </w:t>
            </w:r>
          </w:p>
          <w:p w14:paraId="1107C918" w14:textId="77777777" w:rsidR="006A3A27" w:rsidRDefault="00D81F60">
            <w:pPr>
              <w:spacing w:after="0" w:line="240" w:lineRule="auto"/>
              <w:ind w:left="2" w:firstLine="0"/>
              <w:jc w:val="both"/>
            </w:pPr>
            <w:r>
              <w:t xml:space="preserve">BHDDA, MSA, DDI, HSW PIHP </w:t>
            </w:r>
          </w:p>
          <w:p w14:paraId="72BA5876" w14:textId="77777777" w:rsidR="006A3A27" w:rsidRDefault="00D81F60">
            <w:pPr>
              <w:spacing w:after="0" w:line="259" w:lineRule="auto"/>
              <w:ind w:left="2" w:firstLine="0"/>
            </w:pPr>
            <w:r>
              <w:t xml:space="preserve">coordinators </w:t>
            </w:r>
          </w:p>
        </w:tc>
      </w:tr>
    </w:tbl>
    <w:p w14:paraId="4F0C569A" w14:textId="77777777" w:rsidR="006A3A27" w:rsidRDefault="006A3A27">
      <w:pPr>
        <w:spacing w:after="0" w:line="259" w:lineRule="auto"/>
        <w:ind w:left="-360" w:right="14395" w:firstLine="0"/>
      </w:pPr>
    </w:p>
    <w:tbl>
      <w:tblPr>
        <w:tblStyle w:val="TableGrid1"/>
        <w:tblW w:w="14394" w:type="dxa"/>
        <w:tblInd w:w="361" w:type="dxa"/>
        <w:tblLayout w:type="fixed"/>
        <w:tblCellMar>
          <w:left w:w="107" w:type="dxa"/>
          <w:right w:w="64" w:type="dxa"/>
        </w:tblCellMar>
        <w:tblLook w:val="04A0" w:firstRow="1" w:lastRow="0" w:firstColumn="1" w:lastColumn="0" w:noHBand="0" w:noVBand="1"/>
      </w:tblPr>
      <w:tblGrid>
        <w:gridCol w:w="718"/>
        <w:gridCol w:w="1558"/>
        <w:gridCol w:w="1588"/>
        <w:gridCol w:w="4140"/>
        <w:gridCol w:w="1440"/>
        <w:gridCol w:w="1440"/>
        <w:gridCol w:w="1890"/>
        <w:gridCol w:w="1620"/>
      </w:tblGrid>
      <w:tr w:rsidR="006A3A27" w14:paraId="0781158D" w14:textId="77777777" w:rsidTr="16A71AAF">
        <w:trPr>
          <w:trHeight w:val="3875"/>
        </w:trPr>
        <w:tc>
          <w:tcPr>
            <w:tcW w:w="718" w:type="dxa"/>
            <w:tcBorders>
              <w:top w:val="single" w:sz="4" w:space="0" w:color="auto"/>
              <w:left w:val="single" w:sz="4" w:space="0" w:color="auto"/>
              <w:bottom w:val="single" w:sz="4" w:space="0" w:color="auto"/>
              <w:right w:val="single" w:sz="4" w:space="0" w:color="auto"/>
            </w:tcBorders>
          </w:tcPr>
          <w:p w14:paraId="27632531" w14:textId="77777777" w:rsidR="006A3A27" w:rsidRPr="00592664" w:rsidRDefault="00D81F60">
            <w:pPr>
              <w:spacing w:after="0" w:line="259" w:lineRule="auto"/>
              <w:ind w:left="0" w:firstLine="0"/>
            </w:pPr>
            <w:r w:rsidRPr="00592664">
              <w:t xml:space="preserve">5 </w:t>
            </w:r>
          </w:p>
        </w:tc>
        <w:tc>
          <w:tcPr>
            <w:tcW w:w="1558" w:type="dxa"/>
            <w:tcBorders>
              <w:top w:val="single" w:sz="4" w:space="0" w:color="auto"/>
              <w:left w:val="single" w:sz="4" w:space="0" w:color="auto"/>
              <w:bottom w:val="single" w:sz="4" w:space="0" w:color="auto"/>
              <w:right w:val="single" w:sz="4" w:space="0" w:color="auto"/>
            </w:tcBorders>
          </w:tcPr>
          <w:p w14:paraId="21969B13" w14:textId="77777777" w:rsidR="006A3A27" w:rsidRPr="00592664" w:rsidRDefault="00D81F60">
            <w:pPr>
              <w:spacing w:after="0" w:line="259" w:lineRule="auto"/>
              <w:ind w:left="1" w:firstLine="0"/>
            </w:pPr>
            <w:r w:rsidRPr="00592664">
              <w:t xml:space="preserve">MI Choice Waiver  </w:t>
            </w:r>
          </w:p>
        </w:tc>
        <w:tc>
          <w:tcPr>
            <w:tcW w:w="1588" w:type="dxa"/>
            <w:tcBorders>
              <w:top w:val="single" w:sz="4" w:space="0" w:color="auto"/>
              <w:left w:val="single" w:sz="4" w:space="0" w:color="auto"/>
              <w:bottom w:val="single" w:sz="4" w:space="0" w:color="auto"/>
              <w:right w:val="single" w:sz="4" w:space="0" w:color="auto"/>
            </w:tcBorders>
          </w:tcPr>
          <w:p w14:paraId="29C7EC50" w14:textId="77777777" w:rsidR="006A3A27" w:rsidRPr="00592664" w:rsidRDefault="00D81F60">
            <w:pPr>
              <w:spacing w:after="0" w:line="259" w:lineRule="auto"/>
              <w:ind w:left="1" w:firstLine="0"/>
            </w:pPr>
            <w:r w:rsidRPr="00592664">
              <w:t xml:space="preserve">Develop MI </w:t>
            </w:r>
          </w:p>
          <w:p w14:paraId="75C18CAE" w14:textId="77777777" w:rsidR="006A3A27" w:rsidRPr="00592664" w:rsidRDefault="00D81F60">
            <w:pPr>
              <w:spacing w:after="0" w:line="259" w:lineRule="auto"/>
              <w:ind w:left="1" w:firstLine="0"/>
            </w:pPr>
            <w:r w:rsidRPr="00592664">
              <w:t xml:space="preserve">Choice Waiver survey tool  </w:t>
            </w:r>
          </w:p>
        </w:tc>
        <w:tc>
          <w:tcPr>
            <w:tcW w:w="4140" w:type="dxa"/>
            <w:tcBorders>
              <w:top w:val="single" w:sz="4" w:space="0" w:color="auto"/>
              <w:left w:val="single" w:sz="4" w:space="0" w:color="auto"/>
              <w:bottom w:val="single" w:sz="4" w:space="0" w:color="auto"/>
              <w:right w:val="single" w:sz="4" w:space="0" w:color="auto"/>
            </w:tcBorders>
          </w:tcPr>
          <w:p w14:paraId="1D3EE454" w14:textId="77777777" w:rsidR="006A3A27" w:rsidRPr="00592664" w:rsidRDefault="00D81F60">
            <w:pPr>
              <w:spacing w:after="0" w:line="240" w:lineRule="auto"/>
              <w:ind w:left="0" w:right="13" w:firstLine="0"/>
            </w:pPr>
            <w:r w:rsidRPr="00592664">
              <w:t xml:space="preserve">Develop a tool as guided by the CMS Exploratory Questions Tool and vetted by key stakeholders for waiver agencies to use while evaluating provider conformity to and compliance with HCBS rules.  </w:t>
            </w:r>
          </w:p>
          <w:p w14:paraId="10CA1A66" w14:textId="77777777" w:rsidR="006A3A27" w:rsidRPr="00592664" w:rsidRDefault="00D81F60">
            <w:pPr>
              <w:spacing w:after="0" w:line="259" w:lineRule="auto"/>
              <w:ind w:left="0" w:firstLine="0"/>
            </w:pPr>
            <w:r w:rsidRPr="00592664">
              <w:t xml:space="preserve"> </w:t>
            </w:r>
          </w:p>
          <w:p w14:paraId="34637127" w14:textId="45EDD38F" w:rsidR="006A3A27" w:rsidRPr="00592664" w:rsidRDefault="46263943">
            <w:pPr>
              <w:spacing w:after="0" w:line="259" w:lineRule="auto"/>
              <w:ind w:left="0" w:firstLine="0"/>
            </w:pPr>
            <w:r w:rsidRPr="00592664">
              <w:t xml:space="preserve"> </w:t>
            </w:r>
          </w:p>
        </w:tc>
        <w:tc>
          <w:tcPr>
            <w:tcW w:w="1440" w:type="dxa"/>
            <w:tcBorders>
              <w:top w:val="single" w:sz="4" w:space="0" w:color="auto"/>
              <w:left w:val="single" w:sz="4" w:space="0" w:color="auto"/>
              <w:bottom w:val="single" w:sz="4" w:space="0" w:color="auto"/>
              <w:right w:val="single" w:sz="4" w:space="0" w:color="auto"/>
            </w:tcBorders>
          </w:tcPr>
          <w:p w14:paraId="65F8C48D" w14:textId="77777777" w:rsidR="006A3A27" w:rsidRPr="00592664" w:rsidRDefault="00D81F60">
            <w:pPr>
              <w:spacing w:after="0" w:line="259" w:lineRule="auto"/>
              <w:ind w:left="1" w:firstLine="0"/>
              <w:jc w:val="both"/>
            </w:pPr>
            <w:r w:rsidRPr="00592664">
              <w:t xml:space="preserve">01/01/2015  </w:t>
            </w:r>
          </w:p>
        </w:tc>
        <w:tc>
          <w:tcPr>
            <w:tcW w:w="1440" w:type="dxa"/>
            <w:tcBorders>
              <w:top w:val="single" w:sz="4" w:space="0" w:color="auto"/>
              <w:left w:val="single" w:sz="4" w:space="0" w:color="auto"/>
              <w:bottom w:val="single" w:sz="4" w:space="0" w:color="auto"/>
              <w:right w:val="single" w:sz="4" w:space="0" w:color="auto"/>
            </w:tcBorders>
          </w:tcPr>
          <w:p w14:paraId="139937D5" w14:textId="77777777" w:rsidR="006A3A27" w:rsidRPr="00592664" w:rsidRDefault="00D81F60">
            <w:pPr>
              <w:spacing w:after="0" w:line="259" w:lineRule="auto"/>
              <w:ind w:left="0" w:firstLine="0"/>
              <w:jc w:val="both"/>
            </w:pPr>
            <w:r w:rsidRPr="00592664">
              <w:t xml:space="preserve">04/01/2015 </w:t>
            </w:r>
          </w:p>
          <w:p w14:paraId="77FF9B5A" w14:textId="77777777" w:rsidR="006A3A27" w:rsidRPr="00592664" w:rsidRDefault="00D81F60">
            <w:pPr>
              <w:spacing w:after="0" w:line="259" w:lineRule="auto"/>
              <w:ind w:left="0" w:firstLine="0"/>
              <w:jc w:val="both"/>
            </w:pPr>
            <w:r w:rsidRPr="00592664">
              <w:t xml:space="preserve">Completed </w:t>
            </w:r>
          </w:p>
        </w:tc>
        <w:tc>
          <w:tcPr>
            <w:tcW w:w="1890" w:type="dxa"/>
            <w:tcBorders>
              <w:top w:val="single" w:sz="4" w:space="0" w:color="auto"/>
              <w:left w:val="single" w:sz="4" w:space="0" w:color="auto"/>
              <w:bottom w:val="single" w:sz="4" w:space="0" w:color="auto"/>
              <w:right w:val="single" w:sz="4" w:space="0" w:color="auto"/>
            </w:tcBorders>
          </w:tcPr>
          <w:p w14:paraId="23F7B5A5" w14:textId="77777777" w:rsidR="00D1060B" w:rsidRPr="00592664" w:rsidRDefault="00D1060B" w:rsidP="00D1060B">
            <w:pPr>
              <w:spacing w:after="0" w:line="259" w:lineRule="auto"/>
              <w:ind w:left="0" w:firstLine="0"/>
            </w:pPr>
            <w:r w:rsidRPr="00592664">
              <w:t xml:space="preserve">For more information about CMS </w:t>
            </w:r>
          </w:p>
          <w:p w14:paraId="71004EC9" w14:textId="77777777" w:rsidR="00D1060B" w:rsidRPr="00592664" w:rsidRDefault="00D1060B" w:rsidP="00D1060B">
            <w:pPr>
              <w:spacing w:after="0" w:line="240" w:lineRule="auto"/>
              <w:ind w:left="0" w:right="34" w:firstLine="0"/>
            </w:pPr>
            <w:r w:rsidRPr="00592664">
              <w:t xml:space="preserve">exploratory tool and state developed assessment tools, see the Michigan HCBS </w:t>
            </w:r>
            <w:hyperlink r:id="rId164" w:history="1">
              <w:r w:rsidRPr="00592664">
                <w:rPr>
                  <w:rStyle w:val="Hyperlink"/>
                </w:rPr>
                <w:t>website</w:t>
              </w:r>
            </w:hyperlink>
            <w:r w:rsidRPr="00592664">
              <w:t xml:space="preserve"> for all survey tools.  </w:t>
            </w:r>
          </w:p>
          <w:p w14:paraId="33DB58AD" w14:textId="77777777" w:rsidR="006A3A27" w:rsidRPr="00592664" w:rsidRDefault="00D81F60">
            <w:pPr>
              <w:spacing w:after="0" w:line="259" w:lineRule="auto"/>
              <w:ind w:left="0" w:firstLine="0"/>
            </w:pPr>
            <w:r w:rsidRPr="00592664">
              <w:t xml:space="preserve"> </w:t>
            </w:r>
          </w:p>
          <w:p w14:paraId="00E5AECE" w14:textId="77777777" w:rsidR="006A3A27" w:rsidRPr="00592664" w:rsidRDefault="00D81F60">
            <w:pPr>
              <w:spacing w:after="0" w:line="259" w:lineRule="auto"/>
              <w:ind w:left="0" w:firstLine="0"/>
            </w:pPr>
            <w:r w:rsidRPr="00592664">
              <w:t xml:space="preserve"> </w:t>
            </w:r>
          </w:p>
        </w:tc>
        <w:tc>
          <w:tcPr>
            <w:tcW w:w="1620" w:type="dxa"/>
            <w:tcBorders>
              <w:top w:val="single" w:sz="4" w:space="0" w:color="auto"/>
              <w:left w:val="single" w:sz="4" w:space="0" w:color="auto"/>
              <w:bottom w:val="single" w:sz="4" w:space="0" w:color="auto"/>
              <w:right w:val="single" w:sz="4" w:space="0" w:color="auto"/>
            </w:tcBorders>
          </w:tcPr>
          <w:p w14:paraId="066FD308" w14:textId="77777777" w:rsidR="006A3A27" w:rsidRPr="00592664" w:rsidRDefault="00D81F60">
            <w:pPr>
              <w:spacing w:after="0" w:line="259" w:lineRule="auto"/>
              <w:ind w:left="2" w:firstLine="0"/>
              <w:jc w:val="both"/>
            </w:pPr>
            <w:r w:rsidRPr="00592664">
              <w:t xml:space="preserve">BHDDA, MSA, DDI, </w:t>
            </w:r>
          </w:p>
          <w:p w14:paraId="0AFF843F" w14:textId="77777777" w:rsidR="006A3A27" w:rsidRPr="00592664" w:rsidRDefault="00D81F60">
            <w:pPr>
              <w:spacing w:after="0" w:line="259" w:lineRule="auto"/>
              <w:ind w:left="2" w:firstLine="0"/>
            </w:pPr>
            <w:r w:rsidRPr="00592664">
              <w:t xml:space="preserve">waiver entities, providers, waiver participants, advocacy groups  </w:t>
            </w:r>
          </w:p>
        </w:tc>
      </w:tr>
      <w:tr w:rsidR="00AC0319" w14:paraId="1A889D6D" w14:textId="77777777" w:rsidTr="16A71AAF">
        <w:trPr>
          <w:trHeight w:val="1482"/>
        </w:trPr>
        <w:tc>
          <w:tcPr>
            <w:tcW w:w="718" w:type="dxa"/>
            <w:tcBorders>
              <w:top w:val="single" w:sz="4" w:space="0" w:color="auto"/>
              <w:left w:val="single" w:sz="4" w:space="0" w:color="000000" w:themeColor="text1"/>
              <w:bottom w:val="single" w:sz="4" w:space="0" w:color="000000" w:themeColor="text1"/>
              <w:right w:val="single" w:sz="4" w:space="0" w:color="000000" w:themeColor="text1"/>
            </w:tcBorders>
          </w:tcPr>
          <w:p w14:paraId="7E248051" w14:textId="77777777" w:rsidR="00AC0319" w:rsidRDefault="00AC0319" w:rsidP="00AC0319">
            <w:pPr>
              <w:spacing w:after="0" w:line="259" w:lineRule="auto"/>
              <w:ind w:left="0" w:firstLine="0"/>
            </w:pPr>
            <w:r>
              <w:t xml:space="preserve">6 </w:t>
            </w:r>
          </w:p>
        </w:tc>
        <w:tc>
          <w:tcPr>
            <w:tcW w:w="1558" w:type="dxa"/>
            <w:tcBorders>
              <w:top w:val="single" w:sz="4" w:space="0" w:color="auto"/>
              <w:left w:val="single" w:sz="4" w:space="0" w:color="000000" w:themeColor="text1"/>
              <w:bottom w:val="single" w:sz="4" w:space="0" w:color="000000" w:themeColor="text1"/>
              <w:right w:val="single" w:sz="4" w:space="0" w:color="000000" w:themeColor="text1"/>
            </w:tcBorders>
          </w:tcPr>
          <w:p w14:paraId="595B9B5E" w14:textId="77777777" w:rsidR="00AC0319" w:rsidRDefault="00AC0319" w:rsidP="00AC0319">
            <w:pPr>
              <w:spacing w:after="0" w:line="259" w:lineRule="auto"/>
              <w:ind w:left="1" w:firstLine="0"/>
            </w:pPr>
            <w:r>
              <w:t xml:space="preserve">Habilitation </w:t>
            </w:r>
          </w:p>
          <w:p w14:paraId="2A643F70" w14:textId="77777777" w:rsidR="00AC0319" w:rsidRDefault="00AC0319" w:rsidP="00AC0319">
            <w:pPr>
              <w:spacing w:after="0" w:line="259" w:lineRule="auto"/>
              <w:ind w:left="1" w:firstLine="0"/>
            </w:pPr>
            <w:r>
              <w:t xml:space="preserve">Supports </w:t>
            </w:r>
          </w:p>
          <w:p w14:paraId="62E280CE" w14:textId="77777777" w:rsidR="00AC0319" w:rsidRDefault="00AC0319" w:rsidP="00AC0319">
            <w:pPr>
              <w:spacing w:after="0" w:line="259" w:lineRule="auto"/>
              <w:ind w:left="1" w:firstLine="0"/>
            </w:pPr>
            <w:r>
              <w:t xml:space="preserve">Waiver  </w:t>
            </w:r>
          </w:p>
        </w:tc>
        <w:tc>
          <w:tcPr>
            <w:tcW w:w="1588" w:type="dxa"/>
            <w:tcBorders>
              <w:top w:val="single" w:sz="4" w:space="0" w:color="auto"/>
              <w:left w:val="single" w:sz="4" w:space="0" w:color="000000" w:themeColor="text1"/>
              <w:bottom w:val="single" w:sz="4" w:space="0" w:color="000000" w:themeColor="text1"/>
              <w:right w:val="single" w:sz="4" w:space="0" w:color="000000" w:themeColor="text1"/>
            </w:tcBorders>
          </w:tcPr>
          <w:p w14:paraId="267445DD" w14:textId="77777777" w:rsidR="00AC0319" w:rsidRDefault="00AC0319" w:rsidP="00AC0319">
            <w:pPr>
              <w:spacing w:after="0" w:line="259" w:lineRule="auto"/>
              <w:ind w:left="1" w:firstLine="0"/>
            </w:pPr>
            <w:r>
              <w:t xml:space="preserve">Obtain </w:t>
            </w:r>
          </w:p>
          <w:p w14:paraId="55A8FFC2" w14:textId="77777777" w:rsidR="00AC0319" w:rsidRDefault="00AC0319" w:rsidP="00AC0319">
            <w:pPr>
              <w:spacing w:after="0" w:line="259" w:lineRule="auto"/>
              <w:ind w:left="1" w:firstLine="0"/>
            </w:pPr>
            <w:r>
              <w:t xml:space="preserve">active list of residential settings  </w:t>
            </w:r>
          </w:p>
        </w:tc>
        <w:tc>
          <w:tcPr>
            <w:tcW w:w="4140" w:type="dxa"/>
            <w:tcBorders>
              <w:top w:val="single" w:sz="4" w:space="0" w:color="auto"/>
              <w:left w:val="single" w:sz="4" w:space="0" w:color="000000" w:themeColor="text1"/>
              <w:bottom w:val="single" w:sz="4" w:space="0" w:color="000000" w:themeColor="text1"/>
              <w:right w:val="single" w:sz="4" w:space="0" w:color="000000" w:themeColor="text1"/>
            </w:tcBorders>
          </w:tcPr>
          <w:p w14:paraId="4F689276" w14:textId="77777777" w:rsidR="00AC0319" w:rsidRDefault="00AC0319" w:rsidP="00AC0319">
            <w:pPr>
              <w:spacing w:after="120" w:line="240" w:lineRule="auto"/>
              <w:ind w:left="0" w:firstLine="0"/>
            </w:pPr>
            <w:r>
              <w:t xml:space="preserve">BHDDA will identify the types of HSW residential services and the characteristics of the settings.  </w:t>
            </w:r>
          </w:p>
          <w:p w14:paraId="79C7A2AA" w14:textId="6C043E99" w:rsidR="00AC0319" w:rsidRDefault="00AC0319" w:rsidP="00AC0319">
            <w:pPr>
              <w:spacing w:after="0" w:line="240" w:lineRule="auto"/>
              <w:ind w:left="0" w:right="107" w:firstLine="0"/>
            </w:pPr>
            <w:r>
              <w:t xml:space="preserve">During the preliminary assessment, MDHHS will draw a random proportionate sample that is statistically significant to the 95% confidence level from the participants who received residential services. The sample will be used for disseminating the PIHP, </w:t>
            </w:r>
            <w:r w:rsidR="00AD02B3">
              <w:t>setting,</w:t>
            </w:r>
            <w:r>
              <w:t xml:space="preserve"> and beneficiary surveys that are described in item 5-7 of the Assessment section of the transition plan.  </w:t>
            </w:r>
          </w:p>
          <w:p w14:paraId="7AB83FE0" w14:textId="77777777" w:rsidR="00AC0319" w:rsidRDefault="00AC0319" w:rsidP="00AC0319">
            <w:pPr>
              <w:spacing w:after="0" w:line="259" w:lineRule="auto"/>
              <w:ind w:left="0" w:firstLine="0"/>
            </w:pPr>
            <w:r>
              <w:t xml:space="preserve"> </w:t>
            </w:r>
          </w:p>
          <w:p w14:paraId="097778C7" w14:textId="77777777" w:rsidR="00AC0319" w:rsidRDefault="00AC0319" w:rsidP="00AC0319">
            <w:pPr>
              <w:spacing w:after="0" w:line="240" w:lineRule="auto"/>
              <w:ind w:left="0" w:firstLine="0"/>
            </w:pPr>
            <w:r>
              <w:t xml:space="preserve">Completed – The list was submitted to CMS in April </w:t>
            </w:r>
          </w:p>
          <w:p w14:paraId="47611C45" w14:textId="77777777" w:rsidR="00AC0319" w:rsidRDefault="00AC0319" w:rsidP="00AC0319">
            <w:pPr>
              <w:spacing w:after="0" w:line="240" w:lineRule="auto"/>
              <w:ind w:left="0" w:right="13" w:firstLine="0"/>
            </w:pPr>
            <w:r>
              <w:t>2015</w:t>
            </w:r>
          </w:p>
        </w:tc>
        <w:tc>
          <w:tcPr>
            <w:tcW w:w="1440" w:type="dxa"/>
            <w:tcBorders>
              <w:top w:val="single" w:sz="4" w:space="0" w:color="auto"/>
              <w:left w:val="single" w:sz="4" w:space="0" w:color="000000" w:themeColor="text1"/>
              <w:bottom w:val="single" w:sz="4" w:space="0" w:color="000000" w:themeColor="text1"/>
              <w:right w:val="single" w:sz="4" w:space="0" w:color="000000" w:themeColor="text1"/>
            </w:tcBorders>
          </w:tcPr>
          <w:p w14:paraId="738662D2" w14:textId="77777777" w:rsidR="00AC0319" w:rsidRDefault="00AC0319" w:rsidP="00AC0319">
            <w:pPr>
              <w:spacing w:after="0" w:line="259" w:lineRule="auto"/>
              <w:ind w:left="1" w:firstLine="0"/>
              <w:jc w:val="both"/>
            </w:pPr>
            <w:r>
              <w:t xml:space="preserve">08/01/2014  </w:t>
            </w:r>
          </w:p>
        </w:tc>
        <w:tc>
          <w:tcPr>
            <w:tcW w:w="1440" w:type="dxa"/>
            <w:tcBorders>
              <w:top w:val="single" w:sz="4" w:space="0" w:color="auto"/>
              <w:left w:val="single" w:sz="4" w:space="0" w:color="000000" w:themeColor="text1"/>
              <w:bottom w:val="single" w:sz="4" w:space="0" w:color="000000" w:themeColor="text1"/>
              <w:right w:val="single" w:sz="4" w:space="0" w:color="000000" w:themeColor="text1"/>
            </w:tcBorders>
          </w:tcPr>
          <w:p w14:paraId="058A17BE" w14:textId="77777777" w:rsidR="007C19DF" w:rsidRDefault="00AC0319" w:rsidP="00AC0319">
            <w:pPr>
              <w:spacing w:after="0" w:line="259" w:lineRule="auto"/>
              <w:ind w:left="0" w:firstLine="0"/>
              <w:jc w:val="both"/>
            </w:pPr>
            <w:r>
              <w:t>04/01/2015 submitted to CMS</w:t>
            </w:r>
          </w:p>
          <w:p w14:paraId="1DBD7478" w14:textId="77777777" w:rsidR="00AC0319" w:rsidRDefault="00AC0319" w:rsidP="00AC0319">
            <w:pPr>
              <w:spacing w:after="0" w:line="259" w:lineRule="auto"/>
              <w:ind w:left="0" w:firstLine="0"/>
              <w:jc w:val="both"/>
            </w:pPr>
            <w:r>
              <w:t xml:space="preserve"> </w:t>
            </w:r>
          </w:p>
          <w:p w14:paraId="0829EC06" w14:textId="77777777" w:rsidR="007C19DF" w:rsidRDefault="007C19DF" w:rsidP="00AC0319">
            <w:pPr>
              <w:spacing w:after="0" w:line="259" w:lineRule="auto"/>
              <w:ind w:left="0" w:firstLine="0"/>
              <w:jc w:val="both"/>
            </w:pPr>
            <w:r>
              <w:t>Complete</w:t>
            </w:r>
          </w:p>
        </w:tc>
        <w:tc>
          <w:tcPr>
            <w:tcW w:w="1890" w:type="dxa"/>
            <w:tcBorders>
              <w:top w:val="single" w:sz="4" w:space="0" w:color="auto"/>
              <w:left w:val="single" w:sz="4" w:space="0" w:color="000000" w:themeColor="text1"/>
              <w:bottom w:val="single" w:sz="4" w:space="0" w:color="000000" w:themeColor="text1"/>
              <w:right w:val="single" w:sz="4" w:space="0" w:color="000000" w:themeColor="text1"/>
            </w:tcBorders>
          </w:tcPr>
          <w:p w14:paraId="4B506025" w14:textId="77777777" w:rsidR="00AC0319" w:rsidRDefault="00AC0319" w:rsidP="00AC0319">
            <w:pPr>
              <w:spacing w:after="0" w:line="259" w:lineRule="auto"/>
              <w:ind w:left="0" w:firstLine="0"/>
            </w:pPr>
            <w:r>
              <w:t xml:space="preserve">WSA and Data </w:t>
            </w:r>
          </w:p>
          <w:p w14:paraId="65854D98" w14:textId="77777777" w:rsidR="00AC0319" w:rsidRDefault="00AC0319" w:rsidP="00AC0319">
            <w:pPr>
              <w:spacing w:after="0" w:line="259" w:lineRule="auto"/>
              <w:ind w:left="0" w:firstLine="0"/>
            </w:pPr>
            <w:r>
              <w:t xml:space="preserve">Warehouse </w:t>
            </w:r>
          </w:p>
          <w:p w14:paraId="45FEBE79" w14:textId="77777777" w:rsidR="00AC0319" w:rsidRDefault="00AC0319" w:rsidP="00AC0319">
            <w:pPr>
              <w:spacing w:after="0" w:line="259" w:lineRule="auto"/>
              <w:ind w:left="0" w:firstLine="0"/>
            </w:pPr>
            <w:r>
              <w:t xml:space="preserve">RLA codes  </w:t>
            </w:r>
          </w:p>
        </w:tc>
        <w:tc>
          <w:tcPr>
            <w:tcW w:w="1620" w:type="dxa"/>
            <w:tcBorders>
              <w:top w:val="single" w:sz="4" w:space="0" w:color="auto"/>
              <w:left w:val="single" w:sz="4" w:space="0" w:color="000000" w:themeColor="text1"/>
              <w:bottom w:val="single" w:sz="4" w:space="0" w:color="000000" w:themeColor="text1"/>
              <w:right w:val="single" w:sz="4" w:space="0" w:color="000000" w:themeColor="text1"/>
            </w:tcBorders>
          </w:tcPr>
          <w:p w14:paraId="58DE0444" w14:textId="77777777" w:rsidR="00AC0319" w:rsidRDefault="00AC0319" w:rsidP="00AC0319">
            <w:pPr>
              <w:spacing w:after="0" w:line="259" w:lineRule="auto"/>
              <w:ind w:left="2" w:firstLine="0"/>
            </w:pPr>
            <w:r>
              <w:t xml:space="preserve">MDHHS Federal </w:t>
            </w:r>
          </w:p>
          <w:p w14:paraId="58569C83" w14:textId="77777777" w:rsidR="00AC0319" w:rsidRDefault="00AC0319" w:rsidP="00AC0319">
            <w:pPr>
              <w:spacing w:after="0" w:line="259" w:lineRule="auto"/>
              <w:ind w:left="2" w:firstLine="0"/>
            </w:pPr>
            <w:r>
              <w:t xml:space="preserve">Compliance </w:t>
            </w:r>
          </w:p>
          <w:p w14:paraId="0DBF3871" w14:textId="77777777" w:rsidR="00AC0319" w:rsidRDefault="00AC0319" w:rsidP="00AC0319">
            <w:pPr>
              <w:spacing w:after="0" w:line="259" w:lineRule="auto"/>
              <w:ind w:left="2" w:firstLine="0"/>
            </w:pPr>
            <w:r>
              <w:t xml:space="preserve">Section, BHDDA, </w:t>
            </w:r>
          </w:p>
          <w:p w14:paraId="7BE4FB46" w14:textId="77777777" w:rsidR="00AC0319" w:rsidRDefault="00AC0319" w:rsidP="00AC0319">
            <w:pPr>
              <w:spacing w:after="0" w:line="259" w:lineRule="auto"/>
              <w:ind w:left="2" w:firstLine="0"/>
              <w:jc w:val="both"/>
            </w:pPr>
            <w:r>
              <w:t xml:space="preserve">MSA </w:t>
            </w:r>
          </w:p>
        </w:tc>
      </w:tr>
      <w:tr w:rsidR="00AC0319" w14:paraId="749E2AA5" w14:textId="77777777" w:rsidTr="16A71AAF">
        <w:tblPrEx>
          <w:tblCellMar>
            <w:right w:w="0" w:type="dxa"/>
          </w:tblCellMar>
        </w:tblPrEx>
        <w:trPr>
          <w:trHeight w:val="3046"/>
        </w:trPr>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C0EC8" w14:textId="77777777" w:rsidR="00AC0319" w:rsidRDefault="00AC0319" w:rsidP="00AC0319">
            <w:pPr>
              <w:spacing w:after="0" w:line="259" w:lineRule="auto"/>
              <w:ind w:left="0" w:firstLine="0"/>
            </w:pPr>
            <w:r>
              <w:t xml:space="preserve">6.1 </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9FBA44" w14:textId="77777777" w:rsidR="00AC0319" w:rsidRDefault="00AC0319" w:rsidP="00AC0319">
            <w:pPr>
              <w:spacing w:after="19" w:line="259" w:lineRule="auto"/>
              <w:ind w:left="1" w:firstLine="0"/>
            </w:pPr>
            <w:r>
              <w:t xml:space="preserve">MSS&amp;S </w:t>
            </w:r>
          </w:p>
          <w:p w14:paraId="65B9919A" w14:textId="77777777" w:rsidR="00AC0319" w:rsidRDefault="00AC0319" w:rsidP="00AC0319">
            <w:pPr>
              <w:spacing w:after="0" w:line="259" w:lineRule="auto"/>
              <w:ind w:left="1" w:firstLine="0"/>
            </w:pPr>
            <w:r>
              <w:t>Waiver §1915(b)(3)</w:t>
            </w:r>
            <w:r>
              <w:rPr>
                <w:rFonts w:ascii="Calibri" w:eastAsia="Calibri" w:hAnsi="Calibri" w:cs="Calibri"/>
                <w:sz w:val="22"/>
              </w:rPr>
              <w:t xml:space="preserve"> </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3A50D" w14:textId="77777777" w:rsidR="00AC0319" w:rsidRDefault="00AC0319" w:rsidP="00AC0319">
            <w:pPr>
              <w:spacing w:after="0" w:line="259" w:lineRule="auto"/>
              <w:ind w:left="1" w:firstLine="0"/>
            </w:pPr>
            <w:r>
              <w:t xml:space="preserve">The Waiver </w:t>
            </w:r>
          </w:p>
          <w:p w14:paraId="5BAFB0F9" w14:textId="77777777" w:rsidR="00AC0319" w:rsidRDefault="00AC0319" w:rsidP="00AC0319">
            <w:pPr>
              <w:spacing w:after="0" w:line="240" w:lineRule="auto"/>
              <w:ind w:left="1" w:right="75" w:firstLine="0"/>
            </w:pPr>
            <w:r>
              <w:t xml:space="preserve">Entities will obtain active list of providers of </w:t>
            </w:r>
          </w:p>
          <w:p w14:paraId="7E2524B5" w14:textId="77777777" w:rsidR="00AC0319" w:rsidRDefault="00AC0319" w:rsidP="00AC0319">
            <w:pPr>
              <w:spacing w:after="0" w:line="240" w:lineRule="auto"/>
              <w:ind w:left="1" w:right="99" w:firstLine="0"/>
            </w:pPr>
            <w:r>
              <w:t xml:space="preserve">CLS, Skill Building and Supported Employment. </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E354D" w14:textId="77777777" w:rsidR="00AC0319" w:rsidRDefault="00AC0319" w:rsidP="00AC0319">
            <w:pPr>
              <w:spacing w:after="0" w:line="259" w:lineRule="auto"/>
              <w:ind w:left="0" w:firstLine="0"/>
            </w:pPr>
            <w:r>
              <w:t xml:space="preserve">Identify the types of </w:t>
            </w:r>
          </w:p>
          <w:p w14:paraId="404FCD6C" w14:textId="77777777" w:rsidR="00AC0319" w:rsidRDefault="00AC0319" w:rsidP="00AC0319">
            <w:pPr>
              <w:spacing w:after="0" w:line="259" w:lineRule="auto"/>
              <w:ind w:left="0" w:firstLine="0"/>
              <w:jc w:val="both"/>
            </w:pPr>
            <w:r>
              <w:t xml:space="preserve">§1915(b)(3) services (CLS, </w:t>
            </w:r>
          </w:p>
          <w:p w14:paraId="50888B37" w14:textId="77777777" w:rsidR="00AC0319" w:rsidRDefault="00AC0319" w:rsidP="00AC0319">
            <w:pPr>
              <w:spacing w:after="0" w:line="259" w:lineRule="auto"/>
              <w:ind w:left="0" w:firstLine="0"/>
            </w:pPr>
            <w:r>
              <w:t xml:space="preserve">Skill Building and </w:t>
            </w:r>
          </w:p>
          <w:p w14:paraId="215194CC" w14:textId="77777777" w:rsidR="00AC0319" w:rsidRDefault="00AC0319" w:rsidP="00AC0319">
            <w:pPr>
              <w:spacing w:after="120" w:line="240" w:lineRule="auto"/>
              <w:ind w:left="0" w:firstLine="0"/>
            </w:pPr>
            <w:r>
              <w:t xml:space="preserve">Supported Employment) and the characteristics of those services. </w:t>
            </w:r>
          </w:p>
          <w:p w14:paraId="51C62B74" w14:textId="77777777" w:rsidR="00AC0319" w:rsidRDefault="00AC0319" w:rsidP="00AC0319">
            <w:pPr>
              <w:spacing w:after="0" w:line="259" w:lineRule="auto"/>
              <w:ind w:left="0" w:firstLine="0"/>
            </w:pPr>
            <w:r>
              <w:t xml:space="preserve"> </w:t>
            </w:r>
          </w:p>
          <w:p w14:paraId="3A7DD6B6" w14:textId="77777777" w:rsidR="00AC0319" w:rsidRDefault="00AC0319" w:rsidP="00AC0319">
            <w:pPr>
              <w:spacing w:after="0" w:line="259" w:lineRule="auto"/>
              <w:ind w:left="0" w:firstLine="0"/>
            </w:pPr>
          </w:p>
          <w:p w14:paraId="08A2C83B" w14:textId="77777777" w:rsidR="00AC0319" w:rsidRDefault="00AC0319" w:rsidP="00AC0319">
            <w:pPr>
              <w:spacing w:after="0" w:line="259" w:lineRule="auto"/>
              <w:ind w:left="0" w:firstLine="0"/>
            </w:pPr>
          </w:p>
          <w:p w14:paraId="67E8372E" w14:textId="77777777" w:rsidR="00AC0319" w:rsidRDefault="00AC0319" w:rsidP="00AC0319">
            <w:pPr>
              <w:spacing w:after="0" w:line="259" w:lineRule="auto"/>
              <w:ind w:left="0" w:firstLine="0"/>
            </w:pPr>
          </w:p>
          <w:p w14:paraId="5299BEF2" w14:textId="77777777" w:rsidR="00AC0319" w:rsidRDefault="00AC0319" w:rsidP="00AC0319">
            <w:pPr>
              <w:spacing w:after="0" w:line="259" w:lineRule="auto"/>
              <w:ind w:left="0" w:firstLine="0"/>
            </w:pPr>
          </w:p>
          <w:p w14:paraId="6F3F1E95" w14:textId="77777777" w:rsidR="00AC0319" w:rsidRDefault="00AC0319" w:rsidP="00AC0319">
            <w:pPr>
              <w:spacing w:after="0" w:line="259" w:lineRule="auto"/>
              <w:ind w:left="0" w:firstLine="0"/>
            </w:pPr>
          </w:p>
          <w:p w14:paraId="63851DB5" w14:textId="77777777" w:rsidR="00AC0319" w:rsidRDefault="00AC0319" w:rsidP="00AC0319">
            <w:pPr>
              <w:spacing w:after="0" w:line="259" w:lineRule="auto"/>
              <w:ind w:left="0" w:firstLine="0"/>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19208" w14:textId="77777777" w:rsidR="00AC0319" w:rsidRDefault="00AC0319" w:rsidP="00AC0319">
            <w:pPr>
              <w:spacing w:after="0" w:line="259" w:lineRule="auto"/>
              <w:ind w:left="56" w:firstLine="0"/>
            </w:pPr>
            <w:r>
              <w:t xml:space="preserve">03/01/2017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BF83F" w14:textId="77777777" w:rsidR="007C19DF" w:rsidRDefault="007C19DF" w:rsidP="007C19DF">
            <w:pPr>
              <w:spacing w:after="0" w:line="259" w:lineRule="auto"/>
              <w:ind w:left="0" w:firstLine="0"/>
              <w:jc w:val="center"/>
            </w:pPr>
            <w:r>
              <w:t>9/30/2018</w:t>
            </w:r>
          </w:p>
          <w:p w14:paraId="6FCF83B1" w14:textId="77777777" w:rsidR="00AC0319" w:rsidRDefault="007C19DF" w:rsidP="007C19DF">
            <w:pPr>
              <w:spacing w:after="0" w:line="259" w:lineRule="auto"/>
              <w:ind w:left="0" w:firstLine="0"/>
              <w:jc w:val="center"/>
            </w:pPr>
            <w:r>
              <w:t>Complete</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C126B" w14:textId="77777777" w:rsidR="00AC0319" w:rsidRDefault="00AC0319" w:rsidP="00AC0319">
            <w:pPr>
              <w:spacing w:after="0" w:line="259" w:lineRule="auto"/>
              <w:ind w:left="0" w:firstLine="0"/>
            </w:pPr>
            <w:r>
              <w:t xml:space="preserve">Waiver Entity </w:t>
            </w:r>
          </w:p>
          <w:p w14:paraId="0F5B42C1" w14:textId="77777777" w:rsidR="00AC0319" w:rsidRDefault="00AC0319" w:rsidP="00AC0319">
            <w:pPr>
              <w:spacing w:after="0" w:line="259" w:lineRule="auto"/>
              <w:ind w:left="0" w:firstLine="0"/>
              <w:jc w:val="both"/>
            </w:pPr>
            <w:r>
              <w:t xml:space="preserve">EMR, WSA and </w:t>
            </w:r>
          </w:p>
          <w:p w14:paraId="3B1C9C36" w14:textId="77777777" w:rsidR="00AC0319" w:rsidRDefault="00AC0319" w:rsidP="00AC0319">
            <w:pPr>
              <w:spacing w:after="0" w:line="259" w:lineRule="auto"/>
              <w:ind w:left="0" w:firstLine="0"/>
            </w:pPr>
            <w:r>
              <w:t xml:space="preserve">Data </w:t>
            </w:r>
          </w:p>
          <w:p w14:paraId="53A1A300" w14:textId="72026131" w:rsidR="00AC0319" w:rsidRDefault="00AC0319" w:rsidP="00AC0319">
            <w:pPr>
              <w:spacing w:after="0" w:line="259" w:lineRule="auto"/>
              <w:ind w:left="0" w:firstLine="0"/>
            </w:pPr>
            <w:r>
              <w:t xml:space="preserve">Warehouse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7199A" w14:textId="6C2C0452" w:rsidR="00AC0319" w:rsidRDefault="00AC0319" w:rsidP="00AC0319">
            <w:pPr>
              <w:spacing w:after="0" w:line="259" w:lineRule="auto"/>
              <w:ind w:left="2" w:firstLine="0"/>
            </w:pPr>
            <w:r>
              <w:t xml:space="preserve">Waiver Entities and contracted entities  </w:t>
            </w:r>
          </w:p>
        </w:tc>
      </w:tr>
      <w:tr w:rsidR="00AC0319" w14:paraId="5DEFEFBF" w14:textId="77777777" w:rsidTr="16A71AAF">
        <w:tblPrEx>
          <w:tblCellMar>
            <w:right w:w="0" w:type="dxa"/>
          </w:tblCellMar>
        </w:tblPrEx>
        <w:trPr>
          <w:trHeight w:val="3166"/>
        </w:trPr>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6E5F6" w14:textId="07A091DE" w:rsidR="00AC0319" w:rsidRDefault="694DF007" w:rsidP="16A71AAF">
            <w:pPr>
              <w:spacing w:after="0" w:line="259" w:lineRule="auto"/>
              <w:ind w:left="0"/>
            </w:pPr>
            <w:r>
              <w:t>6.2</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10F78" w14:textId="77777777" w:rsidR="00AC0319" w:rsidRDefault="00AC0319" w:rsidP="00AC0319">
            <w:pPr>
              <w:spacing w:after="0" w:line="259" w:lineRule="auto"/>
              <w:ind w:left="1" w:firstLine="0"/>
            </w:pPr>
            <w:r>
              <w:t xml:space="preserve">Habilitation </w:t>
            </w:r>
          </w:p>
          <w:p w14:paraId="0FFB473D" w14:textId="77777777" w:rsidR="00AC0319" w:rsidRDefault="00AC0319" w:rsidP="00AC0319">
            <w:pPr>
              <w:spacing w:after="0" w:line="259" w:lineRule="auto"/>
              <w:ind w:left="1" w:firstLine="0"/>
            </w:pPr>
            <w:r>
              <w:t xml:space="preserve">Supports </w:t>
            </w:r>
          </w:p>
          <w:p w14:paraId="35E89E11" w14:textId="77777777" w:rsidR="00AC0319" w:rsidRDefault="00AC0319" w:rsidP="00AC0319">
            <w:pPr>
              <w:spacing w:after="0" w:line="259" w:lineRule="auto"/>
              <w:ind w:left="1" w:firstLine="0"/>
            </w:pPr>
            <w:r>
              <w:t xml:space="preserve">Waiver  </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4C0C7" w14:textId="77777777" w:rsidR="00AC0319" w:rsidRDefault="00AC0319" w:rsidP="00AC0319">
            <w:pPr>
              <w:spacing w:after="0" w:line="259" w:lineRule="auto"/>
              <w:ind w:left="1" w:firstLine="0"/>
            </w:pPr>
            <w:r>
              <w:t xml:space="preserve">Obtain </w:t>
            </w:r>
          </w:p>
          <w:p w14:paraId="29645A87" w14:textId="77777777" w:rsidR="00AC0319" w:rsidRDefault="00AC0319" w:rsidP="00AC0319">
            <w:pPr>
              <w:spacing w:after="0" w:line="259" w:lineRule="auto"/>
              <w:ind w:left="1" w:firstLine="0"/>
            </w:pPr>
            <w:r>
              <w:t xml:space="preserve">active list of non-residential service types  </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1A46B" w14:textId="77777777" w:rsidR="00AC0319" w:rsidRDefault="00AC0319" w:rsidP="00AC0319">
            <w:pPr>
              <w:spacing w:after="120" w:line="240" w:lineRule="auto"/>
              <w:ind w:left="0" w:firstLine="0"/>
            </w:pPr>
            <w:r>
              <w:t xml:space="preserve">BHDDA identified the types of HSW nonresidential services and the characteristics of the settings.  </w:t>
            </w:r>
          </w:p>
          <w:p w14:paraId="163D5944" w14:textId="75AE05A1" w:rsidR="00AC0319" w:rsidRDefault="00AC0319" w:rsidP="00AC0319">
            <w:pPr>
              <w:spacing w:after="0" w:line="240" w:lineRule="auto"/>
              <w:ind w:left="0" w:firstLine="0"/>
            </w:pPr>
            <w:r>
              <w:t xml:space="preserve">During the preliminary assessment, MDHHS drew a random proportionate sample that was statistically significant to the 95% confidence level from the participants who received non-residential services. The sample was used for disseminating the PIHP, </w:t>
            </w:r>
            <w:r w:rsidR="00AD02B3">
              <w:t>setting,</w:t>
            </w:r>
            <w:r>
              <w:t xml:space="preserve"> and beneficiary surveys that are described in item 5-7 of the Assessment section of the transition plan.  </w:t>
            </w:r>
          </w:p>
          <w:p w14:paraId="4A96489D" w14:textId="77777777" w:rsidR="00AC0319" w:rsidRDefault="00AC0319" w:rsidP="00AC0319">
            <w:pPr>
              <w:spacing w:after="0" w:line="259" w:lineRule="auto"/>
              <w:ind w:left="0" w:firstLine="0"/>
            </w:pPr>
            <w:r>
              <w:t xml:space="preserve"> </w:t>
            </w:r>
          </w:p>
          <w:p w14:paraId="026C90BF" w14:textId="77777777" w:rsidR="00AC0319" w:rsidRDefault="00AC0319" w:rsidP="00AC0319">
            <w:pPr>
              <w:spacing w:after="0" w:line="240" w:lineRule="auto"/>
              <w:ind w:left="0" w:firstLine="0"/>
            </w:pPr>
            <w:r>
              <w:t xml:space="preserve">Completed – The list was submitted to CMS in April </w:t>
            </w:r>
          </w:p>
          <w:p w14:paraId="19F99D78" w14:textId="77777777" w:rsidR="00AC0319" w:rsidRDefault="00AC0319" w:rsidP="00AC0319">
            <w:pPr>
              <w:spacing w:after="0" w:line="259" w:lineRule="auto"/>
              <w:ind w:left="0" w:right="78" w:firstLine="0"/>
            </w:pPr>
            <w:r>
              <w:t>2015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AD346" w14:textId="77777777" w:rsidR="00AC0319" w:rsidRDefault="00AC0319" w:rsidP="00AC0319">
            <w:pPr>
              <w:spacing w:after="0" w:line="259" w:lineRule="auto"/>
              <w:ind w:left="1" w:firstLine="0"/>
              <w:jc w:val="both"/>
            </w:pPr>
            <w:r>
              <w:t xml:space="preserve">08/01/2014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7E444" w14:textId="77777777" w:rsidR="007C19DF" w:rsidRDefault="00AC0319" w:rsidP="00AC0319">
            <w:pPr>
              <w:spacing w:after="0" w:line="259" w:lineRule="auto"/>
              <w:ind w:left="0" w:firstLine="0"/>
              <w:jc w:val="both"/>
            </w:pPr>
            <w:r>
              <w:t>04/01/2015</w:t>
            </w:r>
          </w:p>
          <w:p w14:paraId="0D6CFB9E" w14:textId="77777777" w:rsidR="00AC0319" w:rsidRDefault="007C19DF" w:rsidP="00AC0319">
            <w:pPr>
              <w:spacing w:after="0" w:line="259" w:lineRule="auto"/>
              <w:ind w:left="0" w:firstLine="0"/>
              <w:jc w:val="both"/>
            </w:pPr>
            <w:r>
              <w:t>Complete</w:t>
            </w:r>
            <w:r w:rsidR="00AC0319">
              <w:t xml:space="preserve">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D99FE" w14:textId="77777777" w:rsidR="00AC0319" w:rsidRDefault="00AC0319" w:rsidP="00AC0319">
            <w:pPr>
              <w:spacing w:after="0" w:line="240" w:lineRule="auto"/>
              <w:ind w:left="0" w:firstLine="0"/>
            </w:pPr>
            <w:r>
              <w:t xml:space="preserve">HCPCS codes of out of home non vocational, pre vocational, and supported employment </w:t>
            </w:r>
          </w:p>
          <w:p w14:paraId="24096497" w14:textId="2A885C1D" w:rsidR="00AC0319" w:rsidRDefault="00AC0319" w:rsidP="00AC0319">
            <w:pPr>
              <w:spacing w:after="0" w:line="259" w:lineRule="auto"/>
              <w:ind w:left="0" w:right="31" w:firstLine="0"/>
            </w:pPr>
            <w:r>
              <w:t>services billed to HSW</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4BAFE" w14:textId="77777777" w:rsidR="00AC0319" w:rsidRDefault="00AC0319" w:rsidP="00AC0319">
            <w:pPr>
              <w:spacing w:after="0" w:line="259" w:lineRule="auto"/>
              <w:ind w:left="2" w:firstLine="0"/>
            </w:pPr>
            <w:r>
              <w:t xml:space="preserve">MDHHS Federal </w:t>
            </w:r>
          </w:p>
          <w:p w14:paraId="0E66565A" w14:textId="77777777" w:rsidR="00AC0319" w:rsidRDefault="00AC0319" w:rsidP="00AC0319">
            <w:pPr>
              <w:spacing w:after="0" w:line="259" w:lineRule="auto"/>
              <w:ind w:left="2" w:firstLine="0"/>
            </w:pPr>
            <w:r>
              <w:t xml:space="preserve">Compliance </w:t>
            </w:r>
          </w:p>
          <w:p w14:paraId="070B7764" w14:textId="77777777" w:rsidR="00AC0319" w:rsidRDefault="00AC0319" w:rsidP="00AC0319">
            <w:pPr>
              <w:spacing w:after="0" w:line="259" w:lineRule="auto"/>
              <w:ind w:left="2" w:firstLine="0"/>
            </w:pPr>
            <w:r>
              <w:t xml:space="preserve">Section, BHDDA  </w:t>
            </w:r>
          </w:p>
        </w:tc>
      </w:tr>
    </w:tbl>
    <w:p w14:paraId="58CD69F9" w14:textId="77777777" w:rsidR="006A3A27" w:rsidRDefault="006A3A27">
      <w:pPr>
        <w:spacing w:after="0" w:line="259" w:lineRule="auto"/>
        <w:ind w:left="-360" w:right="14395" w:firstLine="0"/>
      </w:pPr>
    </w:p>
    <w:p w14:paraId="5B674B66" w14:textId="77777777" w:rsidR="006F75AD" w:rsidRDefault="006F75AD">
      <w:pPr>
        <w:spacing w:after="0" w:line="259" w:lineRule="auto"/>
        <w:ind w:left="-360" w:right="14395" w:firstLine="0"/>
      </w:pPr>
    </w:p>
    <w:p w14:paraId="24C46F02" w14:textId="77777777" w:rsidR="006F75AD" w:rsidRDefault="006F75AD">
      <w:pPr>
        <w:spacing w:after="0" w:line="259" w:lineRule="auto"/>
        <w:ind w:left="-360" w:right="14395" w:firstLine="0"/>
      </w:pPr>
    </w:p>
    <w:tbl>
      <w:tblPr>
        <w:tblStyle w:val="TableGrid1"/>
        <w:tblW w:w="14394" w:type="dxa"/>
        <w:tblInd w:w="361" w:type="dxa"/>
        <w:tblLayout w:type="fixed"/>
        <w:tblCellMar>
          <w:left w:w="107" w:type="dxa"/>
          <w:right w:w="52" w:type="dxa"/>
        </w:tblCellMar>
        <w:tblLook w:val="04A0" w:firstRow="1" w:lastRow="0" w:firstColumn="1" w:lastColumn="0" w:noHBand="0" w:noVBand="1"/>
      </w:tblPr>
      <w:tblGrid>
        <w:gridCol w:w="714"/>
        <w:gridCol w:w="1620"/>
        <w:gridCol w:w="1530"/>
        <w:gridCol w:w="4132"/>
        <w:gridCol w:w="8"/>
        <w:gridCol w:w="1432"/>
        <w:gridCol w:w="8"/>
        <w:gridCol w:w="1440"/>
        <w:gridCol w:w="109"/>
        <w:gridCol w:w="1781"/>
        <w:gridCol w:w="61"/>
        <w:gridCol w:w="1559"/>
      </w:tblGrid>
      <w:tr w:rsidR="00966D42" w14:paraId="4B250783" w14:textId="77777777" w:rsidTr="16A71AAF">
        <w:trPr>
          <w:trHeight w:val="4978"/>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3693C" w14:textId="720086F1" w:rsidR="006A3A27" w:rsidRDefault="3C3A9AB7" w:rsidP="16A71AAF">
            <w:pPr>
              <w:spacing w:after="0" w:line="259" w:lineRule="auto"/>
              <w:ind w:left="0"/>
            </w:pPr>
            <w:r>
              <w:t>6.3</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8DD8B" w14:textId="77777777" w:rsidR="006A3A27" w:rsidRDefault="00D81F60">
            <w:pPr>
              <w:spacing w:after="0" w:line="259" w:lineRule="auto"/>
              <w:ind w:left="1" w:firstLine="0"/>
            </w:pPr>
            <w:r>
              <w:t xml:space="preserve">MI Choice Waiver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7E08F" w14:textId="77777777" w:rsidR="006A3A27" w:rsidRDefault="00D81F60">
            <w:pPr>
              <w:spacing w:after="0" w:line="240" w:lineRule="auto"/>
              <w:ind w:left="1" w:firstLine="0"/>
            </w:pPr>
            <w:r>
              <w:t>Identify all provider</w:t>
            </w:r>
            <w:r w:rsidR="006F75AD">
              <w:t>-</w:t>
            </w:r>
            <w:r>
              <w:t xml:space="preserve">controlled and owned </w:t>
            </w:r>
          </w:p>
          <w:p w14:paraId="571E973A" w14:textId="77777777" w:rsidR="006A3A27" w:rsidRDefault="00D81F60">
            <w:pPr>
              <w:spacing w:after="0" w:line="240" w:lineRule="auto"/>
              <w:ind w:left="1" w:firstLine="0"/>
            </w:pPr>
            <w:r>
              <w:t>residential and non-</w:t>
            </w:r>
          </w:p>
          <w:p w14:paraId="4B9C7EA3" w14:textId="77777777" w:rsidR="006A3A27" w:rsidRDefault="00D81F60">
            <w:pPr>
              <w:spacing w:after="0" w:line="259" w:lineRule="auto"/>
              <w:ind w:left="1" w:firstLine="0"/>
            </w:pPr>
            <w:r>
              <w:t xml:space="preserve">residential settings  </w:t>
            </w:r>
          </w:p>
        </w:tc>
        <w:tc>
          <w:tcPr>
            <w:tcW w:w="4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B302A3" w14:textId="77777777" w:rsidR="006A3A27" w:rsidRDefault="00D81F60">
            <w:pPr>
              <w:spacing w:after="0" w:line="240" w:lineRule="auto"/>
              <w:ind w:left="0" w:right="45" w:firstLine="0"/>
            </w:pPr>
            <w:r>
              <w:t xml:space="preserve">MSA will work with waiver agencies to compile a list of all settings currently used within the MI Choice Waiver.  </w:t>
            </w:r>
          </w:p>
          <w:p w14:paraId="677915BB" w14:textId="77777777" w:rsidR="006A3A27" w:rsidRDefault="00D81F60">
            <w:pPr>
              <w:spacing w:after="0" w:line="259" w:lineRule="auto"/>
              <w:ind w:left="0" w:firstLine="0"/>
            </w:pPr>
            <w:r>
              <w:t xml:space="preserve"> </w:t>
            </w: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3A411" w14:textId="77777777" w:rsidR="006A3A27" w:rsidRDefault="00D81F60">
            <w:pPr>
              <w:spacing w:after="0" w:line="259" w:lineRule="auto"/>
              <w:ind w:left="1" w:firstLine="0"/>
              <w:jc w:val="both"/>
            </w:pPr>
            <w:r>
              <w:t xml:space="preserve">07/01/2014  </w:t>
            </w:r>
          </w:p>
        </w:tc>
        <w:tc>
          <w:tcPr>
            <w:tcW w:w="15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9E0B0" w14:textId="77777777" w:rsidR="006A3A27" w:rsidRDefault="00D81F60">
            <w:pPr>
              <w:spacing w:after="0" w:line="259" w:lineRule="auto"/>
              <w:ind w:left="0" w:firstLine="0"/>
              <w:jc w:val="both"/>
            </w:pPr>
            <w:r>
              <w:t xml:space="preserve">07/31/2014 </w:t>
            </w:r>
          </w:p>
          <w:p w14:paraId="792DA8D5" w14:textId="77777777" w:rsidR="006A3A27" w:rsidRDefault="00D81F60">
            <w:pPr>
              <w:spacing w:after="0" w:line="259" w:lineRule="auto"/>
              <w:ind w:left="0" w:firstLine="0"/>
              <w:jc w:val="both"/>
            </w:pPr>
            <w:r>
              <w:t xml:space="preserve">Completed </w:t>
            </w:r>
          </w:p>
          <w:p w14:paraId="67B2FEF8" w14:textId="77777777" w:rsidR="006A3A27" w:rsidRDefault="00D81F60">
            <w:pPr>
              <w:spacing w:after="0" w:line="259" w:lineRule="auto"/>
              <w:ind w:left="0" w:firstLine="0"/>
            </w:pPr>
            <w:r>
              <w:t xml:space="preserve"> </w:t>
            </w:r>
          </w:p>
          <w:p w14:paraId="58EC5938" w14:textId="77777777" w:rsidR="006A3A27" w:rsidRDefault="00D81F60">
            <w:pPr>
              <w:spacing w:after="0" w:line="240" w:lineRule="auto"/>
              <w:ind w:left="0" w:firstLine="0"/>
            </w:pPr>
            <w:r>
              <w:t xml:space="preserve">Waiver agencies compiled their own </w:t>
            </w:r>
          </w:p>
          <w:p w14:paraId="7E278D1C" w14:textId="77777777" w:rsidR="006A3A27" w:rsidRDefault="00D81F60">
            <w:pPr>
              <w:spacing w:after="0" w:line="259" w:lineRule="auto"/>
              <w:ind w:left="0" w:firstLine="0"/>
            </w:pPr>
            <w:r>
              <w:t xml:space="preserve">lists, </w:t>
            </w:r>
          </w:p>
          <w:p w14:paraId="4E5D6E39" w14:textId="77777777" w:rsidR="006F75AD" w:rsidRDefault="00D81F60" w:rsidP="006F75AD">
            <w:pPr>
              <w:spacing w:after="0" w:line="240" w:lineRule="auto"/>
              <w:ind w:left="0" w:right="50" w:firstLine="0"/>
            </w:pPr>
            <w:r>
              <w:t>contacted the settings for an initial</w:t>
            </w:r>
            <w:r w:rsidR="006F75AD">
              <w:t xml:space="preserve"> </w:t>
            </w:r>
            <w:r>
              <w:t xml:space="preserve">assessment, and submitted to MDHHS. List was sent to </w:t>
            </w:r>
            <w:r w:rsidR="006F75AD">
              <w:t xml:space="preserve">CMS on </w:t>
            </w:r>
          </w:p>
          <w:p w14:paraId="715A4EB4" w14:textId="77777777" w:rsidR="006A3A27" w:rsidRDefault="006F75AD" w:rsidP="006F75AD">
            <w:pPr>
              <w:spacing w:after="0" w:line="259" w:lineRule="auto"/>
              <w:ind w:left="0" w:firstLine="0"/>
              <w:jc w:val="both"/>
            </w:pPr>
            <w:r>
              <w:t>04/20/2015</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A52F7" w14:textId="77777777" w:rsidR="006A3A27" w:rsidRDefault="00D81F60">
            <w:pPr>
              <w:spacing w:after="0" w:line="259" w:lineRule="auto"/>
              <w:ind w:left="0" w:firstLine="0"/>
            </w:pPr>
            <w:r>
              <w:t xml:space="preserve">Waiver agency provider networks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DA612" w14:textId="77777777" w:rsidR="006A3A27" w:rsidRDefault="00D81F60">
            <w:pPr>
              <w:spacing w:after="0" w:line="259" w:lineRule="auto"/>
              <w:ind w:left="2" w:firstLine="0"/>
            </w:pPr>
            <w:r>
              <w:t xml:space="preserve">MDHHS Medicaid </w:t>
            </w:r>
          </w:p>
          <w:p w14:paraId="4BF8E04C" w14:textId="77777777" w:rsidR="006A3A27" w:rsidRDefault="00D81F60">
            <w:pPr>
              <w:spacing w:after="0" w:line="259" w:lineRule="auto"/>
              <w:ind w:left="2" w:firstLine="0"/>
              <w:jc w:val="both"/>
            </w:pPr>
            <w:r>
              <w:t xml:space="preserve">LTC Division: HCBS </w:t>
            </w:r>
          </w:p>
          <w:p w14:paraId="25C1A2B2" w14:textId="77777777" w:rsidR="006A3A27" w:rsidRDefault="00D81F60">
            <w:pPr>
              <w:spacing w:after="0" w:line="259" w:lineRule="auto"/>
              <w:ind w:left="2" w:firstLine="0"/>
            </w:pPr>
            <w:r>
              <w:t xml:space="preserve">Section and LTC </w:t>
            </w:r>
          </w:p>
          <w:p w14:paraId="108B4D66" w14:textId="77777777" w:rsidR="006A3A27" w:rsidRDefault="00D81F60">
            <w:pPr>
              <w:spacing w:after="0" w:line="259" w:lineRule="auto"/>
              <w:ind w:left="2" w:firstLine="0"/>
            </w:pPr>
            <w:r>
              <w:t xml:space="preserve">Policy section, MI Choice waiver agencies  </w:t>
            </w:r>
          </w:p>
        </w:tc>
      </w:tr>
      <w:tr w:rsidR="00966D42" w14:paraId="1ECC3D35" w14:textId="77777777" w:rsidTr="16A71AAF">
        <w:tblPrEx>
          <w:tblCellMar>
            <w:right w:w="44" w:type="dxa"/>
          </w:tblCellMar>
        </w:tblPrEx>
        <w:trPr>
          <w:trHeight w:val="2890"/>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E150A" w14:textId="432258F6" w:rsidR="006A3A27" w:rsidRDefault="2D5419DF">
            <w:pPr>
              <w:spacing w:after="0" w:line="259" w:lineRule="auto"/>
              <w:ind w:left="0" w:firstLine="0"/>
            </w:pPr>
            <w:r>
              <w:t>7.0</w:t>
            </w:r>
            <w:r w:rsidR="00D81F60">
              <w:t xml:space="preserve">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A026A" w14:textId="77777777" w:rsidR="006A3A27" w:rsidRDefault="00D81F60">
            <w:pPr>
              <w:spacing w:after="0" w:line="259" w:lineRule="auto"/>
              <w:ind w:left="1" w:firstLine="0"/>
            </w:pPr>
            <w:r>
              <w:t xml:space="preserve">Children’s </w:t>
            </w:r>
          </w:p>
          <w:p w14:paraId="045B77ED" w14:textId="77777777" w:rsidR="006A3A27" w:rsidRDefault="00D81F60">
            <w:pPr>
              <w:spacing w:after="0" w:line="259" w:lineRule="auto"/>
              <w:ind w:left="1" w:firstLine="0"/>
            </w:pPr>
            <w:r>
              <w:t xml:space="preserve">Waiver </w:t>
            </w:r>
          </w:p>
          <w:p w14:paraId="4414634A" w14:textId="77777777" w:rsidR="006A3A27" w:rsidRDefault="00D81F60">
            <w:pPr>
              <w:spacing w:after="0" w:line="259" w:lineRule="auto"/>
              <w:ind w:left="1" w:firstLine="0"/>
            </w:pPr>
            <w:r>
              <w:t xml:space="preserve">Program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1DD75" w14:textId="77777777" w:rsidR="006A3A27" w:rsidRDefault="00D81F60">
            <w:pPr>
              <w:spacing w:after="0" w:line="259" w:lineRule="auto"/>
              <w:ind w:left="1" w:firstLine="0"/>
            </w:pPr>
            <w:r>
              <w:t xml:space="preserve">Assess </w:t>
            </w:r>
          </w:p>
          <w:p w14:paraId="5D09A798" w14:textId="77777777" w:rsidR="006A3A27" w:rsidRDefault="00D81F60">
            <w:pPr>
              <w:spacing w:after="0" w:line="259" w:lineRule="auto"/>
              <w:ind w:left="1" w:firstLine="0"/>
            </w:pPr>
            <w:r>
              <w:t xml:space="preserve">settings covered by the waiver  </w:t>
            </w:r>
          </w:p>
        </w:tc>
        <w:tc>
          <w:tcPr>
            <w:tcW w:w="4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F671B" w14:textId="77777777" w:rsidR="006A3A27" w:rsidRDefault="00D81F60">
            <w:pPr>
              <w:spacing w:after="120" w:line="240" w:lineRule="auto"/>
              <w:ind w:left="0" w:firstLine="0"/>
            </w:pPr>
            <w:r>
              <w:t>MDHHS conducted a preliminary assessment of the types of CWP residential and non</w:t>
            </w:r>
            <w:r w:rsidR="006F75AD">
              <w:t>-</w:t>
            </w:r>
            <w:r>
              <w:t xml:space="preserve">residential services and the characteristics of the settings. </w:t>
            </w:r>
          </w:p>
          <w:p w14:paraId="0AD35E70" w14:textId="77777777" w:rsidR="006A3A27" w:rsidRDefault="00D81F60">
            <w:pPr>
              <w:spacing w:after="0" w:line="259" w:lineRule="auto"/>
              <w:ind w:left="0" w:firstLine="0"/>
            </w:pPr>
            <w:r>
              <w:t xml:space="preserve">Family homes have presumed compliance with the rule.  </w:t>
            </w: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AAA2E" w14:textId="77777777" w:rsidR="006A3A27" w:rsidRDefault="00D81F60">
            <w:pPr>
              <w:spacing w:after="0" w:line="259" w:lineRule="auto"/>
              <w:ind w:left="1" w:firstLine="0"/>
              <w:jc w:val="both"/>
            </w:pPr>
            <w:r>
              <w:t xml:space="preserve">12/01/2014  </w:t>
            </w:r>
          </w:p>
        </w:tc>
        <w:tc>
          <w:tcPr>
            <w:tcW w:w="15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F8919" w14:textId="77777777" w:rsidR="006A3A27" w:rsidRDefault="00D81F60">
            <w:pPr>
              <w:spacing w:after="0" w:line="259" w:lineRule="auto"/>
              <w:ind w:left="0" w:firstLine="0"/>
            </w:pPr>
            <w:r>
              <w:t>03/01/2015</w:t>
            </w:r>
          </w:p>
          <w:p w14:paraId="42FB2427" w14:textId="77777777" w:rsidR="006A3A27" w:rsidRDefault="00D81F60">
            <w:pPr>
              <w:spacing w:after="0" w:line="259" w:lineRule="auto"/>
              <w:ind w:left="0" w:firstLine="0"/>
              <w:jc w:val="both"/>
            </w:pPr>
            <w:r>
              <w:t xml:space="preserve">Completed </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6BC1E" w14:textId="77777777" w:rsidR="006A3A27" w:rsidRDefault="00D81F60">
            <w:pPr>
              <w:spacing w:after="0" w:line="259" w:lineRule="auto"/>
              <w:ind w:left="0" w:firstLine="0"/>
            </w:pPr>
            <w:r>
              <w:t xml:space="preserve">State of </w:t>
            </w:r>
          </w:p>
          <w:p w14:paraId="128B9D79" w14:textId="77777777" w:rsidR="006A3A27" w:rsidRDefault="00D81F60">
            <w:pPr>
              <w:spacing w:after="0" w:line="259" w:lineRule="auto"/>
              <w:ind w:left="0" w:firstLine="0"/>
            </w:pPr>
            <w:r>
              <w:t xml:space="preserve">Michigan Licensing Law and Rules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4E4E1" w14:textId="77777777" w:rsidR="006A3A27" w:rsidRDefault="00D81F60">
            <w:pPr>
              <w:spacing w:after="0" w:line="259" w:lineRule="auto"/>
              <w:ind w:left="2" w:firstLine="0"/>
            </w:pPr>
            <w:r>
              <w:t xml:space="preserve">MDHHS Federal </w:t>
            </w:r>
          </w:p>
          <w:p w14:paraId="4F6D4EE0" w14:textId="77777777" w:rsidR="006A3A27" w:rsidRDefault="00D81F60">
            <w:pPr>
              <w:spacing w:after="0" w:line="259" w:lineRule="auto"/>
              <w:ind w:left="2" w:firstLine="0"/>
            </w:pPr>
            <w:r>
              <w:t xml:space="preserve">Compliance </w:t>
            </w:r>
          </w:p>
          <w:p w14:paraId="2F77B7A0" w14:textId="77777777" w:rsidR="006A3A27" w:rsidRDefault="00D81F60">
            <w:pPr>
              <w:spacing w:after="0" w:line="259" w:lineRule="auto"/>
              <w:ind w:left="2" w:firstLine="0"/>
            </w:pPr>
            <w:r>
              <w:t xml:space="preserve">Section, BHDDA </w:t>
            </w:r>
          </w:p>
        </w:tc>
      </w:tr>
      <w:tr w:rsidR="00966D42" w14:paraId="63FCFE87" w14:textId="77777777" w:rsidTr="16A71AAF">
        <w:tblPrEx>
          <w:tblCellMar>
            <w:right w:w="44" w:type="dxa"/>
          </w:tblCellMar>
        </w:tblPrEx>
        <w:trPr>
          <w:trHeight w:val="4942"/>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4EA0E" w14:textId="4ED2225D" w:rsidR="006A3A27" w:rsidRDefault="6C940084" w:rsidP="16A71AAF">
            <w:pPr>
              <w:spacing w:after="0" w:line="259" w:lineRule="auto"/>
              <w:ind w:left="0"/>
            </w:pPr>
            <w:r>
              <w:t>7.1</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3DFB9" w14:textId="77777777" w:rsidR="006A3A27" w:rsidRDefault="00D81F60">
            <w:pPr>
              <w:spacing w:after="0" w:line="259" w:lineRule="auto"/>
              <w:ind w:left="1" w:firstLine="0"/>
            </w:pPr>
            <w:r>
              <w:t xml:space="preserve">Children with </w:t>
            </w:r>
          </w:p>
          <w:p w14:paraId="29CA7E5F" w14:textId="77777777" w:rsidR="006A3A27" w:rsidRDefault="00D81F60">
            <w:pPr>
              <w:spacing w:after="0" w:line="259" w:lineRule="auto"/>
              <w:ind w:left="1" w:firstLine="0"/>
            </w:pPr>
            <w:r>
              <w:t xml:space="preserve">Serious </w:t>
            </w:r>
          </w:p>
          <w:p w14:paraId="585EC4E6" w14:textId="77777777" w:rsidR="006A3A27" w:rsidRDefault="00D81F60">
            <w:pPr>
              <w:spacing w:after="0" w:line="259" w:lineRule="auto"/>
              <w:ind w:left="1" w:firstLine="0"/>
            </w:pPr>
            <w:r>
              <w:t xml:space="preserve">Emotional </w:t>
            </w:r>
          </w:p>
          <w:p w14:paraId="46B48E59" w14:textId="77777777" w:rsidR="006A3A27" w:rsidRDefault="00D81F60">
            <w:pPr>
              <w:spacing w:after="0" w:line="259" w:lineRule="auto"/>
              <w:ind w:left="1" w:firstLine="0"/>
              <w:jc w:val="both"/>
            </w:pPr>
            <w:r>
              <w:t xml:space="preserve">Disturbances </w:t>
            </w:r>
          </w:p>
          <w:p w14:paraId="17C5C5F3" w14:textId="77777777" w:rsidR="006A3A27" w:rsidRDefault="00D81F60">
            <w:pPr>
              <w:spacing w:after="0" w:line="259" w:lineRule="auto"/>
              <w:ind w:left="1" w:firstLine="0"/>
            </w:pPr>
            <w:r>
              <w:t xml:space="preserve">Waiver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7B80C" w14:textId="77777777" w:rsidR="006A3A27" w:rsidRDefault="00D81F60">
            <w:pPr>
              <w:spacing w:after="0" w:line="259" w:lineRule="auto"/>
              <w:ind w:left="1" w:firstLine="0"/>
            </w:pPr>
            <w:r>
              <w:t xml:space="preserve">Assess </w:t>
            </w:r>
          </w:p>
          <w:p w14:paraId="6F6C63BF" w14:textId="77777777" w:rsidR="006A3A27" w:rsidRDefault="00D81F60">
            <w:pPr>
              <w:spacing w:after="0" w:line="259" w:lineRule="auto"/>
              <w:ind w:left="1" w:firstLine="0"/>
            </w:pPr>
            <w:r>
              <w:t xml:space="preserve">settings covered by the waiver </w:t>
            </w:r>
          </w:p>
        </w:tc>
        <w:tc>
          <w:tcPr>
            <w:tcW w:w="4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B89DA" w14:textId="77777777" w:rsidR="006A3A27" w:rsidRDefault="00D81F60">
            <w:pPr>
              <w:spacing w:after="120" w:line="240" w:lineRule="auto"/>
              <w:ind w:left="0" w:firstLine="0"/>
            </w:pPr>
            <w:r>
              <w:t>MDHHS conducted a preliminary assessment of the types of SEDW residential and non</w:t>
            </w:r>
            <w:r w:rsidR="006F75AD">
              <w:t>-</w:t>
            </w:r>
            <w:r>
              <w:t xml:space="preserve">residential services and the characteristics of the settings. </w:t>
            </w:r>
          </w:p>
          <w:p w14:paraId="03244697" w14:textId="77777777" w:rsidR="006A3A27" w:rsidRDefault="00D81F60" w:rsidP="00120DE4">
            <w:pPr>
              <w:spacing w:after="0" w:line="259" w:lineRule="auto"/>
              <w:ind w:left="0" w:firstLine="0"/>
            </w:pPr>
            <w:r>
              <w:t xml:space="preserve">Family homes and independent living settings (not provider-owned or operated) have presumed compliance with the rule. </w:t>
            </w:r>
          </w:p>
          <w:p w14:paraId="21B4D2E4" w14:textId="77777777" w:rsidR="006A3A27" w:rsidRDefault="00D81F60">
            <w:pPr>
              <w:spacing w:after="0" w:line="259" w:lineRule="auto"/>
              <w:ind w:left="0" w:firstLine="0"/>
            </w:pPr>
            <w:r>
              <w:t xml:space="preserve">Foster Family homes, per licensing rules, also meet the HCBS regulatory requirements. Foster family homes have four or fewer </w:t>
            </w:r>
            <w:r w:rsidR="00AC0319">
              <w:t xml:space="preserve">foster children. Supervision and care is done by the foster parent and the child is treated as a family member with the same rights as any other child in the home.  As part of the licensing process there is an interview with the parent about expectations and commitment to the child as being a family member.  In addition, there is monthly monitoring by the foster care worker via interview with the child. No further assessment or remediation activity is needed.  </w:t>
            </w: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B4BF9" w14:textId="77777777" w:rsidR="006A3A27" w:rsidRDefault="00D81F60">
            <w:pPr>
              <w:spacing w:after="0" w:line="259" w:lineRule="auto"/>
              <w:ind w:left="1" w:firstLine="0"/>
            </w:pPr>
            <w:r>
              <w:t xml:space="preserve">12/01/2014 </w:t>
            </w:r>
          </w:p>
        </w:tc>
        <w:tc>
          <w:tcPr>
            <w:tcW w:w="15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E6374" w14:textId="77777777" w:rsidR="006A3A27" w:rsidRDefault="00D81F60">
            <w:pPr>
              <w:spacing w:after="0" w:line="259" w:lineRule="auto"/>
              <w:ind w:left="0" w:firstLine="0"/>
            </w:pPr>
            <w:r>
              <w:t>03/01/2015</w:t>
            </w:r>
          </w:p>
          <w:p w14:paraId="3AEA245F" w14:textId="77777777" w:rsidR="006A3A27" w:rsidRDefault="00D81F60">
            <w:pPr>
              <w:spacing w:after="0" w:line="259" w:lineRule="auto"/>
              <w:ind w:left="0" w:firstLine="0"/>
              <w:jc w:val="both"/>
            </w:pPr>
            <w:r>
              <w:t xml:space="preserve">Completed </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21213" w14:textId="77777777" w:rsidR="006A3A27" w:rsidRDefault="00D81F60">
            <w:pPr>
              <w:spacing w:after="0" w:line="259" w:lineRule="auto"/>
              <w:ind w:left="0" w:firstLine="0"/>
            </w:pPr>
            <w:r>
              <w:t xml:space="preserve">State of </w:t>
            </w:r>
          </w:p>
          <w:p w14:paraId="6FFC3A44" w14:textId="77777777" w:rsidR="006A3A27" w:rsidRDefault="00D81F60">
            <w:pPr>
              <w:spacing w:after="0" w:line="259" w:lineRule="auto"/>
              <w:ind w:left="0" w:firstLine="0"/>
            </w:pPr>
            <w:r>
              <w:t xml:space="preserve">Michigan Licensing Law and Rules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43AF7" w14:textId="77777777" w:rsidR="006A3A27" w:rsidRDefault="00D81F60">
            <w:pPr>
              <w:spacing w:after="0" w:line="259" w:lineRule="auto"/>
              <w:ind w:left="2" w:firstLine="0"/>
            </w:pPr>
            <w:r>
              <w:t xml:space="preserve">MDHHS Federal </w:t>
            </w:r>
          </w:p>
          <w:p w14:paraId="4C66DDBC" w14:textId="77777777" w:rsidR="006A3A27" w:rsidRDefault="00D81F60">
            <w:pPr>
              <w:spacing w:after="0" w:line="259" w:lineRule="auto"/>
              <w:ind w:left="2" w:firstLine="0"/>
            </w:pPr>
            <w:r>
              <w:t xml:space="preserve">Compliance </w:t>
            </w:r>
          </w:p>
          <w:p w14:paraId="2155647E" w14:textId="77777777" w:rsidR="006A3A27" w:rsidRDefault="00D81F60">
            <w:pPr>
              <w:spacing w:after="0" w:line="259" w:lineRule="auto"/>
              <w:ind w:left="2" w:firstLine="0"/>
            </w:pPr>
            <w:r>
              <w:t xml:space="preserve">Section, BHDDA </w:t>
            </w:r>
          </w:p>
        </w:tc>
      </w:tr>
      <w:tr w:rsidR="00966D42" w14:paraId="0CA37DA9" w14:textId="77777777" w:rsidTr="16A71AAF">
        <w:tblPrEx>
          <w:tblCellMar>
            <w:right w:w="9" w:type="dxa"/>
          </w:tblCellMar>
        </w:tblPrEx>
        <w:trPr>
          <w:trHeight w:val="1932"/>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D6931" w14:textId="1A0C331A" w:rsidR="006A3A27" w:rsidRDefault="28CF91A9">
            <w:pPr>
              <w:spacing w:after="0" w:line="259" w:lineRule="auto"/>
              <w:ind w:left="0" w:firstLine="0"/>
            </w:pPr>
            <w:r>
              <w:t>8.0</w:t>
            </w:r>
            <w:r w:rsidR="00D81F60">
              <w:t xml:space="preserve">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796913" w14:textId="77777777" w:rsidR="006A3A27" w:rsidRPr="00BD68E6" w:rsidRDefault="00D81F60">
            <w:pPr>
              <w:spacing w:after="0" w:line="259" w:lineRule="auto"/>
              <w:ind w:left="1" w:firstLine="0"/>
            </w:pPr>
            <w:r w:rsidRPr="00BD68E6">
              <w:t xml:space="preserve">Habilitation </w:t>
            </w:r>
          </w:p>
          <w:p w14:paraId="48C0C383" w14:textId="77777777" w:rsidR="006A3A27" w:rsidRPr="00BD68E6" w:rsidRDefault="00D81F60">
            <w:pPr>
              <w:spacing w:after="0" w:line="259" w:lineRule="auto"/>
              <w:ind w:left="1" w:firstLine="0"/>
            </w:pPr>
            <w:r w:rsidRPr="00BD68E6">
              <w:t xml:space="preserve">Supports </w:t>
            </w:r>
          </w:p>
          <w:p w14:paraId="4FEED1DC" w14:textId="77777777" w:rsidR="007A6E0A" w:rsidRDefault="00D81F60">
            <w:pPr>
              <w:spacing w:after="0" w:line="259" w:lineRule="auto"/>
              <w:ind w:left="1" w:firstLine="0"/>
            </w:pPr>
            <w:r w:rsidRPr="00BD68E6">
              <w:t>Waiver</w:t>
            </w:r>
            <w:r>
              <w:t xml:space="preserve"> </w:t>
            </w:r>
          </w:p>
          <w:p w14:paraId="413C8F43" w14:textId="58D56A36" w:rsidR="007A6E0A" w:rsidRDefault="007A6E0A">
            <w:pPr>
              <w:spacing w:after="0" w:line="259" w:lineRule="auto"/>
              <w:ind w:left="1" w:firstLine="0"/>
            </w:pPr>
          </w:p>
          <w:p w14:paraId="2C97CA5B" w14:textId="78A3ADBB" w:rsidR="007A6E0A" w:rsidRPr="00EB50AB" w:rsidRDefault="007A6E0A" w:rsidP="007A6E0A">
            <w:pPr>
              <w:spacing w:after="0" w:line="259" w:lineRule="auto"/>
              <w:ind w:left="1" w:firstLine="0"/>
            </w:pPr>
            <w:r w:rsidRPr="00EB50AB">
              <w:t xml:space="preserve">and MSS&amp;S </w:t>
            </w:r>
          </w:p>
          <w:p w14:paraId="217CF722" w14:textId="563ADC80" w:rsidR="007A6E0A" w:rsidRDefault="007A6E0A" w:rsidP="007A6E0A">
            <w:pPr>
              <w:spacing w:after="0" w:line="259" w:lineRule="auto"/>
              <w:ind w:left="1" w:firstLine="0"/>
            </w:pPr>
            <w:r w:rsidRPr="00EB50AB">
              <w:t>Waiver</w:t>
            </w:r>
            <w:r>
              <w:t xml:space="preserve"> §1915(b)(3)</w:t>
            </w:r>
          </w:p>
          <w:p w14:paraId="2619489D" w14:textId="19CBF9D8" w:rsidR="006A3A27" w:rsidRDefault="00D81F60">
            <w:pPr>
              <w:spacing w:after="0" w:line="259" w:lineRule="auto"/>
              <w:ind w:left="1" w:firstLine="0"/>
            </w:pPr>
            <w:r>
              <w:t xml:space="preserve">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38893" w14:textId="77777777" w:rsidR="006A3A27" w:rsidRDefault="00D81F60">
            <w:pPr>
              <w:spacing w:after="0" w:line="259" w:lineRule="auto"/>
              <w:ind w:left="1" w:firstLine="0"/>
            </w:pPr>
            <w:r>
              <w:t xml:space="preserve">Administer survey tools  </w:t>
            </w:r>
          </w:p>
        </w:tc>
        <w:tc>
          <w:tcPr>
            <w:tcW w:w="41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81D28" w14:textId="40B72003" w:rsidR="005D4E3C" w:rsidRPr="00524FAC" w:rsidRDefault="005D4E3C" w:rsidP="005D4E3C">
            <w:pPr>
              <w:spacing w:after="0" w:line="240" w:lineRule="auto"/>
              <w:ind w:left="0" w:firstLine="0"/>
              <w:rPr>
                <w:color w:val="auto"/>
              </w:rPr>
            </w:pPr>
            <w:r w:rsidRPr="00524FAC">
              <w:rPr>
                <w:color w:val="auto"/>
              </w:rPr>
              <w:t xml:space="preserve">MDHHS is surveying all residential (provider owned or controlled) and nonresidential </w:t>
            </w:r>
            <w:r w:rsidR="00AD02B3">
              <w:rPr>
                <w:color w:val="auto"/>
              </w:rPr>
              <w:t xml:space="preserve">settings </w:t>
            </w:r>
            <w:r w:rsidRPr="00524FAC">
              <w:rPr>
                <w:color w:val="auto"/>
              </w:rPr>
              <w:t xml:space="preserve">in two Phases: </w:t>
            </w:r>
          </w:p>
          <w:p w14:paraId="0F536A11" w14:textId="77777777" w:rsidR="005D4E3C" w:rsidRPr="00524FAC" w:rsidRDefault="005D4E3C" w:rsidP="005D4E3C">
            <w:pPr>
              <w:spacing w:after="0" w:line="259" w:lineRule="auto"/>
              <w:ind w:left="0" w:firstLine="0"/>
              <w:rPr>
                <w:color w:val="auto"/>
              </w:rPr>
            </w:pPr>
            <w:r w:rsidRPr="00524FAC">
              <w:rPr>
                <w:color w:val="auto"/>
              </w:rPr>
              <w:t xml:space="preserve"> </w:t>
            </w:r>
          </w:p>
          <w:p w14:paraId="0E18BC2F" w14:textId="0D9EBDD4" w:rsidR="005D4E3C" w:rsidRPr="00524FAC" w:rsidRDefault="005D4E3C" w:rsidP="005D4E3C">
            <w:pPr>
              <w:spacing w:after="24" w:line="240" w:lineRule="auto"/>
              <w:ind w:left="0" w:firstLine="0"/>
              <w:rPr>
                <w:color w:val="auto"/>
              </w:rPr>
            </w:pPr>
            <w:r w:rsidRPr="00524FAC">
              <w:rPr>
                <w:color w:val="auto"/>
              </w:rPr>
              <w:t>Residential Setting</w:t>
            </w:r>
            <w:r w:rsidR="00592664">
              <w:rPr>
                <w:color w:val="auto"/>
              </w:rPr>
              <w:t>s</w:t>
            </w:r>
            <w:r w:rsidRPr="00524FAC">
              <w:rPr>
                <w:color w:val="auto"/>
              </w:rPr>
              <w:t xml:space="preserve"> include: </w:t>
            </w:r>
          </w:p>
          <w:p w14:paraId="65F81EC7" w14:textId="77777777" w:rsidR="005D4E3C" w:rsidRPr="00524FAC" w:rsidRDefault="005D4E3C" w:rsidP="005D4E3C">
            <w:pPr>
              <w:numPr>
                <w:ilvl w:val="0"/>
                <w:numId w:val="12"/>
              </w:numPr>
              <w:spacing w:after="0" w:line="259" w:lineRule="auto"/>
              <w:ind w:hanging="360"/>
              <w:rPr>
                <w:color w:val="auto"/>
              </w:rPr>
            </w:pPr>
            <w:r w:rsidRPr="00524FAC">
              <w:rPr>
                <w:color w:val="auto"/>
              </w:rPr>
              <w:t xml:space="preserve">Licensed </w:t>
            </w:r>
          </w:p>
          <w:p w14:paraId="7AC1B1F9" w14:textId="77777777" w:rsidR="005D4E3C" w:rsidRPr="00524FAC" w:rsidRDefault="005D4E3C" w:rsidP="005D4E3C">
            <w:pPr>
              <w:spacing w:after="21" w:line="240" w:lineRule="auto"/>
              <w:ind w:left="794" w:firstLine="0"/>
              <w:rPr>
                <w:color w:val="auto"/>
              </w:rPr>
            </w:pPr>
            <w:r w:rsidRPr="00524FAC">
              <w:rPr>
                <w:color w:val="auto"/>
              </w:rPr>
              <w:t xml:space="preserve">specialized residential homes </w:t>
            </w:r>
          </w:p>
          <w:p w14:paraId="73D59D0F" w14:textId="77777777" w:rsidR="005D4E3C" w:rsidRPr="00524FAC" w:rsidRDefault="005D4E3C" w:rsidP="005D4E3C">
            <w:pPr>
              <w:numPr>
                <w:ilvl w:val="0"/>
                <w:numId w:val="12"/>
              </w:numPr>
              <w:spacing w:after="19" w:line="241" w:lineRule="auto"/>
              <w:ind w:hanging="360"/>
              <w:rPr>
                <w:color w:val="auto"/>
              </w:rPr>
            </w:pPr>
            <w:r w:rsidRPr="00524FAC">
              <w:rPr>
                <w:color w:val="auto"/>
              </w:rPr>
              <w:t xml:space="preserve">Licensed general residential home </w:t>
            </w:r>
          </w:p>
          <w:p w14:paraId="64F72F2D" w14:textId="31371940" w:rsidR="005D4E3C" w:rsidRPr="00332ABB" w:rsidRDefault="005D4E3C" w:rsidP="005D4E3C">
            <w:pPr>
              <w:numPr>
                <w:ilvl w:val="0"/>
                <w:numId w:val="12"/>
              </w:numPr>
              <w:spacing w:after="0" w:line="240" w:lineRule="auto"/>
              <w:ind w:hanging="360"/>
              <w:rPr>
                <w:color w:val="auto"/>
              </w:rPr>
            </w:pPr>
            <w:r w:rsidRPr="00524FAC">
              <w:rPr>
                <w:color w:val="auto"/>
              </w:rPr>
              <w:t>Private residence that is owned or contro</w:t>
            </w:r>
            <w:r w:rsidRPr="00332ABB">
              <w:rPr>
                <w:color w:val="auto"/>
              </w:rPr>
              <w:t>lled by the PIHP, CMHSP</w:t>
            </w:r>
            <w:r w:rsidR="00F44020" w:rsidRPr="00332ABB">
              <w:rPr>
                <w:color w:val="auto"/>
              </w:rPr>
              <w:t>,</w:t>
            </w:r>
            <w:r w:rsidRPr="00332ABB">
              <w:rPr>
                <w:color w:val="auto"/>
              </w:rPr>
              <w:t xml:space="preserve"> or the contracted provider. </w:t>
            </w:r>
          </w:p>
          <w:p w14:paraId="79D9AC62" w14:textId="7BC66302" w:rsidR="005D4E3C" w:rsidRPr="00524FAC" w:rsidRDefault="005D4E3C" w:rsidP="005D4E3C">
            <w:pPr>
              <w:spacing w:after="21" w:line="240" w:lineRule="auto"/>
              <w:ind w:left="0" w:firstLine="0"/>
              <w:rPr>
                <w:color w:val="auto"/>
              </w:rPr>
            </w:pPr>
            <w:r w:rsidRPr="00524FAC">
              <w:rPr>
                <w:color w:val="auto"/>
              </w:rPr>
              <w:t xml:space="preserve">Non-Residential Services include: </w:t>
            </w:r>
          </w:p>
          <w:p w14:paraId="2EB7200B" w14:textId="7383AA91" w:rsidR="005D4E3C" w:rsidRDefault="005D4E3C" w:rsidP="005D4E3C">
            <w:pPr>
              <w:pStyle w:val="ListParagraph"/>
              <w:numPr>
                <w:ilvl w:val="0"/>
                <w:numId w:val="30"/>
              </w:numPr>
              <w:tabs>
                <w:tab w:val="left" w:pos="435"/>
              </w:tabs>
              <w:spacing w:after="0" w:line="259" w:lineRule="auto"/>
              <w:ind w:left="435" w:hanging="280"/>
              <w:rPr>
                <w:color w:val="auto"/>
              </w:rPr>
            </w:pPr>
            <w:r w:rsidRPr="00524FAC">
              <w:rPr>
                <w:color w:val="auto"/>
              </w:rPr>
              <w:t>Out of Home Non-Vocational Habilitation</w:t>
            </w:r>
          </w:p>
          <w:p w14:paraId="5BA97124" w14:textId="77777777" w:rsidR="005D4E3C" w:rsidRPr="00524FAC" w:rsidRDefault="005D4E3C" w:rsidP="005D4E3C">
            <w:pPr>
              <w:pStyle w:val="ListParagraph"/>
              <w:numPr>
                <w:ilvl w:val="0"/>
                <w:numId w:val="30"/>
              </w:numPr>
              <w:tabs>
                <w:tab w:val="left" w:pos="435"/>
              </w:tabs>
              <w:spacing w:after="0" w:line="259" w:lineRule="auto"/>
              <w:ind w:left="435" w:right="350" w:hanging="280"/>
              <w:rPr>
                <w:color w:val="auto"/>
              </w:rPr>
            </w:pPr>
            <w:r w:rsidRPr="00524FAC">
              <w:rPr>
                <w:color w:val="auto"/>
              </w:rPr>
              <w:t>Prevocational Service</w:t>
            </w:r>
          </w:p>
          <w:p w14:paraId="1D337F5A" w14:textId="0E665CEE" w:rsidR="005D4E3C" w:rsidRPr="00524FAC" w:rsidRDefault="005D4E3C" w:rsidP="005D4E3C">
            <w:pPr>
              <w:pStyle w:val="ListParagraph"/>
              <w:numPr>
                <w:ilvl w:val="0"/>
                <w:numId w:val="30"/>
              </w:numPr>
              <w:tabs>
                <w:tab w:val="left" w:pos="435"/>
              </w:tabs>
              <w:spacing w:after="0" w:line="259" w:lineRule="auto"/>
              <w:ind w:left="435" w:hanging="280"/>
              <w:rPr>
                <w:color w:val="auto"/>
              </w:rPr>
            </w:pPr>
            <w:r>
              <w:t>Supported Employment</w:t>
            </w:r>
          </w:p>
          <w:p w14:paraId="78556F82" w14:textId="3E821450" w:rsidR="00EB5FA3" w:rsidRDefault="00EB5FA3" w:rsidP="00EB50AB">
            <w:pPr>
              <w:spacing w:after="0" w:line="240" w:lineRule="auto"/>
              <w:ind w:left="0" w:firstLine="0"/>
            </w:pPr>
          </w:p>
          <w:p w14:paraId="5D543BF7" w14:textId="41A45918" w:rsidR="00EB50AB" w:rsidRDefault="00EB50AB" w:rsidP="00EB50AB">
            <w:pPr>
              <w:spacing w:after="21" w:line="240" w:lineRule="auto"/>
              <w:ind w:left="0" w:firstLine="0"/>
            </w:pPr>
            <w:r>
              <w:t>MSS&amp;S s</w:t>
            </w:r>
            <w:r w:rsidRPr="00EB50AB">
              <w:t xml:space="preserve">ervices and </w:t>
            </w:r>
            <w:r>
              <w:t>s</w:t>
            </w:r>
            <w:r w:rsidRPr="00EB50AB">
              <w:t>ettings for beneficiaries age 21 and over who are receiving:</w:t>
            </w:r>
            <w:r>
              <w:t xml:space="preserve"> </w:t>
            </w:r>
          </w:p>
          <w:p w14:paraId="038D509F" w14:textId="77777777" w:rsidR="00EB50AB" w:rsidRDefault="00EB50AB" w:rsidP="00EB50AB">
            <w:pPr>
              <w:numPr>
                <w:ilvl w:val="0"/>
                <w:numId w:val="13"/>
              </w:numPr>
              <w:spacing w:after="23" w:line="240" w:lineRule="auto"/>
              <w:ind w:hanging="360"/>
            </w:pPr>
            <w:r>
              <w:t xml:space="preserve">CLS in provider owned or controlled settings </w:t>
            </w:r>
          </w:p>
          <w:p w14:paraId="5F5A87BA" w14:textId="77777777" w:rsidR="00EB50AB" w:rsidRDefault="00EB50AB" w:rsidP="00EB50AB">
            <w:pPr>
              <w:numPr>
                <w:ilvl w:val="0"/>
                <w:numId w:val="13"/>
              </w:numPr>
              <w:spacing w:after="20" w:line="242" w:lineRule="auto"/>
              <w:ind w:hanging="360"/>
            </w:pPr>
            <w:r>
              <w:t xml:space="preserve">Supported Employment </w:t>
            </w:r>
          </w:p>
          <w:p w14:paraId="2F15CB9B" w14:textId="77777777" w:rsidR="00EB50AB" w:rsidRDefault="00EB50AB" w:rsidP="00EB50AB">
            <w:pPr>
              <w:numPr>
                <w:ilvl w:val="0"/>
                <w:numId w:val="13"/>
              </w:numPr>
              <w:spacing w:after="0" w:line="259" w:lineRule="auto"/>
              <w:ind w:hanging="360"/>
            </w:pPr>
            <w:r>
              <w:t xml:space="preserve">Skill Building </w:t>
            </w:r>
          </w:p>
          <w:p w14:paraId="23EBC979" w14:textId="77777777" w:rsidR="00EB5FA3" w:rsidRDefault="00EB5FA3" w:rsidP="00381898">
            <w:pPr>
              <w:spacing w:after="0" w:line="240" w:lineRule="auto"/>
              <w:ind w:left="106" w:firstLine="0"/>
            </w:pPr>
          </w:p>
          <w:p w14:paraId="3D688098" w14:textId="5B861E52" w:rsidR="007769D7" w:rsidRPr="00BD68E6" w:rsidRDefault="007769D7" w:rsidP="007769D7">
            <w:pPr>
              <w:spacing w:after="0" w:line="240" w:lineRule="auto"/>
              <w:ind w:left="0" w:firstLine="0"/>
              <w:rPr>
                <w:b/>
                <w:bCs/>
                <w:color w:val="auto"/>
              </w:rPr>
            </w:pPr>
            <w:r w:rsidRPr="00BD68E6">
              <w:rPr>
                <w:b/>
                <w:bCs/>
                <w:color w:val="auto"/>
              </w:rPr>
              <w:t xml:space="preserve">100% of </w:t>
            </w:r>
            <w:r w:rsidR="00EB50AB" w:rsidRPr="00BD68E6">
              <w:rPr>
                <w:b/>
                <w:bCs/>
                <w:color w:val="auto"/>
              </w:rPr>
              <w:t>setting</w:t>
            </w:r>
            <w:r w:rsidRPr="00BD68E6">
              <w:rPr>
                <w:b/>
                <w:bCs/>
                <w:color w:val="auto"/>
              </w:rPr>
              <w:t xml:space="preserve"> surveys will be validated </w:t>
            </w:r>
          </w:p>
          <w:p w14:paraId="6D1A119F" w14:textId="2D097213" w:rsidR="007769D7" w:rsidRPr="00BD68E6" w:rsidRDefault="007769D7" w:rsidP="007769D7">
            <w:pPr>
              <w:spacing w:after="0" w:line="240" w:lineRule="auto"/>
              <w:ind w:left="10"/>
              <w:rPr>
                <w:color w:val="auto"/>
              </w:rPr>
            </w:pPr>
            <w:r w:rsidRPr="00BD68E6">
              <w:rPr>
                <w:b/>
                <w:bCs/>
                <w:color w:val="auto"/>
              </w:rPr>
              <w:t xml:space="preserve">Compliant </w:t>
            </w:r>
            <w:r w:rsidR="00EB50AB" w:rsidRPr="00BD68E6">
              <w:rPr>
                <w:b/>
                <w:bCs/>
                <w:color w:val="auto"/>
              </w:rPr>
              <w:t>setting</w:t>
            </w:r>
            <w:r w:rsidRPr="00BD68E6">
              <w:rPr>
                <w:b/>
                <w:bCs/>
                <w:color w:val="auto"/>
              </w:rPr>
              <w:t xml:space="preserve">s </w:t>
            </w:r>
            <w:r w:rsidRPr="00BD68E6">
              <w:rPr>
                <w:color w:val="auto"/>
              </w:rPr>
              <w:t xml:space="preserve">will have responses validated by the waiver entity. Upon validation work any </w:t>
            </w:r>
            <w:r w:rsidR="00AD02B3" w:rsidRPr="00BD68E6">
              <w:rPr>
                <w:color w:val="auto"/>
              </w:rPr>
              <w:t>settings that</w:t>
            </w:r>
            <w:r w:rsidRPr="00BD68E6">
              <w:rPr>
                <w:color w:val="auto"/>
              </w:rPr>
              <w:t xml:space="preserve"> are found out of compliance or</w:t>
            </w:r>
            <w:r w:rsidR="00AD02B3" w:rsidRPr="00BD68E6">
              <w:rPr>
                <w:color w:val="auto"/>
              </w:rPr>
              <w:t xml:space="preserve"> that</w:t>
            </w:r>
            <w:r w:rsidRPr="00BD68E6">
              <w:rPr>
                <w:color w:val="auto"/>
              </w:rPr>
              <w:t xml:space="preserve"> should be moved to HS will be moved and corrective action work following the normal protocol will occur </w:t>
            </w:r>
          </w:p>
          <w:p w14:paraId="1C22E8C4" w14:textId="77777777" w:rsidR="007769D7" w:rsidRPr="00BD68E6" w:rsidRDefault="007769D7" w:rsidP="007769D7">
            <w:pPr>
              <w:spacing w:after="0" w:line="240" w:lineRule="auto"/>
              <w:rPr>
                <w:color w:val="auto"/>
              </w:rPr>
            </w:pPr>
          </w:p>
          <w:p w14:paraId="02485F2E" w14:textId="7FF19428" w:rsidR="007769D7" w:rsidRPr="00BD68E6" w:rsidRDefault="007769D7" w:rsidP="007769D7">
            <w:pPr>
              <w:spacing w:after="0" w:line="240" w:lineRule="auto"/>
              <w:ind w:left="0" w:firstLine="0"/>
              <w:rPr>
                <w:color w:val="auto"/>
              </w:rPr>
            </w:pPr>
            <w:r w:rsidRPr="00BD68E6">
              <w:rPr>
                <w:b/>
                <w:bCs/>
                <w:color w:val="auto"/>
              </w:rPr>
              <w:t xml:space="preserve">Out of compliance </w:t>
            </w:r>
            <w:r w:rsidR="00EB50AB" w:rsidRPr="00BD68E6">
              <w:rPr>
                <w:b/>
                <w:bCs/>
                <w:color w:val="auto"/>
              </w:rPr>
              <w:t>setting</w:t>
            </w:r>
            <w:r w:rsidRPr="00BD68E6">
              <w:rPr>
                <w:b/>
                <w:bCs/>
                <w:color w:val="auto"/>
              </w:rPr>
              <w:t xml:space="preserve">s: </w:t>
            </w:r>
            <w:r w:rsidRPr="00BD68E6">
              <w:rPr>
                <w:color w:val="auto"/>
              </w:rPr>
              <w:t xml:space="preserve">Settings that are out of compliance will </w:t>
            </w:r>
            <w:r w:rsidR="006B2BCC" w:rsidRPr="00BD68E6">
              <w:rPr>
                <w:color w:val="auto"/>
              </w:rPr>
              <w:t>be validated through the</w:t>
            </w:r>
            <w:r w:rsidRPr="00BD68E6">
              <w:rPr>
                <w:color w:val="auto"/>
              </w:rPr>
              <w:t xml:space="preserve"> corrective action plan</w:t>
            </w:r>
            <w:r w:rsidR="006B2BCC" w:rsidRPr="00BD68E6">
              <w:rPr>
                <w:color w:val="auto"/>
              </w:rPr>
              <w:t>ning process</w:t>
            </w:r>
            <w:r w:rsidRPr="00BD68E6">
              <w:rPr>
                <w:color w:val="auto"/>
              </w:rPr>
              <w:t xml:space="preserve"> with the waiver entities. This step has been completed for HSW and is well under way for MSS&amp;S</w:t>
            </w:r>
          </w:p>
          <w:p w14:paraId="2D780F20" w14:textId="77777777" w:rsidR="007769D7" w:rsidRPr="00BD68E6" w:rsidRDefault="007769D7" w:rsidP="007769D7">
            <w:pPr>
              <w:spacing w:after="0" w:line="240" w:lineRule="auto"/>
              <w:ind w:left="0" w:firstLine="0"/>
              <w:rPr>
                <w:color w:val="auto"/>
              </w:rPr>
            </w:pPr>
          </w:p>
          <w:p w14:paraId="71E906EE" w14:textId="1AECABC9" w:rsidR="007769D7" w:rsidRPr="00BD68E6" w:rsidRDefault="00EB50AB" w:rsidP="007769D7">
            <w:pPr>
              <w:spacing w:after="0" w:line="240" w:lineRule="auto"/>
              <w:ind w:left="0" w:firstLine="0"/>
              <w:rPr>
                <w:color w:val="auto"/>
              </w:rPr>
            </w:pPr>
            <w:r w:rsidRPr="00BD68E6">
              <w:rPr>
                <w:b/>
                <w:bCs/>
                <w:color w:val="auto"/>
              </w:rPr>
              <w:t>Settings that</w:t>
            </w:r>
            <w:r w:rsidR="007769D7" w:rsidRPr="00BD68E6">
              <w:rPr>
                <w:b/>
                <w:bCs/>
                <w:color w:val="auto"/>
              </w:rPr>
              <w:t xml:space="preserve"> require Heightened Scrutiny: 100% of HS settings will undergo onsite reviews.</w:t>
            </w:r>
            <w:r w:rsidR="007769D7" w:rsidRPr="00BD68E6">
              <w:rPr>
                <w:color w:val="auto"/>
              </w:rPr>
              <w:t xml:space="preserve"> Evidence will be gathered by Michigan State University-Institute for Health Policy who are contracted with MDHHS to gather evidence related to the HS status of </w:t>
            </w:r>
            <w:r w:rsidRPr="00BD68E6">
              <w:rPr>
                <w:color w:val="auto"/>
              </w:rPr>
              <w:t>settings</w:t>
            </w:r>
            <w:r w:rsidR="007769D7" w:rsidRPr="00BD68E6">
              <w:rPr>
                <w:color w:val="auto"/>
              </w:rPr>
              <w:t>. 100% of settings will be validated. Evidence gathered will be forward to MDHHS and the HS review process will continue</w:t>
            </w:r>
            <w:r w:rsidR="00E765EC" w:rsidRPr="00BD68E6">
              <w:rPr>
                <w:color w:val="auto"/>
              </w:rPr>
              <w:t>.</w:t>
            </w:r>
            <w:r w:rsidR="007769D7" w:rsidRPr="00BD68E6">
              <w:rPr>
                <w:color w:val="auto"/>
              </w:rPr>
              <w:t xml:space="preserve"> </w:t>
            </w:r>
          </w:p>
          <w:p w14:paraId="4AB9BF4B" w14:textId="77777777" w:rsidR="007A6E0A" w:rsidRDefault="007A6E0A" w:rsidP="007A6E0A">
            <w:pPr>
              <w:spacing w:after="0" w:line="259" w:lineRule="auto"/>
              <w:ind w:left="0" w:firstLine="0"/>
            </w:pPr>
          </w:p>
          <w:p w14:paraId="5AE0D432" w14:textId="77777777" w:rsidR="007A6E0A" w:rsidRPr="00524FAC" w:rsidRDefault="007A6E0A" w:rsidP="00524FAC">
            <w:pPr>
              <w:spacing w:after="0" w:line="259" w:lineRule="auto"/>
              <w:ind w:left="0" w:firstLine="0"/>
              <w:rPr>
                <w:color w:val="auto"/>
              </w:rPr>
            </w:pPr>
          </w:p>
          <w:p w14:paraId="03798016" w14:textId="0807CAB1" w:rsidR="00524FAC" w:rsidRDefault="00524FAC" w:rsidP="005D4E3C">
            <w:pPr>
              <w:pStyle w:val="ListParagraph"/>
              <w:tabs>
                <w:tab w:val="left" w:pos="435"/>
              </w:tabs>
              <w:spacing w:after="0" w:line="259" w:lineRule="auto"/>
              <w:ind w:left="435" w:firstLine="0"/>
            </w:pPr>
            <w:r>
              <w:t xml:space="preserve"> </w:t>
            </w: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87965" w14:textId="1158599B" w:rsidR="00524FAC" w:rsidRDefault="00BD68E6" w:rsidP="00BD68E6">
            <w:pPr>
              <w:spacing w:after="0" w:line="259" w:lineRule="auto"/>
              <w:ind w:left="1" w:firstLine="0"/>
              <w:jc w:val="both"/>
            </w:pPr>
            <w:r>
              <w:t xml:space="preserve"> </w:t>
            </w:r>
            <w:r w:rsidR="00C92735">
              <w:t>0</w:t>
            </w:r>
            <w:r w:rsidR="00524FAC">
              <w:t>4/01/2016</w:t>
            </w:r>
          </w:p>
          <w:p w14:paraId="51F2045D" w14:textId="77777777" w:rsidR="001F5873" w:rsidRDefault="001F5873" w:rsidP="00C92735">
            <w:pPr>
              <w:spacing w:after="0" w:line="259" w:lineRule="auto"/>
              <w:ind w:left="1" w:firstLine="0"/>
            </w:pPr>
          </w:p>
          <w:p w14:paraId="6BFFC832" w14:textId="77777777" w:rsidR="001F5873" w:rsidRDefault="001F5873" w:rsidP="00C92735">
            <w:pPr>
              <w:spacing w:after="0" w:line="259" w:lineRule="auto"/>
              <w:ind w:left="1" w:firstLine="0"/>
            </w:pPr>
          </w:p>
          <w:p w14:paraId="51927162" w14:textId="77777777" w:rsidR="001F5873" w:rsidRDefault="001F5873" w:rsidP="00C92735">
            <w:pPr>
              <w:spacing w:after="0" w:line="259" w:lineRule="auto"/>
              <w:ind w:left="1" w:firstLine="0"/>
            </w:pPr>
          </w:p>
          <w:p w14:paraId="0637B80F" w14:textId="77777777" w:rsidR="001F5873" w:rsidRDefault="001F5873" w:rsidP="00C92735">
            <w:pPr>
              <w:spacing w:after="0" w:line="259" w:lineRule="auto"/>
              <w:ind w:left="1" w:firstLine="0"/>
            </w:pPr>
          </w:p>
          <w:p w14:paraId="7364004D" w14:textId="77777777" w:rsidR="001F5873" w:rsidRDefault="001F5873" w:rsidP="00C92735">
            <w:pPr>
              <w:spacing w:after="0" w:line="259" w:lineRule="auto"/>
              <w:ind w:left="1" w:firstLine="0"/>
            </w:pPr>
          </w:p>
          <w:p w14:paraId="0570ACED" w14:textId="77777777" w:rsidR="001F5873" w:rsidRDefault="001F5873" w:rsidP="00C92735">
            <w:pPr>
              <w:spacing w:after="0" w:line="259" w:lineRule="auto"/>
              <w:ind w:left="1" w:firstLine="0"/>
            </w:pPr>
          </w:p>
          <w:p w14:paraId="6B89087A" w14:textId="77777777" w:rsidR="001F5873" w:rsidRDefault="001F5873" w:rsidP="00C92735">
            <w:pPr>
              <w:spacing w:after="0" w:line="259" w:lineRule="auto"/>
              <w:ind w:left="1" w:firstLine="0"/>
            </w:pPr>
          </w:p>
          <w:p w14:paraId="2B82384B" w14:textId="77777777" w:rsidR="001F5873" w:rsidRDefault="001F5873" w:rsidP="00C92735">
            <w:pPr>
              <w:spacing w:after="0" w:line="259" w:lineRule="auto"/>
              <w:ind w:left="1" w:firstLine="0"/>
            </w:pPr>
          </w:p>
          <w:p w14:paraId="1883422E" w14:textId="77777777" w:rsidR="001F5873" w:rsidRDefault="001F5873" w:rsidP="00C92735">
            <w:pPr>
              <w:spacing w:after="0" w:line="259" w:lineRule="auto"/>
              <w:ind w:left="1" w:firstLine="0"/>
            </w:pPr>
          </w:p>
          <w:p w14:paraId="42FD59E5" w14:textId="77777777" w:rsidR="001F5873" w:rsidRDefault="001F5873" w:rsidP="00C92735">
            <w:pPr>
              <w:spacing w:after="0" w:line="259" w:lineRule="auto"/>
              <w:ind w:left="1" w:firstLine="0"/>
            </w:pPr>
          </w:p>
          <w:p w14:paraId="08CD6694" w14:textId="77777777" w:rsidR="001F5873" w:rsidRDefault="001F5873" w:rsidP="00C92735">
            <w:pPr>
              <w:spacing w:after="0" w:line="259" w:lineRule="auto"/>
              <w:ind w:left="1" w:firstLine="0"/>
            </w:pPr>
          </w:p>
          <w:p w14:paraId="4C1CAACC" w14:textId="77777777" w:rsidR="001F5873" w:rsidRDefault="001F5873" w:rsidP="00C92735">
            <w:pPr>
              <w:spacing w:after="0" w:line="259" w:lineRule="auto"/>
              <w:ind w:left="1" w:firstLine="0"/>
            </w:pPr>
          </w:p>
          <w:p w14:paraId="2FCAFEB5" w14:textId="77777777" w:rsidR="001F5873" w:rsidRDefault="001F5873" w:rsidP="00C92735">
            <w:pPr>
              <w:spacing w:after="0" w:line="259" w:lineRule="auto"/>
              <w:ind w:left="1" w:firstLine="0"/>
            </w:pPr>
          </w:p>
          <w:p w14:paraId="4AB7F33A" w14:textId="77777777" w:rsidR="001F5873" w:rsidRDefault="001F5873" w:rsidP="00C92735">
            <w:pPr>
              <w:spacing w:after="0" w:line="259" w:lineRule="auto"/>
              <w:ind w:left="1" w:firstLine="0"/>
            </w:pPr>
          </w:p>
          <w:p w14:paraId="6811E34F" w14:textId="77777777" w:rsidR="001F5873" w:rsidRDefault="001F5873" w:rsidP="00C92735">
            <w:pPr>
              <w:spacing w:after="0" w:line="259" w:lineRule="auto"/>
              <w:ind w:left="1" w:firstLine="0"/>
            </w:pPr>
          </w:p>
          <w:p w14:paraId="68316465" w14:textId="77777777" w:rsidR="001F5873" w:rsidRDefault="001F5873" w:rsidP="00C92735">
            <w:pPr>
              <w:spacing w:after="0" w:line="259" w:lineRule="auto"/>
              <w:ind w:left="1" w:firstLine="0"/>
            </w:pPr>
          </w:p>
          <w:p w14:paraId="7DCADD83" w14:textId="77777777" w:rsidR="001F5873" w:rsidRDefault="001F5873" w:rsidP="00C92735">
            <w:pPr>
              <w:spacing w:after="0" w:line="259" w:lineRule="auto"/>
              <w:ind w:left="1" w:firstLine="0"/>
            </w:pPr>
          </w:p>
          <w:p w14:paraId="3C7B86FA" w14:textId="77777777" w:rsidR="001F5873" w:rsidRDefault="001F5873" w:rsidP="00C92735">
            <w:pPr>
              <w:spacing w:after="0" w:line="259" w:lineRule="auto"/>
              <w:ind w:left="1" w:firstLine="0"/>
            </w:pPr>
          </w:p>
          <w:p w14:paraId="2D56B357" w14:textId="66C409F2" w:rsidR="001F5873" w:rsidRDefault="005D4E3C" w:rsidP="00C92735">
            <w:pPr>
              <w:spacing w:after="0" w:line="259" w:lineRule="auto"/>
              <w:ind w:left="1" w:firstLine="0"/>
            </w:pPr>
            <w:r>
              <w:t xml:space="preserve"> </w:t>
            </w:r>
          </w:p>
          <w:p w14:paraId="70578CC7" w14:textId="77777777" w:rsidR="001F5873" w:rsidRDefault="001F5873" w:rsidP="00C92735">
            <w:pPr>
              <w:spacing w:after="0" w:line="259" w:lineRule="auto"/>
              <w:ind w:left="1" w:firstLine="0"/>
            </w:pPr>
          </w:p>
          <w:p w14:paraId="1DE227AF" w14:textId="77777777" w:rsidR="001F5873" w:rsidRDefault="001F5873" w:rsidP="00C92735">
            <w:pPr>
              <w:spacing w:after="0" w:line="259" w:lineRule="auto"/>
              <w:ind w:left="1" w:firstLine="0"/>
            </w:pPr>
          </w:p>
          <w:p w14:paraId="455DA0AA" w14:textId="77777777" w:rsidR="001F5873" w:rsidRDefault="001F5873" w:rsidP="00C92735">
            <w:pPr>
              <w:spacing w:after="0" w:line="259" w:lineRule="auto"/>
              <w:ind w:left="1" w:firstLine="0"/>
            </w:pPr>
          </w:p>
          <w:p w14:paraId="1B55852A" w14:textId="77777777" w:rsidR="001F5873" w:rsidRDefault="001F5873" w:rsidP="00C92735">
            <w:pPr>
              <w:spacing w:after="0" w:line="259" w:lineRule="auto"/>
              <w:ind w:left="1" w:firstLine="0"/>
            </w:pPr>
          </w:p>
          <w:p w14:paraId="1AE82521" w14:textId="77777777" w:rsidR="001F5873" w:rsidRDefault="001F5873" w:rsidP="00C92735">
            <w:pPr>
              <w:spacing w:after="0" w:line="259" w:lineRule="auto"/>
              <w:ind w:left="1" w:firstLine="0"/>
            </w:pPr>
          </w:p>
          <w:p w14:paraId="30E5DF03" w14:textId="77777777" w:rsidR="001F5873" w:rsidRDefault="001F5873" w:rsidP="00C92735">
            <w:pPr>
              <w:spacing w:after="0" w:line="259" w:lineRule="auto"/>
              <w:ind w:left="1" w:firstLine="0"/>
            </w:pPr>
          </w:p>
          <w:p w14:paraId="60A06F55" w14:textId="77777777" w:rsidR="001F5873" w:rsidRPr="001F5873" w:rsidRDefault="001F5873" w:rsidP="00C92735">
            <w:pPr>
              <w:spacing w:after="0" w:line="259" w:lineRule="auto"/>
              <w:ind w:left="1" w:firstLine="0"/>
              <w:rPr>
                <w:color w:val="FF0000"/>
              </w:rPr>
            </w:pPr>
          </w:p>
          <w:p w14:paraId="441AC5B9" w14:textId="77777777" w:rsidR="001F5873" w:rsidRDefault="001F5873" w:rsidP="00C92735">
            <w:pPr>
              <w:spacing w:after="0" w:line="259" w:lineRule="auto"/>
              <w:ind w:left="1" w:firstLine="0"/>
              <w:rPr>
                <w:color w:val="FF0000"/>
              </w:rPr>
            </w:pPr>
          </w:p>
          <w:p w14:paraId="36E86876" w14:textId="77777777" w:rsidR="001F5873" w:rsidRDefault="001F5873" w:rsidP="00C92735">
            <w:pPr>
              <w:spacing w:after="0" w:line="259" w:lineRule="auto"/>
              <w:ind w:left="1" w:firstLine="0"/>
              <w:rPr>
                <w:color w:val="FF0000"/>
              </w:rPr>
            </w:pPr>
          </w:p>
          <w:p w14:paraId="46EA7ED7" w14:textId="1081F941" w:rsidR="001F5873" w:rsidRPr="007102D5" w:rsidRDefault="007102D5" w:rsidP="00C92735">
            <w:pPr>
              <w:spacing w:after="0" w:line="259" w:lineRule="auto"/>
              <w:ind w:left="1" w:firstLine="0"/>
              <w:rPr>
                <w:color w:val="auto"/>
              </w:rPr>
            </w:pPr>
            <w:r w:rsidRPr="007102D5">
              <w:rPr>
                <w:color w:val="auto"/>
              </w:rPr>
              <w:t>6/1/2020</w:t>
            </w:r>
          </w:p>
          <w:p w14:paraId="794D7B30" w14:textId="77777777" w:rsidR="001F5873" w:rsidRDefault="001F5873" w:rsidP="00C92735">
            <w:pPr>
              <w:spacing w:after="0" w:line="259" w:lineRule="auto"/>
              <w:ind w:left="1" w:firstLine="0"/>
              <w:rPr>
                <w:color w:val="FF0000"/>
              </w:rPr>
            </w:pPr>
          </w:p>
          <w:p w14:paraId="263AD2C7" w14:textId="77777777" w:rsidR="001F5873" w:rsidRDefault="001F5873" w:rsidP="00C92735">
            <w:pPr>
              <w:spacing w:after="0" w:line="259" w:lineRule="auto"/>
              <w:ind w:left="1" w:firstLine="0"/>
              <w:rPr>
                <w:color w:val="FF0000"/>
              </w:rPr>
            </w:pPr>
          </w:p>
          <w:p w14:paraId="6A8A939B" w14:textId="77777777" w:rsidR="001F5873" w:rsidRDefault="001F5873" w:rsidP="00C92735">
            <w:pPr>
              <w:spacing w:after="0" w:line="259" w:lineRule="auto"/>
              <w:ind w:left="1" w:firstLine="0"/>
              <w:rPr>
                <w:color w:val="FF0000"/>
              </w:rPr>
            </w:pPr>
          </w:p>
          <w:p w14:paraId="743762F6" w14:textId="77777777" w:rsidR="001F5873" w:rsidRDefault="001F5873" w:rsidP="00C92735">
            <w:pPr>
              <w:spacing w:after="0" w:line="259" w:lineRule="auto"/>
              <w:ind w:left="1" w:firstLine="0"/>
              <w:rPr>
                <w:color w:val="FF0000"/>
              </w:rPr>
            </w:pPr>
          </w:p>
          <w:p w14:paraId="20ADD2C6" w14:textId="77777777" w:rsidR="001F5873" w:rsidRDefault="001F5873" w:rsidP="00C92735">
            <w:pPr>
              <w:spacing w:after="0" w:line="259" w:lineRule="auto"/>
              <w:ind w:left="1" w:firstLine="0"/>
              <w:rPr>
                <w:color w:val="FF0000"/>
              </w:rPr>
            </w:pPr>
          </w:p>
          <w:p w14:paraId="73407159" w14:textId="77777777" w:rsidR="001F5873" w:rsidRDefault="001F5873" w:rsidP="00C92735">
            <w:pPr>
              <w:spacing w:after="0" w:line="259" w:lineRule="auto"/>
              <w:ind w:left="1" w:firstLine="0"/>
              <w:rPr>
                <w:color w:val="FF0000"/>
              </w:rPr>
            </w:pPr>
          </w:p>
          <w:p w14:paraId="3BE3F772" w14:textId="68473DCC" w:rsidR="001F5873" w:rsidRPr="007102D5" w:rsidRDefault="007102D5" w:rsidP="00C92735">
            <w:pPr>
              <w:spacing w:after="0" w:line="259" w:lineRule="auto"/>
              <w:ind w:left="1" w:firstLine="0"/>
              <w:rPr>
                <w:color w:val="auto"/>
              </w:rPr>
            </w:pPr>
            <w:r w:rsidRPr="007102D5">
              <w:rPr>
                <w:color w:val="auto"/>
              </w:rPr>
              <w:t>1/1/2020</w:t>
            </w:r>
          </w:p>
          <w:p w14:paraId="030A6E51" w14:textId="77777777" w:rsidR="001F5873" w:rsidRDefault="001F5873" w:rsidP="00C92735">
            <w:pPr>
              <w:spacing w:after="0" w:line="259" w:lineRule="auto"/>
              <w:ind w:left="1" w:firstLine="0"/>
              <w:rPr>
                <w:color w:val="FF0000"/>
              </w:rPr>
            </w:pPr>
          </w:p>
          <w:p w14:paraId="48998B89" w14:textId="77777777" w:rsidR="001F5873" w:rsidRDefault="001F5873" w:rsidP="00C92735">
            <w:pPr>
              <w:spacing w:after="0" w:line="259" w:lineRule="auto"/>
              <w:ind w:left="1" w:firstLine="0"/>
              <w:rPr>
                <w:color w:val="FF0000"/>
              </w:rPr>
            </w:pPr>
          </w:p>
          <w:p w14:paraId="7C89CA52" w14:textId="77777777" w:rsidR="001F5873" w:rsidRDefault="001F5873" w:rsidP="00C92735">
            <w:pPr>
              <w:spacing w:after="0" w:line="259" w:lineRule="auto"/>
              <w:ind w:left="1" w:firstLine="0"/>
              <w:rPr>
                <w:color w:val="FF0000"/>
              </w:rPr>
            </w:pPr>
          </w:p>
          <w:p w14:paraId="6E6CEB4A" w14:textId="77777777" w:rsidR="001F5873" w:rsidRDefault="001F5873" w:rsidP="00C92735">
            <w:pPr>
              <w:spacing w:after="0" w:line="259" w:lineRule="auto"/>
              <w:ind w:left="1" w:firstLine="0"/>
              <w:rPr>
                <w:color w:val="FF0000"/>
              </w:rPr>
            </w:pPr>
          </w:p>
          <w:p w14:paraId="4F39C93A" w14:textId="77777777" w:rsidR="005D4E3C" w:rsidRDefault="005D4E3C" w:rsidP="00C92735">
            <w:pPr>
              <w:spacing w:after="0" w:line="259" w:lineRule="auto"/>
              <w:ind w:left="1" w:firstLine="0"/>
              <w:rPr>
                <w:color w:val="FF0000"/>
              </w:rPr>
            </w:pPr>
          </w:p>
          <w:p w14:paraId="7987AC36" w14:textId="77777777" w:rsidR="005D4E3C" w:rsidRDefault="005D4E3C" w:rsidP="00C92735">
            <w:pPr>
              <w:spacing w:after="0" w:line="259" w:lineRule="auto"/>
              <w:ind w:left="1" w:firstLine="0"/>
              <w:rPr>
                <w:color w:val="FF0000"/>
              </w:rPr>
            </w:pPr>
          </w:p>
          <w:p w14:paraId="796357D5" w14:textId="77777777" w:rsidR="005D4E3C" w:rsidRDefault="005D4E3C" w:rsidP="00C92735">
            <w:pPr>
              <w:spacing w:after="0" w:line="259" w:lineRule="auto"/>
              <w:ind w:left="1" w:firstLine="0"/>
              <w:rPr>
                <w:color w:val="FF0000"/>
              </w:rPr>
            </w:pPr>
          </w:p>
          <w:p w14:paraId="31189BEA" w14:textId="71F92D45" w:rsidR="005D4E3C" w:rsidRPr="007102D5" w:rsidRDefault="007102D5" w:rsidP="00C92735">
            <w:pPr>
              <w:spacing w:after="0" w:line="259" w:lineRule="auto"/>
              <w:ind w:left="1" w:firstLine="0"/>
              <w:rPr>
                <w:color w:val="auto"/>
              </w:rPr>
            </w:pPr>
            <w:r w:rsidRPr="007102D5">
              <w:rPr>
                <w:color w:val="auto"/>
              </w:rPr>
              <w:t>1</w:t>
            </w:r>
            <w:r>
              <w:rPr>
                <w:color w:val="auto"/>
              </w:rPr>
              <w:t>0</w:t>
            </w:r>
            <w:r w:rsidRPr="007102D5">
              <w:rPr>
                <w:color w:val="auto"/>
              </w:rPr>
              <w:t>/1/2019</w:t>
            </w:r>
          </w:p>
          <w:p w14:paraId="71772981" w14:textId="77777777" w:rsidR="005D4E3C" w:rsidRDefault="005D4E3C" w:rsidP="00C92735">
            <w:pPr>
              <w:spacing w:after="0" w:line="259" w:lineRule="auto"/>
              <w:ind w:left="1" w:firstLine="0"/>
              <w:rPr>
                <w:color w:val="FF0000"/>
              </w:rPr>
            </w:pPr>
          </w:p>
          <w:p w14:paraId="68BC35DF" w14:textId="77777777" w:rsidR="005D4E3C" w:rsidRDefault="005D4E3C" w:rsidP="00C92735">
            <w:pPr>
              <w:spacing w:after="0" w:line="259" w:lineRule="auto"/>
              <w:ind w:left="1" w:firstLine="0"/>
              <w:rPr>
                <w:color w:val="FF0000"/>
              </w:rPr>
            </w:pPr>
          </w:p>
          <w:p w14:paraId="139EA680" w14:textId="77777777" w:rsidR="005D4E3C" w:rsidRDefault="005D4E3C" w:rsidP="00C92735">
            <w:pPr>
              <w:spacing w:after="0" w:line="259" w:lineRule="auto"/>
              <w:ind w:left="1" w:firstLine="0"/>
              <w:rPr>
                <w:color w:val="FF0000"/>
              </w:rPr>
            </w:pPr>
          </w:p>
          <w:p w14:paraId="1285046B" w14:textId="77777777" w:rsidR="005D4E3C" w:rsidRDefault="005D4E3C" w:rsidP="00C92735">
            <w:pPr>
              <w:spacing w:after="0" w:line="259" w:lineRule="auto"/>
              <w:ind w:left="1" w:firstLine="0"/>
              <w:rPr>
                <w:color w:val="FF0000"/>
              </w:rPr>
            </w:pPr>
          </w:p>
          <w:p w14:paraId="7523DD7D" w14:textId="77777777" w:rsidR="005D4E3C" w:rsidRDefault="005D4E3C" w:rsidP="00C92735">
            <w:pPr>
              <w:spacing w:after="0" w:line="259" w:lineRule="auto"/>
              <w:ind w:left="1" w:firstLine="0"/>
              <w:rPr>
                <w:color w:val="FF0000"/>
              </w:rPr>
            </w:pPr>
          </w:p>
          <w:p w14:paraId="018DEF0F" w14:textId="77777777" w:rsidR="005D4E3C" w:rsidRDefault="005D4E3C" w:rsidP="00C92735">
            <w:pPr>
              <w:spacing w:after="0" w:line="259" w:lineRule="auto"/>
              <w:ind w:left="1" w:firstLine="0"/>
              <w:rPr>
                <w:color w:val="FF0000"/>
              </w:rPr>
            </w:pPr>
          </w:p>
          <w:p w14:paraId="7B765ADF" w14:textId="77777777" w:rsidR="005D4E3C" w:rsidRDefault="005D4E3C" w:rsidP="00C92735">
            <w:pPr>
              <w:spacing w:after="0" w:line="259" w:lineRule="auto"/>
              <w:ind w:left="1" w:firstLine="0"/>
              <w:rPr>
                <w:color w:val="FF0000"/>
              </w:rPr>
            </w:pPr>
          </w:p>
          <w:p w14:paraId="51C5E03F" w14:textId="77777777" w:rsidR="005D4E3C" w:rsidRDefault="005D4E3C" w:rsidP="00C92735">
            <w:pPr>
              <w:spacing w:after="0" w:line="259" w:lineRule="auto"/>
              <w:ind w:left="1" w:firstLine="0"/>
              <w:rPr>
                <w:color w:val="FF0000"/>
              </w:rPr>
            </w:pPr>
          </w:p>
          <w:p w14:paraId="4A4E63AF" w14:textId="77777777" w:rsidR="005D4E3C" w:rsidRDefault="005D4E3C" w:rsidP="00C92735">
            <w:pPr>
              <w:spacing w:after="0" w:line="259" w:lineRule="auto"/>
              <w:ind w:left="1" w:firstLine="0"/>
              <w:rPr>
                <w:color w:val="FF0000"/>
              </w:rPr>
            </w:pPr>
          </w:p>
          <w:p w14:paraId="59EE48BA" w14:textId="77777777" w:rsidR="005D4E3C" w:rsidRDefault="005D4E3C" w:rsidP="00C92735">
            <w:pPr>
              <w:spacing w:after="0" w:line="259" w:lineRule="auto"/>
              <w:ind w:left="1" w:firstLine="0"/>
              <w:rPr>
                <w:color w:val="FF0000"/>
              </w:rPr>
            </w:pPr>
          </w:p>
          <w:p w14:paraId="484DD4C2" w14:textId="77777777" w:rsidR="005D4E3C" w:rsidRDefault="005D4E3C" w:rsidP="00C92735">
            <w:pPr>
              <w:spacing w:after="0" w:line="259" w:lineRule="auto"/>
              <w:ind w:left="1" w:firstLine="0"/>
              <w:rPr>
                <w:color w:val="FF0000"/>
              </w:rPr>
            </w:pPr>
          </w:p>
          <w:p w14:paraId="19799F69" w14:textId="77777777" w:rsidR="005D4E3C" w:rsidRDefault="005D4E3C" w:rsidP="00C92735">
            <w:pPr>
              <w:spacing w:after="0" w:line="259" w:lineRule="auto"/>
              <w:ind w:left="1" w:firstLine="0"/>
              <w:rPr>
                <w:color w:val="FF0000"/>
              </w:rPr>
            </w:pPr>
          </w:p>
          <w:p w14:paraId="3C6C9F65" w14:textId="77777777" w:rsidR="005D4E3C" w:rsidRDefault="005D4E3C" w:rsidP="00C92735">
            <w:pPr>
              <w:spacing w:after="0" w:line="259" w:lineRule="auto"/>
              <w:ind w:left="1" w:firstLine="0"/>
              <w:rPr>
                <w:color w:val="FF0000"/>
              </w:rPr>
            </w:pPr>
          </w:p>
          <w:p w14:paraId="6042ABDC" w14:textId="77777777" w:rsidR="005D4E3C" w:rsidRDefault="005D4E3C" w:rsidP="00C92735">
            <w:pPr>
              <w:spacing w:after="0" w:line="259" w:lineRule="auto"/>
              <w:ind w:left="1" w:firstLine="0"/>
              <w:rPr>
                <w:color w:val="FF0000"/>
              </w:rPr>
            </w:pPr>
          </w:p>
          <w:p w14:paraId="7E43DB13" w14:textId="6CBDDAF4" w:rsidR="001F5873" w:rsidRDefault="001F5873" w:rsidP="00C92735">
            <w:pPr>
              <w:spacing w:after="0" w:line="259" w:lineRule="auto"/>
              <w:ind w:left="1" w:firstLine="0"/>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090B1" w14:textId="1A8FCC5B" w:rsidR="00524FAC" w:rsidRPr="00BD68E6" w:rsidRDefault="00BD68E6">
            <w:pPr>
              <w:spacing w:after="0" w:line="259" w:lineRule="auto"/>
              <w:ind w:left="0" w:firstLine="0"/>
              <w:rPr>
                <w:color w:val="auto"/>
              </w:rPr>
            </w:pPr>
            <w:r w:rsidRPr="00BD68E6">
              <w:rPr>
                <w:color w:val="auto"/>
              </w:rPr>
              <w:t xml:space="preserve"> </w:t>
            </w:r>
            <w:r w:rsidR="00524FAC" w:rsidRPr="00BD68E6">
              <w:rPr>
                <w:color w:val="auto"/>
              </w:rPr>
              <w:t>01/31/2017</w:t>
            </w:r>
          </w:p>
          <w:p w14:paraId="5941138B" w14:textId="77777777" w:rsidR="007C19DF" w:rsidRPr="00BD68E6" w:rsidRDefault="007C19DF">
            <w:pPr>
              <w:spacing w:after="0" w:line="259" w:lineRule="auto"/>
              <w:ind w:left="0" w:firstLine="0"/>
              <w:rPr>
                <w:color w:val="auto"/>
              </w:rPr>
            </w:pPr>
            <w:r w:rsidRPr="00BD68E6">
              <w:rPr>
                <w:color w:val="auto"/>
              </w:rPr>
              <w:t>Complete</w:t>
            </w:r>
          </w:p>
          <w:p w14:paraId="44FAB6E0" w14:textId="77777777" w:rsidR="005D4E3C" w:rsidRPr="00BD68E6" w:rsidRDefault="005D4E3C">
            <w:pPr>
              <w:spacing w:after="0" w:line="259" w:lineRule="auto"/>
              <w:ind w:left="0" w:firstLine="0"/>
              <w:rPr>
                <w:color w:val="auto"/>
              </w:rPr>
            </w:pPr>
          </w:p>
          <w:p w14:paraId="6B3B86F1" w14:textId="77777777" w:rsidR="005D4E3C" w:rsidRPr="00BD68E6" w:rsidRDefault="005D4E3C">
            <w:pPr>
              <w:spacing w:after="0" w:line="259" w:lineRule="auto"/>
              <w:ind w:left="0" w:firstLine="0"/>
              <w:rPr>
                <w:color w:val="auto"/>
              </w:rPr>
            </w:pPr>
          </w:p>
          <w:p w14:paraId="61AF173E" w14:textId="77777777" w:rsidR="005D4E3C" w:rsidRPr="00BD68E6" w:rsidRDefault="005D4E3C">
            <w:pPr>
              <w:spacing w:after="0" w:line="259" w:lineRule="auto"/>
              <w:ind w:left="0" w:firstLine="0"/>
              <w:rPr>
                <w:color w:val="auto"/>
              </w:rPr>
            </w:pPr>
          </w:p>
          <w:p w14:paraId="5B6D7EE5" w14:textId="77777777" w:rsidR="005D4E3C" w:rsidRPr="00BD68E6" w:rsidRDefault="005D4E3C">
            <w:pPr>
              <w:spacing w:after="0" w:line="259" w:lineRule="auto"/>
              <w:ind w:left="0" w:firstLine="0"/>
              <w:rPr>
                <w:color w:val="auto"/>
              </w:rPr>
            </w:pPr>
          </w:p>
          <w:p w14:paraId="1EAFD923" w14:textId="77777777" w:rsidR="005D4E3C" w:rsidRPr="00BD68E6" w:rsidRDefault="005D4E3C">
            <w:pPr>
              <w:spacing w:after="0" w:line="259" w:lineRule="auto"/>
              <w:ind w:left="0" w:firstLine="0"/>
              <w:rPr>
                <w:color w:val="auto"/>
              </w:rPr>
            </w:pPr>
          </w:p>
          <w:p w14:paraId="70BC6714" w14:textId="77777777" w:rsidR="005D4E3C" w:rsidRPr="00BD68E6" w:rsidRDefault="005D4E3C">
            <w:pPr>
              <w:spacing w:after="0" w:line="259" w:lineRule="auto"/>
              <w:ind w:left="0" w:firstLine="0"/>
              <w:rPr>
                <w:color w:val="auto"/>
              </w:rPr>
            </w:pPr>
          </w:p>
          <w:p w14:paraId="40A15EBA" w14:textId="77777777" w:rsidR="005D4E3C" w:rsidRPr="00BD68E6" w:rsidRDefault="005D4E3C">
            <w:pPr>
              <w:spacing w:after="0" w:line="259" w:lineRule="auto"/>
              <w:ind w:left="0" w:firstLine="0"/>
              <w:rPr>
                <w:color w:val="auto"/>
              </w:rPr>
            </w:pPr>
          </w:p>
          <w:p w14:paraId="09D51588" w14:textId="77777777" w:rsidR="005D4E3C" w:rsidRPr="00BD68E6" w:rsidRDefault="005D4E3C">
            <w:pPr>
              <w:spacing w:after="0" w:line="259" w:lineRule="auto"/>
              <w:ind w:left="0" w:firstLine="0"/>
              <w:rPr>
                <w:color w:val="auto"/>
              </w:rPr>
            </w:pPr>
          </w:p>
          <w:p w14:paraId="14D3BB70" w14:textId="77777777" w:rsidR="005D4E3C" w:rsidRPr="00BD68E6" w:rsidRDefault="005D4E3C">
            <w:pPr>
              <w:spacing w:after="0" w:line="259" w:lineRule="auto"/>
              <w:ind w:left="0" w:firstLine="0"/>
              <w:rPr>
                <w:color w:val="auto"/>
              </w:rPr>
            </w:pPr>
          </w:p>
          <w:p w14:paraId="07020A79" w14:textId="77777777" w:rsidR="005D4E3C" w:rsidRPr="00BD68E6" w:rsidRDefault="005D4E3C">
            <w:pPr>
              <w:spacing w:after="0" w:line="259" w:lineRule="auto"/>
              <w:ind w:left="0" w:firstLine="0"/>
              <w:rPr>
                <w:color w:val="auto"/>
              </w:rPr>
            </w:pPr>
          </w:p>
          <w:p w14:paraId="03B66ECC" w14:textId="77777777" w:rsidR="005D4E3C" w:rsidRPr="00BD68E6" w:rsidRDefault="005D4E3C">
            <w:pPr>
              <w:spacing w:after="0" w:line="259" w:lineRule="auto"/>
              <w:ind w:left="0" w:firstLine="0"/>
              <w:rPr>
                <w:color w:val="auto"/>
              </w:rPr>
            </w:pPr>
          </w:p>
          <w:p w14:paraId="12F02B21" w14:textId="77777777" w:rsidR="005D4E3C" w:rsidRPr="00BD68E6" w:rsidRDefault="005D4E3C">
            <w:pPr>
              <w:spacing w:after="0" w:line="259" w:lineRule="auto"/>
              <w:ind w:left="0" w:firstLine="0"/>
              <w:rPr>
                <w:color w:val="auto"/>
              </w:rPr>
            </w:pPr>
          </w:p>
          <w:p w14:paraId="562D6EAC" w14:textId="77777777" w:rsidR="005D4E3C" w:rsidRPr="00BD68E6" w:rsidRDefault="005D4E3C">
            <w:pPr>
              <w:spacing w:after="0" w:line="259" w:lineRule="auto"/>
              <w:ind w:left="0" w:firstLine="0"/>
              <w:rPr>
                <w:color w:val="auto"/>
              </w:rPr>
            </w:pPr>
          </w:p>
          <w:p w14:paraId="7B32AF44" w14:textId="77777777" w:rsidR="005D4E3C" w:rsidRPr="00BD68E6" w:rsidRDefault="005D4E3C">
            <w:pPr>
              <w:spacing w:after="0" w:line="259" w:lineRule="auto"/>
              <w:ind w:left="0" w:firstLine="0"/>
              <w:rPr>
                <w:color w:val="auto"/>
              </w:rPr>
            </w:pPr>
          </w:p>
          <w:p w14:paraId="1C191D41" w14:textId="77777777" w:rsidR="005D4E3C" w:rsidRPr="00BD68E6" w:rsidRDefault="005D4E3C">
            <w:pPr>
              <w:spacing w:after="0" w:line="259" w:lineRule="auto"/>
              <w:ind w:left="0" w:firstLine="0"/>
              <w:rPr>
                <w:color w:val="auto"/>
              </w:rPr>
            </w:pPr>
          </w:p>
          <w:p w14:paraId="047CF1C3" w14:textId="77777777" w:rsidR="005D4E3C" w:rsidRPr="00BD68E6" w:rsidRDefault="005D4E3C">
            <w:pPr>
              <w:spacing w:after="0" w:line="259" w:lineRule="auto"/>
              <w:ind w:left="0" w:firstLine="0"/>
              <w:rPr>
                <w:color w:val="auto"/>
              </w:rPr>
            </w:pPr>
          </w:p>
          <w:p w14:paraId="47EE6CBE" w14:textId="77777777" w:rsidR="005D4E3C" w:rsidRPr="00BD68E6" w:rsidRDefault="005D4E3C">
            <w:pPr>
              <w:spacing w:after="0" w:line="259" w:lineRule="auto"/>
              <w:ind w:left="0" w:firstLine="0"/>
              <w:rPr>
                <w:color w:val="auto"/>
              </w:rPr>
            </w:pPr>
          </w:p>
          <w:p w14:paraId="2396DFD6" w14:textId="77777777" w:rsidR="005D4E3C" w:rsidRPr="00BD68E6" w:rsidRDefault="005D4E3C">
            <w:pPr>
              <w:spacing w:after="0" w:line="259" w:lineRule="auto"/>
              <w:ind w:left="0" w:firstLine="0"/>
              <w:rPr>
                <w:color w:val="auto"/>
              </w:rPr>
            </w:pPr>
          </w:p>
          <w:p w14:paraId="55D410D3" w14:textId="77777777" w:rsidR="005D4E3C" w:rsidRPr="00BD68E6" w:rsidRDefault="005D4E3C">
            <w:pPr>
              <w:spacing w:after="0" w:line="259" w:lineRule="auto"/>
              <w:ind w:left="0" w:firstLine="0"/>
              <w:rPr>
                <w:color w:val="auto"/>
              </w:rPr>
            </w:pPr>
          </w:p>
          <w:p w14:paraId="7795D95F" w14:textId="77777777" w:rsidR="005D4E3C" w:rsidRPr="00BD68E6" w:rsidRDefault="005D4E3C">
            <w:pPr>
              <w:spacing w:after="0" w:line="259" w:lineRule="auto"/>
              <w:ind w:left="0" w:firstLine="0"/>
              <w:rPr>
                <w:color w:val="auto"/>
              </w:rPr>
            </w:pPr>
          </w:p>
          <w:p w14:paraId="6D5E1961" w14:textId="77777777" w:rsidR="005D4E3C" w:rsidRPr="00BD68E6" w:rsidRDefault="005D4E3C">
            <w:pPr>
              <w:spacing w:after="0" w:line="259" w:lineRule="auto"/>
              <w:ind w:left="0" w:firstLine="0"/>
              <w:rPr>
                <w:color w:val="auto"/>
              </w:rPr>
            </w:pPr>
          </w:p>
          <w:p w14:paraId="0508320D" w14:textId="77777777" w:rsidR="005D4E3C" w:rsidRPr="00BD68E6" w:rsidRDefault="005D4E3C">
            <w:pPr>
              <w:spacing w:after="0" w:line="259" w:lineRule="auto"/>
              <w:ind w:left="0" w:firstLine="0"/>
              <w:rPr>
                <w:color w:val="auto"/>
              </w:rPr>
            </w:pPr>
          </w:p>
          <w:p w14:paraId="6A3EA7E1" w14:textId="77777777" w:rsidR="005D4E3C" w:rsidRPr="00BD68E6" w:rsidRDefault="005D4E3C">
            <w:pPr>
              <w:spacing w:after="0" w:line="259" w:lineRule="auto"/>
              <w:ind w:left="0" w:firstLine="0"/>
              <w:rPr>
                <w:color w:val="auto"/>
              </w:rPr>
            </w:pPr>
          </w:p>
          <w:p w14:paraId="2C4611F6" w14:textId="77777777" w:rsidR="005D4E3C" w:rsidRPr="00BD68E6" w:rsidRDefault="005D4E3C">
            <w:pPr>
              <w:spacing w:after="0" w:line="259" w:lineRule="auto"/>
              <w:ind w:left="0" w:firstLine="0"/>
              <w:rPr>
                <w:color w:val="auto"/>
              </w:rPr>
            </w:pPr>
          </w:p>
          <w:p w14:paraId="08DECDF1" w14:textId="77777777" w:rsidR="005D4E3C" w:rsidRPr="00BD68E6" w:rsidRDefault="005D4E3C">
            <w:pPr>
              <w:spacing w:after="0" w:line="259" w:lineRule="auto"/>
              <w:ind w:left="0" w:firstLine="0"/>
              <w:rPr>
                <w:color w:val="auto"/>
              </w:rPr>
            </w:pPr>
          </w:p>
          <w:p w14:paraId="21B1B4CF" w14:textId="77777777" w:rsidR="005D4E3C" w:rsidRPr="00BD68E6" w:rsidRDefault="005D4E3C">
            <w:pPr>
              <w:spacing w:after="0" w:line="259" w:lineRule="auto"/>
              <w:ind w:left="0" w:firstLine="0"/>
              <w:rPr>
                <w:color w:val="auto"/>
              </w:rPr>
            </w:pPr>
          </w:p>
          <w:p w14:paraId="3E74AAF0" w14:textId="77777777" w:rsidR="005D4E3C" w:rsidRPr="00BD68E6" w:rsidRDefault="005D4E3C">
            <w:pPr>
              <w:spacing w:after="0" w:line="259" w:lineRule="auto"/>
              <w:ind w:left="0" w:firstLine="0"/>
              <w:rPr>
                <w:color w:val="auto"/>
              </w:rPr>
            </w:pPr>
          </w:p>
          <w:p w14:paraId="5A09B88C" w14:textId="445F268A" w:rsidR="005D4E3C" w:rsidRPr="00BD68E6" w:rsidRDefault="00B443FE">
            <w:pPr>
              <w:spacing w:after="0" w:line="259" w:lineRule="auto"/>
              <w:ind w:left="0" w:firstLine="0"/>
              <w:rPr>
                <w:color w:val="auto"/>
              </w:rPr>
            </w:pPr>
            <w:r>
              <w:rPr>
                <w:color w:val="auto"/>
              </w:rPr>
              <w:t>1</w:t>
            </w:r>
            <w:r w:rsidR="007102D5">
              <w:rPr>
                <w:color w:val="auto"/>
              </w:rPr>
              <w:t>2</w:t>
            </w:r>
            <w:r w:rsidR="005D4E3C" w:rsidRPr="00BD68E6">
              <w:rPr>
                <w:color w:val="auto"/>
              </w:rPr>
              <w:t>/1/2020</w:t>
            </w:r>
          </w:p>
          <w:p w14:paraId="256B3DC8" w14:textId="77777777" w:rsidR="005D4E3C" w:rsidRPr="00BD68E6" w:rsidRDefault="005D4E3C">
            <w:pPr>
              <w:spacing w:after="0" w:line="259" w:lineRule="auto"/>
              <w:ind w:left="0" w:firstLine="0"/>
              <w:rPr>
                <w:color w:val="auto"/>
              </w:rPr>
            </w:pPr>
          </w:p>
          <w:p w14:paraId="64FF09D7" w14:textId="77777777" w:rsidR="005D4E3C" w:rsidRPr="00BD68E6" w:rsidRDefault="005D4E3C">
            <w:pPr>
              <w:spacing w:after="0" w:line="259" w:lineRule="auto"/>
              <w:ind w:left="0" w:firstLine="0"/>
              <w:rPr>
                <w:color w:val="auto"/>
              </w:rPr>
            </w:pPr>
          </w:p>
          <w:p w14:paraId="7CD8DB75" w14:textId="77777777" w:rsidR="005D4E3C" w:rsidRPr="00BD68E6" w:rsidRDefault="005D4E3C">
            <w:pPr>
              <w:spacing w:after="0" w:line="259" w:lineRule="auto"/>
              <w:ind w:left="0" w:firstLine="0"/>
              <w:rPr>
                <w:color w:val="auto"/>
              </w:rPr>
            </w:pPr>
          </w:p>
          <w:p w14:paraId="7EBEF666" w14:textId="77777777" w:rsidR="005D4E3C" w:rsidRPr="00BD68E6" w:rsidRDefault="005D4E3C">
            <w:pPr>
              <w:spacing w:after="0" w:line="259" w:lineRule="auto"/>
              <w:ind w:left="0" w:firstLine="0"/>
              <w:rPr>
                <w:color w:val="auto"/>
              </w:rPr>
            </w:pPr>
          </w:p>
          <w:p w14:paraId="309B027B" w14:textId="77777777" w:rsidR="005D4E3C" w:rsidRPr="00BD68E6" w:rsidRDefault="005D4E3C">
            <w:pPr>
              <w:spacing w:after="0" w:line="259" w:lineRule="auto"/>
              <w:ind w:left="0" w:firstLine="0"/>
              <w:rPr>
                <w:color w:val="auto"/>
              </w:rPr>
            </w:pPr>
          </w:p>
          <w:p w14:paraId="30ECB0E8" w14:textId="77777777" w:rsidR="005D4E3C" w:rsidRPr="00BD68E6" w:rsidRDefault="005D4E3C">
            <w:pPr>
              <w:spacing w:after="0" w:line="259" w:lineRule="auto"/>
              <w:ind w:left="0" w:firstLine="0"/>
              <w:rPr>
                <w:color w:val="auto"/>
              </w:rPr>
            </w:pPr>
          </w:p>
          <w:p w14:paraId="7DD35DD9" w14:textId="77777777" w:rsidR="005D4E3C" w:rsidRPr="00BD68E6" w:rsidRDefault="005D4E3C" w:rsidP="005D4E3C">
            <w:pPr>
              <w:spacing w:after="0" w:line="259" w:lineRule="auto"/>
              <w:ind w:left="1" w:firstLine="0"/>
              <w:rPr>
                <w:color w:val="auto"/>
              </w:rPr>
            </w:pPr>
            <w:r w:rsidRPr="00BD68E6">
              <w:rPr>
                <w:color w:val="auto"/>
              </w:rPr>
              <w:t>8/1/2020</w:t>
            </w:r>
          </w:p>
          <w:p w14:paraId="4B4A5608" w14:textId="77777777" w:rsidR="005D4E3C" w:rsidRPr="00BD68E6" w:rsidRDefault="005D4E3C">
            <w:pPr>
              <w:spacing w:after="0" w:line="259" w:lineRule="auto"/>
              <w:ind w:left="0" w:firstLine="0"/>
              <w:rPr>
                <w:color w:val="auto"/>
              </w:rPr>
            </w:pPr>
          </w:p>
          <w:p w14:paraId="768DBA08" w14:textId="77777777" w:rsidR="005D4E3C" w:rsidRPr="00BD68E6" w:rsidRDefault="005D4E3C">
            <w:pPr>
              <w:spacing w:after="0" w:line="259" w:lineRule="auto"/>
              <w:ind w:left="0" w:firstLine="0"/>
              <w:rPr>
                <w:color w:val="auto"/>
              </w:rPr>
            </w:pPr>
          </w:p>
          <w:p w14:paraId="04C41E9F" w14:textId="77777777" w:rsidR="005D4E3C" w:rsidRPr="00BD68E6" w:rsidRDefault="005D4E3C">
            <w:pPr>
              <w:spacing w:after="0" w:line="259" w:lineRule="auto"/>
              <w:ind w:left="0" w:firstLine="0"/>
              <w:rPr>
                <w:color w:val="auto"/>
              </w:rPr>
            </w:pPr>
          </w:p>
          <w:p w14:paraId="4BB7C3A7" w14:textId="77777777" w:rsidR="005D4E3C" w:rsidRPr="00BD68E6" w:rsidRDefault="005D4E3C">
            <w:pPr>
              <w:spacing w:after="0" w:line="259" w:lineRule="auto"/>
              <w:ind w:left="0" w:firstLine="0"/>
              <w:rPr>
                <w:color w:val="auto"/>
              </w:rPr>
            </w:pPr>
          </w:p>
          <w:p w14:paraId="34057505" w14:textId="77777777" w:rsidR="005D4E3C" w:rsidRPr="00BD68E6" w:rsidRDefault="005D4E3C">
            <w:pPr>
              <w:spacing w:after="0" w:line="259" w:lineRule="auto"/>
              <w:ind w:left="0" w:firstLine="0"/>
              <w:rPr>
                <w:color w:val="auto"/>
              </w:rPr>
            </w:pPr>
          </w:p>
          <w:p w14:paraId="1A771EBF" w14:textId="77777777" w:rsidR="005D4E3C" w:rsidRPr="00BD68E6" w:rsidRDefault="005D4E3C">
            <w:pPr>
              <w:spacing w:after="0" w:line="259" w:lineRule="auto"/>
              <w:ind w:left="0" w:firstLine="0"/>
              <w:rPr>
                <w:color w:val="auto"/>
              </w:rPr>
            </w:pPr>
          </w:p>
          <w:p w14:paraId="066F902D" w14:textId="77777777" w:rsidR="007102D5" w:rsidRDefault="007102D5">
            <w:pPr>
              <w:spacing w:after="0" w:line="259" w:lineRule="auto"/>
              <w:ind w:left="0" w:firstLine="0"/>
              <w:rPr>
                <w:color w:val="auto"/>
              </w:rPr>
            </w:pPr>
          </w:p>
          <w:p w14:paraId="782B8C65" w14:textId="6756C279" w:rsidR="005D4E3C" w:rsidRPr="00BD68E6" w:rsidRDefault="005D4E3C">
            <w:pPr>
              <w:spacing w:after="0" w:line="259" w:lineRule="auto"/>
              <w:ind w:left="0" w:firstLine="0"/>
              <w:rPr>
                <w:color w:val="auto"/>
              </w:rPr>
            </w:pPr>
            <w:r w:rsidRPr="00BD68E6">
              <w:rPr>
                <w:color w:val="auto"/>
              </w:rPr>
              <w:t>9/1/2021</w:t>
            </w:r>
          </w:p>
        </w:tc>
        <w:tc>
          <w:tcPr>
            <w:tcW w:w="18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60470" w14:textId="77777777" w:rsidR="006A3A27" w:rsidRDefault="00D81F60">
            <w:pPr>
              <w:spacing w:after="0" w:line="259" w:lineRule="auto"/>
              <w:ind w:left="0" w:firstLine="0"/>
            </w:pPr>
            <w:r>
              <w:t xml:space="preserve">BHDDA </w:t>
            </w:r>
          </w:p>
          <w:p w14:paraId="16D51F5F" w14:textId="77777777" w:rsidR="006A3A27" w:rsidRDefault="00D81F60">
            <w:pPr>
              <w:spacing w:after="0" w:line="259" w:lineRule="auto"/>
              <w:ind w:left="0" w:firstLine="0"/>
            </w:pPr>
            <w:r>
              <w:t xml:space="preserve">developed survey tools  </w:t>
            </w:r>
          </w:p>
        </w:tc>
        <w:tc>
          <w:tcPr>
            <w:tcW w:w="16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13B75" w14:textId="77777777" w:rsidR="006A3A27" w:rsidRDefault="00D81F60">
            <w:pPr>
              <w:spacing w:after="0" w:line="259" w:lineRule="auto"/>
              <w:ind w:left="2" w:firstLine="0"/>
            </w:pPr>
            <w:r>
              <w:t xml:space="preserve">MDHHS Federal </w:t>
            </w:r>
          </w:p>
          <w:p w14:paraId="5AF2B6F8" w14:textId="77777777" w:rsidR="006A3A27" w:rsidRDefault="00D81F60">
            <w:pPr>
              <w:spacing w:after="0" w:line="259" w:lineRule="auto"/>
              <w:ind w:left="2" w:firstLine="0"/>
            </w:pPr>
            <w:r>
              <w:t xml:space="preserve">Compliance &amp; </w:t>
            </w:r>
          </w:p>
          <w:p w14:paraId="2C621C2A" w14:textId="77777777" w:rsidR="006A3A27" w:rsidRDefault="00D81F60">
            <w:pPr>
              <w:spacing w:after="0" w:line="259" w:lineRule="auto"/>
              <w:ind w:left="2" w:firstLine="0"/>
            </w:pPr>
            <w:r>
              <w:t xml:space="preserve">Performance </w:t>
            </w:r>
          </w:p>
          <w:p w14:paraId="4ADF4974" w14:textId="77777777" w:rsidR="006A3A27" w:rsidRDefault="00D81F60">
            <w:pPr>
              <w:spacing w:after="0" w:line="259" w:lineRule="auto"/>
              <w:ind w:left="2" w:firstLine="0"/>
            </w:pPr>
            <w:r>
              <w:t xml:space="preserve">Measurement </w:t>
            </w:r>
          </w:p>
          <w:p w14:paraId="7311CAF1" w14:textId="77777777" w:rsidR="006A3A27" w:rsidRDefault="00D81F60">
            <w:pPr>
              <w:spacing w:after="0" w:line="259" w:lineRule="auto"/>
              <w:ind w:left="2" w:firstLine="0"/>
            </w:pPr>
            <w:r>
              <w:t xml:space="preserve">Section  </w:t>
            </w:r>
          </w:p>
        </w:tc>
      </w:tr>
      <w:tr w:rsidR="007A6E0A" w14:paraId="5C465980" w14:textId="77777777" w:rsidTr="16A71AAF">
        <w:tblPrEx>
          <w:tblCellMar>
            <w:right w:w="9" w:type="dxa"/>
          </w:tblCellMar>
        </w:tblPrEx>
        <w:trPr>
          <w:trHeight w:val="3922"/>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8647A" w14:textId="40566B64" w:rsidR="007A6E0A" w:rsidRDefault="6F10673A">
            <w:pPr>
              <w:spacing w:after="0" w:line="259" w:lineRule="auto"/>
              <w:ind w:left="0" w:firstLine="0"/>
            </w:pPr>
            <w:r>
              <w:t>8</w:t>
            </w:r>
            <w:r w:rsidR="67396D11">
              <w:t xml:space="preserve">.1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1621D" w14:textId="77777777" w:rsidR="007A6E0A" w:rsidRDefault="007A6E0A">
            <w:pPr>
              <w:spacing w:after="0" w:line="259" w:lineRule="auto"/>
              <w:ind w:left="1" w:firstLine="0"/>
            </w:pPr>
            <w:r>
              <w:t xml:space="preserve">Habilitation </w:t>
            </w:r>
          </w:p>
          <w:p w14:paraId="378DB79F" w14:textId="77777777" w:rsidR="007A6E0A" w:rsidRDefault="007A6E0A">
            <w:pPr>
              <w:spacing w:after="0" w:line="259" w:lineRule="auto"/>
              <w:ind w:left="1" w:firstLine="0"/>
            </w:pPr>
            <w:r>
              <w:t xml:space="preserve">Supports </w:t>
            </w:r>
          </w:p>
          <w:p w14:paraId="3B2E26BC" w14:textId="52CA145F" w:rsidR="007A6E0A" w:rsidRDefault="007A6E0A">
            <w:pPr>
              <w:spacing w:after="0" w:line="259" w:lineRule="auto"/>
              <w:ind w:left="1" w:firstLine="0"/>
            </w:pPr>
            <w:r>
              <w:t xml:space="preserve">Waiver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A7150" w14:textId="77777777" w:rsidR="007A6E0A" w:rsidRDefault="007A6E0A">
            <w:pPr>
              <w:spacing w:after="0" w:line="259" w:lineRule="auto"/>
              <w:ind w:left="1" w:firstLine="0"/>
            </w:pPr>
            <w:r>
              <w:t xml:space="preserve">Administer </w:t>
            </w:r>
          </w:p>
          <w:p w14:paraId="1849BFDD" w14:textId="77777777" w:rsidR="007A6E0A" w:rsidRDefault="007A6E0A">
            <w:pPr>
              <w:spacing w:after="0" w:line="259" w:lineRule="auto"/>
              <w:ind w:left="1" w:firstLine="0"/>
            </w:pPr>
            <w:r>
              <w:t>self-</w:t>
            </w:r>
          </w:p>
          <w:p w14:paraId="7490C3F3" w14:textId="605244CB" w:rsidR="007A6E0A" w:rsidRDefault="007A6E0A">
            <w:pPr>
              <w:spacing w:after="0" w:line="259" w:lineRule="auto"/>
              <w:ind w:left="1" w:firstLine="0"/>
            </w:pPr>
            <w:r>
              <w:t xml:space="preserve">assessment  </w:t>
            </w:r>
          </w:p>
        </w:tc>
        <w:tc>
          <w:tcPr>
            <w:tcW w:w="41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612D6" w14:textId="481C3EA9" w:rsidR="007A6E0A" w:rsidRDefault="007A6E0A">
            <w:pPr>
              <w:spacing w:after="0" w:line="240" w:lineRule="auto"/>
              <w:ind w:left="0" w:firstLine="0"/>
            </w:pPr>
            <w:r>
              <w:t xml:space="preserve">Waiver providers were required to conduct self-assessments of their settings to determine compliance to new rule or need for corrective action. This included collecting feedback from participants. BHDDA oversaw the process.  </w:t>
            </w:r>
          </w:p>
          <w:p w14:paraId="02AD7596" w14:textId="77777777" w:rsidR="007A6E0A" w:rsidRDefault="007A6E0A">
            <w:pPr>
              <w:spacing w:after="0" w:line="259" w:lineRule="auto"/>
              <w:ind w:left="0" w:firstLine="0"/>
            </w:pPr>
            <w:r>
              <w:t xml:space="preserve"> </w:t>
            </w:r>
          </w:p>
          <w:p w14:paraId="5384A6CD" w14:textId="5BB961EA" w:rsidR="007A6E0A" w:rsidRDefault="007A6E0A" w:rsidP="005F3303">
            <w:pPr>
              <w:spacing w:after="0" w:line="240" w:lineRule="auto"/>
              <w:ind w:left="0" w:right="69" w:firstLine="0"/>
            </w:pPr>
            <w:r>
              <w:t xml:space="preserve">Sampling Methodology: a random proportionate sample of residential and nonresidential </w:t>
            </w:r>
            <w:r w:rsidR="009D7E26">
              <w:t>settings</w:t>
            </w:r>
            <w:r>
              <w:t xml:space="preserve">, that is statistically significant to the 95% confidence interval. (Pilot project). </w:t>
            </w:r>
          </w:p>
          <w:p w14:paraId="22FFDFDE" w14:textId="77777777" w:rsidR="007A6E0A" w:rsidRDefault="007A6E0A" w:rsidP="005F3303">
            <w:pPr>
              <w:spacing w:after="0" w:line="259" w:lineRule="auto"/>
              <w:ind w:left="0" w:firstLine="0"/>
            </w:pPr>
            <w:r>
              <w:t xml:space="preserve"> </w:t>
            </w:r>
          </w:p>
          <w:p w14:paraId="4D3C0683" w14:textId="77777777" w:rsidR="007A6E0A" w:rsidRDefault="007A6E0A" w:rsidP="005F3303">
            <w:pPr>
              <w:spacing w:after="0" w:line="240" w:lineRule="auto"/>
              <w:ind w:left="0" w:firstLine="0"/>
            </w:pPr>
            <w:r>
              <w:t>MDHHS is surveying all residential and non-</w:t>
            </w:r>
          </w:p>
          <w:p w14:paraId="18726B33" w14:textId="26821774" w:rsidR="007A6E0A" w:rsidRDefault="007A6E0A" w:rsidP="009D7E26">
            <w:pPr>
              <w:spacing w:after="0" w:line="259" w:lineRule="auto"/>
              <w:ind w:left="0" w:firstLine="0"/>
            </w:pPr>
            <w:r>
              <w:t xml:space="preserve">residential </w:t>
            </w:r>
            <w:r w:rsidR="009D7E26">
              <w:t>settings</w:t>
            </w:r>
            <w:r>
              <w:t xml:space="preserve"> in two Phases</w:t>
            </w: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613E9" w14:textId="77777777" w:rsidR="007A6E0A" w:rsidRDefault="007A6E0A">
            <w:pPr>
              <w:spacing w:after="0" w:line="259" w:lineRule="auto"/>
              <w:ind w:left="1" w:firstLine="0"/>
            </w:pPr>
            <w:r>
              <w:t xml:space="preserve">04/01/2015 </w:t>
            </w:r>
          </w:p>
          <w:p w14:paraId="36C6AB69" w14:textId="77777777" w:rsidR="007A6E0A" w:rsidRDefault="007A6E0A">
            <w:pPr>
              <w:spacing w:after="0" w:line="259" w:lineRule="auto"/>
              <w:ind w:left="1" w:firstLine="0"/>
            </w:pPr>
            <w:r>
              <w:t xml:space="preserve"> </w:t>
            </w:r>
          </w:p>
          <w:p w14:paraId="7EAAA5D8" w14:textId="77777777" w:rsidR="007A6E0A" w:rsidRDefault="007A6E0A">
            <w:pPr>
              <w:spacing w:after="0" w:line="259" w:lineRule="auto"/>
              <w:ind w:left="1" w:firstLine="0"/>
            </w:pPr>
            <w:r>
              <w:t xml:space="preserve"> </w:t>
            </w:r>
          </w:p>
          <w:p w14:paraId="73A95357" w14:textId="77777777" w:rsidR="007A6E0A" w:rsidRDefault="007A6E0A">
            <w:pPr>
              <w:spacing w:after="0" w:line="259" w:lineRule="auto"/>
              <w:ind w:left="1" w:firstLine="0"/>
            </w:pPr>
            <w:r>
              <w:t xml:space="preserve"> </w:t>
            </w:r>
          </w:p>
          <w:p w14:paraId="41EF24D2" w14:textId="77777777" w:rsidR="007A6E0A" w:rsidRDefault="007A6E0A">
            <w:pPr>
              <w:spacing w:after="0" w:line="259" w:lineRule="auto"/>
              <w:ind w:left="1" w:firstLine="0"/>
            </w:pPr>
            <w:r>
              <w:t xml:space="preserve"> </w:t>
            </w:r>
          </w:p>
          <w:p w14:paraId="0E645BA4" w14:textId="77777777" w:rsidR="007A6E0A" w:rsidRDefault="007A6E0A">
            <w:pPr>
              <w:spacing w:after="0" w:line="259" w:lineRule="auto"/>
              <w:ind w:left="1" w:firstLine="0"/>
            </w:pPr>
            <w:r>
              <w:t xml:space="preserve"> </w:t>
            </w:r>
          </w:p>
          <w:p w14:paraId="3B1C63C4" w14:textId="77777777" w:rsidR="007A6E0A" w:rsidRDefault="007A6E0A">
            <w:pPr>
              <w:spacing w:after="0" w:line="259" w:lineRule="auto"/>
              <w:ind w:left="1" w:firstLine="0"/>
            </w:pPr>
            <w:r>
              <w:t xml:space="preserve"> </w:t>
            </w:r>
          </w:p>
          <w:p w14:paraId="4B2C3117" w14:textId="77777777" w:rsidR="007A6E0A" w:rsidRDefault="007A6E0A">
            <w:pPr>
              <w:spacing w:after="0" w:line="259" w:lineRule="auto"/>
              <w:ind w:left="1" w:firstLine="0"/>
            </w:pPr>
            <w:r>
              <w:t xml:space="preserve"> </w:t>
            </w:r>
          </w:p>
          <w:p w14:paraId="796425DB" w14:textId="77777777" w:rsidR="007A6E0A" w:rsidRDefault="007A6E0A">
            <w:pPr>
              <w:spacing w:after="0" w:line="259" w:lineRule="auto"/>
              <w:ind w:left="1" w:firstLine="0"/>
            </w:pPr>
            <w:r>
              <w:t xml:space="preserve"> </w:t>
            </w:r>
          </w:p>
          <w:p w14:paraId="120D2EFC" w14:textId="77777777" w:rsidR="007A6E0A" w:rsidRDefault="007A6E0A">
            <w:pPr>
              <w:spacing w:after="0" w:line="259" w:lineRule="auto"/>
              <w:ind w:left="1" w:firstLine="0"/>
            </w:pPr>
            <w:r>
              <w:t xml:space="preserve"> </w:t>
            </w:r>
          </w:p>
          <w:p w14:paraId="1ED026BB" w14:textId="77777777" w:rsidR="007A6E0A" w:rsidRDefault="007A6E0A">
            <w:pPr>
              <w:spacing w:after="0" w:line="259" w:lineRule="auto"/>
              <w:ind w:left="1" w:firstLine="0"/>
            </w:pPr>
          </w:p>
          <w:p w14:paraId="326A9BB7" w14:textId="77777777" w:rsidR="007A6E0A" w:rsidRDefault="007A6E0A">
            <w:pPr>
              <w:spacing w:after="0" w:line="259" w:lineRule="auto"/>
              <w:ind w:left="1" w:firstLine="0"/>
            </w:pPr>
          </w:p>
          <w:p w14:paraId="3EE495C5" w14:textId="77777777" w:rsidR="007A6E0A" w:rsidRDefault="007A6E0A">
            <w:pPr>
              <w:spacing w:after="0" w:line="259" w:lineRule="auto"/>
              <w:ind w:left="1" w:firstLine="0"/>
            </w:pPr>
          </w:p>
          <w:p w14:paraId="62527BAF" w14:textId="77777777" w:rsidR="007A6E0A" w:rsidRDefault="007A6E0A">
            <w:pPr>
              <w:spacing w:after="0" w:line="259" w:lineRule="auto"/>
              <w:ind w:left="1" w:firstLine="0"/>
            </w:pPr>
          </w:p>
          <w:p w14:paraId="115FCF9B" w14:textId="77777777" w:rsidR="007A6E0A" w:rsidRDefault="007A6E0A">
            <w:pPr>
              <w:spacing w:after="0" w:line="259" w:lineRule="auto"/>
              <w:ind w:left="1" w:firstLine="0"/>
            </w:pPr>
          </w:p>
          <w:p w14:paraId="23AC176C" w14:textId="77777777" w:rsidR="007A6E0A" w:rsidRDefault="007A6E0A">
            <w:pPr>
              <w:spacing w:after="0" w:line="259" w:lineRule="auto"/>
              <w:ind w:left="1" w:firstLine="0"/>
            </w:pPr>
            <w:r>
              <w:t xml:space="preserve"> 04/01/2016</w:t>
            </w:r>
          </w:p>
          <w:p w14:paraId="1C0B40DC" w14:textId="77777777" w:rsidR="007A6E0A" w:rsidRDefault="007A6E0A">
            <w:pPr>
              <w:spacing w:after="0" w:line="259" w:lineRule="auto"/>
              <w:ind w:left="1" w:firstLine="0"/>
            </w:pPr>
            <w:r>
              <w:t xml:space="preserve"> </w:t>
            </w:r>
          </w:p>
          <w:p w14:paraId="76C3FB5B" w14:textId="77777777" w:rsidR="007A6E0A" w:rsidRDefault="007A6E0A">
            <w:pPr>
              <w:spacing w:after="0" w:line="259" w:lineRule="auto"/>
              <w:ind w:left="1" w:firstLine="0"/>
            </w:pPr>
            <w:r>
              <w:t xml:space="preserve"> </w:t>
            </w:r>
          </w:p>
          <w:p w14:paraId="578EBE2E" w14:textId="77777777" w:rsidR="007A6E0A" w:rsidRDefault="007A6E0A">
            <w:pPr>
              <w:spacing w:after="0" w:line="259" w:lineRule="auto"/>
              <w:ind w:left="1" w:firstLine="0"/>
            </w:pPr>
            <w:r>
              <w:t xml:space="preserve"> </w:t>
            </w:r>
          </w:p>
          <w:p w14:paraId="78874815" w14:textId="1A22C8C0" w:rsidR="007A6E0A" w:rsidRDefault="007A6E0A">
            <w:pPr>
              <w:spacing w:after="0" w:line="259" w:lineRule="auto"/>
              <w:ind w:left="1" w:firstLine="0"/>
            </w:pPr>
            <w:r>
              <w:t xml:space="preserve">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D72276" w14:textId="77777777" w:rsidR="007A6E0A" w:rsidRDefault="007A6E0A">
            <w:pPr>
              <w:spacing w:after="0" w:line="259" w:lineRule="auto"/>
              <w:ind w:left="0" w:firstLine="0"/>
              <w:jc w:val="both"/>
            </w:pPr>
            <w:r>
              <w:t xml:space="preserve">05/30/2015 </w:t>
            </w:r>
          </w:p>
          <w:p w14:paraId="5751C5B5" w14:textId="77777777" w:rsidR="007A6E0A" w:rsidRDefault="007A6E0A">
            <w:pPr>
              <w:spacing w:after="0" w:line="259" w:lineRule="auto"/>
              <w:ind w:left="0" w:firstLine="0"/>
            </w:pPr>
            <w:r>
              <w:t>completed</w:t>
            </w:r>
          </w:p>
          <w:p w14:paraId="771A9D79" w14:textId="77777777" w:rsidR="007A6E0A" w:rsidRDefault="007A6E0A">
            <w:pPr>
              <w:spacing w:after="0" w:line="259" w:lineRule="auto"/>
              <w:ind w:left="0" w:firstLine="0"/>
            </w:pPr>
          </w:p>
          <w:p w14:paraId="53181A4D" w14:textId="77777777" w:rsidR="007A6E0A" w:rsidRDefault="007A6E0A">
            <w:pPr>
              <w:spacing w:after="0" w:line="259" w:lineRule="auto"/>
              <w:ind w:left="0" w:firstLine="0"/>
            </w:pPr>
          </w:p>
          <w:p w14:paraId="5EB5D2D0" w14:textId="77777777" w:rsidR="007A6E0A" w:rsidRDefault="007A6E0A">
            <w:pPr>
              <w:spacing w:after="0" w:line="259" w:lineRule="auto"/>
              <w:ind w:left="0" w:firstLine="0"/>
            </w:pPr>
            <w:r>
              <w:t xml:space="preserve"> </w:t>
            </w:r>
          </w:p>
          <w:p w14:paraId="00656369" w14:textId="77777777" w:rsidR="007A6E0A" w:rsidRDefault="007A6E0A">
            <w:pPr>
              <w:spacing w:after="0" w:line="259" w:lineRule="auto"/>
              <w:ind w:left="0" w:firstLine="0"/>
            </w:pPr>
            <w:r>
              <w:t xml:space="preserve"> </w:t>
            </w:r>
          </w:p>
          <w:p w14:paraId="4CA3718F" w14:textId="77777777" w:rsidR="007A6E0A" w:rsidRDefault="007A6E0A">
            <w:pPr>
              <w:spacing w:after="0" w:line="259" w:lineRule="auto"/>
              <w:ind w:left="0" w:firstLine="0"/>
            </w:pPr>
            <w:r>
              <w:t xml:space="preserve"> </w:t>
            </w:r>
          </w:p>
          <w:p w14:paraId="3548608E" w14:textId="77777777" w:rsidR="007A6E0A" w:rsidRDefault="007A6E0A">
            <w:pPr>
              <w:spacing w:after="0" w:line="259" w:lineRule="auto"/>
              <w:ind w:left="0" w:firstLine="0"/>
            </w:pPr>
            <w:r>
              <w:t xml:space="preserve"> </w:t>
            </w:r>
          </w:p>
          <w:p w14:paraId="34ACF523" w14:textId="77777777" w:rsidR="007A6E0A" w:rsidRDefault="007A6E0A">
            <w:pPr>
              <w:spacing w:after="0" w:line="259" w:lineRule="auto"/>
              <w:ind w:left="0" w:firstLine="0"/>
            </w:pPr>
            <w:r>
              <w:t xml:space="preserve"> </w:t>
            </w:r>
          </w:p>
          <w:p w14:paraId="6A45197A" w14:textId="77777777" w:rsidR="007A6E0A" w:rsidRDefault="007A6E0A">
            <w:pPr>
              <w:spacing w:after="0" w:line="259" w:lineRule="auto"/>
              <w:ind w:left="0" w:firstLine="0"/>
            </w:pPr>
            <w:r>
              <w:t xml:space="preserve"> </w:t>
            </w:r>
          </w:p>
          <w:p w14:paraId="77EF4E62" w14:textId="77777777" w:rsidR="007A6E0A" w:rsidRDefault="007A6E0A">
            <w:pPr>
              <w:spacing w:after="0" w:line="259" w:lineRule="auto"/>
              <w:ind w:left="0" w:firstLine="0"/>
            </w:pPr>
            <w:r>
              <w:t xml:space="preserve"> </w:t>
            </w:r>
          </w:p>
          <w:p w14:paraId="329F097A" w14:textId="77777777" w:rsidR="007A6E0A" w:rsidRDefault="007A6E0A">
            <w:pPr>
              <w:spacing w:after="0" w:line="259" w:lineRule="auto"/>
              <w:ind w:left="0" w:firstLine="0"/>
            </w:pPr>
            <w:r>
              <w:t xml:space="preserve">  </w:t>
            </w:r>
          </w:p>
          <w:p w14:paraId="1A3B5B2C" w14:textId="77777777" w:rsidR="007A6E0A" w:rsidRDefault="007A6E0A">
            <w:pPr>
              <w:spacing w:after="0" w:line="259" w:lineRule="auto"/>
              <w:ind w:left="0" w:firstLine="0"/>
            </w:pPr>
            <w:r>
              <w:t xml:space="preserve"> </w:t>
            </w:r>
          </w:p>
          <w:p w14:paraId="72257641" w14:textId="77777777" w:rsidR="007A6E0A" w:rsidRDefault="007A6E0A">
            <w:pPr>
              <w:spacing w:after="0" w:line="259" w:lineRule="auto"/>
              <w:ind w:left="0" w:firstLine="0"/>
            </w:pPr>
          </w:p>
          <w:p w14:paraId="2236A290" w14:textId="77777777" w:rsidR="007A6E0A" w:rsidRDefault="007A6E0A">
            <w:pPr>
              <w:spacing w:after="0" w:line="259" w:lineRule="auto"/>
              <w:ind w:left="0" w:firstLine="0"/>
            </w:pPr>
          </w:p>
          <w:p w14:paraId="25072709" w14:textId="77777777" w:rsidR="007A6E0A" w:rsidRDefault="007A6E0A">
            <w:pPr>
              <w:spacing w:after="0" w:line="259" w:lineRule="auto"/>
              <w:ind w:left="0" w:firstLine="0"/>
            </w:pPr>
            <w:r>
              <w:t>01/31/2017</w:t>
            </w:r>
          </w:p>
          <w:p w14:paraId="110FC8E2" w14:textId="1E714B01" w:rsidR="007A6E0A" w:rsidRDefault="007A6E0A">
            <w:pPr>
              <w:spacing w:after="0" w:line="259" w:lineRule="auto"/>
              <w:ind w:left="0" w:firstLine="0"/>
              <w:jc w:val="both"/>
            </w:pPr>
            <w:r>
              <w:t>Complete</w:t>
            </w:r>
          </w:p>
        </w:tc>
        <w:tc>
          <w:tcPr>
            <w:tcW w:w="18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2A2BD" w14:textId="77777777" w:rsidR="007A6E0A" w:rsidRDefault="007A6E0A">
            <w:pPr>
              <w:spacing w:after="0" w:line="259" w:lineRule="auto"/>
              <w:ind w:left="0" w:firstLine="0"/>
            </w:pPr>
            <w:r>
              <w:t xml:space="preserve">BHDDA </w:t>
            </w:r>
          </w:p>
          <w:p w14:paraId="2A49214D" w14:textId="17FA0E98" w:rsidR="007A6E0A" w:rsidRDefault="007A6E0A">
            <w:pPr>
              <w:spacing w:after="0" w:line="259" w:lineRule="auto"/>
              <w:ind w:left="0" w:firstLine="0"/>
            </w:pPr>
            <w:r>
              <w:t xml:space="preserve">developed survey tools, input </w:t>
            </w:r>
            <w:r w:rsidRPr="00592664">
              <w:t>from providers</w:t>
            </w:r>
            <w:r>
              <w:t xml:space="preserve">  </w:t>
            </w:r>
          </w:p>
        </w:tc>
        <w:tc>
          <w:tcPr>
            <w:tcW w:w="16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4D391" w14:textId="77777777" w:rsidR="007A6E0A" w:rsidRDefault="007A6E0A">
            <w:pPr>
              <w:spacing w:after="0" w:line="240" w:lineRule="auto"/>
              <w:ind w:left="2" w:firstLine="0"/>
            </w:pPr>
            <w:r w:rsidRPr="0003312E">
              <w:t>BHDDA, providers,</w:t>
            </w:r>
            <w:r>
              <w:t xml:space="preserve"> DDI, waiver </w:t>
            </w:r>
          </w:p>
          <w:p w14:paraId="528F3DE5" w14:textId="62D53212" w:rsidR="007A6E0A" w:rsidRDefault="007A6E0A">
            <w:pPr>
              <w:spacing w:after="0" w:line="259" w:lineRule="auto"/>
              <w:ind w:left="2" w:firstLine="0"/>
            </w:pPr>
            <w:r>
              <w:t xml:space="preserve">participants, advocacy groups </w:t>
            </w:r>
          </w:p>
        </w:tc>
      </w:tr>
      <w:tr w:rsidR="007A6E0A" w14:paraId="630AA2D5" w14:textId="77777777" w:rsidTr="16A71AAF">
        <w:tblPrEx>
          <w:tblCellMar>
            <w:right w:w="9" w:type="dxa"/>
          </w:tblCellMar>
        </w:tblPrEx>
        <w:trPr>
          <w:trHeight w:val="3874"/>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45F24" w14:textId="4D881715" w:rsidR="007A6E0A" w:rsidRDefault="007A6E0A" w:rsidP="00120DE4">
            <w:pPr>
              <w:spacing w:after="0" w:line="259" w:lineRule="auto"/>
              <w:ind w:left="0" w:firstLine="0"/>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B8B2A" w14:textId="07A12EAB" w:rsidR="007A6E0A" w:rsidRDefault="007A6E0A">
            <w:pPr>
              <w:spacing w:after="0" w:line="259" w:lineRule="auto"/>
              <w:ind w:left="1" w:firstLine="0"/>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5C799" w14:textId="6B3C6951" w:rsidR="007A6E0A" w:rsidRDefault="007A6E0A">
            <w:pPr>
              <w:spacing w:after="0" w:line="259" w:lineRule="auto"/>
              <w:ind w:left="1" w:firstLine="0"/>
              <w:jc w:val="both"/>
            </w:pPr>
          </w:p>
        </w:tc>
        <w:tc>
          <w:tcPr>
            <w:tcW w:w="41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69668" w14:textId="136D82B7" w:rsidR="007A6E0A" w:rsidRDefault="007A6E0A" w:rsidP="005F3303">
            <w:pPr>
              <w:spacing w:after="0" w:line="259" w:lineRule="auto"/>
              <w:ind w:left="0" w:firstLine="0"/>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815A6" w14:textId="00BAA58B" w:rsidR="007A6E0A" w:rsidRDefault="007A6E0A">
            <w:pPr>
              <w:spacing w:after="0" w:line="259" w:lineRule="auto"/>
              <w:ind w:left="1" w:firstLine="0"/>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1CE5F" w14:textId="3DA8686B" w:rsidR="007A6E0A" w:rsidRDefault="007A6E0A">
            <w:pPr>
              <w:spacing w:after="0" w:line="259" w:lineRule="auto"/>
              <w:ind w:left="0" w:firstLine="0"/>
            </w:pPr>
          </w:p>
        </w:tc>
        <w:tc>
          <w:tcPr>
            <w:tcW w:w="18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35601" w14:textId="3396DCFB" w:rsidR="007A6E0A" w:rsidRDefault="007A6E0A">
            <w:pPr>
              <w:spacing w:after="0" w:line="259" w:lineRule="auto"/>
              <w:ind w:left="0" w:firstLine="0"/>
            </w:pPr>
          </w:p>
        </w:tc>
        <w:tc>
          <w:tcPr>
            <w:tcW w:w="16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FF72F" w14:textId="6C166E6B" w:rsidR="007A6E0A" w:rsidRDefault="007A6E0A">
            <w:pPr>
              <w:spacing w:after="0" w:line="259" w:lineRule="auto"/>
              <w:ind w:left="2" w:firstLine="0"/>
            </w:pPr>
          </w:p>
        </w:tc>
      </w:tr>
    </w:tbl>
    <w:p w14:paraId="2A15C0A3" w14:textId="5CFB63AA" w:rsidR="002F7A24" w:rsidRDefault="002F7A24">
      <w:pPr>
        <w:spacing w:after="0" w:line="259" w:lineRule="auto"/>
        <w:ind w:left="-360" w:right="14395" w:firstLine="0"/>
      </w:pPr>
    </w:p>
    <w:p w14:paraId="332B5A8F" w14:textId="77777777" w:rsidR="002F7A24" w:rsidRDefault="002F7A24">
      <w:pPr>
        <w:spacing w:after="160" w:line="259" w:lineRule="auto"/>
        <w:ind w:left="0" w:firstLine="0"/>
      </w:pPr>
      <w:r>
        <w:br w:type="page"/>
      </w:r>
    </w:p>
    <w:tbl>
      <w:tblPr>
        <w:tblStyle w:val="TableGrid1"/>
        <w:tblW w:w="14394" w:type="dxa"/>
        <w:tblInd w:w="361" w:type="dxa"/>
        <w:tblLayout w:type="fixed"/>
        <w:tblCellMar>
          <w:left w:w="107" w:type="dxa"/>
          <w:right w:w="9" w:type="dxa"/>
        </w:tblCellMar>
        <w:tblLook w:val="04A0" w:firstRow="1" w:lastRow="0" w:firstColumn="1" w:lastColumn="0" w:noHBand="0" w:noVBand="1"/>
      </w:tblPr>
      <w:tblGrid>
        <w:gridCol w:w="714"/>
        <w:gridCol w:w="1620"/>
        <w:gridCol w:w="1530"/>
        <w:gridCol w:w="4140"/>
        <w:gridCol w:w="1440"/>
        <w:gridCol w:w="1440"/>
        <w:gridCol w:w="1890"/>
        <w:gridCol w:w="1620"/>
      </w:tblGrid>
      <w:tr w:rsidR="00E82338" w14:paraId="3418041E" w14:textId="77777777" w:rsidTr="16A71AAF">
        <w:trPr>
          <w:trHeight w:val="1666"/>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BFF57" w14:textId="5806941C" w:rsidR="006A3A27" w:rsidRDefault="6D20104B">
            <w:pPr>
              <w:spacing w:after="0" w:line="259" w:lineRule="auto"/>
              <w:ind w:left="0" w:firstLine="0"/>
            </w:pPr>
            <w:r>
              <w:t>8</w:t>
            </w:r>
            <w:r w:rsidR="00D81F60">
              <w:t xml:space="preserve">.2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F6314" w14:textId="77777777" w:rsidR="006A3A27" w:rsidRDefault="00D81F60">
            <w:pPr>
              <w:spacing w:after="19" w:line="259" w:lineRule="auto"/>
              <w:ind w:left="1" w:firstLine="0"/>
            </w:pPr>
            <w:r>
              <w:t xml:space="preserve">MSS&amp;S </w:t>
            </w:r>
          </w:p>
          <w:p w14:paraId="2718D221" w14:textId="77777777" w:rsidR="006A3A27" w:rsidRDefault="00D81F60">
            <w:pPr>
              <w:spacing w:after="0" w:line="259" w:lineRule="auto"/>
              <w:ind w:left="1" w:firstLine="0"/>
            </w:pPr>
            <w:r>
              <w:t>Waiver §1915(b)(3)</w:t>
            </w:r>
            <w:r>
              <w:rPr>
                <w:sz w:val="22"/>
              </w:rPr>
              <w:t xml:space="preserve">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209FC" w14:textId="77777777" w:rsidR="006A3A27" w:rsidRDefault="00D81F60">
            <w:pPr>
              <w:spacing w:after="0" w:line="259" w:lineRule="auto"/>
              <w:ind w:left="1" w:firstLine="0"/>
            </w:pPr>
            <w:r>
              <w:t xml:space="preserve">Administer </w:t>
            </w:r>
          </w:p>
          <w:p w14:paraId="46860C1F" w14:textId="77777777" w:rsidR="006A3A27" w:rsidRDefault="00D81F60">
            <w:pPr>
              <w:spacing w:after="0" w:line="259" w:lineRule="auto"/>
              <w:ind w:left="1" w:firstLine="0"/>
            </w:pPr>
            <w:r>
              <w:t>self-</w:t>
            </w:r>
          </w:p>
          <w:p w14:paraId="1F8BD99B" w14:textId="77777777" w:rsidR="006A3A27" w:rsidRDefault="00D81F60">
            <w:pPr>
              <w:spacing w:after="0" w:line="259" w:lineRule="auto"/>
              <w:ind w:left="1" w:firstLine="0"/>
              <w:jc w:val="both"/>
            </w:pPr>
            <w:r>
              <w:t xml:space="preserve">assessment  </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27C8B4" w14:textId="2826DACC" w:rsidR="006A3A27" w:rsidRDefault="00D81F60">
            <w:pPr>
              <w:spacing w:after="0" w:line="259" w:lineRule="auto"/>
              <w:ind w:left="0" w:firstLine="0"/>
            </w:pPr>
            <w:r>
              <w:t xml:space="preserve">Waiver providers were required to conduct self-assessments of their settings to determine compliance </w:t>
            </w:r>
            <w:r w:rsidR="009D7E26">
              <w:t>with</w:t>
            </w:r>
            <w:r>
              <w:t xml:space="preserve"> new rule or need for corrective action.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B807A" w14:textId="77777777" w:rsidR="006A3A27" w:rsidRDefault="00D81F60">
            <w:pPr>
              <w:spacing w:after="0" w:line="259" w:lineRule="auto"/>
              <w:ind w:left="1" w:firstLine="0"/>
            </w:pPr>
            <w:r>
              <w:t xml:space="preserve">03/01/2017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C8F0D" w14:textId="7106CCB6" w:rsidR="007C19DF" w:rsidRDefault="00D81F60">
            <w:pPr>
              <w:spacing w:after="0" w:line="259" w:lineRule="auto"/>
              <w:ind w:left="0" w:firstLine="0"/>
              <w:jc w:val="both"/>
            </w:pPr>
            <w:r w:rsidRPr="00B443FE">
              <w:t>09/30/201</w:t>
            </w:r>
            <w:r w:rsidR="0015568C" w:rsidRPr="00B443FE">
              <w:t>8</w:t>
            </w:r>
          </w:p>
          <w:p w14:paraId="0258D18C" w14:textId="77777777" w:rsidR="006A3A27" w:rsidRDefault="007C19DF">
            <w:pPr>
              <w:spacing w:after="0" w:line="259" w:lineRule="auto"/>
              <w:ind w:left="0" w:firstLine="0"/>
              <w:jc w:val="both"/>
            </w:pPr>
            <w:r>
              <w:t>Complete</w:t>
            </w:r>
            <w:r w:rsidR="00D81F60">
              <w:t xml:space="preserve">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BA9F3" w14:textId="77777777" w:rsidR="006A3A27" w:rsidRDefault="00D81F60">
            <w:pPr>
              <w:spacing w:after="0" w:line="259" w:lineRule="auto"/>
              <w:ind w:left="0" w:firstLine="0"/>
            </w:pPr>
            <w:r>
              <w:t xml:space="preserve">BHDDA </w:t>
            </w:r>
          </w:p>
          <w:p w14:paraId="51638AB2" w14:textId="77777777" w:rsidR="006A3A27" w:rsidRDefault="00D81F60">
            <w:pPr>
              <w:spacing w:after="0" w:line="259" w:lineRule="auto"/>
              <w:ind w:left="0" w:firstLine="0"/>
            </w:pPr>
            <w:r>
              <w:t>developed surve</w:t>
            </w:r>
            <w:r w:rsidRPr="00592664">
              <w:t>y tools, input from providers</w:t>
            </w:r>
            <w:r>
              <w:t xml:space="preserve">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CC114" w14:textId="77777777" w:rsidR="006A3A27" w:rsidRDefault="00D81F60">
            <w:pPr>
              <w:spacing w:after="0" w:line="259" w:lineRule="auto"/>
              <w:ind w:left="2" w:firstLine="0"/>
            </w:pPr>
            <w:r>
              <w:t>B</w:t>
            </w:r>
            <w:r w:rsidRPr="00AE7B58">
              <w:t>HDDA, providers, DDI,</w:t>
            </w:r>
            <w:r>
              <w:t xml:space="preserve"> advocacy groups </w:t>
            </w:r>
          </w:p>
        </w:tc>
      </w:tr>
      <w:tr w:rsidR="00E82338" w14:paraId="41863BEA" w14:textId="77777777" w:rsidTr="16A71AAF">
        <w:trPr>
          <w:trHeight w:val="1662"/>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2C373" w14:textId="2B63ED4E" w:rsidR="006A3A27" w:rsidRPr="00592664" w:rsidRDefault="7DEF0C39">
            <w:pPr>
              <w:spacing w:after="0" w:line="259" w:lineRule="auto"/>
              <w:ind w:left="0" w:firstLine="0"/>
            </w:pPr>
            <w:r>
              <w:t>8.3</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0D05F" w14:textId="77777777" w:rsidR="006A3A27" w:rsidRPr="00592664" w:rsidRDefault="00D81F60">
            <w:pPr>
              <w:spacing w:after="0" w:line="259" w:lineRule="auto"/>
              <w:ind w:left="1" w:firstLine="0"/>
            </w:pPr>
            <w:r w:rsidRPr="00592664">
              <w:t xml:space="preserve">MI Choice Waiver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68BD3" w14:textId="77777777" w:rsidR="006A3A27" w:rsidRPr="00592664" w:rsidRDefault="337A49CA">
            <w:pPr>
              <w:spacing w:after="0" w:line="259" w:lineRule="auto"/>
              <w:ind w:left="1" w:firstLine="0"/>
            </w:pPr>
            <w:r w:rsidRPr="00592664">
              <w:rPr>
                <w:color w:val="000000" w:themeColor="text1"/>
                <w:szCs w:val="24"/>
              </w:rPr>
              <w:t xml:space="preserve">Assess all settings  </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DDCE7" w14:textId="21AB710E" w:rsidR="08BCBCFB" w:rsidRPr="00592664" w:rsidRDefault="08BCBCFB" w:rsidP="08BCBCFB">
            <w:pPr>
              <w:ind w:left="10"/>
            </w:pPr>
            <w:r w:rsidRPr="00592664">
              <w:rPr>
                <w:color w:val="000000" w:themeColor="text1"/>
                <w:szCs w:val="24"/>
              </w:rPr>
              <w:t xml:space="preserve">MI Choice developed a tool, as guided by the CMS Exploratory Questions Tool for providers to evaluate conformity to HCBS rules. The tool aligns with the MI Choice Survey Tool. MI Choice staff will validate 100% of the results of the survey via on-site assessments conducted by trained waiver agency staff.  The Waiver Agencies will visit administer and complete using the provider tools as part of the survey process. 100% of providers will be have an on-site visit and survey. Methods of validation include 100% review of responses from providers, onsite reviews, and/or MDHHS site reviews.  All settings will be reviewed for settings compliance every year at a minimum using the MDHHS survey monitoring tool. Waiver agencies will verify that providers continue to meet all the settings criteria under CMS HCBS Final Rule. The State will ensure ongoing compliance by auditing a statistically significant sample of the settings surveyed each year using a combination of desk reviews and on-site reviews.  </w:t>
            </w:r>
          </w:p>
          <w:p w14:paraId="085FC357" w14:textId="7B9054B7" w:rsidR="08BCBCFB" w:rsidRPr="00592664" w:rsidRDefault="08BCBCFB" w:rsidP="08BCBCFB">
            <w:pPr>
              <w:spacing w:after="201" w:line="276" w:lineRule="auto"/>
              <w:ind w:left="0" w:right="68" w:firstLine="0"/>
              <w:jc w:val="both"/>
              <w:rPr>
                <w:color w:val="000000" w:themeColor="text1"/>
                <w:szCs w:val="24"/>
              </w:rPr>
            </w:pPr>
          </w:p>
          <w:p w14:paraId="02DF0A27" w14:textId="31FB62C3" w:rsidR="005F3303" w:rsidRPr="00592664" w:rsidRDefault="337A49CA" w:rsidP="46263943">
            <w:pPr>
              <w:spacing w:after="201" w:line="276" w:lineRule="auto"/>
              <w:ind w:left="0" w:right="68" w:firstLine="0"/>
              <w:jc w:val="both"/>
            </w:pPr>
            <w:r w:rsidRPr="00592664">
              <w:rPr>
                <w:color w:val="000000" w:themeColor="text1"/>
                <w:szCs w:val="24"/>
              </w:rPr>
              <w:t xml:space="preserve">MDHHS MI Choice has trained the Waiver agencies in the final rule and the expectations of the State of Michigan related to the quality of services and supports provided to HCBS participants.  Additionally, bi weekly phone meetings and monthly Waiver Director Meetings are used to provide ongoing technical assistance and to develop consistency across regions.  Beginning October 1, 2017, waiver agencies began using the provider assessment tool that MDHHS added to the Provider Monitoring Tool to monitor settings.  MDHHS also added wording in Attachment J to require waiver agencies to assess whether the provider complies with 42 CFR §441.301(c)(4).   </w:t>
            </w:r>
          </w:p>
          <w:p w14:paraId="5A833815" w14:textId="2DF0DAAC" w:rsidR="00C62186" w:rsidRPr="00592664" w:rsidRDefault="28134D3C" w:rsidP="2AE0279E">
            <w:pPr>
              <w:spacing w:before="3" w:line="257" w:lineRule="auto"/>
              <w:ind w:left="0" w:firstLine="0"/>
            </w:pPr>
            <w:r w:rsidRPr="2AE0279E">
              <w:rPr>
                <w:color w:val="000000" w:themeColor="text1"/>
              </w:rPr>
              <w:t>See Appendix B – Contract Information for information on the MI Choice Contract.</w:t>
            </w:r>
            <w:r w:rsidR="401AA408" w:rsidRPr="2AE0279E">
              <w:rPr>
                <w:color w:val="000000" w:themeColor="text1"/>
              </w:rPr>
              <w:t xml:space="preserve">  MDHHS created a HCBS chapter in the Michigan Medicaid Provider manual to address the HCBS Final Rule Complaints.  HCBS requirements in the MI Choice waiver contracts point to the HSCB chapter in the Michigan Medicaid Provider Manual.  </w:t>
            </w:r>
            <w:hyperlink r:id="rId165">
              <w:r w:rsidR="401AA408" w:rsidRPr="2AE0279E">
                <w:rPr>
                  <w:rStyle w:val="Hyperlink"/>
                  <w:szCs w:val="24"/>
                </w:rPr>
                <w:t>Medicaid Provider Manual</w:t>
              </w:r>
            </w:hyperlink>
          </w:p>
          <w:p w14:paraId="41952E3E" w14:textId="47C13731" w:rsidR="00C62186" w:rsidRPr="00592664" w:rsidRDefault="00C62186" w:rsidP="2AE0279E">
            <w:pPr>
              <w:pStyle w:val="BodyText"/>
              <w:spacing w:before="3" w:line="276" w:lineRule="auto"/>
              <w:ind w:left="0" w:right="142"/>
              <w:rPr>
                <w:rFonts w:cs="Arial"/>
                <w:color w:val="000000" w:themeColor="text1"/>
              </w:rPr>
            </w:pPr>
          </w:p>
          <w:p w14:paraId="131BE396" w14:textId="77777777" w:rsidR="00C62186" w:rsidRPr="00592664" w:rsidRDefault="00C62186" w:rsidP="00033679">
            <w:pPr>
              <w:pStyle w:val="BodyText"/>
              <w:spacing w:before="3" w:line="276" w:lineRule="auto"/>
              <w:ind w:left="0" w:right="142"/>
            </w:pPr>
          </w:p>
          <w:p w14:paraId="2FF69A8E" w14:textId="77777777" w:rsidR="00E02E97" w:rsidRPr="00592664" w:rsidRDefault="00E02E97" w:rsidP="00033679">
            <w:pPr>
              <w:pStyle w:val="BodyText"/>
              <w:spacing w:before="3" w:line="276" w:lineRule="auto"/>
              <w:ind w:left="0" w:right="142"/>
            </w:pPr>
            <w:r w:rsidRPr="00592664">
              <w:rPr>
                <w:rFonts w:cs="Arial"/>
                <w:color w:val="000000" w:themeColor="text1"/>
              </w:rPr>
              <w:t>MDHHS will incorporate HCBS settings requirements into quality reviews, provider monitoring, and consumer satisfaction surveys to identify areas of non- compliance. Each of</w:t>
            </w:r>
            <w:r w:rsidRPr="00592664">
              <w:rPr>
                <w:rFonts w:cs="Arial"/>
                <w:color w:val="000000" w:themeColor="text1"/>
                <w:spacing w:val="28"/>
              </w:rPr>
              <w:t xml:space="preserve"> </w:t>
            </w:r>
            <w:r w:rsidRPr="00592664">
              <w:rPr>
                <w:rFonts w:cs="Arial"/>
                <w:color w:val="000000" w:themeColor="text1"/>
              </w:rPr>
              <w:t>these processes will</w:t>
            </w:r>
            <w:r w:rsidRPr="00592664">
              <w:rPr>
                <w:rFonts w:cs="Arial"/>
                <w:color w:val="000000" w:themeColor="text1"/>
                <w:spacing w:val="29"/>
              </w:rPr>
              <w:t xml:space="preserve"> </w:t>
            </w:r>
            <w:r w:rsidRPr="00592664">
              <w:rPr>
                <w:rFonts w:cs="Arial"/>
                <w:color w:val="000000" w:themeColor="text1"/>
              </w:rPr>
              <w:t>include an examination of provider-controlled</w:t>
            </w:r>
            <w:r w:rsidRPr="00592664">
              <w:rPr>
                <w:rFonts w:cs="Arial"/>
                <w:color w:val="000000" w:themeColor="text1"/>
                <w:spacing w:val="1"/>
              </w:rPr>
              <w:t xml:space="preserve"> </w:t>
            </w:r>
            <w:r w:rsidRPr="00592664">
              <w:rPr>
                <w:rFonts w:cs="Arial"/>
                <w:color w:val="000000" w:themeColor="text1"/>
              </w:rPr>
              <w:t>settings</w:t>
            </w:r>
            <w:r w:rsidRPr="00592664">
              <w:rPr>
                <w:rFonts w:cs="Arial"/>
                <w:color w:val="000000" w:themeColor="text1"/>
                <w:spacing w:val="21"/>
              </w:rPr>
              <w:t xml:space="preserve"> </w:t>
            </w:r>
            <w:r w:rsidRPr="00592664">
              <w:rPr>
                <w:rFonts w:cs="Arial"/>
                <w:color w:val="000000" w:themeColor="text1"/>
              </w:rPr>
              <w:t>as appropriate</w:t>
            </w:r>
            <w:r w:rsidRPr="00592664">
              <w:rPr>
                <w:rFonts w:cs="Arial"/>
                <w:color w:val="000000" w:themeColor="text1"/>
                <w:spacing w:val="1"/>
              </w:rPr>
              <w:t xml:space="preserve"> </w:t>
            </w:r>
            <w:r w:rsidRPr="00592664">
              <w:rPr>
                <w:rFonts w:cs="Arial"/>
                <w:color w:val="000000" w:themeColor="text1"/>
              </w:rPr>
              <w:t>to assure</w:t>
            </w:r>
            <w:r w:rsidRPr="00592664">
              <w:rPr>
                <w:rFonts w:cs="Arial"/>
                <w:color w:val="000000" w:themeColor="text1"/>
                <w:spacing w:val="1"/>
              </w:rPr>
              <w:t xml:space="preserve"> </w:t>
            </w:r>
            <w:r w:rsidRPr="00592664">
              <w:rPr>
                <w:rFonts w:cs="Arial"/>
                <w:color w:val="000000" w:themeColor="text1"/>
              </w:rPr>
              <w:t>all</w:t>
            </w:r>
            <w:r w:rsidRPr="00592664">
              <w:rPr>
                <w:rFonts w:cs="Arial"/>
                <w:color w:val="000000" w:themeColor="text1"/>
                <w:spacing w:val="29"/>
              </w:rPr>
              <w:t xml:space="preserve"> </w:t>
            </w:r>
            <w:r w:rsidRPr="00592664">
              <w:rPr>
                <w:rFonts w:cs="Arial"/>
                <w:color w:val="000000" w:themeColor="text1"/>
              </w:rPr>
              <w:t>settings adhere to</w:t>
            </w:r>
            <w:r w:rsidRPr="00592664">
              <w:rPr>
                <w:rFonts w:cs="Arial"/>
                <w:color w:val="000000" w:themeColor="text1"/>
                <w:spacing w:val="1"/>
              </w:rPr>
              <w:t xml:space="preserve"> </w:t>
            </w:r>
            <w:r w:rsidRPr="00592664">
              <w:rPr>
                <w:rFonts w:cs="Arial"/>
                <w:color w:val="000000" w:themeColor="text1"/>
              </w:rPr>
              <w:t>the</w:t>
            </w:r>
            <w:r w:rsidRPr="00592664">
              <w:rPr>
                <w:rFonts w:cs="Arial"/>
                <w:color w:val="000000" w:themeColor="text1"/>
                <w:spacing w:val="30"/>
              </w:rPr>
              <w:t xml:space="preserve"> </w:t>
            </w:r>
            <w:r w:rsidRPr="00592664">
              <w:rPr>
                <w:rFonts w:cs="Arial"/>
                <w:color w:val="000000" w:themeColor="text1"/>
              </w:rPr>
              <w:t>ruling.</w:t>
            </w:r>
          </w:p>
          <w:p w14:paraId="229401BE" w14:textId="77777777" w:rsidR="00E02E97" w:rsidRPr="00592664" w:rsidRDefault="00E02E97" w:rsidP="00033679">
            <w:pPr>
              <w:ind w:left="0" w:firstLine="0"/>
              <w:rPr>
                <w:rFonts w:ascii="Times New Roman" w:eastAsia="Times New Roman" w:hAnsi="Times New Roman" w:cs="Times New Roman"/>
                <w:szCs w:val="24"/>
              </w:rPr>
            </w:pPr>
          </w:p>
          <w:p w14:paraId="2313ACCB" w14:textId="77777777" w:rsidR="00E02E97" w:rsidRPr="00592664" w:rsidRDefault="00E02E97" w:rsidP="00033679">
            <w:pPr>
              <w:pStyle w:val="BodyText"/>
              <w:spacing w:before="163"/>
              <w:ind w:left="0" w:right="202"/>
            </w:pPr>
            <w:r w:rsidRPr="00592664">
              <w:rPr>
                <w:rFonts w:cs="Arial"/>
                <w:color w:val="000000" w:themeColor="text1"/>
              </w:rPr>
              <w:t>Residential</w:t>
            </w:r>
            <w:r w:rsidRPr="00592664">
              <w:rPr>
                <w:rFonts w:cs="Arial"/>
                <w:color w:val="000000" w:themeColor="text1"/>
                <w:spacing w:val="-3"/>
              </w:rPr>
              <w:t xml:space="preserve"> </w:t>
            </w:r>
            <w:r w:rsidRPr="00592664">
              <w:rPr>
                <w:rFonts w:cs="Arial"/>
                <w:color w:val="000000" w:themeColor="text1"/>
              </w:rPr>
              <w:t>Settings</w:t>
            </w:r>
            <w:r w:rsidRPr="00592664">
              <w:rPr>
                <w:rFonts w:cs="Arial"/>
                <w:color w:val="000000" w:themeColor="text1"/>
                <w:spacing w:val="23"/>
              </w:rPr>
              <w:t xml:space="preserve"> </w:t>
            </w:r>
            <w:r w:rsidRPr="00592664">
              <w:rPr>
                <w:rFonts w:cs="Arial"/>
                <w:color w:val="000000" w:themeColor="text1"/>
              </w:rPr>
              <w:t>include:</w:t>
            </w:r>
          </w:p>
          <w:p w14:paraId="44D8A842" w14:textId="77777777" w:rsidR="00E02E97" w:rsidRPr="00592664" w:rsidRDefault="00E02E97" w:rsidP="337A49CA">
            <w:pPr>
              <w:pStyle w:val="BodyText"/>
              <w:numPr>
                <w:ilvl w:val="0"/>
                <w:numId w:val="32"/>
              </w:numPr>
              <w:tabs>
                <w:tab w:val="left" w:pos="269"/>
              </w:tabs>
              <w:ind w:left="0" w:right="124" w:firstLine="0"/>
              <w:rPr>
                <w:color w:val="000000" w:themeColor="text1"/>
              </w:rPr>
            </w:pPr>
            <w:r w:rsidRPr="00592664">
              <w:rPr>
                <w:rFonts w:cs="Arial"/>
                <w:color w:val="000000" w:themeColor="text1"/>
              </w:rPr>
              <w:t>Assisted Living Facilities</w:t>
            </w:r>
          </w:p>
          <w:p w14:paraId="46BBD4E0" w14:textId="77777777" w:rsidR="00E02E97" w:rsidRPr="00592664" w:rsidRDefault="00E02E97" w:rsidP="337A49CA">
            <w:pPr>
              <w:pStyle w:val="BodyText"/>
              <w:numPr>
                <w:ilvl w:val="0"/>
                <w:numId w:val="32"/>
              </w:numPr>
              <w:tabs>
                <w:tab w:val="left" w:pos="269"/>
              </w:tabs>
              <w:ind w:left="0" w:right="124" w:firstLine="0"/>
              <w:rPr>
                <w:color w:val="000000" w:themeColor="text1"/>
              </w:rPr>
            </w:pPr>
            <w:r w:rsidRPr="00592664">
              <w:rPr>
                <w:rFonts w:cs="Arial"/>
                <w:color w:val="000000" w:themeColor="text1"/>
              </w:rPr>
              <w:t>Adult Foster Care</w:t>
            </w:r>
          </w:p>
          <w:p w14:paraId="2EE27A9B" w14:textId="77777777" w:rsidR="00E02E97" w:rsidRPr="00592664" w:rsidRDefault="00E02E97" w:rsidP="337A49CA">
            <w:pPr>
              <w:pStyle w:val="BodyText"/>
              <w:numPr>
                <w:ilvl w:val="0"/>
                <w:numId w:val="32"/>
              </w:numPr>
              <w:tabs>
                <w:tab w:val="left" w:pos="269"/>
              </w:tabs>
              <w:ind w:left="0" w:right="124" w:firstLine="0"/>
              <w:rPr>
                <w:color w:val="000000" w:themeColor="text1"/>
              </w:rPr>
            </w:pPr>
            <w:r w:rsidRPr="00592664">
              <w:rPr>
                <w:rFonts w:cs="Arial"/>
                <w:color w:val="000000" w:themeColor="text1"/>
              </w:rPr>
              <w:t>Homes</w:t>
            </w:r>
            <w:r w:rsidRPr="00592664">
              <w:rPr>
                <w:rFonts w:cs="Arial"/>
                <w:color w:val="000000" w:themeColor="text1"/>
                <w:spacing w:val="-2"/>
              </w:rPr>
              <w:t xml:space="preserve"> </w:t>
            </w:r>
            <w:r w:rsidRPr="00592664">
              <w:rPr>
                <w:rFonts w:cs="Arial"/>
                <w:color w:val="000000" w:themeColor="text1"/>
              </w:rPr>
              <w:t>for the</w:t>
            </w:r>
            <w:r w:rsidRPr="00592664">
              <w:rPr>
                <w:rFonts w:cs="Arial"/>
                <w:color w:val="000000" w:themeColor="text1"/>
                <w:spacing w:val="1"/>
              </w:rPr>
              <w:t xml:space="preserve"> </w:t>
            </w:r>
            <w:r w:rsidRPr="00592664">
              <w:rPr>
                <w:rFonts w:cs="Arial"/>
                <w:color w:val="000000" w:themeColor="text1"/>
              </w:rPr>
              <w:t>Aged</w:t>
            </w:r>
          </w:p>
          <w:p w14:paraId="41864EFF" w14:textId="77777777" w:rsidR="00E02E97" w:rsidRPr="00592664" w:rsidRDefault="00E02E97" w:rsidP="337A49CA">
            <w:pPr>
              <w:pStyle w:val="BodyText"/>
              <w:numPr>
                <w:ilvl w:val="0"/>
                <w:numId w:val="32"/>
              </w:numPr>
              <w:tabs>
                <w:tab w:val="left" w:pos="269"/>
              </w:tabs>
              <w:ind w:left="0" w:right="299" w:firstLine="0"/>
              <w:rPr>
                <w:color w:val="000000" w:themeColor="text1"/>
              </w:rPr>
            </w:pPr>
            <w:r w:rsidRPr="00592664">
              <w:rPr>
                <w:rFonts w:cs="Arial"/>
                <w:color w:val="000000" w:themeColor="text1"/>
              </w:rPr>
              <w:t>Independent Retirement</w:t>
            </w:r>
            <w:r w:rsidRPr="00592664">
              <w:rPr>
                <w:rFonts w:cs="Arial"/>
                <w:color w:val="000000" w:themeColor="text1"/>
                <w:spacing w:val="30"/>
              </w:rPr>
              <w:t xml:space="preserve"> </w:t>
            </w:r>
            <w:r w:rsidRPr="00592664">
              <w:rPr>
                <w:rFonts w:cs="Arial"/>
                <w:color w:val="000000" w:themeColor="text1"/>
              </w:rPr>
              <w:t>apartments</w:t>
            </w:r>
          </w:p>
          <w:p w14:paraId="58915970" w14:textId="77777777" w:rsidR="00E02E97" w:rsidRPr="00592664" w:rsidRDefault="00E02E97" w:rsidP="00033679">
            <w:pPr>
              <w:ind w:left="0" w:firstLine="0"/>
              <w:rPr>
                <w:rFonts w:ascii="Times New Roman" w:eastAsia="Times New Roman" w:hAnsi="Times New Roman" w:cs="Times New Roman"/>
                <w:szCs w:val="24"/>
              </w:rPr>
            </w:pPr>
          </w:p>
          <w:p w14:paraId="5B20FE7E" w14:textId="77777777" w:rsidR="00E02E97" w:rsidRPr="00592664" w:rsidRDefault="00E02E97" w:rsidP="00033679">
            <w:pPr>
              <w:pStyle w:val="BodyText"/>
              <w:ind w:left="0" w:right="202"/>
            </w:pPr>
            <w:r w:rsidRPr="00592664">
              <w:rPr>
                <w:rFonts w:cs="Arial"/>
                <w:color w:val="000000" w:themeColor="text1"/>
              </w:rPr>
              <w:t>Non-Residential Settings</w:t>
            </w:r>
            <w:r w:rsidRPr="00592664">
              <w:rPr>
                <w:rFonts w:cs="Arial"/>
                <w:color w:val="000000" w:themeColor="text1"/>
                <w:spacing w:val="30"/>
              </w:rPr>
              <w:t xml:space="preserve"> </w:t>
            </w:r>
            <w:r w:rsidRPr="00592664">
              <w:rPr>
                <w:rFonts w:cs="Arial"/>
                <w:color w:val="000000" w:themeColor="text1"/>
              </w:rPr>
              <w:t>include:</w:t>
            </w:r>
          </w:p>
          <w:p w14:paraId="1BD01BB1" w14:textId="77777777" w:rsidR="00E02E97" w:rsidRPr="00592664" w:rsidRDefault="00E02E97" w:rsidP="337A49CA">
            <w:pPr>
              <w:pStyle w:val="BodyText"/>
              <w:numPr>
                <w:ilvl w:val="0"/>
                <w:numId w:val="32"/>
              </w:numPr>
              <w:tabs>
                <w:tab w:val="left" w:pos="269"/>
              </w:tabs>
              <w:ind w:left="0" w:right="124" w:firstLine="0"/>
              <w:rPr>
                <w:color w:val="000000" w:themeColor="text1"/>
              </w:rPr>
            </w:pPr>
            <w:r w:rsidRPr="00592664">
              <w:rPr>
                <w:rFonts w:cs="Arial"/>
                <w:color w:val="000000" w:themeColor="text1"/>
              </w:rPr>
              <w:t>Adult Day</w:t>
            </w:r>
            <w:r w:rsidRPr="00592664">
              <w:rPr>
                <w:rFonts w:cs="Arial"/>
                <w:color w:val="000000" w:themeColor="text1"/>
                <w:spacing w:val="-2"/>
              </w:rPr>
              <w:t xml:space="preserve"> </w:t>
            </w:r>
            <w:r w:rsidRPr="00592664">
              <w:rPr>
                <w:rFonts w:cs="Arial"/>
                <w:color w:val="000000" w:themeColor="text1"/>
              </w:rPr>
              <w:t>Care</w:t>
            </w:r>
            <w:r w:rsidRPr="00592664">
              <w:rPr>
                <w:rFonts w:cs="Arial"/>
                <w:color w:val="000000" w:themeColor="text1"/>
                <w:spacing w:val="1"/>
              </w:rPr>
              <w:t xml:space="preserve"> </w:t>
            </w:r>
            <w:r w:rsidRPr="00592664">
              <w:rPr>
                <w:rFonts w:cs="Arial"/>
                <w:color w:val="000000" w:themeColor="text1"/>
              </w:rPr>
              <w:t>sites</w:t>
            </w:r>
          </w:p>
          <w:p w14:paraId="19C308B4" w14:textId="77777777" w:rsidR="00E02E97" w:rsidRPr="00592664" w:rsidRDefault="00E02E97" w:rsidP="00033679">
            <w:pPr>
              <w:spacing w:before="9"/>
              <w:ind w:left="0" w:firstLine="0"/>
              <w:rPr>
                <w:rFonts w:ascii="Times New Roman" w:eastAsia="Times New Roman" w:hAnsi="Times New Roman" w:cs="Times New Roman"/>
              </w:rPr>
            </w:pPr>
          </w:p>
          <w:p w14:paraId="6A31AC18" w14:textId="77777777" w:rsidR="00E02E97" w:rsidRPr="00592664" w:rsidRDefault="00E02E97" w:rsidP="00033679">
            <w:pPr>
              <w:pStyle w:val="BodyText"/>
              <w:spacing w:before="3"/>
              <w:ind w:left="0" w:right="123"/>
            </w:pPr>
            <w:r w:rsidRPr="00592664">
              <w:rPr>
                <w:rFonts w:cs="Arial"/>
                <w:color w:val="000000" w:themeColor="text1"/>
              </w:rPr>
              <w:t>The</w:t>
            </w:r>
            <w:r w:rsidRPr="00592664">
              <w:rPr>
                <w:rFonts w:cs="Arial"/>
                <w:color w:val="000000" w:themeColor="text1"/>
                <w:spacing w:val="1"/>
              </w:rPr>
              <w:t xml:space="preserve"> </w:t>
            </w:r>
            <w:r w:rsidRPr="00592664">
              <w:rPr>
                <w:rFonts w:cs="Arial"/>
                <w:color w:val="000000" w:themeColor="text1"/>
              </w:rPr>
              <w:t>state provided</w:t>
            </w:r>
            <w:r w:rsidRPr="00592664">
              <w:rPr>
                <w:rFonts w:cs="Arial"/>
                <w:color w:val="000000" w:themeColor="text1"/>
                <w:spacing w:val="1"/>
              </w:rPr>
              <w:t xml:space="preserve"> </w:t>
            </w:r>
            <w:r w:rsidRPr="00592664">
              <w:rPr>
                <w:rFonts w:cs="Arial"/>
                <w:color w:val="000000" w:themeColor="text1"/>
              </w:rPr>
              <w:t>training</w:t>
            </w:r>
            <w:r w:rsidRPr="00592664">
              <w:rPr>
                <w:rFonts w:cs="Arial"/>
                <w:color w:val="000000" w:themeColor="text1"/>
                <w:spacing w:val="30"/>
              </w:rPr>
              <w:t xml:space="preserve"> </w:t>
            </w:r>
            <w:r w:rsidRPr="00592664">
              <w:rPr>
                <w:rFonts w:cs="Arial"/>
                <w:color w:val="000000" w:themeColor="text1"/>
              </w:rPr>
              <w:t>to</w:t>
            </w:r>
            <w:r w:rsidRPr="00592664">
              <w:rPr>
                <w:rFonts w:cs="Arial"/>
                <w:color w:val="000000" w:themeColor="text1"/>
                <w:spacing w:val="1"/>
              </w:rPr>
              <w:t xml:space="preserve"> </w:t>
            </w:r>
            <w:r w:rsidRPr="00592664">
              <w:rPr>
                <w:rFonts w:cs="Arial"/>
                <w:color w:val="000000" w:themeColor="text1"/>
              </w:rPr>
              <w:t>the</w:t>
            </w:r>
            <w:r w:rsidRPr="00592664">
              <w:rPr>
                <w:rFonts w:cs="Arial"/>
                <w:color w:val="000000" w:themeColor="text1"/>
                <w:spacing w:val="1"/>
              </w:rPr>
              <w:t xml:space="preserve"> </w:t>
            </w:r>
            <w:r w:rsidRPr="00592664">
              <w:rPr>
                <w:rFonts w:cs="Arial"/>
                <w:color w:val="000000" w:themeColor="text1"/>
              </w:rPr>
              <w:t>waiver agencies and</w:t>
            </w:r>
            <w:r w:rsidRPr="00592664">
              <w:rPr>
                <w:rFonts w:cs="Arial"/>
                <w:color w:val="000000" w:themeColor="text1"/>
                <w:spacing w:val="23"/>
              </w:rPr>
              <w:t xml:space="preserve"> </w:t>
            </w:r>
            <w:r w:rsidRPr="00592664">
              <w:rPr>
                <w:rFonts w:cs="Arial"/>
                <w:color w:val="000000" w:themeColor="text1"/>
              </w:rPr>
              <w:t>to</w:t>
            </w:r>
            <w:r w:rsidRPr="00592664">
              <w:rPr>
                <w:rFonts w:cs="Arial"/>
                <w:color w:val="000000" w:themeColor="text1"/>
                <w:spacing w:val="1"/>
              </w:rPr>
              <w:t xml:space="preserve"> </w:t>
            </w:r>
            <w:r w:rsidRPr="00592664">
              <w:rPr>
                <w:rFonts w:cs="Arial"/>
                <w:color w:val="000000" w:themeColor="text1"/>
              </w:rPr>
              <w:t>the</w:t>
            </w:r>
            <w:r w:rsidRPr="00592664">
              <w:rPr>
                <w:rFonts w:cs="Arial"/>
                <w:color w:val="000000" w:themeColor="text1"/>
                <w:spacing w:val="1"/>
              </w:rPr>
              <w:t xml:space="preserve"> </w:t>
            </w:r>
            <w:r w:rsidRPr="00592664">
              <w:rPr>
                <w:rFonts w:cs="Arial"/>
                <w:color w:val="000000" w:themeColor="text1"/>
              </w:rPr>
              <w:t>housing specialists</w:t>
            </w:r>
            <w:r w:rsidRPr="00592664">
              <w:rPr>
                <w:rFonts w:cs="Arial"/>
                <w:color w:val="000000" w:themeColor="text1"/>
                <w:spacing w:val="23"/>
              </w:rPr>
              <w:t xml:space="preserve"> </w:t>
            </w:r>
            <w:r w:rsidRPr="00592664">
              <w:rPr>
                <w:rFonts w:cs="Arial"/>
                <w:color w:val="000000" w:themeColor="text1"/>
              </w:rPr>
              <w:t>who</w:t>
            </w:r>
            <w:r w:rsidRPr="00592664">
              <w:rPr>
                <w:rFonts w:cs="Arial"/>
                <w:color w:val="000000" w:themeColor="text1"/>
                <w:spacing w:val="1"/>
              </w:rPr>
              <w:t xml:space="preserve"> </w:t>
            </w:r>
            <w:r w:rsidRPr="00592664">
              <w:rPr>
                <w:rFonts w:cs="Arial"/>
                <w:color w:val="000000" w:themeColor="text1"/>
              </w:rPr>
              <w:t>conduct</w:t>
            </w:r>
            <w:r w:rsidRPr="00592664">
              <w:rPr>
                <w:rFonts w:cs="Arial"/>
                <w:color w:val="000000" w:themeColor="text1"/>
                <w:spacing w:val="-2"/>
              </w:rPr>
              <w:t xml:space="preserve"> </w:t>
            </w:r>
            <w:r w:rsidRPr="00592664">
              <w:rPr>
                <w:rFonts w:cs="Arial"/>
                <w:color w:val="000000" w:themeColor="text1"/>
              </w:rPr>
              <w:t>the</w:t>
            </w:r>
            <w:r w:rsidRPr="00592664">
              <w:rPr>
                <w:rFonts w:cs="Arial"/>
                <w:color w:val="000000" w:themeColor="text1"/>
                <w:spacing w:val="1"/>
              </w:rPr>
              <w:t xml:space="preserve"> </w:t>
            </w:r>
            <w:r w:rsidRPr="00592664">
              <w:rPr>
                <w:rFonts w:cs="Arial"/>
                <w:color w:val="000000" w:themeColor="text1"/>
              </w:rPr>
              <w:t>on-site</w:t>
            </w:r>
            <w:r w:rsidRPr="00592664">
              <w:rPr>
                <w:rFonts w:cs="Arial"/>
                <w:color w:val="000000" w:themeColor="text1"/>
                <w:spacing w:val="25"/>
              </w:rPr>
              <w:t xml:space="preserve"> </w:t>
            </w:r>
            <w:r w:rsidRPr="00592664">
              <w:rPr>
                <w:rFonts w:cs="Arial"/>
                <w:color w:val="000000" w:themeColor="text1"/>
              </w:rPr>
              <w:t>assessments</w:t>
            </w:r>
            <w:r w:rsidRPr="00592664">
              <w:rPr>
                <w:rFonts w:cs="Arial"/>
                <w:color w:val="000000" w:themeColor="text1"/>
                <w:spacing w:val="-2"/>
              </w:rPr>
              <w:t xml:space="preserve"> </w:t>
            </w:r>
            <w:r w:rsidRPr="00592664">
              <w:rPr>
                <w:rFonts w:cs="Arial"/>
                <w:color w:val="000000" w:themeColor="text1"/>
              </w:rPr>
              <w:t>in</w:t>
            </w:r>
            <w:r w:rsidRPr="00592664">
              <w:rPr>
                <w:rFonts w:cs="Arial"/>
                <w:color w:val="000000" w:themeColor="text1"/>
                <w:spacing w:val="1"/>
              </w:rPr>
              <w:t xml:space="preserve"> </w:t>
            </w:r>
            <w:r w:rsidRPr="00592664">
              <w:rPr>
                <w:rFonts w:cs="Arial"/>
                <w:color w:val="000000" w:themeColor="text1"/>
              </w:rPr>
              <w:t>2014,</w:t>
            </w:r>
            <w:r w:rsidRPr="00592664">
              <w:rPr>
                <w:rFonts w:cs="Arial"/>
                <w:color w:val="000000" w:themeColor="text1"/>
                <w:spacing w:val="-2"/>
              </w:rPr>
              <w:t xml:space="preserve"> </w:t>
            </w:r>
            <w:r w:rsidRPr="00592664">
              <w:rPr>
                <w:rFonts w:cs="Arial"/>
                <w:color w:val="000000" w:themeColor="text1"/>
              </w:rPr>
              <w:t>prior</w:t>
            </w:r>
            <w:r w:rsidRPr="00592664">
              <w:rPr>
                <w:rFonts w:cs="Arial"/>
                <w:color w:val="000000" w:themeColor="text1"/>
                <w:spacing w:val="31"/>
              </w:rPr>
              <w:t xml:space="preserve"> </w:t>
            </w:r>
            <w:r w:rsidRPr="00592664">
              <w:rPr>
                <w:rFonts w:cs="Arial"/>
                <w:color w:val="000000" w:themeColor="text1"/>
              </w:rPr>
              <w:t>to</w:t>
            </w:r>
            <w:r w:rsidRPr="00592664">
              <w:rPr>
                <w:rFonts w:cs="Arial"/>
                <w:color w:val="000000" w:themeColor="text1"/>
                <w:spacing w:val="1"/>
              </w:rPr>
              <w:t xml:space="preserve"> </w:t>
            </w:r>
            <w:r w:rsidRPr="00592664">
              <w:rPr>
                <w:rFonts w:cs="Arial"/>
                <w:color w:val="000000" w:themeColor="text1"/>
              </w:rPr>
              <w:t>approval of</w:t>
            </w:r>
            <w:r w:rsidRPr="00592664">
              <w:rPr>
                <w:rFonts w:cs="Arial"/>
                <w:color w:val="000000" w:themeColor="text1"/>
                <w:spacing w:val="3"/>
              </w:rPr>
              <w:t xml:space="preserve"> </w:t>
            </w:r>
            <w:r w:rsidRPr="00592664">
              <w:rPr>
                <w:rFonts w:cs="Arial"/>
                <w:color w:val="000000" w:themeColor="text1"/>
              </w:rPr>
              <w:t>the</w:t>
            </w:r>
            <w:r w:rsidRPr="00592664">
              <w:rPr>
                <w:rFonts w:cs="Arial"/>
                <w:color w:val="000000" w:themeColor="text1"/>
                <w:spacing w:val="1"/>
              </w:rPr>
              <w:t xml:space="preserve"> </w:t>
            </w:r>
            <w:r w:rsidRPr="00592664">
              <w:rPr>
                <w:rFonts w:cs="Arial"/>
                <w:color w:val="000000" w:themeColor="text1"/>
              </w:rPr>
              <w:t>MI</w:t>
            </w:r>
            <w:r w:rsidRPr="00592664">
              <w:rPr>
                <w:rFonts w:cs="Arial"/>
                <w:color w:val="000000" w:themeColor="text1"/>
                <w:spacing w:val="25"/>
              </w:rPr>
              <w:t xml:space="preserve"> </w:t>
            </w:r>
            <w:r w:rsidRPr="00592664">
              <w:rPr>
                <w:rFonts w:cs="Arial"/>
                <w:color w:val="000000" w:themeColor="text1"/>
              </w:rPr>
              <w:t>Choice</w:t>
            </w:r>
            <w:r w:rsidRPr="00592664">
              <w:rPr>
                <w:rFonts w:cs="Arial"/>
                <w:color w:val="000000" w:themeColor="text1"/>
                <w:spacing w:val="1"/>
              </w:rPr>
              <w:t xml:space="preserve"> </w:t>
            </w:r>
            <w:r w:rsidRPr="00592664">
              <w:rPr>
                <w:rFonts w:cs="Arial"/>
                <w:color w:val="000000" w:themeColor="text1"/>
              </w:rPr>
              <w:t>transition plan</w:t>
            </w:r>
            <w:r w:rsidRPr="00592664">
              <w:rPr>
                <w:rFonts w:cs="Arial"/>
                <w:color w:val="000000" w:themeColor="text1"/>
                <w:spacing w:val="25"/>
              </w:rPr>
              <w:t xml:space="preserve"> </w:t>
            </w:r>
            <w:r w:rsidRPr="00592664">
              <w:rPr>
                <w:rFonts w:cs="Arial"/>
                <w:color w:val="000000" w:themeColor="text1"/>
              </w:rPr>
              <w:t>provided</w:t>
            </w:r>
            <w:r w:rsidRPr="00592664">
              <w:rPr>
                <w:rFonts w:cs="Arial"/>
                <w:color w:val="000000" w:themeColor="text1"/>
                <w:spacing w:val="1"/>
              </w:rPr>
              <w:t xml:space="preserve"> </w:t>
            </w:r>
            <w:r w:rsidRPr="00592664">
              <w:rPr>
                <w:rFonts w:cs="Arial"/>
                <w:color w:val="000000" w:themeColor="text1"/>
              </w:rPr>
              <w:t>in</w:t>
            </w:r>
            <w:r w:rsidRPr="00592664">
              <w:rPr>
                <w:rFonts w:cs="Arial"/>
                <w:color w:val="000000" w:themeColor="text1"/>
                <w:spacing w:val="1"/>
              </w:rPr>
              <w:t xml:space="preserve"> </w:t>
            </w:r>
            <w:r w:rsidRPr="00592664">
              <w:rPr>
                <w:rFonts w:cs="Arial"/>
                <w:color w:val="000000" w:themeColor="text1"/>
              </w:rPr>
              <w:t>the</w:t>
            </w:r>
            <w:r w:rsidRPr="00592664">
              <w:rPr>
                <w:rFonts w:cs="Arial"/>
                <w:color w:val="000000" w:themeColor="text1"/>
                <w:spacing w:val="1"/>
              </w:rPr>
              <w:t xml:space="preserve"> </w:t>
            </w:r>
            <w:r w:rsidRPr="00592664">
              <w:rPr>
                <w:rFonts w:cs="Arial"/>
                <w:color w:val="000000" w:themeColor="text1"/>
              </w:rPr>
              <w:t>waiver</w:t>
            </w:r>
            <w:r w:rsidRPr="00592664">
              <w:rPr>
                <w:rFonts w:cs="Arial"/>
                <w:color w:val="000000" w:themeColor="text1"/>
                <w:spacing w:val="21"/>
              </w:rPr>
              <w:t xml:space="preserve"> </w:t>
            </w:r>
            <w:r w:rsidRPr="00592664">
              <w:rPr>
                <w:rFonts w:cs="Arial"/>
                <w:color w:val="000000" w:themeColor="text1"/>
              </w:rPr>
              <w:t>amendment.</w:t>
            </w:r>
            <w:r w:rsidRPr="00592664">
              <w:rPr>
                <w:rFonts w:cs="Arial"/>
                <w:color w:val="000000" w:themeColor="text1"/>
                <w:spacing w:val="65"/>
              </w:rPr>
              <w:t xml:space="preserve"> </w:t>
            </w:r>
            <w:r w:rsidRPr="00592664">
              <w:rPr>
                <w:rFonts w:cs="Arial"/>
                <w:color w:val="000000" w:themeColor="text1"/>
              </w:rPr>
              <w:t>MI Choice</w:t>
            </w:r>
            <w:r w:rsidR="00E82338" w:rsidRPr="00592664">
              <w:rPr>
                <w:rFonts w:cs="Arial"/>
                <w:color w:val="000000" w:themeColor="text1"/>
                <w:spacing w:val="-1"/>
              </w:rPr>
              <w:t xml:space="preserve"> </w:t>
            </w:r>
            <w:r w:rsidRPr="00592664">
              <w:rPr>
                <w:rFonts w:cs="Arial"/>
                <w:color w:val="000000" w:themeColor="text1"/>
              </w:rPr>
              <w:t>regularly</w:t>
            </w:r>
            <w:r w:rsidRPr="00592664">
              <w:rPr>
                <w:rFonts w:cs="Arial"/>
                <w:color w:val="000000" w:themeColor="text1"/>
                <w:spacing w:val="-2"/>
              </w:rPr>
              <w:t xml:space="preserve"> </w:t>
            </w:r>
            <w:r w:rsidRPr="00592664">
              <w:rPr>
                <w:rFonts w:cs="Arial"/>
                <w:color w:val="000000" w:themeColor="text1"/>
              </w:rPr>
              <w:t>discusses issues</w:t>
            </w:r>
            <w:r w:rsidRPr="00592664">
              <w:rPr>
                <w:rFonts w:cs="Arial"/>
                <w:color w:val="000000" w:themeColor="text1"/>
                <w:spacing w:val="31"/>
              </w:rPr>
              <w:t xml:space="preserve"> </w:t>
            </w:r>
            <w:r w:rsidRPr="00592664">
              <w:rPr>
                <w:rFonts w:cs="Arial"/>
                <w:color w:val="000000" w:themeColor="text1"/>
              </w:rPr>
              <w:t>related to</w:t>
            </w:r>
            <w:r w:rsidRPr="00592664">
              <w:rPr>
                <w:rFonts w:cs="Arial"/>
                <w:color w:val="000000" w:themeColor="text1"/>
                <w:spacing w:val="1"/>
              </w:rPr>
              <w:t xml:space="preserve"> </w:t>
            </w:r>
            <w:r w:rsidRPr="00592664">
              <w:rPr>
                <w:rFonts w:cs="Arial"/>
                <w:color w:val="000000" w:themeColor="text1"/>
              </w:rPr>
              <w:t>compliance</w:t>
            </w:r>
            <w:r w:rsidRPr="00592664">
              <w:rPr>
                <w:rFonts w:cs="Arial"/>
                <w:color w:val="000000" w:themeColor="text1"/>
                <w:spacing w:val="-4"/>
              </w:rPr>
              <w:t xml:space="preserve"> </w:t>
            </w:r>
            <w:r w:rsidRPr="00592664">
              <w:rPr>
                <w:rFonts w:cs="Arial"/>
                <w:color w:val="000000" w:themeColor="text1"/>
              </w:rPr>
              <w:t>with</w:t>
            </w:r>
            <w:r w:rsidRPr="00592664">
              <w:rPr>
                <w:rFonts w:cs="Arial"/>
                <w:color w:val="000000" w:themeColor="text1"/>
                <w:spacing w:val="30"/>
              </w:rPr>
              <w:t xml:space="preserve"> </w:t>
            </w:r>
            <w:r w:rsidRPr="00592664">
              <w:rPr>
                <w:rFonts w:cs="Arial"/>
                <w:color w:val="000000" w:themeColor="text1"/>
              </w:rPr>
              <w:t>waiver agencies during</w:t>
            </w:r>
            <w:r w:rsidRPr="00592664">
              <w:rPr>
                <w:rFonts w:cs="Arial"/>
                <w:color w:val="000000" w:themeColor="text1"/>
                <w:spacing w:val="21"/>
              </w:rPr>
              <w:t xml:space="preserve"> </w:t>
            </w:r>
            <w:r w:rsidRPr="00592664">
              <w:rPr>
                <w:rFonts w:cs="Arial"/>
                <w:color w:val="000000" w:themeColor="text1"/>
              </w:rPr>
              <w:t>monthly</w:t>
            </w:r>
            <w:r w:rsidRPr="00592664">
              <w:rPr>
                <w:rFonts w:cs="Arial"/>
                <w:color w:val="000000" w:themeColor="text1"/>
                <w:spacing w:val="-7"/>
              </w:rPr>
              <w:t xml:space="preserve"> </w:t>
            </w:r>
            <w:r w:rsidRPr="00592664">
              <w:rPr>
                <w:rFonts w:cs="Arial"/>
                <w:color w:val="000000" w:themeColor="text1"/>
              </w:rPr>
              <w:t>Waiver Director</w:t>
            </w:r>
            <w:r w:rsidRPr="00592664">
              <w:rPr>
                <w:rFonts w:cs="Arial"/>
                <w:color w:val="000000" w:themeColor="text1"/>
                <w:spacing w:val="25"/>
              </w:rPr>
              <w:t xml:space="preserve"> </w:t>
            </w:r>
            <w:r w:rsidRPr="00592664">
              <w:rPr>
                <w:rFonts w:cs="Arial"/>
                <w:color w:val="000000" w:themeColor="text1"/>
              </w:rPr>
              <w:t>Meetings, bi-weekly</w:t>
            </w:r>
            <w:r w:rsidRPr="00592664">
              <w:rPr>
                <w:rFonts w:cs="Arial"/>
                <w:color w:val="000000" w:themeColor="text1"/>
                <w:spacing w:val="29"/>
              </w:rPr>
              <w:t xml:space="preserve"> </w:t>
            </w:r>
            <w:r w:rsidRPr="00592664">
              <w:rPr>
                <w:rFonts w:cs="Arial"/>
                <w:color w:val="000000" w:themeColor="text1"/>
              </w:rPr>
              <w:t>conference</w:t>
            </w:r>
            <w:r w:rsidRPr="00592664">
              <w:rPr>
                <w:rFonts w:cs="Arial"/>
                <w:color w:val="000000" w:themeColor="text1"/>
                <w:spacing w:val="1"/>
              </w:rPr>
              <w:t xml:space="preserve"> </w:t>
            </w:r>
            <w:r w:rsidRPr="00592664">
              <w:rPr>
                <w:rFonts w:cs="Arial"/>
                <w:color w:val="000000" w:themeColor="text1"/>
              </w:rPr>
              <w:t>calls, quarterly</w:t>
            </w:r>
            <w:r w:rsidRPr="00592664">
              <w:rPr>
                <w:rFonts w:cs="Arial"/>
                <w:color w:val="000000" w:themeColor="text1"/>
                <w:spacing w:val="21"/>
              </w:rPr>
              <w:t xml:space="preserve"> </w:t>
            </w:r>
            <w:r w:rsidRPr="00592664">
              <w:rPr>
                <w:rFonts w:cs="Arial"/>
                <w:color w:val="000000" w:themeColor="text1"/>
              </w:rPr>
              <w:t>Quality</w:t>
            </w:r>
            <w:r w:rsidRPr="00592664">
              <w:rPr>
                <w:rFonts w:cs="Arial"/>
                <w:color w:val="000000" w:themeColor="text1"/>
                <w:spacing w:val="-2"/>
              </w:rPr>
              <w:t xml:space="preserve"> </w:t>
            </w:r>
            <w:r w:rsidRPr="00592664">
              <w:rPr>
                <w:rFonts w:cs="Arial"/>
                <w:color w:val="000000" w:themeColor="text1"/>
              </w:rPr>
              <w:t>Management</w:t>
            </w:r>
            <w:r w:rsidRPr="00592664">
              <w:rPr>
                <w:rFonts w:cs="Arial"/>
                <w:color w:val="000000" w:themeColor="text1"/>
                <w:spacing w:val="23"/>
              </w:rPr>
              <w:t xml:space="preserve"> </w:t>
            </w:r>
            <w:r w:rsidRPr="00592664">
              <w:rPr>
                <w:rFonts w:cs="Arial"/>
                <w:color w:val="000000" w:themeColor="text1"/>
              </w:rPr>
              <w:t>Collaboration meetings, the</w:t>
            </w:r>
            <w:r w:rsidRPr="00592664">
              <w:rPr>
                <w:rFonts w:cs="Arial"/>
                <w:color w:val="000000" w:themeColor="text1"/>
                <w:spacing w:val="23"/>
              </w:rPr>
              <w:t xml:space="preserve"> </w:t>
            </w:r>
            <w:r w:rsidRPr="00592664">
              <w:rPr>
                <w:rFonts w:cs="Arial"/>
                <w:color w:val="000000" w:themeColor="text1"/>
              </w:rPr>
              <w:t>distribution of</w:t>
            </w:r>
            <w:r w:rsidRPr="00592664">
              <w:rPr>
                <w:rFonts w:cs="Arial"/>
                <w:color w:val="000000" w:themeColor="text1"/>
                <w:spacing w:val="3"/>
              </w:rPr>
              <w:t xml:space="preserve"> </w:t>
            </w:r>
            <w:r w:rsidRPr="00592664">
              <w:rPr>
                <w:rFonts w:cs="Arial"/>
                <w:color w:val="000000" w:themeColor="text1"/>
              </w:rPr>
              <w:t>information</w:t>
            </w:r>
            <w:r w:rsidRPr="00592664">
              <w:rPr>
                <w:rFonts w:cs="Arial"/>
                <w:color w:val="000000" w:themeColor="text1"/>
                <w:spacing w:val="21"/>
              </w:rPr>
              <w:t xml:space="preserve"> </w:t>
            </w:r>
            <w:r w:rsidRPr="00592664">
              <w:rPr>
                <w:rFonts w:cs="Arial"/>
                <w:color w:val="000000" w:themeColor="text1"/>
              </w:rPr>
              <w:t>and through technical</w:t>
            </w:r>
            <w:r w:rsidRPr="00592664">
              <w:rPr>
                <w:rFonts w:cs="Arial"/>
                <w:color w:val="000000" w:themeColor="text1"/>
                <w:spacing w:val="21"/>
              </w:rPr>
              <w:t xml:space="preserve"> </w:t>
            </w:r>
            <w:r w:rsidRPr="00592664">
              <w:rPr>
                <w:rFonts w:cs="Arial"/>
                <w:color w:val="000000" w:themeColor="text1"/>
              </w:rPr>
              <w:t>assistance</w:t>
            </w:r>
            <w:r w:rsidRPr="00592664">
              <w:rPr>
                <w:rFonts w:cs="Arial"/>
                <w:color w:val="000000" w:themeColor="text1"/>
                <w:spacing w:val="1"/>
              </w:rPr>
              <w:t xml:space="preserve"> </w:t>
            </w:r>
            <w:r w:rsidRPr="00592664">
              <w:rPr>
                <w:rFonts w:cs="Arial"/>
                <w:color w:val="000000" w:themeColor="text1"/>
              </w:rPr>
              <w:t>as</w:t>
            </w:r>
            <w:r w:rsidRPr="00592664">
              <w:rPr>
                <w:rFonts w:cs="Arial"/>
                <w:color w:val="000000" w:themeColor="text1"/>
                <w:spacing w:val="-2"/>
              </w:rPr>
              <w:t xml:space="preserve"> </w:t>
            </w:r>
            <w:r w:rsidRPr="00592664">
              <w:rPr>
                <w:rFonts w:cs="Arial"/>
                <w:color w:val="000000" w:themeColor="text1"/>
              </w:rPr>
              <w:t>needed</w:t>
            </w:r>
            <w:r w:rsidRPr="00592664">
              <w:rPr>
                <w:rFonts w:cs="Arial"/>
                <w:color w:val="000000" w:themeColor="text1"/>
                <w:spacing w:val="29"/>
              </w:rPr>
              <w:t xml:space="preserve"> </w:t>
            </w:r>
            <w:r w:rsidRPr="00592664">
              <w:rPr>
                <w:rFonts w:cs="Arial"/>
                <w:color w:val="000000" w:themeColor="text1"/>
              </w:rPr>
              <w:t>when</w:t>
            </w:r>
            <w:r w:rsidRPr="00592664">
              <w:rPr>
                <w:rFonts w:cs="Arial"/>
                <w:color w:val="000000" w:themeColor="text1"/>
                <w:spacing w:val="1"/>
              </w:rPr>
              <w:t xml:space="preserve"> </w:t>
            </w:r>
            <w:r w:rsidRPr="00592664">
              <w:rPr>
                <w:rFonts w:cs="Arial"/>
                <w:color w:val="000000" w:themeColor="text1"/>
              </w:rPr>
              <w:t>issues occur.</w:t>
            </w:r>
          </w:p>
          <w:p w14:paraId="0EA3F23C" w14:textId="77777777" w:rsidR="00033679" w:rsidRPr="00592664" w:rsidRDefault="00033679" w:rsidP="00033679">
            <w:pPr>
              <w:spacing w:after="201" w:line="240" w:lineRule="auto"/>
              <w:ind w:left="0" w:right="389" w:firstLine="0"/>
              <w:jc w:val="both"/>
            </w:pPr>
          </w:p>
          <w:p w14:paraId="42908F49" w14:textId="24256E21" w:rsidR="00AC0319" w:rsidRPr="00592664" w:rsidRDefault="28134D3C" w:rsidP="2AE0279E">
            <w:pPr>
              <w:spacing w:after="201" w:line="240" w:lineRule="auto"/>
              <w:ind w:left="0" w:right="389" w:firstLine="0"/>
              <w:jc w:val="both"/>
              <w:rPr>
                <w:color w:val="000000" w:themeColor="text1"/>
              </w:rPr>
            </w:pPr>
            <w:r w:rsidRPr="2AE0279E">
              <w:rPr>
                <w:rFonts w:cstheme="minorBidi"/>
                <w:color w:val="000000" w:themeColor="text1"/>
                <w:szCs w:val="24"/>
              </w:rPr>
              <w:t>See</w:t>
            </w:r>
            <w:r w:rsidR="29096322" w:rsidRPr="2AE0279E">
              <w:rPr>
                <w:rFonts w:cstheme="minorBidi"/>
                <w:color w:val="000000" w:themeColor="text1"/>
                <w:szCs w:val="24"/>
              </w:rPr>
              <w:t xml:space="preserve"> </w:t>
            </w:r>
            <w:r w:rsidRPr="2AE0279E">
              <w:rPr>
                <w:rFonts w:cstheme="minorBidi"/>
                <w:color w:val="000000" w:themeColor="text1"/>
                <w:szCs w:val="24"/>
              </w:rPr>
              <w:t xml:space="preserve">attached webinar presentations and Q&amp;A document.  These documents are available online at: </w:t>
            </w:r>
          </w:p>
          <w:p w14:paraId="3ED5B2CB" w14:textId="0AE4B989" w:rsidR="006A3A27" w:rsidRPr="00592664" w:rsidRDefault="00CC5D98" w:rsidP="00E82338">
            <w:pPr>
              <w:spacing w:after="0" w:line="276" w:lineRule="auto"/>
              <w:ind w:left="0" w:firstLine="0"/>
            </w:pPr>
            <w:hyperlink r:id="rId166">
              <w:r w:rsidR="337A49CA" w:rsidRPr="00592664">
                <w:rPr>
                  <w:color w:val="0070C0"/>
                  <w:szCs w:val="24"/>
                </w:rPr>
                <w:t>http://www.michigan.gov/m</w:t>
              </w:r>
            </w:hyperlink>
            <w:hyperlink r:id="rId167">
              <w:r w:rsidR="337A49CA" w:rsidRPr="00592664">
                <w:rPr>
                  <w:color w:val="0070C0"/>
                  <w:szCs w:val="24"/>
                </w:rPr>
                <w:t>dhhs/0,5885,7-339-</w:t>
              </w:r>
            </w:hyperlink>
            <w:hyperlink r:id="rId168">
              <w:r w:rsidR="337A49CA" w:rsidRPr="00592664">
                <w:rPr>
                  <w:color w:val="0070C0"/>
                  <w:szCs w:val="24"/>
                </w:rPr>
                <w:t>71547_2943_4857_5045-</w:t>
              </w:r>
            </w:hyperlink>
            <w:hyperlink r:id="rId169">
              <w:r w:rsidR="337A49CA" w:rsidRPr="00592664">
                <w:rPr>
                  <w:color w:val="0070C0"/>
                  <w:szCs w:val="24"/>
                </w:rPr>
                <w:t>16263--,00.html</w:t>
              </w:r>
            </w:hyperlink>
            <w:r w:rsidR="00CD0AE6" w:rsidRPr="00592664">
              <w:rPr>
                <w:color w:val="000000" w:themeColor="text1"/>
                <w:szCs w:val="24"/>
              </w:rPr>
              <w:t xml:space="preserve"> </w:t>
            </w:r>
            <w:hyperlink r:id="rId170">
              <w:r w:rsidR="337A49CA" w:rsidRPr="00592664">
                <w:rPr>
                  <w:color w:val="000000" w:themeColor="text1"/>
                  <w:szCs w:val="24"/>
                </w:rPr>
                <w:t xml:space="preserve"> </w:t>
              </w:r>
            </w:hyperlink>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8F655" w14:textId="77777777" w:rsidR="006A3A27" w:rsidRPr="00592664" w:rsidRDefault="00D81F60">
            <w:pPr>
              <w:spacing w:after="0" w:line="259" w:lineRule="auto"/>
              <w:ind w:left="1" w:firstLine="0"/>
              <w:jc w:val="both"/>
            </w:pPr>
            <w:r w:rsidRPr="00592664">
              <w:t xml:space="preserve">12/31/2015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A3230" w14:textId="7739697D" w:rsidR="006A3A27" w:rsidRPr="00592664" w:rsidRDefault="337A49CA" w:rsidP="12103743">
            <w:pPr>
              <w:spacing w:after="0" w:line="259" w:lineRule="auto"/>
              <w:ind w:left="0" w:firstLine="0"/>
              <w:jc w:val="both"/>
            </w:pPr>
            <w:r w:rsidRPr="00592664">
              <w:t xml:space="preserve">03/31/2017 Complete </w:t>
            </w:r>
          </w:p>
          <w:p w14:paraId="6B2DDD1B" w14:textId="3F37F867" w:rsidR="006A3A27" w:rsidRPr="00592664" w:rsidRDefault="006A3A27" w:rsidP="337A49CA">
            <w:pPr>
              <w:spacing w:after="0" w:line="259" w:lineRule="auto"/>
              <w:ind w:left="0" w:firstLine="0"/>
              <w:jc w:val="both"/>
            </w:pPr>
          </w:p>
          <w:p w14:paraId="7F875008" w14:textId="5F3751B7" w:rsidR="006A3A27" w:rsidRPr="00592664" w:rsidRDefault="006A3A27" w:rsidP="337A49CA">
            <w:pPr>
              <w:spacing w:after="0" w:line="259" w:lineRule="auto"/>
              <w:ind w:left="0" w:firstLine="0"/>
              <w:jc w:val="both"/>
            </w:pPr>
          </w:p>
          <w:p w14:paraId="2C6033B4" w14:textId="6FE25813" w:rsidR="006A3A27" w:rsidRPr="00592664" w:rsidRDefault="006A3A27" w:rsidP="337A49CA">
            <w:pPr>
              <w:spacing w:after="0" w:line="259" w:lineRule="auto"/>
              <w:ind w:left="0" w:firstLine="0"/>
              <w:jc w:val="both"/>
            </w:pPr>
          </w:p>
          <w:p w14:paraId="70F839E1" w14:textId="3988305A" w:rsidR="006A3A27" w:rsidRPr="00592664" w:rsidRDefault="006A3A27" w:rsidP="337A49CA">
            <w:pPr>
              <w:spacing w:after="0" w:line="259" w:lineRule="auto"/>
              <w:ind w:left="0" w:firstLine="0"/>
              <w:jc w:val="both"/>
            </w:pPr>
          </w:p>
          <w:p w14:paraId="0D882405" w14:textId="15A2D2D9" w:rsidR="006A3A27" w:rsidRPr="00592664" w:rsidRDefault="006A3A27" w:rsidP="337A49CA">
            <w:pPr>
              <w:spacing w:after="0" w:line="259" w:lineRule="auto"/>
              <w:ind w:left="0" w:firstLine="0"/>
              <w:jc w:val="both"/>
            </w:pPr>
          </w:p>
          <w:p w14:paraId="2605FF61" w14:textId="3322B6E4" w:rsidR="006A3A27" w:rsidRPr="00592664" w:rsidRDefault="006A3A27" w:rsidP="337A49CA">
            <w:pPr>
              <w:spacing w:after="0" w:line="259" w:lineRule="auto"/>
              <w:ind w:left="0" w:firstLine="0"/>
              <w:jc w:val="both"/>
            </w:pPr>
          </w:p>
          <w:p w14:paraId="22969B19" w14:textId="3DC65122" w:rsidR="006A3A27" w:rsidRPr="00592664" w:rsidRDefault="006A3A27" w:rsidP="337A49CA">
            <w:pPr>
              <w:spacing w:after="0" w:line="259" w:lineRule="auto"/>
              <w:ind w:left="0" w:firstLine="0"/>
              <w:jc w:val="both"/>
            </w:pPr>
          </w:p>
          <w:p w14:paraId="1E15A1CF" w14:textId="07528269" w:rsidR="006A3A27" w:rsidRPr="00592664" w:rsidRDefault="337A49CA" w:rsidP="337A49CA">
            <w:pPr>
              <w:spacing w:after="0" w:line="259" w:lineRule="auto"/>
              <w:ind w:left="0" w:firstLine="0"/>
              <w:jc w:val="both"/>
            </w:pPr>
            <w:r w:rsidRPr="00592664">
              <w:t>Ongoing compliance monitoring will continue</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D4BC7" w14:textId="77777777" w:rsidR="006A3A27" w:rsidRPr="00592664" w:rsidRDefault="00D81F60">
            <w:pPr>
              <w:spacing w:after="0" w:line="259" w:lineRule="auto"/>
              <w:ind w:left="0" w:firstLine="0"/>
              <w:jc w:val="both"/>
            </w:pPr>
            <w:r w:rsidRPr="00592664">
              <w:t xml:space="preserve">Residential and </w:t>
            </w:r>
          </w:p>
          <w:p w14:paraId="3080F95F" w14:textId="77777777" w:rsidR="006A3A27" w:rsidRPr="00592664" w:rsidRDefault="00D81F60">
            <w:pPr>
              <w:spacing w:after="0" w:line="259" w:lineRule="auto"/>
              <w:ind w:left="0" w:firstLine="0"/>
            </w:pPr>
            <w:r w:rsidRPr="00592664">
              <w:t>Non-</w:t>
            </w:r>
          </w:p>
          <w:p w14:paraId="5EEB7073" w14:textId="77777777" w:rsidR="006A3A27" w:rsidRPr="00592664" w:rsidRDefault="00D81F60">
            <w:pPr>
              <w:spacing w:after="0" w:line="240" w:lineRule="auto"/>
              <w:ind w:left="0" w:firstLine="0"/>
            </w:pPr>
            <w:r w:rsidRPr="00592664">
              <w:t xml:space="preserve">Residential Assessment </w:t>
            </w:r>
          </w:p>
          <w:p w14:paraId="0945DBCC" w14:textId="77777777" w:rsidR="006A3A27" w:rsidRPr="00592664" w:rsidRDefault="00D81F60">
            <w:pPr>
              <w:spacing w:after="0" w:line="259" w:lineRule="auto"/>
              <w:ind w:left="0" w:right="170" w:firstLine="0"/>
              <w:jc w:val="both"/>
            </w:pPr>
            <w:r w:rsidRPr="00592664">
              <w:t xml:space="preserve">tools for MI Choice Waiver, Input from providers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DE9CA" w14:textId="77777777" w:rsidR="006A3A27" w:rsidRPr="00592664" w:rsidRDefault="00D81F60">
            <w:pPr>
              <w:spacing w:after="0" w:line="240" w:lineRule="auto"/>
              <w:ind w:left="2" w:firstLine="0"/>
            </w:pPr>
            <w:r w:rsidRPr="00592664">
              <w:t xml:space="preserve">MI Choice waiver agencies, provider network, MDHHS Medicaid LTC </w:t>
            </w:r>
          </w:p>
          <w:p w14:paraId="28CECB91" w14:textId="77777777" w:rsidR="006A3A27" w:rsidRPr="00592664" w:rsidRDefault="00D81F60">
            <w:pPr>
              <w:spacing w:after="0" w:line="259" w:lineRule="auto"/>
              <w:ind w:left="2" w:firstLine="0"/>
            </w:pPr>
            <w:r w:rsidRPr="00592664">
              <w:t xml:space="preserve">Division: HCBS </w:t>
            </w:r>
          </w:p>
          <w:p w14:paraId="206443B5" w14:textId="77777777" w:rsidR="006A3A27" w:rsidRPr="00592664" w:rsidRDefault="00D81F60">
            <w:pPr>
              <w:spacing w:after="0" w:line="259" w:lineRule="auto"/>
              <w:ind w:left="2" w:firstLine="0"/>
            </w:pPr>
            <w:r w:rsidRPr="00592664">
              <w:t xml:space="preserve">Section  </w:t>
            </w:r>
          </w:p>
        </w:tc>
      </w:tr>
      <w:tr w:rsidR="00E82338" w14:paraId="42A35FD9" w14:textId="77777777" w:rsidTr="16A71AAF">
        <w:tblPrEx>
          <w:tblCellMar>
            <w:right w:w="59" w:type="dxa"/>
          </w:tblCellMar>
        </w:tblPrEx>
        <w:trPr>
          <w:trHeight w:val="4703"/>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54C95" w14:textId="583115BB" w:rsidR="006A3A27" w:rsidRDefault="171BFFB2">
            <w:pPr>
              <w:spacing w:after="0" w:line="259" w:lineRule="auto"/>
              <w:ind w:left="0" w:firstLine="0"/>
            </w:pPr>
            <w:r>
              <w:t>9.0</w:t>
            </w:r>
            <w:r w:rsidR="00D81F60">
              <w:t xml:space="preserve">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7E265" w14:textId="77777777" w:rsidR="006A3A27" w:rsidRDefault="00D81F60">
            <w:pPr>
              <w:spacing w:after="0" w:line="259" w:lineRule="auto"/>
              <w:ind w:left="1" w:firstLine="0"/>
            </w:pPr>
            <w:r>
              <w:t xml:space="preserve">Habilitation </w:t>
            </w:r>
          </w:p>
          <w:p w14:paraId="0BC5169C" w14:textId="77777777" w:rsidR="006A3A27" w:rsidRDefault="00D81F60">
            <w:pPr>
              <w:spacing w:after="0" w:line="259" w:lineRule="auto"/>
              <w:ind w:left="1" w:firstLine="0"/>
            </w:pPr>
            <w:r>
              <w:t xml:space="preserve">Supports </w:t>
            </w:r>
          </w:p>
          <w:p w14:paraId="230110F3" w14:textId="77777777" w:rsidR="006A3A27" w:rsidRDefault="00D81F60">
            <w:pPr>
              <w:spacing w:after="0" w:line="259" w:lineRule="auto"/>
              <w:ind w:left="1" w:firstLine="0"/>
            </w:pPr>
            <w:r>
              <w:t xml:space="preserve">Waiver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40F8B" w14:textId="77777777" w:rsidR="006A3A27" w:rsidRDefault="00D81F60">
            <w:pPr>
              <w:spacing w:after="0" w:line="240" w:lineRule="auto"/>
              <w:ind w:left="1" w:right="106" w:firstLine="0"/>
              <w:jc w:val="both"/>
            </w:pPr>
            <w:r>
              <w:t xml:space="preserve">Submission of sampling methodology survey results to </w:t>
            </w:r>
          </w:p>
          <w:p w14:paraId="00053C77" w14:textId="77777777" w:rsidR="006A3A27" w:rsidRDefault="00D81F60">
            <w:pPr>
              <w:spacing w:after="0" w:line="259" w:lineRule="auto"/>
              <w:ind w:left="1" w:firstLine="0"/>
            </w:pPr>
            <w:r>
              <w:t xml:space="preserve">BHDDA  </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D432C" w14:textId="00E03640" w:rsidR="006A3A27" w:rsidRDefault="00D81F60">
            <w:pPr>
              <w:spacing w:after="0" w:line="259" w:lineRule="auto"/>
              <w:ind w:left="0" w:firstLine="0"/>
            </w:pPr>
            <w:r>
              <w:t>All active enrolled HC</w:t>
            </w:r>
            <w:r w:rsidRPr="00F65A2A">
              <w:t>BS provider</w:t>
            </w:r>
            <w:r w:rsidR="00AD02B3" w:rsidRPr="00F65A2A">
              <w:t>s</w:t>
            </w:r>
            <w:r w:rsidRPr="00F65A2A">
              <w:t xml:space="preserve"> and HSW PIHP coordinators will submit the data from the asses</w:t>
            </w:r>
            <w:r>
              <w:t>sment tool to Developmental Disabilities Institute. HSW enrollees will be given the opportunity to submit the assessment tool</w:t>
            </w:r>
            <w:r w:rsidRPr="00B443FE">
              <w:t>,</w:t>
            </w:r>
            <w:r w:rsidR="00B156FE" w:rsidRPr="00B443FE">
              <w:t xml:space="preserve"> through an online survey link provided to their support coordinator</w:t>
            </w:r>
            <w:r w:rsidRPr="00B443FE">
              <w:t xml:space="preserve"> </w:t>
            </w:r>
            <w:r w:rsidR="00B156FE" w:rsidRPr="00B443FE">
              <w:t>who then meets with the bene</w:t>
            </w:r>
            <w:r w:rsidR="0015570D" w:rsidRPr="00B443FE">
              <w:t>ficiary</w:t>
            </w:r>
            <w:r w:rsidR="00B156FE" w:rsidRPr="00B443FE">
              <w:t xml:space="preserve"> </w:t>
            </w:r>
            <w:r w:rsidRPr="00B443FE">
              <w:t>with assistance from their family and other natural supports, to</w:t>
            </w:r>
            <w:r w:rsidR="00B156FE" w:rsidRPr="00B443FE">
              <w:t xml:space="preserve"> complete the survey</w:t>
            </w:r>
            <w:r w:rsidR="00B443FE" w:rsidRPr="00B443FE">
              <w:t>,</w:t>
            </w:r>
            <w:r w:rsidRPr="00B443FE">
              <w:t xml:space="preserve"> however will</w:t>
            </w:r>
            <w:r>
              <w:t xml:space="preserve"> not be required to do so. Survey will include a prompt to indicate the relationship of the person assisting, as appropriate.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6D3B1" w14:textId="77777777" w:rsidR="006A3A27" w:rsidRDefault="00D81F60">
            <w:pPr>
              <w:spacing w:after="0" w:line="259" w:lineRule="auto"/>
              <w:ind w:left="1" w:firstLine="0"/>
              <w:jc w:val="both"/>
            </w:pPr>
            <w:r>
              <w:t xml:space="preserve">04/01/2015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3F36E" w14:textId="77777777" w:rsidR="006A3A27" w:rsidRDefault="00D81F60">
            <w:pPr>
              <w:spacing w:after="0" w:line="259" w:lineRule="auto"/>
              <w:ind w:left="0" w:firstLine="0"/>
              <w:jc w:val="both"/>
            </w:pPr>
            <w:r>
              <w:t xml:space="preserve">05/30/2015 </w:t>
            </w:r>
          </w:p>
          <w:p w14:paraId="7F7EC3C2" w14:textId="77777777" w:rsidR="006A3A27" w:rsidRDefault="00D81F60">
            <w:pPr>
              <w:spacing w:after="0" w:line="259" w:lineRule="auto"/>
              <w:ind w:left="0" w:firstLine="0"/>
              <w:jc w:val="both"/>
            </w:pPr>
            <w:r>
              <w:t xml:space="preserve">Completed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8F2F8" w14:textId="77777777" w:rsidR="006A3A27" w:rsidRDefault="00D81F60">
            <w:pPr>
              <w:spacing w:after="0" w:line="259" w:lineRule="auto"/>
              <w:ind w:left="0" w:firstLine="0"/>
            </w:pPr>
            <w:r>
              <w:t xml:space="preserve">Assessment </w:t>
            </w:r>
          </w:p>
          <w:p w14:paraId="66FDF9EB" w14:textId="77777777" w:rsidR="006A3A27" w:rsidRDefault="00D81F60">
            <w:pPr>
              <w:spacing w:after="0" w:line="259" w:lineRule="auto"/>
              <w:ind w:left="0" w:firstLine="0"/>
            </w:pPr>
            <w:r>
              <w:t xml:space="preserve">tool, Provider </w:t>
            </w:r>
          </w:p>
          <w:p w14:paraId="3869A6CE" w14:textId="77777777" w:rsidR="006A3A27" w:rsidRDefault="00D81F60">
            <w:pPr>
              <w:spacing w:after="0" w:line="259" w:lineRule="auto"/>
              <w:ind w:left="0" w:firstLine="0"/>
            </w:pPr>
            <w:r>
              <w:t xml:space="preserve">Network, PIHP </w:t>
            </w:r>
          </w:p>
          <w:p w14:paraId="4830FF08" w14:textId="77777777" w:rsidR="006A3A27" w:rsidRDefault="00D81F60">
            <w:pPr>
              <w:spacing w:after="0" w:line="259" w:lineRule="auto"/>
              <w:ind w:left="0" w:firstLine="0"/>
            </w:pPr>
            <w:r>
              <w:t xml:space="preserve">HSW </w:t>
            </w:r>
          </w:p>
          <w:p w14:paraId="1AB4B9B7" w14:textId="77777777" w:rsidR="006A3A27" w:rsidRDefault="00D81F60">
            <w:pPr>
              <w:spacing w:after="0" w:line="259" w:lineRule="auto"/>
              <w:ind w:left="0" w:firstLine="0"/>
            </w:pPr>
            <w:r>
              <w:t xml:space="preserve">coordinators, beneficiary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552DC" w14:textId="77777777" w:rsidR="006A3A27" w:rsidRDefault="00D81F60">
            <w:pPr>
              <w:spacing w:after="0" w:line="259" w:lineRule="auto"/>
              <w:ind w:left="2" w:firstLine="0"/>
            </w:pPr>
            <w:r>
              <w:t xml:space="preserve">MDHHS Federal </w:t>
            </w:r>
          </w:p>
          <w:p w14:paraId="5888904C" w14:textId="77777777" w:rsidR="006A3A27" w:rsidRDefault="00D81F60">
            <w:pPr>
              <w:spacing w:after="0" w:line="259" w:lineRule="auto"/>
              <w:ind w:left="2" w:firstLine="0"/>
            </w:pPr>
            <w:r>
              <w:t xml:space="preserve">Compliance &amp; </w:t>
            </w:r>
          </w:p>
          <w:p w14:paraId="0A148D4D" w14:textId="77777777" w:rsidR="006A3A27" w:rsidRDefault="00D81F60">
            <w:pPr>
              <w:spacing w:after="0" w:line="259" w:lineRule="auto"/>
              <w:ind w:left="2" w:firstLine="0"/>
            </w:pPr>
            <w:r>
              <w:t xml:space="preserve">Contracts Section, </w:t>
            </w:r>
          </w:p>
          <w:p w14:paraId="517D86B5" w14:textId="77777777" w:rsidR="006A3A27" w:rsidRDefault="00D81F60">
            <w:pPr>
              <w:spacing w:after="0" w:line="259" w:lineRule="auto"/>
              <w:ind w:left="2" w:firstLine="0"/>
            </w:pPr>
            <w:r>
              <w:t xml:space="preserve">BHDDA, MSA, </w:t>
            </w:r>
          </w:p>
          <w:p w14:paraId="57A5AF62" w14:textId="77777777" w:rsidR="006A3A27" w:rsidRDefault="00D81F60">
            <w:pPr>
              <w:spacing w:after="0" w:line="259" w:lineRule="auto"/>
              <w:ind w:left="2" w:firstLine="0"/>
            </w:pPr>
            <w:r>
              <w:t xml:space="preserve">Provider network, </w:t>
            </w:r>
          </w:p>
          <w:p w14:paraId="0A463672" w14:textId="77777777" w:rsidR="006A3A27" w:rsidRDefault="00D81F60">
            <w:pPr>
              <w:spacing w:after="0" w:line="259" w:lineRule="auto"/>
              <w:ind w:left="2" w:firstLine="0"/>
            </w:pPr>
            <w:r>
              <w:t xml:space="preserve">QIC  </w:t>
            </w:r>
          </w:p>
        </w:tc>
      </w:tr>
      <w:tr w:rsidR="001B1484" w14:paraId="6DE5284D" w14:textId="77777777" w:rsidTr="16A71AAF">
        <w:tblPrEx>
          <w:tblCellMar>
            <w:right w:w="59" w:type="dxa"/>
          </w:tblCellMar>
        </w:tblPrEx>
        <w:trPr>
          <w:trHeight w:val="1666"/>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0D6A9" w14:textId="49DDE27A" w:rsidR="001B1484" w:rsidRDefault="11FED9B9" w:rsidP="001B1484">
            <w:pPr>
              <w:spacing w:after="0" w:line="259" w:lineRule="auto"/>
              <w:ind w:left="0" w:firstLine="0"/>
            </w:pPr>
            <w:r>
              <w:t>9.1</w:t>
            </w:r>
            <w:r w:rsidR="35DFF24B">
              <w:t xml:space="preserve">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7C82C" w14:textId="77777777" w:rsidR="001B1484" w:rsidRDefault="001B1484" w:rsidP="001B1484">
            <w:pPr>
              <w:spacing w:after="19" w:line="259" w:lineRule="auto"/>
              <w:ind w:left="1" w:firstLine="0"/>
            </w:pPr>
            <w:r>
              <w:t xml:space="preserve">MSS&amp;S </w:t>
            </w:r>
          </w:p>
          <w:p w14:paraId="13A6EAFF" w14:textId="77777777" w:rsidR="001B1484" w:rsidRDefault="001B1484" w:rsidP="001B1484">
            <w:pPr>
              <w:spacing w:after="0" w:line="259" w:lineRule="auto"/>
              <w:ind w:left="1" w:firstLine="0"/>
            </w:pPr>
            <w:r>
              <w:t xml:space="preserve">Waiver §1915(b)(3)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1F628" w14:textId="77777777" w:rsidR="001B1484" w:rsidRDefault="001B1484" w:rsidP="001B1484">
            <w:pPr>
              <w:spacing w:after="0" w:line="240" w:lineRule="auto"/>
              <w:ind w:left="1" w:right="120" w:firstLine="0"/>
              <w:jc w:val="both"/>
            </w:pPr>
            <w:r>
              <w:t xml:space="preserve">Submission of survey results to </w:t>
            </w:r>
          </w:p>
          <w:p w14:paraId="4B9D14E0" w14:textId="77777777" w:rsidR="001B1484" w:rsidRDefault="001B1484" w:rsidP="001B1484">
            <w:pPr>
              <w:spacing w:after="0" w:line="259" w:lineRule="auto"/>
              <w:ind w:left="1" w:firstLine="0"/>
            </w:pPr>
            <w:r>
              <w:t xml:space="preserve">BHDDA </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6C5FE" w14:textId="4942DC36" w:rsidR="001B1484" w:rsidRPr="001B1484" w:rsidRDefault="001B1484" w:rsidP="00B156FE">
            <w:pPr>
              <w:ind w:left="10"/>
            </w:pPr>
            <w:r>
              <w:t>All active enrolled HC</w:t>
            </w:r>
            <w:r w:rsidRPr="00F65A2A">
              <w:t>BS provider</w:t>
            </w:r>
            <w:r w:rsidR="00AD02B3" w:rsidRPr="00F65A2A">
              <w:t>s</w:t>
            </w:r>
            <w:r>
              <w:t xml:space="preserve"> and </w:t>
            </w:r>
            <w:r w:rsidR="0070428E">
              <w:t xml:space="preserve"> </w:t>
            </w:r>
            <w:r>
              <w:t xml:space="preserve"> PIHP coordinators will submit the data from the assessment tool to Developmental Disabilities Institute. </w:t>
            </w:r>
            <w:r w:rsidR="0070428E">
              <w:t>MSS&amp;S</w:t>
            </w:r>
            <w:r>
              <w:t xml:space="preserve"> enrollees will be given the opportunity to </w:t>
            </w:r>
            <w:r w:rsidRPr="00B443FE">
              <w:t>submit the assessment tool,</w:t>
            </w:r>
            <w:r w:rsidR="00014CF8" w:rsidRPr="00B443FE">
              <w:t xml:space="preserve"> through an online survey link provided to their support coordinator who then meets with the bene</w:t>
            </w:r>
            <w:r w:rsidR="0015570D" w:rsidRPr="00B443FE">
              <w:t xml:space="preserve">ficiary </w:t>
            </w:r>
            <w:r w:rsidR="00014CF8" w:rsidRPr="00B443FE">
              <w:t xml:space="preserve"> with assistance from their family and other natural supports, to complete the survey</w:t>
            </w:r>
            <w:r>
              <w:t xml:space="preserve"> with assistance from their family and other natural supports, however will not be required to do so. Survey will include a prompt to indicate the relationship of the person assisting, as appropriate.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67B57" w14:textId="77777777" w:rsidR="001B1484" w:rsidRDefault="001B1484" w:rsidP="001B1484">
            <w:pPr>
              <w:spacing w:after="0" w:line="259" w:lineRule="auto"/>
              <w:ind w:left="1" w:firstLine="0"/>
            </w:pPr>
            <w:r>
              <w:t xml:space="preserve">07/01/2017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678D2" w14:textId="77777777" w:rsidR="001B1484" w:rsidRDefault="001B1484" w:rsidP="001B1484">
            <w:pPr>
              <w:spacing w:after="0" w:line="259" w:lineRule="auto"/>
              <w:ind w:left="0" w:firstLine="0"/>
              <w:jc w:val="both"/>
            </w:pPr>
            <w:r>
              <w:t>09/30/2018</w:t>
            </w:r>
          </w:p>
          <w:p w14:paraId="6D15DD50" w14:textId="77777777" w:rsidR="001B1484" w:rsidRDefault="001B1484" w:rsidP="001B1484">
            <w:pPr>
              <w:spacing w:after="0" w:line="259" w:lineRule="auto"/>
              <w:ind w:left="0" w:firstLine="0"/>
              <w:jc w:val="both"/>
            </w:pPr>
            <w:r>
              <w:t xml:space="preserve">Complete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83BC6" w14:textId="77777777" w:rsidR="001B1484" w:rsidRDefault="001B1484" w:rsidP="001B1484">
            <w:pPr>
              <w:spacing w:after="0" w:line="259" w:lineRule="auto"/>
              <w:ind w:left="0" w:firstLine="0"/>
            </w:pPr>
            <w:r>
              <w:t xml:space="preserve">Assessment </w:t>
            </w:r>
          </w:p>
          <w:p w14:paraId="547A028E" w14:textId="77777777" w:rsidR="001B1484" w:rsidRDefault="001B1484" w:rsidP="001B1484">
            <w:pPr>
              <w:spacing w:after="0" w:line="259" w:lineRule="auto"/>
              <w:ind w:left="0" w:firstLine="0"/>
            </w:pPr>
            <w:r>
              <w:t xml:space="preserve">tool, Provider Network, HCBS Leads.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C0E384" w14:textId="77777777" w:rsidR="001B1484" w:rsidRDefault="001B1484" w:rsidP="001B1484">
            <w:pPr>
              <w:spacing w:after="0" w:line="259" w:lineRule="auto"/>
              <w:ind w:left="2" w:firstLine="0"/>
            </w:pPr>
            <w:r>
              <w:t xml:space="preserve">Waiver entities and contracted entities. </w:t>
            </w:r>
          </w:p>
        </w:tc>
      </w:tr>
      <w:tr w:rsidR="001B1484" w14:paraId="3A7234D8" w14:textId="77777777" w:rsidTr="16A71AAF">
        <w:tblPrEx>
          <w:tblCellMar>
            <w:right w:w="59" w:type="dxa"/>
          </w:tblCellMar>
        </w:tblPrEx>
        <w:trPr>
          <w:trHeight w:val="2218"/>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7FAA7" w14:textId="6EE9E84C" w:rsidR="001B1484" w:rsidRDefault="71D98BBF" w:rsidP="001B1484">
            <w:pPr>
              <w:spacing w:after="0" w:line="259" w:lineRule="auto"/>
              <w:ind w:left="0" w:firstLine="0"/>
            </w:pPr>
            <w:r>
              <w:t>10.0</w:t>
            </w:r>
            <w:r w:rsidR="35DFF24B">
              <w:t xml:space="preserve">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782B3" w14:textId="77777777" w:rsidR="001B1484" w:rsidRDefault="001B1484" w:rsidP="001B1484">
            <w:pPr>
              <w:spacing w:after="0" w:line="259" w:lineRule="auto"/>
              <w:ind w:left="1" w:firstLine="0"/>
            </w:pPr>
            <w:r>
              <w:t xml:space="preserve">Habilitation </w:t>
            </w:r>
          </w:p>
          <w:p w14:paraId="150E0969" w14:textId="77777777" w:rsidR="001B1484" w:rsidRDefault="001B1484" w:rsidP="001B1484">
            <w:pPr>
              <w:spacing w:after="0" w:line="259" w:lineRule="auto"/>
              <w:ind w:left="1" w:firstLine="0"/>
            </w:pPr>
            <w:r>
              <w:t xml:space="preserve">Supports </w:t>
            </w:r>
          </w:p>
          <w:p w14:paraId="568BC8B3" w14:textId="77777777" w:rsidR="001B1484" w:rsidRDefault="001B1484" w:rsidP="001B1484">
            <w:pPr>
              <w:spacing w:after="0" w:line="259" w:lineRule="auto"/>
              <w:ind w:left="1" w:firstLine="0"/>
            </w:pPr>
            <w:r>
              <w:t xml:space="preserve">Waiver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F66C6" w14:textId="77777777" w:rsidR="001B1484" w:rsidRDefault="001B1484" w:rsidP="001B1484">
            <w:pPr>
              <w:spacing w:after="0" w:line="240" w:lineRule="auto"/>
              <w:ind w:left="1" w:right="11" w:firstLine="0"/>
            </w:pPr>
            <w:r>
              <w:t xml:space="preserve">Compile and analyze assessment data from the sampling </w:t>
            </w:r>
          </w:p>
          <w:p w14:paraId="3D369B69" w14:textId="41163344" w:rsidR="001B1484" w:rsidRDefault="00527619" w:rsidP="001B1484">
            <w:pPr>
              <w:spacing w:after="0" w:line="259" w:lineRule="auto"/>
              <w:ind w:left="1" w:firstLine="0"/>
            </w:pPr>
            <w:r>
              <w:t>Methodology</w:t>
            </w:r>
            <w:r w:rsidR="001B1484">
              <w:t xml:space="preserve">  </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4F10B" w14:textId="6F386628" w:rsidR="001B1484" w:rsidRDefault="35DFF24B" w:rsidP="001B1484">
            <w:pPr>
              <w:spacing w:after="0" w:line="240" w:lineRule="auto"/>
              <w:ind w:left="0" w:firstLine="0"/>
            </w:pPr>
            <w:r>
              <w:t xml:space="preserve">BHDDA will compile the data from </w:t>
            </w:r>
            <w:r w:rsidR="5E8EBDA9">
              <w:t>settings</w:t>
            </w:r>
            <w:r>
              <w:t>, beneficiar</w:t>
            </w:r>
            <w:r w:rsidR="7456F2BB">
              <w:t>ies</w:t>
            </w:r>
            <w:r>
              <w:t xml:space="preserve">, and PIHP HSW coordinators to determine those HCBS </w:t>
            </w:r>
            <w:r w:rsidR="5E8EBDA9">
              <w:t>settings</w:t>
            </w:r>
            <w:r>
              <w:t xml:space="preserve"> </w:t>
            </w:r>
            <w:r w:rsidR="5E8EBDA9">
              <w:t>that</w:t>
            </w:r>
            <w:r>
              <w:t xml:space="preserve"> meet, do not meet, and could come into compliance with HCBS settings requirement. 100% </w:t>
            </w:r>
            <w:r w:rsidR="7456F2BB">
              <w:t xml:space="preserve">setting </w:t>
            </w:r>
            <w:r w:rsidR="128705A4">
              <w:t>v</w:t>
            </w:r>
            <w:r>
              <w:t xml:space="preserve">alidation as outlined in Row </w:t>
            </w:r>
            <w:r w:rsidR="40C9ECF3" w:rsidRPr="16A71AAF">
              <w:rPr>
                <w:rFonts w:eastAsia="Times New Roman"/>
              </w:rPr>
              <w:t>8.0</w:t>
            </w:r>
            <w:r w:rsidRPr="16A71AAF">
              <w:rPr>
                <w:rFonts w:eastAsia="Times New Roman"/>
              </w:rPr>
              <w:t xml:space="preserve"> will occur.</w:t>
            </w:r>
          </w:p>
          <w:p w14:paraId="39D03466" w14:textId="77777777" w:rsidR="001B1484" w:rsidRDefault="001B1484" w:rsidP="001B1484">
            <w:pPr>
              <w:spacing w:after="0" w:line="259" w:lineRule="auto"/>
              <w:ind w:left="0" w:right="39" w:firstLine="0"/>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76FB35" w14:textId="77777777" w:rsidR="001B1484" w:rsidRDefault="001B1484" w:rsidP="001B1484">
            <w:pPr>
              <w:spacing w:after="0" w:line="259" w:lineRule="auto"/>
              <w:ind w:left="1" w:firstLine="0"/>
              <w:jc w:val="both"/>
            </w:pPr>
            <w:r>
              <w:t xml:space="preserve">06/01/2015  </w:t>
            </w:r>
          </w:p>
          <w:p w14:paraId="068FE50B" w14:textId="77777777" w:rsidR="001B1484" w:rsidRDefault="001B1484" w:rsidP="001B1484">
            <w:pPr>
              <w:spacing w:after="0" w:line="259" w:lineRule="auto"/>
              <w:ind w:left="1" w:firstLine="0"/>
            </w:pPr>
            <w:r>
              <w:t xml:space="preserve"> </w:t>
            </w:r>
          </w:p>
          <w:p w14:paraId="595280BB" w14:textId="77777777" w:rsidR="001B1484" w:rsidRDefault="001B1484" w:rsidP="001B1484">
            <w:pPr>
              <w:spacing w:after="0" w:line="259" w:lineRule="auto"/>
              <w:ind w:left="1" w:firstLine="0"/>
            </w:pPr>
            <w:r>
              <w:t xml:space="preserve"> </w:t>
            </w:r>
          </w:p>
          <w:p w14:paraId="4D216671" w14:textId="77777777" w:rsidR="001B1484" w:rsidRDefault="001B1484" w:rsidP="001B1484">
            <w:pPr>
              <w:spacing w:after="0" w:line="259" w:lineRule="auto"/>
              <w:ind w:left="1" w:firstLine="0"/>
            </w:pPr>
            <w:r>
              <w:t xml:space="preserve"> </w:t>
            </w:r>
          </w:p>
          <w:p w14:paraId="1563D518" w14:textId="77777777" w:rsidR="001B1484" w:rsidRDefault="001B1484" w:rsidP="001B1484">
            <w:pPr>
              <w:spacing w:after="0" w:line="259" w:lineRule="auto"/>
              <w:ind w:left="1" w:firstLine="0"/>
            </w:pPr>
            <w:r>
              <w:t xml:space="preserve"> </w:t>
            </w:r>
          </w:p>
          <w:p w14:paraId="31F2BD9B" w14:textId="77777777" w:rsidR="001B1484" w:rsidRDefault="001B1484" w:rsidP="001B1484">
            <w:pPr>
              <w:spacing w:after="0" w:line="259" w:lineRule="auto"/>
              <w:ind w:left="1" w:firstLine="0"/>
            </w:pPr>
            <w:r>
              <w:t xml:space="preserve"> </w:t>
            </w:r>
          </w:p>
          <w:p w14:paraId="4860AC83" w14:textId="77777777" w:rsidR="001B1484" w:rsidRDefault="001B1484" w:rsidP="001B1484">
            <w:pPr>
              <w:spacing w:after="0" w:line="259" w:lineRule="auto"/>
              <w:ind w:left="1" w:firstLine="0"/>
            </w:pPr>
            <w:r>
              <w:t xml:space="preserve"> </w:t>
            </w:r>
          </w:p>
          <w:p w14:paraId="3FC70930" w14:textId="77777777" w:rsidR="001B1484" w:rsidRDefault="001B1484" w:rsidP="001B1484">
            <w:pPr>
              <w:spacing w:after="0" w:line="259" w:lineRule="auto"/>
              <w:ind w:left="1" w:firstLine="0"/>
            </w:pPr>
            <w:r>
              <w:t xml:space="preserve">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849FB" w14:textId="77777777" w:rsidR="001B1484" w:rsidRDefault="001B1484" w:rsidP="001B1484">
            <w:pPr>
              <w:spacing w:after="0" w:line="259" w:lineRule="auto"/>
              <w:ind w:left="0" w:firstLine="0"/>
              <w:jc w:val="both"/>
            </w:pPr>
            <w:r>
              <w:t xml:space="preserve">09/30/2015 </w:t>
            </w:r>
          </w:p>
          <w:p w14:paraId="25FB1055" w14:textId="77777777" w:rsidR="001B1484" w:rsidRDefault="001B1484" w:rsidP="001B1484">
            <w:pPr>
              <w:spacing w:after="0" w:line="259" w:lineRule="auto"/>
              <w:ind w:left="0" w:firstLine="0"/>
              <w:jc w:val="both"/>
            </w:pPr>
            <w:r>
              <w:t xml:space="preserve">-completed </w:t>
            </w:r>
          </w:p>
          <w:p w14:paraId="2BAE40CE" w14:textId="77777777" w:rsidR="001B1484" w:rsidRDefault="001B1484" w:rsidP="001B1484">
            <w:pPr>
              <w:spacing w:after="0" w:line="259" w:lineRule="auto"/>
              <w:ind w:left="0" w:firstLine="0"/>
            </w:pPr>
            <w:r>
              <w:t xml:space="preserve"> </w:t>
            </w:r>
          </w:p>
          <w:p w14:paraId="56F8F3F4" w14:textId="77777777" w:rsidR="001B1484" w:rsidRDefault="001B1484" w:rsidP="001B1484">
            <w:pPr>
              <w:spacing w:after="0" w:line="259" w:lineRule="auto"/>
              <w:ind w:left="0" w:firstLine="0"/>
            </w:pPr>
            <w:r>
              <w:t xml:space="preserve"> </w:t>
            </w:r>
          </w:p>
          <w:p w14:paraId="27B3BEAB" w14:textId="77777777" w:rsidR="001B1484" w:rsidRDefault="001B1484" w:rsidP="001B1484">
            <w:pPr>
              <w:spacing w:after="0" w:line="259" w:lineRule="auto"/>
              <w:ind w:left="0" w:firstLine="0"/>
            </w:pPr>
            <w:r>
              <w:t xml:space="preserve"> </w:t>
            </w:r>
          </w:p>
          <w:p w14:paraId="35A67698" w14:textId="77777777" w:rsidR="001B1484" w:rsidRDefault="001B1484" w:rsidP="001B1484">
            <w:pPr>
              <w:spacing w:after="0" w:line="259" w:lineRule="auto"/>
              <w:ind w:left="0" w:firstLine="0"/>
            </w:pPr>
            <w:r>
              <w:t xml:space="preserve"> </w:t>
            </w:r>
          </w:p>
          <w:p w14:paraId="4E208234" w14:textId="77777777" w:rsidR="001B1484" w:rsidRDefault="001B1484" w:rsidP="001B1484">
            <w:pPr>
              <w:spacing w:after="0" w:line="259" w:lineRule="auto"/>
              <w:ind w:left="0" w:firstLine="0"/>
            </w:pPr>
            <w:r>
              <w:t xml:space="preserve"> </w:t>
            </w:r>
          </w:p>
          <w:p w14:paraId="502FEEB0" w14:textId="77777777" w:rsidR="001B1484" w:rsidRDefault="001B1484" w:rsidP="001B1484">
            <w:pPr>
              <w:spacing w:after="0" w:line="259" w:lineRule="auto"/>
              <w:ind w:left="0" w:firstLine="0"/>
            </w:pPr>
            <w:r>
              <w:t xml:space="preserve">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4C20F" w14:textId="77777777" w:rsidR="001B1484" w:rsidRDefault="001B1484" w:rsidP="001B1484">
            <w:pPr>
              <w:spacing w:after="0" w:line="259" w:lineRule="auto"/>
              <w:ind w:left="0" w:firstLine="0"/>
            </w:pPr>
            <w:r>
              <w:t>Self-</w:t>
            </w:r>
          </w:p>
          <w:p w14:paraId="37F59769" w14:textId="77777777" w:rsidR="001B1484" w:rsidRDefault="001B1484" w:rsidP="001B1484">
            <w:pPr>
              <w:spacing w:after="0" w:line="259" w:lineRule="auto"/>
              <w:ind w:left="0" w:firstLine="0"/>
            </w:pPr>
            <w:r>
              <w:t xml:space="preserve">Assessment </w:t>
            </w:r>
          </w:p>
          <w:p w14:paraId="63BE6871" w14:textId="77777777" w:rsidR="001B1484" w:rsidRDefault="001B1484" w:rsidP="001B1484">
            <w:pPr>
              <w:spacing w:after="0" w:line="259" w:lineRule="auto"/>
              <w:ind w:left="0" w:firstLine="0"/>
            </w:pPr>
            <w:r>
              <w:t xml:space="preserve">tool, data analysis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993F7" w14:textId="77777777" w:rsidR="001B1484" w:rsidRDefault="001B1484" w:rsidP="001B1484">
            <w:pPr>
              <w:spacing w:after="0" w:line="259" w:lineRule="auto"/>
              <w:ind w:left="2" w:firstLine="0"/>
            </w:pPr>
            <w:r>
              <w:t xml:space="preserve">MDHHS Federal </w:t>
            </w:r>
          </w:p>
          <w:p w14:paraId="5C6E2732" w14:textId="77777777" w:rsidR="001B1484" w:rsidRDefault="001B1484" w:rsidP="001B1484">
            <w:pPr>
              <w:spacing w:after="0" w:line="259" w:lineRule="auto"/>
              <w:ind w:left="2" w:firstLine="0"/>
            </w:pPr>
            <w:r>
              <w:t xml:space="preserve">Compliance &amp; </w:t>
            </w:r>
          </w:p>
          <w:p w14:paraId="08E29969" w14:textId="77777777" w:rsidR="001B1484" w:rsidRDefault="001B1484" w:rsidP="001B1484">
            <w:pPr>
              <w:spacing w:after="0" w:line="259" w:lineRule="auto"/>
              <w:ind w:left="2" w:firstLine="0"/>
            </w:pPr>
            <w:r>
              <w:t xml:space="preserve">Contracts Section, </w:t>
            </w:r>
          </w:p>
          <w:p w14:paraId="7824085D" w14:textId="77777777" w:rsidR="001B1484" w:rsidRDefault="001B1484" w:rsidP="001B1484">
            <w:pPr>
              <w:spacing w:after="0" w:line="259" w:lineRule="auto"/>
              <w:ind w:left="2" w:firstLine="0"/>
            </w:pPr>
            <w:r>
              <w:t xml:space="preserve">BHDDA, MSA, </w:t>
            </w:r>
          </w:p>
          <w:p w14:paraId="1961D2F8" w14:textId="77777777" w:rsidR="001B1484" w:rsidRDefault="001B1484" w:rsidP="001B1484">
            <w:pPr>
              <w:spacing w:after="0" w:line="259" w:lineRule="auto"/>
              <w:ind w:left="2" w:firstLine="0"/>
            </w:pPr>
            <w:r>
              <w:t xml:space="preserve">Provider network, </w:t>
            </w:r>
          </w:p>
          <w:p w14:paraId="58E73F3F" w14:textId="77777777" w:rsidR="001B1484" w:rsidRDefault="001B1484" w:rsidP="001B1484">
            <w:pPr>
              <w:spacing w:after="0" w:line="259" w:lineRule="auto"/>
              <w:ind w:left="2" w:firstLine="0"/>
            </w:pPr>
            <w:r>
              <w:t xml:space="preserve">QIC  </w:t>
            </w:r>
          </w:p>
        </w:tc>
      </w:tr>
      <w:tr w:rsidR="001B1484" w14:paraId="532F8DAA" w14:textId="77777777" w:rsidTr="16A71AAF">
        <w:tblPrEx>
          <w:tblCellMar>
            <w:right w:w="40" w:type="dxa"/>
          </w:tblCellMar>
        </w:tblPrEx>
        <w:trPr>
          <w:trHeight w:val="2494"/>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621DF5" w14:textId="2CBC635C" w:rsidR="001B1484" w:rsidRDefault="56C359E7" w:rsidP="001B1484">
            <w:pPr>
              <w:spacing w:after="0" w:line="259" w:lineRule="auto"/>
              <w:ind w:left="0" w:firstLine="0"/>
            </w:pPr>
            <w:r>
              <w:t>10.1</w:t>
            </w:r>
            <w:r w:rsidR="35DFF24B">
              <w:t xml:space="preserve">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41187" w14:textId="77777777" w:rsidR="001B1484" w:rsidRDefault="001B1484" w:rsidP="001B1484">
            <w:pPr>
              <w:spacing w:after="0" w:line="259" w:lineRule="auto"/>
              <w:ind w:left="1" w:firstLine="0"/>
            </w:pPr>
            <w:r>
              <w:t xml:space="preserve">Habilitation </w:t>
            </w:r>
          </w:p>
          <w:p w14:paraId="4FC1337F" w14:textId="77777777" w:rsidR="001B1484" w:rsidRDefault="001B1484" w:rsidP="001B1484">
            <w:pPr>
              <w:spacing w:after="0" w:line="259" w:lineRule="auto"/>
              <w:ind w:left="1" w:firstLine="0"/>
            </w:pPr>
            <w:r>
              <w:t xml:space="preserve">Supports </w:t>
            </w:r>
          </w:p>
          <w:p w14:paraId="41E1659B" w14:textId="77777777" w:rsidR="001B1484" w:rsidRDefault="001B1484" w:rsidP="001B1484">
            <w:pPr>
              <w:spacing w:after="0" w:line="259" w:lineRule="auto"/>
              <w:ind w:left="1" w:firstLine="0"/>
            </w:pPr>
            <w:r>
              <w:t xml:space="preserve">Waiver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3B64F" w14:textId="500D5CA3" w:rsidR="001B1484" w:rsidRDefault="35DFF24B" w:rsidP="16A71AAF">
            <w:pPr>
              <w:spacing w:after="0" w:line="259" w:lineRule="auto"/>
              <w:ind w:left="1" w:firstLine="0"/>
            </w:pPr>
            <w:r>
              <w:t xml:space="preserve"> </w:t>
            </w:r>
            <w:r w:rsidR="73624A14" w:rsidRPr="16A71AAF">
              <w:rPr>
                <w:szCs w:val="24"/>
              </w:rPr>
              <w:t>Compile, analyze, and review assessment data. Report findings to stakeholders</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5EE15" w14:textId="77777777" w:rsidR="001B1484" w:rsidRDefault="001B1484" w:rsidP="001B1484">
            <w:pPr>
              <w:spacing w:after="0" w:line="259" w:lineRule="auto"/>
              <w:ind w:left="0" w:firstLine="0"/>
            </w:pPr>
            <w:r>
              <w:t xml:space="preserve">BHDDA will present the results of the assessment data to stakeholders and post results on the MDHHS website (pilot project).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B7F5B" w14:textId="77777777" w:rsidR="001B1484" w:rsidRDefault="001B1484" w:rsidP="001B1484">
            <w:pPr>
              <w:spacing w:after="0" w:line="259" w:lineRule="auto"/>
              <w:ind w:left="1" w:firstLine="0"/>
            </w:pPr>
            <w:r>
              <w:t xml:space="preserve">09/01/2015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1BD31" w14:textId="77777777" w:rsidR="001B1484" w:rsidRDefault="001B1484" w:rsidP="001B1484">
            <w:pPr>
              <w:spacing w:after="0" w:line="259" w:lineRule="auto"/>
              <w:ind w:left="0" w:firstLine="0"/>
              <w:jc w:val="both"/>
            </w:pPr>
            <w:r>
              <w:t xml:space="preserve">11/30/2015 </w:t>
            </w:r>
          </w:p>
          <w:p w14:paraId="7E13F9A8" w14:textId="77777777" w:rsidR="001B1484" w:rsidRDefault="001B1484" w:rsidP="001B1484">
            <w:pPr>
              <w:spacing w:after="0" w:line="259" w:lineRule="auto"/>
              <w:ind w:left="0" w:firstLine="0"/>
              <w:jc w:val="both"/>
            </w:pPr>
            <w:r>
              <w:t xml:space="preserve">Completed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DA1C8" w14:textId="77777777" w:rsidR="001B1484" w:rsidRDefault="001B1484" w:rsidP="001B1484">
            <w:pPr>
              <w:spacing w:after="0" w:line="259" w:lineRule="auto"/>
              <w:ind w:left="0" w:firstLine="0"/>
            </w:pPr>
            <w:r>
              <w:t>Self-</w:t>
            </w:r>
          </w:p>
          <w:p w14:paraId="26146A52" w14:textId="77777777" w:rsidR="001B1484" w:rsidRDefault="001B1484" w:rsidP="001B1484">
            <w:pPr>
              <w:spacing w:after="0" w:line="259" w:lineRule="auto"/>
              <w:ind w:left="0" w:firstLine="0"/>
            </w:pPr>
            <w:r>
              <w:t xml:space="preserve">Assessment </w:t>
            </w:r>
          </w:p>
          <w:p w14:paraId="783F9E82" w14:textId="77777777" w:rsidR="001B1484" w:rsidRDefault="001B1484" w:rsidP="001B1484">
            <w:pPr>
              <w:spacing w:after="0" w:line="259" w:lineRule="auto"/>
              <w:ind w:left="0" w:firstLine="0"/>
            </w:pPr>
            <w:r>
              <w:t xml:space="preserve">tool, data analysis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0CF72" w14:textId="77777777" w:rsidR="001B1484" w:rsidRDefault="001B1484" w:rsidP="001B1484">
            <w:pPr>
              <w:spacing w:after="0" w:line="259" w:lineRule="auto"/>
              <w:ind w:left="2" w:firstLine="0"/>
            </w:pPr>
            <w:r>
              <w:t xml:space="preserve">MDHHS Federal </w:t>
            </w:r>
          </w:p>
          <w:p w14:paraId="091329C0" w14:textId="77777777" w:rsidR="001B1484" w:rsidRDefault="001B1484" w:rsidP="001B1484">
            <w:pPr>
              <w:spacing w:after="0" w:line="259" w:lineRule="auto"/>
              <w:ind w:left="2" w:firstLine="0"/>
            </w:pPr>
            <w:r>
              <w:t xml:space="preserve">Compliance &amp; </w:t>
            </w:r>
          </w:p>
          <w:p w14:paraId="3F355C5A" w14:textId="77777777" w:rsidR="001B1484" w:rsidRDefault="001B1484" w:rsidP="001B1484">
            <w:pPr>
              <w:spacing w:after="0" w:line="259" w:lineRule="auto"/>
              <w:ind w:left="2" w:firstLine="0"/>
            </w:pPr>
            <w:r>
              <w:t xml:space="preserve">Contracts Section, </w:t>
            </w:r>
          </w:p>
          <w:p w14:paraId="7D24CBF9" w14:textId="77777777" w:rsidR="001B1484" w:rsidRDefault="001B1484" w:rsidP="001B1484">
            <w:pPr>
              <w:spacing w:after="0" w:line="259" w:lineRule="auto"/>
              <w:ind w:left="2" w:firstLine="0"/>
            </w:pPr>
            <w:r>
              <w:t xml:space="preserve">BHDDA, MSA, </w:t>
            </w:r>
          </w:p>
          <w:p w14:paraId="07B20326" w14:textId="77777777" w:rsidR="001B1484" w:rsidRDefault="001B1484" w:rsidP="001B1484">
            <w:pPr>
              <w:spacing w:after="0" w:line="259" w:lineRule="auto"/>
              <w:ind w:left="2" w:firstLine="0"/>
            </w:pPr>
            <w:r>
              <w:t xml:space="preserve">Provider networks, QIC, waiver participants, waiver entities, advocacy groups </w:t>
            </w:r>
          </w:p>
        </w:tc>
      </w:tr>
      <w:tr w:rsidR="001B1484" w14:paraId="2A037D5A" w14:textId="77777777" w:rsidTr="16A71AAF">
        <w:tblPrEx>
          <w:tblCellMar>
            <w:right w:w="40" w:type="dxa"/>
          </w:tblCellMar>
        </w:tblPrEx>
        <w:trPr>
          <w:trHeight w:val="2202"/>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A89D3" w14:textId="282F6F77" w:rsidR="001B1484" w:rsidRDefault="67DBDA06" w:rsidP="001B1484">
            <w:pPr>
              <w:spacing w:after="0" w:line="259" w:lineRule="auto"/>
              <w:ind w:left="0" w:firstLine="0"/>
            </w:pPr>
            <w:r>
              <w:t>10.2</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6400A" w14:textId="77777777" w:rsidR="001B1484" w:rsidRDefault="001B1484" w:rsidP="001B1484">
            <w:pPr>
              <w:spacing w:after="0" w:line="259" w:lineRule="auto"/>
              <w:ind w:left="1" w:firstLine="0"/>
            </w:pPr>
            <w:r>
              <w:t xml:space="preserve">MI Choice Waiver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3980C" w14:textId="77777777" w:rsidR="001B1484" w:rsidRDefault="001B1484" w:rsidP="001B1484">
            <w:pPr>
              <w:spacing w:after="0" w:line="240" w:lineRule="auto"/>
              <w:ind w:left="1" w:right="58" w:firstLine="0"/>
            </w:pPr>
            <w:r>
              <w:t xml:space="preserve">Compile, analyze, and review assessment data. Report findings to stakeholders.  </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CAAC3" w14:textId="7A845EF1" w:rsidR="001B1484" w:rsidRDefault="46263943" w:rsidP="001B1484">
            <w:pPr>
              <w:spacing w:after="0" w:line="259" w:lineRule="auto"/>
              <w:ind w:left="0" w:right="135" w:firstLine="0"/>
            </w:pPr>
            <w:r>
              <w:t xml:space="preserve">Compile the data from </w:t>
            </w:r>
            <w:r w:rsidR="128705A4">
              <w:t xml:space="preserve">settings </w:t>
            </w:r>
            <w:r>
              <w:t xml:space="preserve">and beneficiaries to determine those HCBS </w:t>
            </w:r>
            <w:r w:rsidR="128705A4">
              <w:t xml:space="preserve">settings that </w:t>
            </w:r>
            <w:r>
              <w:t xml:space="preserve">meet, do not meet, and could come into compliance with HCBS guidance.  MDHHS will present the results of the assessment data to stakeholders. </w:t>
            </w:r>
          </w:p>
          <w:p w14:paraId="7186D959" w14:textId="310D06E0" w:rsidR="001B1484" w:rsidRDefault="001B1484" w:rsidP="16A71AAF">
            <w:pPr>
              <w:spacing w:after="0" w:line="259" w:lineRule="auto"/>
              <w:ind w:left="0" w:right="135" w:firstLine="0"/>
            </w:pPr>
          </w:p>
          <w:p w14:paraId="13DCEB17" w14:textId="308E1E4C" w:rsidR="001B1484" w:rsidRDefault="001B1484" w:rsidP="16A71AAF">
            <w:pPr>
              <w:spacing w:after="0" w:line="259" w:lineRule="auto"/>
              <w:ind w:left="0" w:right="135" w:firstLine="0"/>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385F5" w14:textId="77777777" w:rsidR="001B1484" w:rsidRDefault="001B1484" w:rsidP="001B1484">
            <w:pPr>
              <w:spacing w:after="0" w:line="259" w:lineRule="auto"/>
              <w:ind w:left="1" w:firstLine="0"/>
              <w:jc w:val="both"/>
            </w:pPr>
            <w:r>
              <w:t xml:space="preserve">01/20/2016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6CF1C" w14:textId="77777777" w:rsidR="001B1484" w:rsidRDefault="001B1484" w:rsidP="001B1484">
            <w:pPr>
              <w:spacing w:after="0" w:line="259" w:lineRule="auto"/>
              <w:ind w:left="0" w:firstLine="0"/>
              <w:jc w:val="both"/>
            </w:pPr>
            <w:r>
              <w:t xml:space="preserve">09/30/2017 </w:t>
            </w:r>
          </w:p>
          <w:p w14:paraId="06644D7A" w14:textId="77777777" w:rsidR="001B1484" w:rsidRDefault="001B1484" w:rsidP="001B1484">
            <w:pPr>
              <w:spacing w:after="0" w:line="259" w:lineRule="auto"/>
              <w:ind w:left="0" w:firstLine="0"/>
            </w:pPr>
            <w:r>
              <w:t>Completed</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CEECD" w14:textId="77777777" w:rsidR="001B1484" w:rsidRDefault="001B1484" w:rsidP="001B1484">
            <w:pPr>
              <w:spacing w:after="0" w:line="259" w:lineRule="auto"/>
              <w:ind w:left="0" w:firstLine="0"/>
            </w:pPr>
            <w:r>
              <w:t>Self-</w:t>
            </w:r>
          </w:p>
          <w:p w14:paraId="12621221" w14:textId="77777777" w:rsidR="001B1484" w:rsidRDefault="001B1484" w:rsidP="001B1484">
            <w:pPr>
              <w:spacing w:after="0" w:line="259" w:lineRule="auto"/>
              <w:ind w:left="0" w:firstLine="0"/>
            </w:pPr>
            <w:r>
              <w:t xml:space="preserve">Assessment </w:t>
            </w:r>
          </w:p>
          <w:p w14:paraId="575E45CB" w14:textId="77777777" w:rsidR="001B1484" w:rsidRDefault="001B1484" w:rsidP="001B1484">
            <w:pPr>
              <w:spacing w:after="0" w:line="259" w:lineRule="auto"/>
              <w:ind w:left="0" w:firstLine="0"/>
            </w:pPr>
            <w:r>
              <w:t xml:space="preserve">tool, data analysis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8535D" w14:textId="77777777" w:rsidR="001B1484" w:rsidRDefault="001B1484" w:rsidP="001B1484">
            <w:pPr>
              <w:spacing w:after="0" w:line="259" w:lineRule="auto"/>
              <w:ind w:left="2" w:firstLine="0"/>
            </w:pPr>
            <w:r>
              <w:t xml:space="preserve">MSA, waiver </w:t>
            </w:r>
          </w:p>
          <w:p w14:paraId="1292EFBA" w14:textId="5DC82F2A" w:rsidR="001B1484" w:rsidRDefault="001B1484" w:rsidP="001B1484">
            <w:pPr>
              <w:spacing w:after="0" w:line="259" w:lineRule="auto"/>
              <w:ind w:left="2" w:firstLine="0"/>
            </w:pPr>
            <w:r>
              <w:t xml:space="preserve">entities, </w:t>
            </w:r>
            <w:r w:rsidR="009A3418">
              <w:t>settings,</w:t>
            </w:r>
            <w:r>
              <w:t xml:space="preserve"> waiver participants, and advocacy groups  </w:t>
            </w:r>
          </w:p>
        </w:tc>
      </w:tr>
      <w:tr w:rsidR="001B1484" w14:paraId="2E5ACC12" w14:textId="77777777" w:rsidTr="16A71AAF">
        <w:tblPrEx>
          <w:tblCellMar>
            <w:right w:w="40" w:type="dxa"/>
          </w:tblCellMar>
        </w:tblPrEx>
        <w:trPr>
          <w:trHeight w:val="672"/>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CA3CF" w14:textId="1228D4E5" w:rsidR="001B1484" w:rsidRDefault="1565BD35" w:rsidP="001B1484">
            <w:pPr>
              <w:spacing w:after="0" w:line="259" w:lineRule="auto"/>
              <w:ind w:left="0" w:firstLine="0"/>
            </w:pPr>
            <w:r>
              <w:t>11</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552C4B" w14:textId="77777777" w:rsidR="001B1484" w:rsidRPr="00592664" w:rsidRDefault="35DFF24B" w:rsidP="001B1484">
            <w:pPr>
              <w:spacing w:after="0" w:line="259" w:lineRule="auto"/>
              <w:ind w:left="1" w:firstLine="0"/>
            </w:pPr>
            <w:r>
              <w:t xml:space="preserve">MI Choice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108E4" w14:textId="77777777" w:rsidR="001B1484" w:rsidRPr="00592664" w:rsidRDefault="35DFF24B" w:rsidP="001B1484">
            <w:pPr>
              <w:spacing w:after="0" w:line="259" w:lineRule="auto"/>
              <w:ind w:left="1" w:firstLine="0"/>
            </w:pPr>
            <w:r>
              <w:t xml:space="preserve">Determine </w:t>
            </w:r>
          </w:p>
          <w:p w14:paraId="400F1641" w14:textId="77777777" w:rsidR="001B1484" w:rsidRPr="00592664" w:rsidRDefault="35DFF24B" w:rsidP="001B1484">
            <w:pPr>
              <w:spacing w:after="0" w:line="259" w:lineRule="auto"/>
              <w:ind w:left="1" w:firstLine="0"/>
            </w:pPr>
            <w:r>
              <w:t xml:space="preserve">compliance </w:t>
            </w:r>
          </w:p>
          <w:p w14:paraId="1DD5862B" w14:textId="77777777" w:rsidR="001B1484" w:rsidRPr="00592664" w:rsidRDefault="35DFF24B" w:rsidP="001B1484">
            <w:pPr>
              <w:spacing w:after="0" w:line="240" w:lineRule="auto"/>
              <w:ind w:left="1" w:firstLine="0"/>
            </w:pPr>
            <w:r>
              <w:t xml:space="preserve">of residential and non-residential settings. </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D2741" w14:textId="5924F0FE" w:rsidR="001B1484" w:rsidRPr="00592664" w:rsidRDefault="35DFF24B" w:rsidP="16A71AAF">
            <w:pPr>
              <w:spacing w:after="100" w:afterAutospacing="1" w:line="240" w:lineRule="auto"/>
              <w:ind w:left="0" w:firstLine="0"/>
            </w:pPr>
            <w:r w:rsidRPr="16A71AAF">
              <w:rPr>
                <w:spacing w:val="-1"/>
              </w:rPr>
              <w:t>Participants’</w:t>
            </w:r>
            <w:r w:rsidRPr="16A71AAF">
              <w:t xml:space="preserve"> </w:t>
            </w:r>
            <w:r w:rsidRPr="16A71AAF">
              <w:rPr>
                <w:spacing w:val="-1"/>
              </w:rPr>
              <w:t>private</w:t>
            </w:r>
            <w:r w:rsidRPr="16A71AAF">
              <w:rPr>
                <w:spacing w:val="1"/>
              </w:rPr>
              <w:t xml:space="preserve"> </w:t>
            </w:r>
            <w:r w:rsidRPr="16A71AAF">
              <w:rPr>
                <w:spacing w:val="-1"/>
              </w:rPr>
              <w:t>homes</w:t>
            </w:r>
            <w:r w:rsidRPr="16A71AAF">
              <w:rPr>
                <w:spacing w:val="29"/>
              </w:rPr>
              <w:t xml:space="preserve"> </w:t>
            </w:r>
            <w:r w:rsidRPr="16A71AAF">
              <w:rPr>
                <w:spacing w:val="-1"/>
              </w:rPr>
              <w:t>are</w:t>
            </w:r>
            <w:r w:rsidRPr="16A71AAF">
              <w:rPr>
                <w:spacing w:val="1"/>
              </w:rPr>
              <w:t xml:space="preserve"> </w:t>
            </w:r>
            <w:r w:rsidRPr="16A71AAF">
              <w:rPr>
                <w:spacing w:val="-1"/>
              </w:rPr>
              <w:t>compliant</w:t>
            </w:r>
            <w:r w:rsidRPr="16A71AAF">
              <w:t xml:space="preserve"> </w:t>
            </w:r>
            <w:r w:rsidRPr="16A71AAF">
              <w:rPr>
                <w:spacing w:val="-1"/>
              </w:rPr>
              <w:t>with</w:t>
            </w:r>
            <w:r w:rsidRPr="16A71AAF">
              <w:rPr>
                <w:spacing w:val="1"/>
              </w:rPr>
              <w:t xml:space="preserve"> </w:t>
            </w:r>
            <w:r w:rsidRPr="16A71AAF">
              <w:t>the</w:t>
            </w:r>
            <w:r w:rsidRPr="16A71AAF">
              <w:rPr>
                <w:spacing w:val="27"/>
              </w:rPr>
              <w:t xml:space="preserve"> </w:t>
            </w:r>
            <w:r w:rsidRPr="16A71AAF">
              <w:rPr>
                <w:spacing w:val="-1"/>
              </w:rPr>
              <w:t>Federal</w:t>
            </w:r>
            <w:r w:rsidRPr="16A71AAF">
              <w:t xml:space="preserve"> </w:t>
            </w:r>
            <w:r w:rsidRPr="16A71AAF">
              <w:rPr>
                <w:spacing w:val="-1"/>
              </w:rPr>
              <w:t xml:space="preserve">requirements.  </w:t>
            </w:r>
            <w:r w:rsidRPr="16A71AAF">
              <w:t>It is the presumption that privately owned or rented homes and apartments of people living with family members, friends, or roommates meet the home and community-based settings requirements if they are integrated in typical community neighborhoods where people who do not receive home and community-based services also reside.  Provider owned and/or operated</w:t>
            </w:r>
            <w:r w:rsidR="4F594484" w:rsidRPr="16A71AAF">
              <w:t xml:space="preserve"> locations</w:t>
            </w:r>
            <w:r w:rsidRPr="16A71AAF">
              <w:t xml:space="preserve"> do not meet the </w:t>
            </w:r>
            <w:r w:rsidR="4F594484" w:rsidRPr="16A71AAF">
              <w:t xml:space="preserve">provider </w:t>
            </w:r>
            <w:r w:rsidRPr="16A71AAF">
              <w:t xml:space="preserve">requirements and will need to be assessed for compliance. </w:t>
            </w:r>
          </w:p>
          <w:p w14:paraId="6B295F20" w14:textId="0DD51973" w:rsidR="001B1484" w:rsidRPr="00592664" w:rsidRDefault="35DFF24B" w:rsidP="16A71AAF">
            <w:pPr>
              <w:spacing w:after="100" w:afterAutospacing="1" w:line="240" w:lineRule="auto"/>
              <w:ind w:left="0" w:right="149" w:firstLine="0"/>
            </w:pPr>
            <w:r w:rsidRPr="00592664">
              <w:t xml:space="preserve">The following settings are non-compliant: hospitals, nursing facilities, and institutions for mental diseases. </w:t>
            </w:r>
            <w:r w:rsidRPr="00592664">
              <w:rPr>
                <w:spacing w:val="-1"/>
              </w:rPr>
              <w:t>None of the MI Choice participants reside</w:t>
            </w:r>
            <w:r w:rsidRPr="00592664">
              <w:t xml:space="preserve"> </w:t>
            </w:r>
            <w:r w:rsidRPr="00592664">
              <w:rPr>
                <w:spacing w:val="-1"/>
              </w:rPr>
              <w:t>in</w:t>
            </w:r>
            <w:r w:rsidRPr="00592664">
              <w:t xml:space="preserve"> </w:t>
            </w:r>
            <w:r w:rsidRPr="00592664">
              <w:rPr>
                <w:spacing w:val="-1"/>
              </w:rPr>
              <w:t>hospitals,</w:t>
            </w:r>
            <w:r w:rsidRPr="00592664">
              <w:t xml:space="preserve"> </w:t>
            </w:r>
            <w:r w:rsidRPr="00592664">
              <w:rPr>
                <w:spacing w:val="-1"/>
              </w:rPr>
              <w:t>nursing facilities,</w:t>
            </w:r>
            <w:r w:rsidRPr="00592664">
              <w:t xml:space="preserve"> or </w:t>
            </w:r>
            <w:r w:rsidRPr="00592664">
              <w:rPr>
                <w:spacing w:val="-1"/>
              </w:rPr>
              <w:t>institutions</w:t>
            </w:r>
            <w:r w:rsidRPr="00592664">
              <w:t xml:space="preserve"> for </w:t>
            </w:r>
            <w:r w:rsidRPr="00592664">
              <w:rPr>
                <w:spacing w:val="-1"/>
              </w:rPr>
              <w:t>mental</w:t>
            </w:r>
            <w:r w:rsidRPr="00592664">
              <w:t xml:space="preserve"> </w:t>
            </w:r>
            <w:r w:rsidRPr="00592664">
              <w:rPr>
                <w:spacing w:val="-1"/>
              </w:rPr>
              <w:t>diseases.</w:t>
            </w:r>
            <w:r w:rsidRPr="00592664">
              <w:t xml:space="preserve"> Regulations prohibit enrollment in MI Choice while residing in nursing facility or an institution for mental diseases.  Individuals do not reside in hospitals, but may be temporarily admitted for medical treatment. </w:t>
            </w:r>
          </w:p>
          <w:p w14:paraId="2D33307C" w14:textId="77777777" w:rsidR="001B1484" w:rsidRPr="00592664" w:rsidRDefault="35DFF24B" w:rsidP="16A71AAF">
            <w:pPr>
              <w:spacing w:after="100" w:afterAutospacing="1" w:line="240" w:lineRule="auto"/>
              <w:ind w:left="0" w:right="242" w:firstLine="0"/>
            </w:pPr>
            <w:r>
              <w:t xml:space="preserve">The state provided training to the waiver agencies and to the housing specialists who conduct the on-site assessments in 2014, prior to approval of the MI Choice transition plan provided in the waiver amendment.  MI Choice regularly discusses issues related to compliance with waiver agencies during monthly Waiver Director Meetings, bi-weekly conference calls, quarterly Quality Management </w:t>
            </w:r>
          </w:p>
          <w:p w14:paraId="1FD7C137" w14:textId="77777777" w:rsidR="001B1484" w:rsidRPr="00592664" w:rsidRDefault="35DFF24B" w:rsidP="16A71AAF">
            <w:pPr>
              <w:spacing w:after="100" w:afterAutospacing="1" w:line="240" w:lineRule="auto"/>
              <w:ind w:left="0" w:firstLine="0"/>
            </w:pPr>
            <w:r>
              <w:t xml:space="preserve">Collaboration meetings, the distribution of and through technical assistance as needed when issues occur.  See attached webinar presentations and Q&amp;A document. </w:t>
            </w:r>
          </w:p>
          <w:p w14:paraId="331C2F5A" w14:textId="440118CD" w:rsidR="001B1484" w:rsidRPr="00592664" w:rsidRDefault="35DFF24B" w:rsidP="16A71AAF">
            <w:pPr>
              <w:spacing w:after="100" w:afterAutospacing="1" w:line="240" w:lineRule="auto"/>
              <w:ind w:left="0" w:firstLine="0"/>
              <w:jc w:val="both"/>
            </w:pPr>
            <w:r>
              <w:t xml:space="preserve">This document is available online at: </w:t>
            </w:r>
          </w:p>
          <w:p w14:paraId="5B515766" w14:textId="77777777" w:rsidR="001B1484" w:rsidRPr="00592664" w:rsidRDefault="00CC5D98" w:rsidP="16A71AAF">
            <w:pPr>
              <w:spacing w:after="100" w:afterAutospacing="1" w:line="240" w:lineRule="auto"/>
              <w:ind w:left="0" w:firstLine="0"/>
            </w:pPr>
            <w:hyperlink r:id="rId171">
              <w:r w:rsidR="35DFF24B" w:rsidRPr="16A71AAF">
                <w:rPr>
                  <w:color w:val="0000FF"/>
                  <w:u w:val="single"/>
                </w:rPr>
                <w:t xml:space="preserve">http://www.michigan.gov/m </w:t>
              </w:r>
            </w:hyperlink>
            <w:hyperlink r:id="rId172">
              <w:r w:rsidR="35DFF24B" w:rsidRPr="16A71AAF">
                <w:rPr>
                  <w:color w:val="0000FF"/>
                  <w:u w:val="single"/>
                </w:rPr>
                <w:t>dhhs/0,5885,7-339-</w:t>
              </w:r>
            </w:hyperlink>
          </w:p>
          <w:p w14:paraId="4F5174E6" w14:textId="1C9E3A46" w:rsidR="001B1484" w:rsidRPr="00592664" w:rsidRDefault="00CC5D98" w:rsidP="16A71AAF">
            <w:pPr>
              <w:spacing w:after="100" w:afterAutospacing="1" w:line="240" w:lineRule="auto"/>
              <w:ind w:left="0" w:firstLine="0"/>
            </w:pPr>
            <w:hyperlink r:id="rId173">
              <w:r w:rsidR="35DFF24B" w:rsidRPr="16A71AAF">
                <w:rPr>
                  <w:color w:val="0000FF"/>
                  <w:u w:val="single"/>
                </w:rPr>
                <w:t>71547_2943_4857_5045</w:t>
              </w:r>
            </w:hyperlink>
            <w:hyperlink r:id="rId174">
              <w:r w:rsidR="35DFF24B" w:rsidRPr="16A71AAF">
                <w:rPr>
                  <w:color w:val="0000FF"/>
                  <w:u w:val="single"/>
                </w:rPr>
                <w:t>16263--,00.html</w:t>
              </w:r>
            </w:hyperlink>
            <w:hyperlink r:id="rId175">
              <w:r w:rsidR="35DFF24B">
                <w:t xml:space="preserve"> </w:t>
              </w:r>
            </w:hyperlink>
          </w:p>
          <w:p w14:paraId="78D5FF3F" w14:textId="4A393171" w:rsidR="001B1484" w:rsidRPr="00592664" w:rsidRDefault="35DFF24B" w:rsidP="16A71AAF">
            <w:pPr>
              <w:spacing w:after="100" w:afterAutospacing="1" w:line="240" w:lineRule="auto"/>
              <w:ind w:left="0" w:firstLine="0"/>
            </w:pPr>
            <w:r>
              <w:t xml:space="preserve">The results of the assessment will be posted in Assessment Results section. </w:t>
            </w:r>
          </w:p>
          <w:p w14:paraId="63151852" w14:textId="12A9433A" w:rsidR="001B1484" w:rsidRPr="00592664" w:rsidRDefault="35DFF24B" w:rsidP="16A71AAF">
            <w:pPr>
              <w:spacing w:after="100" w:afterAutospacing="1" w:line="240" w:lineRule="auto"/>
              <w:ind w:left="0" w:firstLine="0"/>
              <w:rPr>
                <w:rFonts w:ascii="Times New Roman" w:eastAsia="Times New Roman" w:hAnsi="Times New Roman" w:cs="Times New Roman"/>
              </w:rPr>
            </w:pPr>
            <w:r w:rsidRPr="16A71AAF">
              <w:rPr>
                <w:spacing w:val="-1"/>
              </w:rPr>
              <w:t xml:space="preserve">Michigan created an HCBS chapter to be included in the Michigan Medicaid provider manual that states reverse integration in and of itself is an insufficient strategy for assuring beneficiaries have access to the broader community. Any setting that only has reverse integration in place will need to expand the access of the beneficiaries to the broader community as part of their remediation plans to come into full compliance with the setting criteria.  </w:t>
            </w:r>
          </w:p>
          <w:p w14:paraId="1AB0A2F4" w14:textId="48BF32C0" w:rsidR="001B1484" w:rsidRPr="00592664" w:rsidRDefault="588EA64F" w:rsidP="16A71AAF">
            <w:pPr>
              <w:spacing w:after="100" w:afterAutospacing="1" w:line="257" w:lineRule="auto"/>
              <w:ind w:left="10" w:firstLine="0"/>
              <w:rPr>
                <w:color w:val="000000" w:themeColor="text1"/>
              </w:rPr>
            </w:pPr>
            <w:r w:rsidRPr="16A71AAF">
              <w:rPr>
                <w:color w:val="000000" w:themeColor="text1"/>
              </w:rPr>
              <w:t xml:space="preserve">MI Choice has furnished tailored technical assistance to residential and non-residential providers based on the results of the provider assessment survey analysis.  Topics that have identified based on the results of the provider assessment include a basic overview of the HCB settings requirements, with particular attention paid to community integration, reverse integration, beneficiary rights and choices, and person-centered planning.  These topics have been covered through bi-weekly phone calls, monthly waiver director meetings, on-site technical assistance training, and via materials posted to our state-specific HCBS Settings website.  MI Choice expects this dialogue to be ongoing throughout the assessment process.  All settings will be reviewed for settings compliance every year at a minimum using the MDHHS survey monitoring tool. MI Choice developed a tool, as guided by the CMS Exploratory Questions Tool for providers to evaluate conformity to HCBS rules. The tool aligns with the MI Choice Survey Tool. MI Choice staff will validate 100% of the results of the survey via on-site assessments conducted by trained waiver agency staff.  The Waiver Agencies will visit administer and complete using the provider tools as part of the survey process. 100% of providers will be have an on-site visit and survey. Methods of validation include 100% review of responses from providers, onsite reviews, and/or MDHHS site reviews.  All settings will be reviewed for settings compliance every year at a minimum using the MDHHS survey monitoring tool. Waiver agencies will verify that providers continue to meet all the settings criteria under CMS HCBS Final Rule. The State will ensure ongoing compliance by auditing a statistically significant sample of the settings surveyed each year using a combination of desk reviews and on-site reviews. </w:t>
            </w:r>
          </w:p>
          <w:p w14:paraId="1737CB63" w14:textId="19D8C0F6" w:rsidR="001B1484" w:rsidRPr="00592664" w:rsidRDefault="588EA64F" w:rsidP="16A71AAF">
            <w:pPr>
              <w:spacing w:after="100" w:afterAutospacing="1" w:line="240" w:lineRule="auto"/>
              <w:ind w:left="10"/>
            </w:pPr>
            <w:r>
              <w:t xml:space="preserve">Waiver agencies will verify that providers continue to meet all the settings criteria under CMS HCBS Final Rule. The State will ensure ongoing compliance by auditing a statistically significant sample of the settings surveyed each year using a combination of desk reviews and on-site reviews.  </w:t>
            </w:r>
          </w:p>
          <w:p w14:paraId="3B52FD6C" w14:textId="1E469F9E" w:rsidR="001B1484" w:rsidRPr="00592664" w:rsidRDefault="001B1484" w:rsidP="16A71AAF">
            <w:pPr>
              <w:spacing w:after="100" w:afterAutospacing="1" w:line="240" w:lineRule="auto"/>
              <w:ind w:left="0" w:firstLine="0"/>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0E6D5" w14:textId="77777777" w:rsidR="001B1484" w:rsidRPr="00592664" w:rsidRDefault="001B1484" w:rsidP="001B1484">
            <w:pPr>
              <w:spacing w:after="0" w:line="259" w:lineRule="auto"/>
              <w:ind w:left="1" w:firstLine="0"/>
            </w:pPr>
            <w:r w:rsidRPr="00592664">
              <w:t xml:space="preserve">03/31/2016 </w:t>
            </w:r>
          </w:p>
          <w:p w14:paraId="5E3467F9" w14:textId="77777777" w:rsidR="001B1484" w:rsidRPr="00592664" w:rsidRDefault="001B1484" w:rsidP="001B1484">
            <w:pPr>
              <w:spacing w:after="0" w:line="259" w:lineRule="auto"/>
              <w:ind w:left="1" w:firstLine="0"/>
            </w:pPr>
            <w:r w:rsidRPr="00592664">
              <w:t xml:space="preserve"> </w:t>
            </w:r>
          </w:p>
          <w:p w14:paraId="1B859932" w14:textId="77777777" w:rsidR="001B1484" w:rsidRPr="00592664" w:rsidRDefault="001B1484" w:rsidP="001B1484">
            <w:pPr>
              <w:spacing w:after="0" w:line="259" w:lineRule="auto"/>
              <w:ind w:left="1" w:firstLine="0"/>
            </w:pPr>
            <w:r w:rsidRPr="00592664">
              <w:t xml:space="preserve"> </w:t>
            </w:r>
          </w:p>
          <w:p w14:paraId="6F52CF8E" w14:textId="77777777" w:rsidR="001B1484" w:rsidRPr="00592664" w:rsidRDefault="001B1484" w:rsidP="001B1484">
            <w:pPr>
              <w:spacing w:after="0" w:line="259" w:lineRule="auto"/>
              <w:ind w:left="1" w:firstLine="0"/>
            </w:pPr>
            <w:r w:rsidRPr="00592664">
              <w:t xml:space="preserve"> </w:t>
            </w:r>
          </w:p>
          <w:p w14:paraId="56F163DC" w14:textId="77777777" w:rsidR="001B1484" w:rsidRPr="00592664" w:rsidRDefault="001B1484" w:rsidP="001B1484">
            <w:pPr>
              <w:spacing w:after="0" w:line="259" w:lineRule="auto"/>
              <w:ind w:left="1" w:firstLine="0"/>
            </w:pPr>
            <w:r w:rsidRPr="00592664">
              <w:t xml:space="preserve"> </w:t>
            </w:r>
          </w:p>
          <w:p w14:paraId="0590D0B5" w14:textId="77777777" w:rsidR="001B1484" w:rsidRPr="00592664" w:rsidRDefault="001B1484" w:rsidP="001B1484">
            <w:pPr>
              <w:spacing w:after="0" w:line="259" w:lineRule="auto"/>
              <w:ind w:left="1" w:firstLine="0"/>
            </w:pPr>
            <w:r w:rsidRPr="00592664">
              <w:t xml:space="preserve"> </w:t>
            </w:r>
          </w:p>
          <w:p w14:paraId="1FA364CE" w14:textId="77777777" w:rsidR="001B1484" w:rsidRPr="00592664" w:rsidRDefault="001B1484" w:rsidP="001B1484">
            <w:pPr>
              <w:spacing w:after="0" w:line="259" w:lineRule="auto"/>
              <w:ind w:left="1" w:firstLine="0"/>
            </w:pPr>
            <w:r w:rsidRPr="00592664">
              <w:t xml:space="preserve"> </w:t>
            </w:r>
          </w:p>
          <w:p w14:paraId="5A5EFD63" w14:textId="77777777" w:rsidR="001B1484" w:rsidRPr="00592664" w:rsidRDefault="001B1484" w:rsidP="001B1484">
            <w:pPr>
              <w:spacing w:after="0" w:line="259" w:lineRule="auto"/>
              <w:ind w:left="1" w:firstLine="0"/>
            </w:pPr>
            <w:r w:rsidRPr="00592664">
              <w:t xml:space="preserve"> </w:t>
            </w:r>
          </w:p>
          <w:p w14:paraId="092BB4E8" w14:textId="77777777" w:rsidR="001B1484" w:rsidRPr="00592664" w:rsidRDefault="001B1484" w:rsidP="001B1484">
            <w:pPr>
              <w:spacing w:after="0" w:line="259" w:lineRule="auto"/>
              <w:ind w:left="1" w:firstLine="0"/>
            </w:pPr>
            <w:r w:rsidRPr="00592664">
              <w:t xml:space="preserve"> </w:t>
            </w:r>
          </w:p>
          <w:p w14:paraId="6CC7D802" w14:textId="77777777" w:rsidR="001B1484" w:rsidRPr="00592664" w:rsidRDefault="001B1484" w:rsidP="001B1484">
            <w:pPr>
              <w:spacing w:after="0" w:line="259" w:lineRule="auto"/>
              <w:ind w:left="1" w:firstLine="0"/>
            </w:pPr>
            <w:r w:rsidRPr="00592664">
              <w:t xml:space="preserve"> </w:t>
            </w:r>
          </w:p>
          <w:p w14:paraId="49B6B99D" w14:textId="77777777" w:rsidR="001B1484" w:rsidRPr="00592664" w:rsidRDefault="001B1484" w:rsidP="001B1484">
            <w:pPr>
              <w:spacing w:after="0" w:line="259" w:lineRule="auto"/>
              <w:ind w:left="1" w:firstLine="0"/>
            </w:pPr>
            <w:r w:rsidRPr="00592664">
              <w:t xml:space="preserve"> </w:t>
            </w:r>
          </w:p>
          <w:p w14:paraId="01FBA3AA" w14:textId="77777777" w:rsidR="001B1484" w:rsidRPr="00592664" w:rsidRDefault="001B1484" w:rsidP="001B1484">
            <w:pPr>
              <w:spacing w:after="0" w:line="259" w:lineRule="auto"/>
              <w:ind w:left="1" w:firstLine="0"/>
            </w:pPr>
            <w:r w:rsidRPr="00592664">
              <w:t xml:space="preserve"> </w:t>
            </w:r>
          </w:p>
          <w:p w14:paraId="2DC26C41" w14:textId="77777777" w:rsidR="001B1484" w:rsidRPr="00592664" w:rsidRDefault="001B1484" w:rsidP="001B1484">
            <w:pPr>
              <w:spacing w:after="0" w:line="259" w:lineRule="auto"/>
              <w:ind w:left="1" w:firstLine="0"/>
            </w:pPr>
            <w:r w:rsidRPr="00592664">
              <w:t xml:space="preserve"> </w:t>
            </w:r>
          </w:p>
          <w:p w14:paraId="16BFB5A3" w14:textId="77777777" w:rsidR="001B1484" w:rsidRPr="00592664" w:rsidRDefault="001B1484" w:rsidP="001B1484">
            <w:pPr>
              <w:spacing w:after="0" w:line="259" w:lineRule="auto"/>
              <w:ind w:left="1" w:firstLine="0"/>
            </w:pPr>
            <w:r w:rsidRPr="00592664">
              <w:t xml:space="preserve"> </w:t>
            </w:r>
          </w:p>
          <w:p w14:paraId="53A7E549" w14:textId="77777777" w:rsidR="001B1484" w:rsidRPr="00592664" w:rsidRDefault="001B1484" w:rsidP="001B1484">
            <w:pPr>
              <w:spacing w:after="0" w:line="259" w:lineRule="auto"/>
              <w:ind w:left="1" w:firstLine="0"/>
            </w:pPr>
            <w:r w:rsidRPr="00592664">
              <w:t xml:space="preserve"> </w:t>
            </w:r>
          </w:p>
          <w:p w14:paraId="6B140EC3" w14:textId="77777777" w:rsidR="001B1484" w:rsidRPr="00592664" w:rsidRDefault="001B1484" w:rsidP="001B1484">
            <w:pPr>
              <w:spacing w:after="0" w:line="259" w:lineRule="auto"/>
              <w:ind w:left="1" w:firstLine="0"/>
            </w:pPr>
            <w:r w:rsidRPr="00592664">
              <w:t xml:space="preserve"> </w:t>
            </w:r>
          </w:p>
          <w:p w14:paraId="7B874898" w14:textId="77777777" w:rsidR="001B1484" w:rsidRPr="00592664" w:rsidRDefault="001B1484" w:rsidP="001B1484">
            <w:pPr>
              <w:spacing w:after="0" w:line="259" w:lineRule="auto"/>
              <w:ind w:left="1" w:firstLine="0"/>
            </w:pPr>
            <w:r w:rsidRPr="00592664">
              <w:t xml:space="preserve"> </w:t>
            </w:r>
          </w:p>
          <w:p w14:paraId="0FF8F5DE" w14:textId="77777777" w:rsidR="001B1484" w:rsidRPr="00592664" w:rsidRDefault="001B1484" w:rsidP="001B1484">
            <w:pPr>
              <w:spacing w:after="0" w:line="259" w:lineRule="auto"/>
              <w:ind w:left="1" w:firstLine="0"/>
            </w:pPr>
            <w:r w:rsidRPr="00592664">
              <w:t xml:space="preserve"> </w:t>
            </w:r>
          </w:p>
          <w:p w14:paraId="5CFD08DC" w14:textId="77777777" w:rsidR="001B1484" w:rsidRPr="00592664" w:rsidRDefault="001B1484" w:rsidP="001B1484">
            <w:pPr>
              <w:spacing w:after="0" w:line="259" w:lineRule="auto"/>
              <w:ind w:left="1" w:firstLine="0"/>
            </w:pPr>
            <w:r w:rsidRPr="00592664">
              <w:t xml:space="preserve"> </w:t>
            </w:r>
          </w:p>
          <w:p w14:paraId="7249B723" w14:textId="77777777" w:rsidR="001B1484" w:rsidRPr="00592664" w:rsidRDefault="001B1484" w:rsidP="001B1484">
            <w:pPr>
              <w:spacing w:after="0" w:line="259" w:lineRule="auto"/>
              <w:ind w:left="1" w:firstLine="0"/>
            </w:pPr>
            <w:r w:rsidRPr="00592664">
              <w:t xml:space="preserve"> </w:t>
            </w:r>
          </w:p>
          <w:p w14:paraId="1103A40B" w14:textId="77777777" w:rsidR="001B1484" w:rsidRPr="00592664" w:rsidRDefault="001B1484" w:rsidP="001B1484">
            <w:pPr>
              <w:spacing w:after="0" w:line="259" w:lineRule="auto"/>
              <w:ind w:left="1" w:firstLine="0"/>
            </w:pPr>
            <w:r w:rsidRPr="00592664">
              <w:t xml:space="preserve"> </w:t>
            </w:r>
          </w:p>
          <w:p w14:paraId="53B8E3E1" w14:textId="77777777" w:rsidR="001B1484" w:rsidRPr="00592664" w:rsidRDefault="001B1484" w:rsidP="001B1484">
            <w:pPr>
              <w:spacing w:after="0" w:line="259" w:lineRule="auto"/>
              <w:ind w:left="1" w:firstLine="0"/>
            </w:pPr>
            <w:r w:rsidRPr="00592664">
              <w:t xml:space="preserve"> </w:t>
            </w:r>
          </w:p>
          <w:p w14:paraId="770B1D2E" w14:textId="77777777" w:rsidR="001B1484" w:rsidRPr="00592664" w:rsidRDefault="001B1484" w:rsidP="001B1484">
            <w:pPr>
              <w:spacing w:after="0" w:line="259" w:lineRule="auto"/>
              <w:ind w:left="1" w:firstLine="0"/>
            </w:pPr>
            <w:r w:rsidRPr="00592664">
              <w:t xml:space="preserve"> 01/01/2017</w:t>
            </w:r>
          </w:p>
          <w:p w14:paraId="006B63E1" w14:textId="77777777" w:rsidR="001B1484" w:rsidRPr="00592664" w:rsidRDefault="001B1484" w:rsidP="001B1484">
            <w:pPr>
              <w:spacing w:after="0" w:line="259" w:lineRule="auto"/>
              <w:ind w:left="1" w:firstLine="0"/>
            </w:pPr>
            <w:r w:rsidRPr="00592664">
              <w:t xml:space="preserve"> </w:t>
            </w:r>
          </w:p>
          <w:p w14:paraId="32E34D16" w14:textId="77777777" w:rsidR="001B1484" w:rsidRPr="00592664" w:rsidRDefault="001B1484" w:rsidP="001B1484">
            <w:pPr>
              <w:spacing w:after="0" w:line="259" w:lineRule="auto"/>
              <w:ind w:left="1" w:firstLine="0"/>
            </w:pPr>
            <w:r w:rsidRPr="00592664">
              <w:t xml:space="preserve"> </w:t>
            </w:r>
          </w:p>
          <w:p w14:paraId="55110E1F" w14:textId="77777777" w:rsidR="001B1484" w:rsidRPr="00592664" w:rsidRDefault="001B1484" w:rsidP="001B1484">
            <w:pPr>
              <w:spacing w:after="0" w:line="259" w:lineRule="auto"/>
              <w:ind w:left="1" w:firstLine="0"/>
            </w:pPr>
            <w:r w:rsidRPr="00592664">
              <w:t xml:space="preserve"> </w:t>
            </w:r>
          </w:p>
          <w:p w14:paraId="0A57AB65" w14:textId="77777777" w:rsidR="001B1484" w:rsidRPr="00592664" w:rsidRDefault="001B1484" w:rsidP="001B1484">
            <w:pPr>
              <w:spacing w:after="0" w:line="259" w:lineRule="auto"/>
              <w:ind w:left="1" w:firstLine="0"/>
            </w:pPr>
            <w:r w:rsidRPr="00592664">
              <w:t xml:space="preserve"> </w:t>
            </w:r>
          </w:p>
          <w:p w14:paraId="605701AE" w14:textId="77777777" w:rsidR="001B1484" w:rsidRPr="00592664" w:rsidRDefault="001B1484" w:rsidP="001B1484">
            <w:pPr>
              <w:spacing w:after="0" w:line="259" w:lineRule="auto"/>
              <w:ind w:left="1" w:firstLine="0"/>
            </w:pPr>
            <w:r w:rsidRPr="00592664">
              <w:t xml:space="preserve"> </w:t>
            </w:r>
          </w:p>
          <w:p w14:paraId="04E84EB3" w14:textId="77777777" w:rsidR="001B1484" w:rsidRPr="00592664" w:rsidRDefault="001B1484" w:rsidP="001B1484">
            <w:pPr>
              <w:spacing w:after="0" w:line="259" w:lineRule="auto"/>
              <w:ind w:left="1" w:firstLine="0"/>
            </w:pPr>
            <w:r w:rsidRPr="00592664">
              <w:t xml:space="preserve"> </w:t>
            </w:r>
          </w:p>
          <w:p w14:paraId="5F1FDE60" w14:textId="77777777" w:rsidR="001B1484" w:rsidRPr="00592664" w:rsidRDefault="001B1484" w:rsidP="001B1484">
            <w:pPr>
              <w:spacing w:after="0" w:line="259" w:lineRule="auto"/>
              <w:ind w:left="1" w:firstLine="0"/>
            </w:pPr>
            <w:r w:rsidRPr="00592664">
              <w:t xml:space="preserve"> </w:t>
            </w:r>
          </w:p>
          <w:p w14:paraId="64A2EF4D" w14:textId="77777777" w:rsidR="001B1484" w:rsidRPr="00592664" w:rsidRDefault="001B1484" w:rsidP="001B1484">
            <w:pPr>
              <w:spacing w:after="0" w:line="259" w:lineRule="auto"/>
              <w:ind w:left="1" w:firstLine="0"/>
              <w:jc w:val="both"/>
            </w:pPr>
            <w:r w:rsidRPr="00592664">
              <w:t xml:space="preserve">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C3426D" w14:textId="77777777" w:rsidR="001B1484" w:rsidRPr="00592664" w:rsidRDefault="001B1484" w:rsidP="001B1484">
            <w:pPr>
              <w:spacing w:after="0" w:line="259" w:lineRule="auto"/>
              <w:ind w:left="0" w:firstLine="0"/>
              <w:jc w:val="both"/>
            </w:pPr>
            <w:r w:rsidRPr="00592664">
              <w:t xml:space="preserve">09/30/2017 </w:t>
            </w:r>
          </w:p>
          <w:p w14:paraId="32D82731" w14:textId="77777777" w:rsidR="001B1484" w:rsidRPr="00592664" w:rsidRDefault="001B1484" w:rsidP="001B1484">
            <w:pPr>
              <w:spacing w:after="0" w:line="259" w:lineRule="auto"/>
              <w:ind w:left="0" w:firstLine="0"/>
            </w:pPr>
            <w:r w:rsidRPr="00592664">
              <w:t xml:space="preserve">- ongoing  </w:t>
            </w:r>
          </w:p>
          <w:p w14:paraId="2964433E" w14:textId="77777777" w:rsidR="001B1484" w:rsidRPr="00592664" w:rsidRDefault="001B1484" w:rsidP="001B1484">
            <w:pPr>
              <w:spacing w:after="0" w:line="259" w:lineRule="auto"/>
              <w:ind w:left="0" w:firstLine="0"/>
            </w:pPr>
            <w:r w:rsidRPr="00592664">
              <w:t xml:space="preserve"> </w:t>
            </w:r>
          </w:p>
          <w:p w14:paraId="06745D18" w14:textId="77777777" w:rsidR="001B1484" w:rsidRPr="00592664" w:rsidRDefault="001B1484" w:rsidP="001B1484">
            <w:pPr>
              <w:spacing w:after="0" w:line="259" w:lineRule="auto"/>
              <w:ind w:left="0" w:firstLine="0"/>
            </w:pPr>
            <w:r w:rsidRPr="00592664">
              <w:t xml:space="preserve"> </w:t>
            </w:r>
          </w:p>
          <w:p w14:paraId="392424B5" w14:textId="77777777" w:rsidR="001B1484" w:rsidRPr="00592664" w:rsidRDefault="001B1484" w:rsidP="001B1484">
            <w:pPr>
              <w:spacing w:after="0" w:line="259" w:lineRule="auto"/>
              <w:ind w:left="0" w:firstLine="0"/>
            </w:pPr>
            <w:r w:rsidRPr="00592664">
              <w:t xml:space="preserve"> </w:t>
            </w:r>
          </w:p>
          <w:p w14:paraId="3AA0F611" w14:textId="77777777" w:rsidR="001B1484" w:rsidRPr="00592664" w:rsidRDefault="001B1484" w:rsidP="001B1484">
            <w:pPr>
              <w:spacing w:after="0" w:line="259" w:lineRule="auto"/>
              <w:ind w:left="0" w:firstLine="0"/>
            </w:pPr>
            <w:r w:rsidRPr="00592664">
              <w:t xml:space="preserve"> </w:t>
            </w:r>
          </w:p>
          <w:p w14:paraId="4C0CBA80" w14:textId="77777777" w:rsidR="001B1484" w:rsidRPr="00592664" w:rsidRDefault="001B1484" w:rsidP="001B1484">
            <w:pPr>
              <w:spacing w:after="0" w:line="259" w:lineRule="auto"/>
              <w:ind w:left="0" w:firstLine="0"/>
            </w:pPr>
            <w:r w:rsidRPr="00592664">
              <w:t xml:space="preserve"> </w:t>
            </w:r>
          </w:p>
          <w:p w14:paraId="1F5B8F8D" w14:textId="77777777" w:rsidR="001B1484" w:rsidRPr="00592664" w:rsidRDefault="001B1484" w:rsidP="001B1484">
            <w:pPr>
              <w:spacing w:after="0" w:line="259" w:lineRule="auto"/>
              <w:ind w:left="0" w:firstLine="0"/>
            </w:pPr>
            <w:r w:rsidRPr="00592664">
              <w:t xml:space="preserve"> </w:t>
            </w:r>
          </w:p>
          <w:p w14:paraId="169EDFE7" w14:textId="77777777" w:rsidR="001B1484" w:rsidRPr="00592664" w:rsidRDefault="001B1484" w:rsidP="001B1484">
            <w:pPr>
              <w:spacing w:after="0" w:line="259" w:lineRule="auto"/>
              <w:ind w:left="0" w:firstLine="0"/>
            </w:pPr>
            <w:r w:rsidRPr="00592664">
              <w:t xml:space="preserve"> </w:t>
            </w:r>
          </w:p>
          <w:p w14:paraId="680065ED" w14:textId="77777777" w:rsidR="001B1484" w:rsidRPr="00592664" w:rsidRDefault="001B1484" w:rsidP="001B1484">
            <w:pPr>
              <w:spacing w:after="0" w:line="259" w:lineRule="auto"/>
              <w:ind w:left="0" w:firstLine="0"/>
            </w:pPr>
            <w:r w:rsidRPr="00592664">
              <w:t xml:space="preserve"> </w:t>
            </w:r>
          </w:p>
          <w:p w14:paraId="72531A19" w14:textId="77777777" w:rsidR="001B1484" w:rsidRPr="00592664" w:rsidRDefault="001B1484" w:rsidP="001B1484">
            <w:pPr>
              <w:spacing w:after="0" w:line="259" w:lineRule="auto"/>
              <w:ind w:left="0" w:firstLine="0"/>
            </w:pPr>
            <w:r w:rsidRPr="00592664">
              <w:t xml:space="preserve"> </w:t>
            </w:r>
          </w:p>
          <w:p w14:paraId="791D2B96" w14:textId="77777777" w:rsidR="001B1484" w:rsidRPr="00592664" w:rsidRDefault="001B1484" w:rsidP="001B1484">
            <w:pPr>
              <w:spacing w:after="0" w:line="259" w:lineRule="auto"/>
              <w:ind w:left="0" w:firstLine="0"/>
            </w:pPr>
            <w:r w:rsidRPr="00592664">
              <w:t xml:space="preserve"> </w:t>
            </w:r>
          </w:p>
          <w:p w14:paraId="6F1E1918" w14:textId="77777777" w:rsidR="001B1484" w:rsidRPr="00592664" w:rsidRDefault="001B1484" w:rsidP="001B1484">
            <w:pPr>
              <w:spacing w:after="0" w:line="259" w:lineRule="auto"/>
              <w:ind w:left="0" w:firstLine="0"/>
            </w:pPr>
            <w:r w:rsidRPr="00592664">
              <w:t xml:space="preserve"> </w:t>
            </w:r>
          </w:p>
          <w:p w14:paraId="70B59471" w14:textId="77777777" w:rsidR="001B1484" w:rsidRPr="00592664" w:rsidRDefault="001B1484" w:rsidP="001B1484">
            <w:pPr>
              <w:spacing w:after="0" w:line="259" w:lineRule="auto"/>
              <w:ind w:left="0" w:firstLine="0"/>
            </w:pPr>
            <w:r w:rsidRPr="00592664">
              <w:t xml:space="preserve"> </w:t>
            </w:r>
          </w:p>
          <w:p w14:paraId="010CB475" w14:textId="77777777" w:rsidR="001B1484" w:rsidRPr="00592664" w:rsidRDefault="001B1484" w:rsidP="001B1484">
            <w:pPr>
              <w:spacing w:after="0" w:line="259" w:lineRule="auto"/>
              <w:ind w:left="0" w:firstLine="0"/>
            </w:pPr>
            <w:r w:rsidRPr="00592664">
              <w:t xml:space="preserve"> </w:t>
            </w:r>
          </w:p>
          <w:p w14:paraId="5F73944A" w14:textId="77777777" w:rsidR="001B1484" w:rsidRPr="00592664" w:rsidRDefault="001B1484" w:rsidP="001B1484">
            <w:pPr>
              <w:spacing w:after="0" w:line="259" w:lineRule="auto"/>
              <w:ind w:left="0" w:firstLine="0"/>
            </w:pPr>
            <w:r w:rsidRPr="00592664">
              <w:t xml:space="preserve"> </w:t>
            </w:r>
          </w:p>
          <w:p w14:paraId="700CC607" w14:textId="77777777" w:rsidR="001B1484" w:rsidRPr="00592664" w:rsidRDefault="001B1484" w:rsidP="001B1484">
            <w:pPr>
              <w:spacing w:after="0" w:line="259" w:lineRule="auto"/>
              <w:ind w:left="0" w:firstLine="0"/>
            </w:pPr>
            <w:r w:rsidRPr="00592664">
              <w:t xml:space="preserve"> </w:t>
            </w:r>
          </w:p>
          <w:p w14:paraId="3515FC78" w14:textId="77777777" w:rsidR="001B1484" w:rsidRPr="00592664" w:rsidRDefault="001B1484" w:rsidP="001B1484">
            <w:pPr>
              <w:spacing w:after="0" w:line="259" w:lineRule="auto"/>
              <w:ind w:left="0" w:firstLine="0"/>
            </w:pPr>
            <w:r w:rsidRPr="00592664">
              <w:t xml:space="preserve"> </w:t>
            </w:r>
          </w:p>
          <w:p w14:paraId="2783603C" w14:textId="77777777" w:rsidR="001B1484" w:rsidRPr="00592664" w:rsidRDefault="001B1484" w:rsidP="001B1484">
            <w:pPr>
              <w:spacing w:after="0" w:line="259" w:lineRule="auto"/>
              <w:ind w:left="0" w:firstLine="0"/>
            </w:pPr>
            <w:r w:rsidRPr="00592664">
              <w:t xml:space="preserve"> </w:t>
            </w:r>
          </w:p>
          <w:p w14:paraId="760FB310" w14:textId="77777777" w:rsidR="001B1484" w:rsidRPr="00592664" w:rsidRDefault="001B1484" w:rsidP="001B1484">
            <w:pPr>
              <w:spacing w:after="0" w:line="259" w:lineRule="auto"/>
              <w:ind w:left="0" w:firstLine="0"/>
            </w:pPr>
            <w:r w:rsidRPr="00592664">
              <w:t xml:space="preserve"> </w:t>
            </w:r>
          </w:p>
          <w:p w14:paraId="535561C6" w14:textId="77777777" w:rsidR="001B1484" w:rsidRPr="00592664" w:rsidRDefault="001B1484" w:rsidP="001B1484">
            <w:pPr>
              <w:spacing w:after="0" w:line="259" w:lineRule="auto"/>
              <w:ind w:left="0" w:firstLine="0"/>
            </w:pPr>
            <w:r w:rsidRPr="00592664">
              <w:t xml:space="preserve"> </w:t>
            </w:r>
          </w:p>
          <w:p w14:paraId="0D94D79A" w14:textId="77777777" w:rsidR="001B1484" w:rsidRPr="00592664" w:rsidRDefault="001B1484" w:rsidP="001B1484">
            <w:pPr>
              <w:spacing w:after="0" w:line="259" w:lineRule="auto"/>
              <w:ind w:left="0" w:firstLine="0"/>
            </w:pPr>
            <w:r w:rsidRPr="00592664">
              <w:t xml:space="preserve"> </w:t>
            </w:r>
          </w:p>
          <w:p w14:paraId="221FED4A" w14:textId="77777777" w:rsidR="001B1484" w:rsidRPr="00592664" w:rsidRDefault="001B1484" w:rsidP="001B1484">
            <w:pPr>
              <w:spacing w:after="0" w:line="259" w:lineRule="auto"/>
              <w:ind w:left="0" w:firstLine="0"/>
            </w:pPr>
            <w:r w:rsidRPr="00592664">
              <w:t xml:space="preserve"> 06/30/2017</w:t>
            </w:r>
          </w:p>
          <w:p w14:paraId="3DDEE828" w14:textId="77777777" w:rsidR="001B1484" w:rsidRPr="00592664" w:rsidRDefault="001B1484" w:rsidP="001B1484">
            <w:pPr>
              <w:spacing w:after="0" w:line="259" w:lineRule="auto"/>
              <w:ind w:left="0" w:firstLine="0"/>
            </w:pPr>
            <w:r w:rsidRPr="00592664">
              <w:t xml:space="preserve"> Complete</w:t>
            </w:r>
          </w:p>
          <w:p w14:paraId="2B7D09D2" w14:textId="77777777" w:rsidR="001B1484" w:rsidRPr="00592664" w:rsidRDefault="001B1484" w:rsidP="001B1484">
            <w:pPr>
              <w:spacing w:after="0" w:line="259" w:lineRule="auto"/>
              <w:ind w:left="0" w:firstLine="0"/>
            </w:pPr>
          </w:p>
          <w:p w14:paraId="76EE751C" w14:textId="77777777" w:rsidR="001B1484" w:rsidRPr="00592664" w:rsidRDefault="001B1484" w:rsidP="001B1484">
            <w:pPr>
              <w:spacing w:after="0" w:line="259" w:lineRule="auto"/>
              <w:ind w:left="0" w:firstLine="0"/>
            </w:pPr>
          </w:p>
          <w:p w14:paraId="350F9960" w14:textId="77777777" w:rsidR="001B1484" w:rsidRPr="00592664" w:rsidRDefault="001B1484" w:rsidP="001B1484">
            <w:pPr>
              <w:spacing w:after="0" w:line="259" w:lineRule="auto"/>
              <w:ind w:left="0" w:firstLine="0"/>
            </w:pPr>
          </w:p>
          <w:p w14:paraId="327BC86D" w14:textId="77777777" w:rsidR="001B1484" w:rsidRPr="00592664" w:rsidRDefault="001B1484" w:rsidP="001B1484">
            <w:pPr>
              <w:spacing w:after="0" w:line="259" w:lineRule="auto"/>
              <w:ind w:left="0" w:firstLine="0"/>
            </w:pPr>
          </w:p>
          <w:p w14:paraId="51C4BB30" w14:textId="77777777" w:rsidR="001B1484" w:rsidRPr="00592664" w:rsidRDefault="001B1484" w:rsidP="001B1484">
            <w:pPr>
              <w:spacing w:after="0" w:line="259" w:lineRule="auto"/>
              <w:ind w:left="0" w:firstLine="0"/>
            </w:pPr>
          </w:p>
          <w:p w14:paraId="034E061F" w14:textId="77777777" w:rsidR="001B1484" w:rsidRPr="00592664" w:rsidRDefault="001B1484" w:rsidP="001B1484">
            <w:pPr>
              <w:spacing w:after="0" w:line="259" w:lineRule="auto"/>
              <w:ind w:left="0" w:firstLine="0"/>
            </w:pPr>
          </w:p>
          <w:p w14:paraId="634D7308" w14:textId="77777777" w:rsidR="001B1484" w:rsidRPr="00592664" w:rsidRDefault="001B1484" w:rsidP="001B1484">
            <w:pPr>
              <w:spacing w:after="0" w:line="259" w:lineRule="auto"/>
              <w:ind w:left="0" w:firstLine="0"/>
            </w:pPr>
          </w:p>
          <w:p w14:paraId="2D42D459" w14:textId="77777777" w:rsidR="001B1484" w:rsidRPr="00592664" w:rsidRDefault="001B1484" w:rsidP="001B1484">
            <w:pPr>
              <w:spacing w:after="0" w:line="259" w:lineRule="auto"/>
              <w:ind w:left="0" w:firstLine="0"/>
            </w:pPr>
          </w:p>
          <w:p w14:paraId="77D92E06" w14:textId="77777777" w:rsidR="001B1484" w:rsidRPr="00592664" w:rsidRDefault="001B1484" w:rsidP="001B1484">
            <w:pPr>
              <w:spacing w:after="0" w:line="259" w:lineRule="auto"/>
              <w:ind w:left="0" w:firstLine="0"/>
            </w:pPr>
          </w:p>
          <w:p w14:paraId="61C79842" w14:textId="77777777" w:rsidR="001B1484" w:rsidRPr="00592664" w:rsidRDefault="001B1484" w:rsidP="001B1484">
            <w:pPr>
              <w:spacing w:after="0" w:line="259" w:lineRule="auto"/>
              <w:ind w:left="0" w:firstLine="0"/>
            </w:pPr>
          </w:p>
          <w:p w14:paraId="41291463" w14:textId="77777777" w:rsidR="001B1484" w:rsidRPr="00592664" w:rsidRDefault="001B1484" w:rsidP="001B1484">
            <w:pPr>
              <w:spacing w:after="0" w:line="259" w:lineRule="auto"/>
              <w:ind w:left="0" w:firstLine="0"/>
            </w:pPr>
          </w:p>
          <w:p w14:paraId="5FFFEFD5" w14:textId="77777777" w:rsidR="001B1484" w:rsidRPr="00592664" w:rsidRDefault="001B1484" w:rsidP="001B1484">
            <w:pPr>
              <w:spacing w:after="0" w:line="259" w:lineRule="auto"/>
              <w:ind w:left="0" w:firstLine="0"/>
            </w:pPr>
          </w:p>
          <w:p w14:paraId="78A09E5C" w14:textId="77777777" w:rsidR="001B1484" w:rsidRPr="00592664" w:rsidRDefault="001B1484" w:rsidP="001B1484">
            <w:pPr>
              <w:spacing w:after="0" w:line="259" w:lineRule="auto"/>
              <w:ind w:left="0" w:firstLine="0"/>
            </w:pPr>
          </w:p>
          <w:p w14:paraId="44E82369" w14:textId="77777777" w:rsidR="001B1484" w:rsidRPr="00592664" w:rsidRDefault="001B1484" w:rsidP="001B1484">
            <w:pPr>
              <w:spacing w:after="0" w:line="259" w:lineRule="auto"/>
              <w:ind w:left="0" w:firstLine="0"/>
            </w:pPr>
          </w:p>
          <w:p w14:paraId="18A353E1" w14:textId="77777777" w:rsidR="001B1484" w:rsidRPr="00592664" w:rsidRDefault="001B1484" w:rsidP="001B1484">
            <w:pPr>
              <w:spacing w:after="0" w:line="259" w:lineRule="auto"/>
              <w:ind w:left="0" w:firstLine="0"/>
            </w:pPr>
          </w:p>
          <w:p w14:paraId="4CD5A552" w14:textId="77777777" w:rsidR="001B1484" w:rsidRPr="00592664" w:rsidRDefault="001B1484" w:rsidP="001B1484">
            <w:pPr>
              <w:spacing w:after="0" w:line="259" w:lineRule="auto"/>
              <w:ind w:left="0" w:firstLine="0"/>
            </w:pPr>
          </w:p>
          <w:p w14:paraId="3B3418AD" w14:textId="77777777" w:rsidR="001B1484" w:rsidRPr="00592664" w:rsidRDefault="001B1484" w:rsidP="001B1484">
            <w:pPr>
              <w:spacing w:after="0" w:line="259" w:lineRule="auto"/>
              <w:ind w:left="0" w:firstLine="0"/>
            </w:pPr>
          </w:p>
          <w:p w14:paraId="58A36F2D" w14:textId="77777777" w:rsidR="001B1484" w:rsidRPr="00592664" w:rsidRDefault="001B1484" w:rsidP="001B1484">
            <w:pPr>
              <w:spacing w:after="0" w:line="259" w:lineRule="auto"/>
              <w:ind w:left="0" w:firstLine="0"/>
            </w:pPr>
          </w:p>
          <w:p w14:paraId="10ECF262" w14:textId="77777777" w:rsidR="001B1484" w:rsidRPr="00592664" w:rsidRDefault="001B1484" w:rsidP="001B1484">
            <w:pPr>
              <w:spacing w:after="0" w:line="259" w:lineRule="auto"/>
              <w:ind w:left="0" w:firstLine="0"/>
            </w:pPr>
          </w:p>
          <w:p w14:paraId="6D1B55B1" w14:textId="77777777" w:rsidR="001B1484" w:rsidRPr="00592664" w:rsidRDefault="001B1484" w:rsidP="001B1484">
            <w:pPr>
              <w:spacing w:after="0" w:line="259" w:lineRule="auto"/>
              <w:ind w:left="0" w:firstLine="0"/>
            </w:pPr>
          </w:p>
          <w:p w14:paraId="4CB35B11" w14:textId="77777777" w:rsidR="001B1484" w:rsidRPr="00592664" w:rsidRDefault="001B1484" w:rsidP="001B1484">
            <w:pPr>
              <w:spacing w:after="0" w:line="259" w:lineRule="auto"/>
              <w:ind w:left="0" w:firstLine="0"/>
            </w:pPr>
          </w:p>
          <w:p w14:paraId="17B96715" w14:textId="77777777" w:rsidR="001B1484" w:rsidRPr="00592664" w:rsidRDefault="001B1484" w:rsidP="001B1484">
            <w:pPr>
              <w:spacing w:after="0" w:line="259" w:lineRule="auto"/>
              <w:ind w:left="0" w:firstLine="0"/>
            </w:pPr>
          </w:p>
          <w:p w14:paraId="3EB4442E" w14:textId="77777777" w:rsidR="001B1484" w:rsidRPr="00592664" w:rsidRDefault="001B1484" w:rsidP="001B1484">
            <w:pPr>
              <w:spacing w:after="0" w:line="259" w:lineRule="auto"/>
              <w:ind w:left="0" w:firstLine="0"/>
            </w:pPr>
          </w:p>
          <w:p w14:paraId="24A8715A" w14:textId="77777777" w:rsidR="001B1484" w:rsidRPr="00592664" w:rsidRDefault="001B1484" w:rsidP="001B1484">
            <w:pPr>
              <w:spacing w:after="0" w:line="259" w:lineRule="auto"/>
              <w:ind w:left="0" w:firstLine="0"/>
            </w:pPr>
          </w:p>
          <w:p w14:paraId="6D115EF6" w14:textId="77777777" w:rsidR="001B1484" w:rsidRPr="00592664" w:rsidRDefault="001B1484" w:rsidP="001B1484">
            <w:pPr>
              <w:spacing w:after="0" w:line="259" w:lineRule="auto"/>
              <w:ind w:left="0" w:firstLine="0"/>
            </w:pPr>
          </w:p>
          <w:p w14:paraId="4E74F854" w14:textId="77777777" w:rsidR="001B1484" w:rsidRPr="00592664" w:rsidRDefault="001B1484" w:rsidP="001B1484">
            <w:pPr>
              <w:spacing w:after="0" w:line="259" w:lineRule="auto"/>
              <w:ind w:left="0" w:firstLine="0"/>
            </w:pPr>
            <w:r w:rsidRPr="00592664">
              <w:t>Complete</w:t>
            </w:r>
          </w:p>
          <w:p w14:paraId="78679D2E" w14:textId="77777777" w:rsidR="001B1484" w:rsidRPr="00592664" w:rsidRDefault="001B1484" w:rsidP="001B1484">
            <w:pPr>
              <w:spacing w:after="0" w:line="259" w:lineRule="auto"/>
              <w:ind w:left="0" w:firstLine="0"/>
            </w:pPr>
            <w:r w:rsidRPr="00592664">
              <w:t xml:space="preserve"> </w:t>
            </w:r>
          </w:p>
          <w:p w14:paraId="3A05F8C7" w14:textId="77777777" w:rsidR="001B1484" w:rsidRPr="00592664" w:rsidRDefault="001B1484" w:rsidP="001B1484">
            <w:pPr>
              <w:spacing w:after="0" w:line="259" w:lineRule="auto"/>
              <w:ind w:left="0" w:firstLine="0"/>
            </w:pPr>
            <w:r w:rsidRPr="00592664">
              <w:t xml:space="preserve"> </w:t>
            </w:r>
          </w:p>
          <w:p w14:paraId="1225C8EE" w14:textId="77777777" w:rsidR="001B1484" w:rsidRPr="00592664" w:rsidRDefault="001B1484" w:rsidP="001B1484">
            <w:pPr>
              <w:spacing w:after="0" w:line="259" w:lineRule="auto"/>
              <w:ind w:left="0" w:firstLine="0"/>
            </w:pPr>
            <w:r w:rsidRPr="00592664">
              <w:t xml:space="preserve"> </w:t>
            </w:r>
          </w:p>
          <w:p w14:paraId="4E9A15BF" w14:textId="77777777" w:rsidR="001B1484" w:rsidRPr="00592664" w:rsidRDefault="001B1484" w:rsidP="001B1484">
            <w:pPr>
              <w:spacing w:after="0" w:line="259" w:lineRule="auto"/>
              <w:ind w:left="0" w:firstLine="0"/>
            </w:pPr>
            <w:r w:rsidRPr="00592664">
              <w:t xml:space="preserve"> </w:t>
            </w:r>
          </w:p>
          <w:p w14:paraId="08411E93" w14:textId="77777777" w:rsidR="001B1484" w:rsidRPr="00592664" w:rsidRDefault="001B1484" w:rsidP="001B1484">
            <w:pPr>
              <w:spacing w:after="0" w:line="259" w:lineRule="auto"/>
              <w:ind w:left="0" w:firstLine="0"/>
            </w:pPr>
            <w:r w:rsidRPr="00592664">
              <w:t xml:space="preserve"> </w:t>
            </w:r>
          </w:p>
          <w:p w14:paraId="453EAD3E" w14:textId="77777777" w:rsidR="001B1484" w:rsidRPr="00592664" w:rsidRDefault="001B1484" w:rsidP="001B1484">
            <w:pPr>
              <w:spacing w:after="0" w:line="259" w:lineRule="auto"/>
              <w:ind w:left="0" w:firstLine="0"/>
            </w:pPr>
            <w:r w:rsidRPr="00592664">
              <w:t xml:space="preserve"> </w:t>
            </w:r>
          </w:p>
          <w:p w14:paraId="1088F413" w14:textId="77777777" w:rsidR="001B1484" w:rsidRPr="00592664" w:rsidRDefault="001B1484" w:rsidP="001B1484">
            <w:pPr>
              <w:spacing w:after="0" w:line="259" w:lineRule="auto"/>
              <w:ind w:left="0" w:firstLine="0"/>
              <w:jc w:val="both"/>
            </w:pPr>
            <w:r w:rsidRPr="00592664">
              <w:t xml:space="preserve"> </w:t>
            </w:r>
          </w:p>
          <w:p w14:paraId="71083A7E" w14:textId="77777777" w:rsidR="001B1484" w:rsidRPr="00592664" w:rsidRDefault="001B1484" w:rsidP="001B1484">
            <w:pPr>
              <w:spacing w:after="0" w:line="259" w:lineRule="auto"/>
              <w:ind w:left="0" w:firstLine="0"/>
              <w:jc w:val="both"/>
            </w:pPr>
          </w:p>
          <w:p w14:paraId="63B8D973" w14:textId="77777777" w:rsidR="001B1484" w:rsidRPr="00592664" w:rsidRDefault="001B1484" w:rsidP="001B1484">
            <w:pPr>
              <w:spacing w:after="0" w:line="259" w:lineRule="auto"/>
              <w:ind w:left="0" w:firstLine="0"/>
              <w:jc w:val="both"/>
            </w:pPr>
          </w:p>
          <w:p w14:paraId="6366F1EB" w14:textId="32B63A5B" w:rsidR="001B1484" w:rsidRPr="00592664" w:rsidRDefault="337A49CA" w:rsidP="001B1484">
            <w:pPr>
              <w:spacing w:after="0" w:line="259" w:lineRule="auto"/>
              <w:ind w:left="0" w:firstLine="0"/>
              <w:jc w:val="both"/>
            </w:pPr>
            <w:r w:rsidRPr="00592664">
              <w:t>Complete</w:t>
            </w:r>
          </w:p>
          <w:p w14:paraId="2B834DDD" w14:textId="346897A6" w:rsidR="001B1484" w:rsidRPr="00592664" w:rsidRDefault="001B1484" w:rsidP="337A49CA">
            <w:pPr>
              <w:spacing w:after="0" w:line="259" w:lineRule="auto"/>
              <w:ind w:left="0" w:firstLine="0"/>
              <w:jc w:val="both"/>
            </w:pPr>
          </w:p>
          <w:p w14:paraId="4BF8F415" w14:textId="719CEDAD" w:rsidR="001B1484" w:rsidRPr="00592664" w:rsidRDefault="001B1484" w:rsidP="337A49CA">
            <w:pPr>
              <w:spacing w:after="0" w:line="259" w:lineRule="auto"/>
              <w:ind w:left="0" w:firstLine="0"/>
              <w:jc w:val="both"/>
            </w:pPr>
          </w:p>
          <w:p w14:paraId="6028CC5D" w14:textId="2AEC4EA8" w:rsidR="001B1484" w:rsidRPr="00592664" w:rsidRDefault="001B1484" w:rsidP="337A49CA">
            <w:pPr>
              <w:spacing w:after="0" w:line="259" w:lineRule="auto"/>
              <w:ind w:left="0" w:firstLine="0"/>
              <w:jc w:val="both"/>
            </w:pPr>
          </w:p>
          <w:p w14:paraId="2D29816F" w14:textId="1465A102" w:rsidR="001B1484" w:rsidRPr="00592664" w:rsidRDefault="001B1484" w:rsidP="337A49CA">
            <w:pPr>
              <w:spacing w:after="0" w:line="259" w:lineRule="auto"/>
              <w:ind w:left="0" w:firstLine="0"/>
              <w:jc w:val="both"/>
            </w:pPr>
          </w:p>
          <w:p w14:paraId="5BA9CE95" w14:textId="446E3D41" w:rsidR="001B1484" w:rsidRPr="00592664" w:rsidRDefault="001B1484" w:rsidP="337A49CA">
            <w:pPr>
              <w:spacing w:after="0" w:line="259" w:lineRule="auto"/>
              <w:ind w:left="0" w:firstLine="0"/>
              <w:jc w:val="both"/>
            </w:pPr>
          </w:p>
          <w:p w14:paraId="70EA9960" w14:textId="2A2ED689" w:rsidR="001B1484" w:rsidRPr="00592664" w:rsidRDefault="001B1484" w:rsidP="337A49CA">
            <w:pPr>
              <w:spacing w:after="0" w:line="259" w:lineRule="auto"/>
              <w:ind w:left="0" w:firstLine="0"/>
              <w:jc w:val="both"/>
            </w:pPr>
          </w:p>
          <w:p w14:paraId="38D83AFF" w14:textId="3C98706D" w:rsidR="001B1484" w:rsidRPr="00592664" w:rsidRDefault="001B1484" w:rsidP="337A49CA">
            <w:pPr>
              <w:spacing w:after="0" w:line="259" w:lineRule="auto"/>
              <w:ind w:left="0" w:firstLine="0"/>
              <w:jc w:val="both"/>
            </w:pPr>
          </w:p>
          <w:p w14:paraId="1F7BF704" w14:textId="64353383" w:rsidR="001B1484" w:rsidRPr="00592664" w:rsidRDefault="001B1484" w:rsidP="337A49CA">
            <w:pPr>
              <w:spacing w:after="0" w:line="259" w:lineRule="auto"/>
              <w:ind w:left="0" w:firstLine="0"/>
              <w:jc w:val="both"/>
            </w:pPr>
          </w:p>
          <w:p w14:paraId="372D13FF" w14:textId="5B919177" w:rsidR="001B1484" w:rsidRPr="00592664" w:rsidRDefault="001B1484" w:rsidP="337A49CA">
            <w:pPr>
              <w:spacing w:after="0" w:line="259" w:lineRule="auto"/>
              <w:ind w:left="0" w:firstLine="0"/>
              <w:jc w:val="both"/>
            </w:pPr>
          </w:p>
          <w:p w14:paraId="3645352A" w14:textId="1B57F0DA" w:rsidR="001B1484" w:rsidRPr="00592664" w:rsidRDefault="001B1484" w:rsidP="337A49CA">
            <w:pPr>
              <w:spacing w:after="0" w:line="259" w:lineRule="auto"/>
              <w:ind w:left="0" w:firstLine="0"/>
              <w:jc w:val="both"/>
            </w:pPr>
          </w:p>
          <w:p w14:paraId="15408A09" w14:textId="595BD7DF" w:rsidR="001B1484" w:rsidRPr="00592664" w:rsidRDefault="001B1484" w:rsidP="337A49CA">
            <w:pPr>
              <w:spacing w:after="0" w:line="259" w:lineRule="auto"/>
              <w:ind w:left="0" w:firstLine="0"/>
              <w:jc w:val="both"/>
            </w:pPr>
          </w:p>
          <w:p w14:paraId="639B0DAF" w14:textId="44226BB1" w:rsidR="001B1484" w:rsidRPr="00592664" w:rsidRDefault="001B1484" w:rsidP="337A49CA">
            <w:pPr>
              <w:spacing w:after="0" w:line="259" w:lineRule="auto"/>
              <w:ind w:left="0" w:firstLine="0"/>
              <w:jc w:val="both"/>
            </w:pPr>
          </w:p>
          <w:p w14:paraId="2DA1D5F0" w14:textId="30F3E412" w:rsidR="001B1484" w:rsidRPr="00592664" w:rsidRDefault="001B1484" w:rsidP="337A49CA">
            <w:pPr>
              <w:spacing w:after="0" w:line="259" w:lineRule="auto"/>
              <w:ind w:left="0" w:firstLine="0"/>
              <w:jc w:val="both"/>
            </w:pPr>
          </w:p>
          <w:p w14:paraId="340726D5" w14:textId="158E8AF2" w:rsidR="001B1484" w:rsidRPr="00592664" w:rsidRDefault="001B1484" w:rsidP="337A49CA">
            <w:pPr>
              <w:spacing w:after="0" w:line="259" w:lineRule="auto"/>
              <w:ind w:left="0" w:firstLine="0"/>
              <w:jc w:val="both"/>
            </w:pPr>
          </w:p>
          <w:p w14:paraId="2ECB32A2" w14:textId="193E510D" w:rsidR="001B1484" w:rsidRPr="00592664" w:rsidRDefault="001B1484" w:rsidP="337A49CA">
            <w:pPr>
              <w:spacing w:after="0" w:line="259" w:lineRule="auto"/>
              <w:ind w:left="0" w:firstLine="0"/>
              <w:jc w:val="both"/>
            </w:pPr>
          </w:p>
          <w:p w14:paraId="03069CC0" w14:textId="7025491E" w:rsidR="001B1484" w:rsidRPr="00592664" w:rsidRDefault="001B1484" w:rsidP="337A49CA">
            <w:pPr>
              <w:spacing w:after="0" w:line="259" w:lineRule="auto"/>
              <w:ind w:left="0" w:firstLine="0"/>
              <w:jc w:val="both"/>
            </w:pPr>
          </w:p>
          <w:p w14:paraId="295A9457" w14:textId="3E09CBEB" w:rsidR="001B1484" w:rsidRPr="00592664" w:rsidRDefault="001B1484" w:rsidP="337A49CA">
            <w:pPr>
              <w:spacing w:after="0" w:line="259" w:lineRule="auto"/>
              <w:ind w:left="0" w:firstLine="0"/>
              <w:jc w:val="both"/>
            </w:pPr>
          </w:p>
          <w:p w14:paraId="7CB5FF4C" w14:textId="5CEC5822" w:rsidR="001B1484" w:rsidRPr="00592664" w:rsidRDefault="001B1484" w:rsidP="337A49CA">
            <w:pPr>
              <w:spacing w:after="0" w:line="259" w:lineRule="auto"/>
              <w:ind w:left="0" w:firstLine="0"/>
              <w:jc w:val="both"/>
            </w:pPr>
          </w:p>
          <w:p w14:paraId="2FB8577F" w14:textId="7C21BA9D" w:rsidR="001B1484" w:rsidRPr="00592664" w:rsidRDefault="001B1484" w:rsidP="337A49CA">
            <w:pPr>
              <w:spacing w:after="0" w:line="259" w:lineRule="auto"/>
              <w:ind w:left="0" w:firstLine="0"/>
              <w:jc w:val="both"/>
            </w:pPr>
          </w:p>
          <w:p w14:paraId="11080E8E" w14:textId="7784891B" w:rsidR="001B1484" w:rsidRPr="00592664" w:rsidRDefault="001B1484" w:rsidP="337A49CA">
            <w:pPr>
              <w:spacing w:after="0" w:line="259" w:lineRule="auto"/>
              <w:ind w:left="0" w:firstLine="0"/>
              <w:jc w:val="both"/>
            </w:pPr>
          </w:p>
          <w:p w14:paraId="457AFD59" w14:textId="1751050B" w:rsidR="001B1484" w:rsidRPr="00592664" w:rsidRDefault="337A49CA" w:rsidP="337A49CA">
            <w:pPr>
              <w:spacing w:after="0" w:line="259" w:lineRule="auto"/>
              <w:ind w:left="0" w:firstLine="0"/>
              <w:jc w:val="both"/>
            </w:pPr>
            <w:r w:rsidRPr="00592664">
              <w:t>Ongoing compliance monitoring will continue</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620BE" w14:textId="77777777" w:rsidR="001B1484" w:rsidRPr="00592664" w:rsidRDefault="001B1484" w:rsidP="001B1484">
            <w:pPr>
              <w:spacing w:after="0" w:line="259" w:lineRule="auto"/>
              <w:ind w:left="0" w:firstLine="0"/>
            </w:pPr>
            <w:r w:rsidRPr="00592664">
              <w:t xml:space="preserve">Waiver </w:t>
            </w:r>
          </w:p>
          <w:p w14:paraId="7532D197" w14:textId="77777777" w:rsidR="001B1484" w:rsidRPr="00592664" w:rsidRDefault="001B1484" w:rsidP="001B1484">
            <w:pPr>
              <w:spacing w:after="0" w:line="259" w:lineRule="auto"/>
              <w:ind w:left="0" w:firstLine="0"/>
            </w:pPr>
            <w:r w:rsidRPr="00592664">
              <w:t xml:space="preserve">Agencies, </w:t>
            </w:r>
          </w:p>
          <w:p w14:paraId="399F9361" w14:textId="77777777" w:rsidR="001B1484" w:rsidRPr="00592664" w:rsidRDefault="001B1484" w:rsidP="001B1484">
            <w:pPr>
              <w:spacing w:after="0" w:line="259" w:lineRule="auto"/>
              <w:ind w:left="0" w:firstLine="0"/>
            </w:pPr>
            <w:r w:rsidRPr="00592664">
              <w:t xml:space="preserve">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5BE17" w14:textId="77777777" w:rsidR="001B1484" w:rsidRPr="00592664" w:rsidRDefault="001B1484" w:rsidP="001B1484">
            <w:pPr>
              <w:spacing w:after="0" w:line="259" w:lineRule="auto"/>
              <w:ind w:left="2" w:firstLine="0"/>
            </w:pPr>
            <w:r w:rsidRPr="00592664">
              <w:t xml:space="preserve">MSA, waiver </w:t>
            </w:r>
          </w:p>
          <w:p w14:paraId="3DBA47A1" w14:textId="77777777" w:rsidR="001B1484" w:rsidRPr="00592664" w:rsidRDefault="001B1484" w:rsidP="001B1484">
            <w:pPr>
              <w:spacing w:after="0" w:line="259" w:lineRule="auto"/>
              <w:ind w:left="2" w:firstLine="0"/>
            </w:pPr>
            <w:r w:rsidRPr="00592664">
              <w:t xml:space="preserve">entities, providers, waiver participants, and advocacy groups </w:t>
            </w:r>
          </w:p>
        </w:tc>
      </w:tr>
      <w:tr w:rsidR="001B1484" w14:paraId="24C350B0" w14:textId="77777777" w:rsidTr="16A71AAF">
        <w:tblPrEx>
          <w:tblCellMar>
            <w:right w:w="56" w:type="dxa"/>
          </w:tblCellMar>
        </w:tblPrEx>
        <w:trPr>
          <w:trHeight w:val="1302"/>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3AD8C" w14:textId="4234F45B" w:rsidR="001B1484" w:rsidRDefault="5E219617" w:rsidP="001B1484">
            <w:pPr>
              <w:spacing w:after="0" w:line="259" w:lineRule="auto"/>
              <w:ind w:left="0" w:firstLine="0"/>
            </w:pPr>
            <w:r>
              <w:t>12.0</w:t>
            </w:r>
            <w:r w:rsidR="35DFF24B">
              <w:t xml:space="preserve">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5B9FC" w14:textId="77777777" w:rsidR="001B1484" w:rsidRDefault="001B1484" w:rsidP="001B1484">
            <w:pPr>
              <w:spacing w:after="0" w:line="259" w:lineRule="auto"/>
              <w:ind w:left="1" w:firstLine="0"/>
            </w:pPr>
            <w:r>
              <w:t xml:space="preserve">Habilitation </w:t>
            </w:r>
          </w:p>
          <w:p w14:paraId="652CE890" w14:textId="77777777" w:rsidR="001B1484" w:rsidRDefault="001B1484" w:rsidP="001B1484">
            <w:pPr>
              <w:spacing w:after="0" w:line="259" w:lineRule="auto"/>
              <w:ind w:left="1" w:firstLine="0"/>
            </w:pPr>
            <w:r>
              <w:t xml:space="preserve">Supports </w:t>
            </w:r>
          </w:p>
          <w:p w14:paraId="06E2CB5C" w14:textId="77777777" w:rsidR="001B1484" w:rsidRDefault="001B1484" w:rsidP="001B1484">
            <w:pPr>
              <w:spacing w:after="0" w:line="259" w:lineRule="auto"/>
              <w:ind w:left="1" w:firstLine="0"/>
            </w:pPr>
            <w:r>
              <w:t xml:space="preserve">Waiver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A0433E" w14:textId="77777777" w:rsidR="001B1484" w:rsidRDefault="001B1484" w:rsidP="001B1484">
            <w:pPr>
              <w:spacing w:after="0" w:line="259" w:lineRule="auto"/>
              <w:ind w:left="1" w:right="5" w:firstLine="0"/>
            </w:pPr>
            <w:r>
              <w:t xml:space="preserve">Assess settings on a statewide basis </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06B8E" w14:textId="7BFACB8C" w:rsidR="001B1484" w:rsidRPr="004676BC" w:rsidRDefault="001B1484" w:rsidP="001B1484">
            <w:pPr>
              <w:spacing w:after="0" w:line="240" w:lineRule="auto"/>
              <w:ind w:left="17" w:firstLine="0"/>
            </w:pPr>
            <w:r w:rsidRPr="004676BC">
              <w:t xml:space="preserve">PIHPs contract directly with providers. Waiver entities will be required to conduct on-site assessments of </w:t>
            </w:r>
            <w:r w:rsidRPr="00094D8A">
              <w:t>all setting</w:t>
            </w:r>
            <w:r w:rsidR="00E472B7" w:rsidRPr="00094D8A">
              <w:t>s</w:t>
            </w:r>
            <w:r w:rsidRPr="00094D8A">
              <w:t xml:space="preserve"> t</w:t>
            </w:r>
            <w:r w:rsidRPr="004676BC">
              <w:t xml:space="preserve">o determine compliance to new rule or need for corrective action. This will include collecting feedback from participants.  BHDDA will oversee the process.  Waiver entities will report this data to BHDDA. The HSW survey tools will be used for the assessment.  </w:t>
            </w:r>
          </w:p>
          <w:p w14:paraId="326AEBBF" w14:textId="77777777" w:rsidR="001B1484" w:rsidRPr="004676BC" w:rsidRDefault="001B1484" w:rsidP="001B1484">
            <w:pPr>
              <w:spacing w:after="0" w:line="259" w:lineRule="auto"/>
              <w:ind w:left="17" w:firstLine="0"/>
            </w:pPr>
            <w:r w:rsidRPr="004676BC">
              <w:t xml:space="preserve"> </w:t>
            </w:r>
          </w:p>
          <w:p w14:paraId="4AE2CAF7" w14:textId="77777777" w:rsidR="001B1484" w:rsidRPr="004676BC" w:rsidRDefault="001B1484" w:rsidP="001B1484">
            <w:pPr>
              <w:spacing w:after="2" w:line="240" w:lineRule="auto"/>
              <w:ind w:left="17" w:firstLine="0"/>
              <w:jc w:val="both"/>
            </w:pPr>
            <w:r w:rsidRPr="004676BC">
              <w:t xml:space="preserve">Residential Settings to be assessed include: </w:t>
            </w:r>
          </w:p>
          <w:p w14:paraId="799131A1" w14:textId="77777777" w:rsidR="001B1484" w:rsidRPr="004676BC" w:rsidRDefault="001B1484" w:rsidP="001B1484">
            <w:pPr>
              <w:numPr>
                <w:ilvl w:val="0"/>
                <w:numId w:val="15"/>
              </w:numPr>
              <w:spacing w:after="1" w:line="241" w:lineRule="auto"/>
              <w:ind w:hanging="180"/>
            </w:pPr>
            <w:r w:rsidRPr="004676BC">
              <w:t xml:space="preserve">Group Home: Specialized AFC </w:t>
            </w:r>
          </w:p>
          <w:p w14:paraId="5229EDC4" w14:textId="77777777" w:rsidR="001B1484" w:rsidRPr="004676BC" w:rsidRDefault="001B1484" w:rsidP="001B1484">
            <w:pPr>
              <w:numPr>
                <w:ilvl w:val="0"/>
                <w:numId w:val="15"/>
              </w:numPr>
              <w:spacing w:after="1" w:line="241" w:lineRule="auto"/>
              <w:ind w:hanging="180"/>
            </w:pPr>
            <w:r w:rsidRPr="004676BC">
              <w:t>Provider owned or controlled settings</w:t>
            </w:r>
          </w:p>
          <w:p w14:paraId="2D9350D8" w14:textId="77777777" w:rsidR="001B1484" w:rsidRPr="004676BC" w:rsidRDefault="001B1484" w:rsidP="001B1484">
            <w:pPr>
              <w:spacing w:after="0" w:line="259" w:lineRule="auto"/>
              <w:ind w:left="0" w:firstLine="0"/>
            </w:pPr>
          </w:p>
          <w:p w14:paraId="079143BE" w14:textId="77777777" w:rsidR="001B1484" w:rsidRPr="004676BC" w:rsidRDefault="001B1484" w:rsidP="001B1484">
            <w:pPr>
              <w:spacing w:after="3" w:line="240" w:lineRule="auto"/>
              <w:ind w:left="17" w:firstLine="0"/>
            </w:pPr>
            <w:r w:rsidRPr="004676BC">
              <w:t xml:space="preserve">Settings to be assessed where Non-Residential Services are delivered include: </w:t>
            </w:r>
          </w:p>
          <w:p w14:paraId="6AE07842" w14:textId="77777777" w:rsidR="001B1484" w:rsidRPr="004676BC" w:rsidRDefault="001B1484" w:rsidP="001B1484">
            <w:pPr>
              <w:numPr>
                <w:ilvl w:val="0"/>
                <w:numId w:val="15"/>
              </w:numPr>
              <w:spacing w:after="0" w:line="259" w:lineRule="auto"/>
              <w:ind w:hanging="180"/>
            </w:pPr>
            <w:r w:rsidRPr="004676BC">
              <w:t xml:space="preserve">Out of Home Non </w:t>
            </w:r>
          </w:p>
          <w:p w14:paraId="40726A92" w14:textId="77777777" w:rsidR="001B1484" w:rsidRPr="004676BC" w:rsidRDefault="001B1484" w:rsidP="001B1484">
            <w:pPr>
              <w:spacing w:after="0" w:line="259" w:lineRule="auto"/>
              <w:ind w:left="180" w:firstLine="0"/>
            </w:pPr>
            <w:r w:rsidRPr="004676BC">
              <w:t xml:space="preserve">Vocational Habilitation </w:t>
            </w:r>
          </w:p>
          <w:p w14:paraId="006F40C7" w14:textId="77777777" w:rsidR="001B1484" w:rsidRPr="004676BC" w:rsidRDefault="001B1484" w:rsidP="001B1484">
            <w:pPr>
              <w:numPr>
                <w:ilvl w:val="0"/>
                <w:numId w:val="15"/>
              </w:numPr>
              <w:spacing w:after="0" w:line="259" w:lineRule="auto"/>
              <w:ind w:hanging="180"/>
            </w:pPr>
            <w:r w:rsidRPr="004676BC">
              <w:t xml:space="preserve">Prevocational Service </w:t>
            </w:r>
          </w:p>
          <w:p w14:paraId="72E8C325" w14:textId="77777777" w:rsidR="001B1484" w:rsidRPr="004676BC" w:rsidRDefault="001B1484" w:rsidP="001B1484">
            <w:pPr>
              <w:spacing w:after="0" w:line="259" w:lineRule="auto"/>
              <w:ind w:left="0" w:right="68" w:firstLine="0"/>
              <w:jc w:val="both"/>
            </w:pPr>
            <w:r w:rsidRPr="004676BC">
              <w:t>Supported Employment</w:t>
            </w:r>
          </w:p>
          <w:p w14:paraId="336E5CD3" w14:textId="77777777" w:rsidR="001B1484" w:rsidRPr="004676BC" w:rsidRDefault="001B1484" w:rsidP="001B1484">
            <w:pPr>
              <w:spacing w:after="0" w:line="259" w:lineRule="auto"/>
              <w:ind w:left="17" w:right="68" w:firstLine="0"/>
              <w:jc w:val="both"/>
            </w:pPr>
            <w:r w:rsidRPr="004676BC">
              <w:t>CLS in provider owned or controlled settings</w:t>
            </w:r>
          </w:p>
          <w:p w14:paraId="4714CEAF" w14:textId="1DBCE6A3" w:rsidR="001B1484" w:rsidRPr="004676BC" w:rsidRDefault="001B1484" w:rsidP="001B1484">
            <w:pPr>
              <w:spacing w:after="0" w:line="259" w:lineRule="auto"/>
              <w:ind w:left="0" w:right="68" w:firstLine="0"/>
              <w:jc w:val="both"/>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49F8DB" w14:textId="77777777" w:rsidR="001B1484" w:rsidRDefault="001B1484" w:rsidP="001B1484">
            <w:pPr>
              <w:spacing w:after="0" w:line="259" w:lineRule="auto"/>
              <w:ind w:left="1" w:firstLine="0"/>
              <w:jc w:val="both"/>
            </w:pPr>
            <w:r>
              <w:t xml:space="preserve">04/01/2016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C8A01" w14:textId="77777777" w:rsidR="001B1484" w:rsidRDefault="001B1484" w:rsidP="001B1484">
            <w:pPr>
              <w:spacing w:after="0" w:line="259" w:lineRule="auto"/>
              <w:ind w:left="0" w:firstLine="0"/>
              <w:jc w:val="both"/>
            </w:pPr>
            <w:r>
              <w:t xml:space="preserve">01/31/2017 </w:t>
            </w:r>
          </w:p>
          <w:p w14:paraId="3BA714CA" w14:textId="77777777" w:rsidR="001B1484" w:rsidRDefault="001B1484" w:rsidP="001B1484">
            <w:pPr>
              <w:spacing w:after="0" w:line="259" w:lineRule="auto"/>
              <w:ind w:left="0" w:firstLine="0"/>
            </w:pPr>
            <w:r>
              <w:t xml:space="preserve">Complete – ongoing monitoring will continue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56DB7" w14:textId="77777777" w:rsidR="001B1484" w:rsidRDefault="001B1484" w:rsidP="001B1484">
            <w:pPr>
              <w:spacing w:after="0" w:line="259" w:lineRule="auto"/>
              <w:ind w:left="0" w:firstLine="0"/>
            </w:pPr>
            <w:r>
              <w:t xml:space="preserve">Assessment </w:t>
            </w:r>
          </w:p>
          <w:p w14:paraId="7DDEC145" w14:textId="77777777" w:rsidR="001B1484" w:rsidRDefault="001B1484" w:rsidP="001B1484">
            <w:pPr>
              <w:spacing w:after="0" w:line="259" w:lineRule="auto"/>
              <w:ind w:left="0" w:firstLine="0"/>
            </w:pPr>
            <w:r>
              <w:t xml:space="preserve">tool, Input from providers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97252" w14:textId="77777777" w:rsidR="001B1484" w:rsidRDefault="001B1484" w:rsidP="001B1484">
            <w:pPr>
              <w:spacing w:after="0" w:line="259" w:lineRule="auto"/>
              <w:ind w:left="2" w:firstLine="0"/>
            </w:pPr>
            <w:r>
              <w:t xml:space="preserve">MDHHS Federal </w:t>
            </w:r>
          </w:p>
          <w:p w14:paraId="3093902D" w14:textId="77777777" w:rsidR="001B1484" w:rsidRDefault="001B1484" w:rsidP="001B1484">
            <w:pPr>
              <w:spacing w:after="0" w:line="259" w:lineRule="auto"/>
              <w:ind w:left="2" w:firstLine="0"/>
            </w:pPr>
            <w:r>
              <w:t xml:space="preserve">Compliance &amp; </w:t>
            </w:r>
          </w:p>
          <w:p w14:paraId="280EE6C4" w14:textId="77777777" w:rsidR="001B1484" w:rsidRDefault="001B1484" w:rsidP="001B1484">
            <w:pPr>
              <w:spacing w:after="0" w:line="259" w:lineRule="auto"/>
              <w:ind w:left="2" w:firstLine="0"/>
            </w:pPr>
            <w:r>
              <w:t xml:space="preserve">Contracts Section, </w:t>
            </w:r>
          </w:p>
          <w:p w14:paraId="5EB7AD91" w14:textId="77777777" w:rsidR="001B1484" w:rsidRDefault="001B1484" w:rsidP="001B1484">
            <w:pPr>
              <w:spacing w:after="0" w:line="259" w:lineRule="auto"/>
              <w:ind w:left="2" w:firstLine="0"/>
            </w:pPr>
            <w:r>
              <w:t xml:space="preserve">BHDDA, MSA, </w:t>
            </w:r>
          </w:p>
          <w:p w14:paraId="478A6EA3" w14:textId="77777777" w:rsidR="001B1484" w:rsidRDefault="001B1484" w:rsidP="001B1484">
            <w:pPr>
              <w:spacing w:after="0" w:line="259" w:lineRule="auto"/>
              <w:ind w:left="2" w:firstLine="0"/>
            </w:pPr>
            <w:r>
              <w:t xml:space="preserve">Provider networks, QIC, waiver participants, waiver entities, advocacy groups </w:t>
            </w:r>
          </w:p>
        </w:tc>
      </w:tr>
      <w:tr w:rsidR="001B1484" w14:paraId="20356967" w14:textId="77777777" w:rsidTr="16A71AAF">
        <w:tblPrEx>
          <w:tblCellMar>
            <w:left w:w="90" w:type="dxa"/>
            <w:right w:w="56" w:type="dxa"/>
          </w:tblCellMar>
        </w:tblPrEx>
        <w:trPr>
          <w:trHeight w:val="2218"/>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B31DF" w14:textId="2EC1E4BC" w:rsidR="001B1484" w:rsidRDefault="3AA21489" w:rsidP="001B1484">
            <w:pPr>
              <w:spacing w:after="0" w:line="259" w:lineRule="auto"/>
              <w:ind w:left="17" w:firstLine="0"/>
            </w:pPr>
            <w:r>
              <w:t>12.1</w:t>
            </w:r>
            <w:r w:rsidR="35DFF24B">
              <w:t xml:space="preserve">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53239" w14:textId="77777777" w:rsidR="001B1484" w:rsidRDefault="001B1484" w:rsidP="001B1484">
            <w:pPr>
              <w:spacing w:after="19" w:line="259" w:lineRule="auto"/>
              <w:ind w:left="18" w:firstLine="0"/>
            </w:pPr>
            <w:r>
              <w:t xml:space="preserve">MSS&amp;S </w:t>
            </w:r>
          </w:p>
          <w:p w14:paraId="70547212" w14:textId="77777777" w:rsidR="001B1484" w:rsidRDefault="001B1484" w:rsidP="001B1484">
            <w:pPr>
              <w:spacing w:after="0" w:line="259" w:lineRule="auto"/>
              <w:ind w:left="18" w:firstLine="0"/>
            </w:pPr>
            <w:r>
              <w:t xml:space="preserve">Waiver §1915(b)(3)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913AC" w14:textId="77777777" w:rsidR="001B1484" w:rsidRDefault="001B1484" w:rsidP="001B1484">
            <w:pPr>
              <w:spacing w:after="0" w:line="259" w:lineRule="auto"/>
              <w:ind w:left="18" w:right="5" w:firstLine="0"/>
            </w:pPr>
            <w:r>
              <w:t xml:space="preserve">Assess settings on a statewide basis </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4A67E" w14:textId="30F18E44" w:rsidR="001B1484" w:rsidRDefault="001B1484" w:rsidP="001B1484">
            <w:pPr>
              <w:spacing w:after="0" w:line="240" w:lineRule="auto"/>
              <w:ind w:left="17" w:firstLine="0"/>
            </w:pPr>
            <w:r>
              <w:t>PIHPs contr</w:t>
            </w:r>
            <w:r w:rsidRPr="004676BC">
              <w:t>act directly with providers. The waiver entities will be required to co</w:t>
            </w:r>
            <w:r w:rsidRPr="00094D8A">
              <w:t xml:space="preserve">nduct on-site assessments of all </w:t>
            </w:r>
            <w:r w:rsidR="00094D8A" w:rsidRPr="00094D8A">
              <w:t>s</w:t>
            </w:r>
            <w:r w:rsidRPr="00094D8A">
              <w:t>etting</w:t>
            </w:r>
            <w:r w:rsidR="00A85F60" w:rsidRPr="00094D8A">
              <w:t>s</w:t>
            </w:r>
            <w:r w:rsidRPr="00094D8A">
              <w:t xml:space="preserve"> t</w:t>
            </w:r>
            <w:r>
              <w:t xml:space="preserve">o determine compliance to new rule or need for corrective action. This will include collecting feedback from participants. BHDDA will oversee the process. The waiver entities will report this data to BHDDA.  The §1915(b)(3) survey tools will be used for the assessment.  </w:t>
            </w:r>
          </w:p>
          <w:p w14:paraId="5E8B4B0C" w14:textId="58C8D6A4" w:rsidR="001B1484" w:rsidRDefault="001B1484" w:rsidP="001B1484">
            <w:pPr>
              <w:pStyle w:val="NormalWeb"/>
              <w:spacing w:before="0" w:beforeAutospacing="0" w:after="0" w:afterAutospacing="0"/>
              <w:rPr>
                <w:b/>
                <w:bCs/>
                <w:i/>
                <w:iCs/>
              </w:rPr>
            </w:pPr>
          </w:p>
          <w:p w14:paraId="3F54171A" w14:textId="77777777" w:rsidR="001B1484" w:rsidRDefault="001B1484" w:rsidP="001B1484">
            <w:pPr>
              <w:spacing w:after="0" w:line="259" w:lineRule="auto"/>
              <w:ind w:left="17" w:firstLine="0"/>
            </w:pPr>
          </w:p>
          <w:p w14:paraId="1807066E" w14:textId="35168DAC" w:rsidR="001B1484" w:rsidRDefault="001B1484" w:rsidP="001B1484">
            <w:pPr>
              <w:spacing w:after="2" w:line="240" w:lineRule="auto"/>
              <w:ind w:left="17" w:right="78" w:firstLine="0"/>
            </w:pPr>
            <w:r>
              <w:t xml:space="preserve">Assessment of </w:t>
            </w:r>
            <w:r w:rsidR="00A85F60">
              <w:t>settings</w:t>
            </w:r>
            <w:r>
              <w:t xml:space="preserve"> for beneficiaries age 21 and over include: </w:t>
            </w:r>
          </w:p>
          <w:p w14:paraId="608E7676" w14:textId="77777777" w:rsidR="001B1484" w:rsidRDefault="001B1484" w:rsidP="001B1484">
            <w:pPr>
              <w:numPr>
                <w:ilvl w:val="0"/>
                <w:numId w:val="16"/>
              </w:numPr>
              <w:spacing w:after="0" w:line="259" w:lineRule="auto"/>
              <w:ind w:hanging="180"/>
            </w:pPr>
            <w:r>
              <w:t xml:space="preserve">Supported Employment </w:t>
            </w:r>
          </w:p>
          <w:p w14:paraId="5463782A" w14:textId="77777777" w:rsidR="001B1484" w:rsidRDefault="001B1484" w:rsidP="001B1484">
            <w:pPr>
              <w:numPr>
                <w:ilvl w:val="0"/>
                <w:numId w:val="16"/>
              </w:numPr>
              <w:spacing w:after="0" w:line="259" w:lineRule="auto"/>
              <w:ind w:hanging="180"/>
            </w:pPr>
            <w:r>
              <w:t xml:space="preserve">Skill Building </w:t>
            </w:r>
          </w:p>
          <w:p w14:paraId="0EB52214" w14:textId="77777777" w:rsidR="001B1484" w:rsidRDefault="001B1484" w:rsidP="001B1484">
            <w:pPr>
              <w:spacing w:after="0" w:line="259" w:lineRule="auto"/>
              <w:ind w:left="17" w:right="68" w:firstLine="0"/>
              <w:jc w:val="both"/>
            </w:pPr>
            <w:r>
              <w:t>CLS in provider owned or controlled settings</w:t>
            </w:r>
          </w:p>
          <w:p w14:paraId="0705C14C" w14:textId="621D1F5E" w:rsidR="001B1484" w:rsidRDefault="001B1484" w:rsidP="001B1484">
            <w:pPr>
              <w:spacing w:after="0" w:line="259" w:lineRule="auto"/>
              <w:ind w:left="17" w:right="68" w:firstLine="0"/>
              <w:jc w:val="both"/>
            </w:pPr>
            <w:r w:rsidRPr="00054146">
              <w:rPr>
                <w:color w:val="auto"/>
              </w:rPr>
              <w:t xml:space="preserve">Which would include settings where the beneficiary lives in a private residence owned by an unrelated caregiver (who is paid for providing HCBS services to the individual),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53284" w14:textId="77777777" w:rsidR="001B1484" w:rsidRDefault="001B1484" w:rsidP="001B1484">
            <w:pPr>
              <w:spacing w:after="0" w:line="259" w:lineRule="auto"/>
              <w:ind w:left="18" w:firstLine="0"/>
            </w:pPr>
            <w:r>
              <w:t xml:space="preserve">03/01/2017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FA461" w14:textId="77777777" w:rsidR="001B1484" w:rsidRDefault="001B1484" w:rsidP="001B1484">
            <w:pPr>
              <w:spacing w:after="0" w:line="259" w:lineRule="auto"/>
              <w:ind w:left="17" w:firstLine="0"/>
              <w:jc w:val="both"/>
            </w:pPr>
            <w:r>
              <w:t xml:space="preserve">09/30/2018 </w:t>
            </w:r>
          </w:p>
          <w:p w14:paraId="35520072" w14:textId="2506D4C4" w:rsidR="001B1484" w:rsidRDefault="001B1484" w:rsidP="001B1484">
            <w:pPr>
              <w:spacing w:after="0" w:line="259" w:lineRule="auto"/>
              <w:ind w:left="17" w:firstLine="0"/>
            </w:pPr>
            <w:r>
              <w:t>Complete</w:t>
            </w:r>
            <w:r w:rsidR="00B443FE">
              <w:t>d</w:t>
            </w:r>
            <w:r>
              <w:t xml:space="preserve"> – ongoing monitoring will continue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7F2C7" w14:textId="77777777" w:rsidR="001B1484" w:rsidRDefault="001B1484" w:rsidP="001B1484">
            <w:pPr>
              <w:spacing w:after="0" w:line="259" w:lineRule="auto"/>
              <w:ind w:left="17" w:firstLine="0"/>
            </w:pPr>
            <w:r>
              <w:t xml:space="preserve">Assessment </w:t>
            </w:r>
          </w:p>
          <w:p w14:paraId="4E597C35" w14:textId="77777777" w:rsidR="001B1484" w:rsidRDefault="001B1484" w:rsidP="001B1484">
            <w:pPr>
              <w:spacing w:after="0" w:line="259" w:lineRule="auto"/>
              <w:ind w:left="17" w:firstLine="0"/>
            </w:pPr>
            <w:r>
              <w:t xml:space="preserve">tool, Input from providers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ED4C5" w14:textId="77777777" w:rsidR="001B1484" w:rsidRDefault="001B1484" w:rsidP="001B1484">
            <w:pPr>
              <w:spacing w:after="0" w:line="259" w:lineRule="auto"/>
              <w:ind w:left="19" w:firstLine="0"/>
            </w:pPr>
            <w:r>
              <w:t xml:space="preserve">Waiver entities and contracted entities. </w:t>
            </w:r>
          </w:p>
        </w:tc>
      </w:tr>
      <w:tr w:rsidR="001B1484" w14:paraId="0CBC1051" w14:textId="77777777" w:rsidTr="16A71AAF">
        <w:tblPrEx>
          <w:tblCellMar>
            <w:left w:w="90" w:type="dxa"/>
            <w:right w:w="0" w:type="dxa"/>
          </w:tblCellMar>
        </w:tblPrEx>
        <w:trPr>
          <w:trHeight w:val="2218"/>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9541C" w14:textId="1C0D7EAA" w:rsidR="001B1484" w:rsidRDefault="1B95D7EE" w:rsidP="001B1484">
            <w:pPr>
              <w:spacing w:after="0" w:line="259" w:lineRule="auto"/>
              <w:ind w:left="17" w:firstLine="0"/>
            </w:pPr>
            <w:r>
              <w:t>12.2</w:t>
            </w:r>
            <w:r w:rsidR="35DFF24B">
              <w:t xml:space="preserve">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C78C9" w14:textId="77777777" w:rsidR="001B1484" w:rsidRDefault="001B1484" w:rsidP="001B1484">
            <w:pPr>
              <w:spacing w:after="19" w:line="259" w:lineRule="auto"/>
              <w:ind w:left="18" w:firstLine="0"/>
            </w:pPr>
            <w:r>
              <w:t xml:space="preserve">Habilitation </w:t>
            </w:r>
          </w:p>
          <w:p w14:paraId="03727CDB" w14:textId="77777777" w:rsidR="001B1484" w:rsidRDefault="001B1484" w:rsidP="001B1484">
            <w:pPr>
              <w:spacing w:after="19" w:line="259" w:lineRule="auto"/>
              <w:ind w:left="18" w:firstLine="0"/>
            </w:pPr>
            <w:r>
              <w:t xml:space="preserve">Supports </w:t>
            </w:r>
          </w:p>
          <w:p w14:paraId="5A2C9C1F" w14:textId="77777777" w:rsidR="001B1484" w:rsidRDefault="001B1484" w:rsidP="001B1484">
            <w:pPr>
              <w:spacing w:after="0" w:line="259" w:lineRule="auto"/>
              <w:ind w:left="18" w:firstLine="0"/>
            </w:pPr>
            <w:r>
              <w:t xml:space="preserve">Waiver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E44CC" w14:textId="77777777" w:rsidR="001B1484" w:rsidRDefault="001B1484" w:rsidP="001B1484">
            <w:pPr>
              <w:spacing w:after="0" w:line="259" w:lineRule="auto"/>
              <w:ind w:left="18" w:right="60" w:firstLine="0"/>
            </w:pPr>
            <w:r>
              <w:t xml:space="preserve">Compile, analyze, and review assessment data. </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249C3" w14:textId="2C621CC3" w:rsidR="001B1484" w:rsidRDefault="001B1484" w:rsidP="001B1484">
            <w:pPr>
              <w:spacing w:after="0" w:line="259" w:lineRule="auto"/>
              <w:ind w:left="17" w:firstLine="0"/>
            </w:pPr>
            <w:r>
              <w:t xml:space="preserve">MDHHS will compile the data from </w:t>
            </w:r>
            <w:r w:rsidR="0083745C">
              <w:t>settings</w:t>
            </w:r>
            <w:r>
              <w:t xml:space="preserve"> and beneficiaries to determine those HCBS</w:t>
            </w:r>
            <w:r w:rsidR="0083745C">
              <w:t xml:space="preserve"> settings that </w:t>
            </w:r>
            <w:r>
              <w:t xml:space="preserve">meet, do not meet, and could come into compliance with HCBS guidance.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476DC" w14:textId="77777777" w:rsidR="001B1484" w:rsidRDefault="001B1484" w:rsidP="001B1484">
            <w:pPr>
              <w:spacing w:after="0" w:line="259" w:lineRule="auto"/>
              <w:ind w:left="18" w:firstLine="0"/>
              <w:jc w:val="both"/>
            </w:pPr>
            <w:r>
              <w:t xml:space="preserve">01/01/2016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0B886" w14:textId="77777777" w:rsidR="001B1484" w:rsidRDefault="001B1484" w:rsidP="001B1484">
            <w:pPr>
              <w:spacing w:after="0" w:line="259" w:lineRule="auto"/>
              <w:ind w:left="17" w:firstLine="0"/>
              <w:jc w:val="both"/>
            </w:pPr>
            <w:r>
              <w:t>01/01/2018</w:t>
            </w:r>
          </w:p>
          <w:p w14:paraId="39A3EE62" w14:textId="77777777" w:rsidR="001B1484" w:rsidRDefault="001B1484" w:rsidP="001B1484">
            <w:pPr>
              <w:spacing w:after="0" w:line="259" w:lineRule="auto"/>
              <w:ind w:left="17" w:firstLine="0"/>
              <w:jc w:val="both"/>
            </w:pPr>
            <w:r>
              <w:t xml:space="preserve">Complete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CE943" w14:textId="77777777" w:rsidR="001B1484" w:rsidRDefault="001B1484" w:rsidP="001B1484">
            <w:pPr>
              <w:spacing w:after="0" w:line="259" w:lineRule="auto"/>
              <w:ind w:left="17" w:firstLine="0"/>
            </w:pPr>
            <w:r>
              <w:t>Self-</w:t>
            </w:r>
          </w:p>
          <w:p w14:paraId="618D8A00" w14:textId="77777777" w:rsidR="001B1484" w:rsidRDefault="001B1484" w:rsidP="001B1484">
            <w:pPr>
              <w:spacing w:after="0" w:line="259" w:lineRule="auto"/>
              <w:ind w:left="17" w:firstLine="0"/>
            </w:pPr>
            <w:r>
              <w:t xml:space="preserve">Assessment </w:t>
            </w:r>
          </w:p>
          <w:p w14:paraId="0DF419F7" w14:textId="77777777" w:rsidR="001B1484" w:rsidRDefault="001B1484" w:rsidP="001B1484">
            <w:pPr>
              <w:spacing w:after="0" w:line="259" w:lineRule="auto"/>
              <w:ind w:left="17" w:firstLine="0"/>
            </w:pPr>
            <w:r>
              <w:t xml:space="preserve">tool, data analysis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4C4C9" w14:textId="77777777" w:rsidR="001B1484" w:rsidRDefault="001B1484" w:rsidP="001B1484">
            <w:pPr>
              <w:spacing w:after="0" w:line="259" w:lineRule="auto"/>
              <w:ind w:left="19" w:firstLine="0"/>
            </w:pPr>
            <w:r>
              <w:t xml:space="preserve">MSA, waiver </w:t>
            </w:r>
          </w:p>
          <w:p w14:paraId="2E4E4BBB" w14:textId="77777777" w:rsidR="001B1484" w:rsidRDefault="001B1484" w:rsidP="001B1484">
            <w:pPr>
              <w:spacing w:after="0" w:line="259" w:lineRule="auto"/>
              <w:ind w:left="19" w:right="15" w:firstLine="0"/>
            </w:pPr>
            <w:r>
              <w:t xml:space="preserve">entities, providers, waiver participants, and advocacy groups  </w:t>
            </w:r>
          </w:p>
        </w:tc>
      </w:tr>
      <w:tr w:rsidR="001B1484" w14:paraId="211C4854" w14:textId="77777777" w:rsidTr="16A71AAF">
        <w:tblPrEx>
          <w:tblCellMar>
            <w:left w:w="90" w:type="dxa"/>
            <w:right w:w="0" w:type="dxa"/>
          </w:tblCellMar>
        </w:tblPrEx>
        <w:trPr>
          <w:trHeight w:val="1666"/>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A9C90" w14:textId="2CE6F485" w:rsidR="001B1484" w:rsidRDefault="35DFF24B" w:rsidP="001B1484">
            <w:pPr>
              <w:spacing w:after="0" w:line="259" w:lineRule="auto"/>
              <w:ind w:left="17" w:firstLine="0"/>
            </w:pPr>
            <w:r>
              <w:t>1</w:t>
            </w:r>
            <w:r w:rsidR="6B55396B">
              <w:t>2.3</w:t>
            </w:r>
            <w:r>
              <w:t xml:space="preserve">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50F6F" w14:textId="77777777" w:rsidR="001B1484" w:rsidRDefault="001B1484" w:rsidP="001B1484">
            <w:pPr>
              <w:spacing w:after="19" w:line="259" w:lineRule="auto"/>
              <w:ind w:left="18" w:firstLine="0"/>
            </w:pPr>
            <w:r>
              <w:t xml:space="preserve">MSS&amp;S </w:t>
            </w:r>
          </w:p>
          <w:p w14:paraId="368E0E56" w14:textId="77777777" w:rsidR="001B1484" w:rsidRDefault="001B1484" w:rsidP="001B1484">
            <w:pPr>
              <w:spacing w:after="0" w:line="259" w:lineRule="auto"/>
              <w:ind w:left="18" w:firstLine="0"/>
            </w:pPr>
            <w:r>
              <w:t xml:space="preserve">Waiver §1915(b)(3)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8BA22" w14:textId="77777777" w:rsidR="001B1484" w:rsidRDefault="001B1484" w:rsidP="001B1484">
            <w:pPr>
              <w:spacing w:after="0" w:line="259" w:lineRule="auto"/>
              <w:ind w:left="18" w:right="60" w:firstLine="0"/>
            </w:pPr>
            <w:r>
              <w:t xml:space="preserve">Compile, analyze, and review assessment data. </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9695D" w14:textId="13708A8A" w:rsidR="001B1484" w:rsidRDefault="001B1484" w:rsidP="001B1484">
            <w:pPr>
              <w:spacing w:after="0" w:line="259" w:lineRule="auto"/>
              <w:ind w:left="17" w:firstLine="0"/>
            </w:pPr>
            <w:r>
              <w:t xml:space="preserve">Waiver entities will compile the data from </w:t>
            </w:r>
            <w:r w:rsidR="00A85F60">
              <w:t xml:space="preserve">settings </w:t>
            </w:r>
            <w:r>
              <w:t>to determine those HCBS</w:t>
            </w:r>
            <w:r w:rsidR="00A85F60">
              <w:t xml:space="preserve"> settings</w:t>
            </w:r>
            <w:r>
              <w:t xml:space="preserve"> </w:t>
            </w:r>
            <w:r w:rsidR="00A85F60">
              <w:t xml:space="preserve">that </w:t>
            </w:r>
            <w:r>
              <w:t>meet, do not meet, and could come into compliance with HCBS guidance.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C0BC6" w14:textId="77777777" w:rsidR="001B1484" w:rsidRDefault="001B1484" w:rsidP="001B1484">
            <w:pPr>
              <w:spacing w:after="0" w:line="259" w:lineRule="auto"/>
              <w:ind w:left="18" w:firstLine="0"/>
            </w:pPr>
            <w:r>
              <w:t xml:space="preserve">03/01/2017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7FD89" w14:textId="428BFAC8" w:rsidR="001B1484" w:rsidRDefault="001B1484" w:rsidP="001B1484">
            <w:pPr>
              <w:spacing w:after="0" w:line="259" w:lineRule="auto"/>
              <w:ind w:left="17" w:firstLine="0"/>
              <w:jc w:val="both"/>
            </w:pPr>
            <w:r>
              <w:t xml:space="preserve">09/30/2018 Completed </w:t>
            </w:r>
          </w:p>
          <w:p w14:paraId="750C867D" w14:textId="4925695D" w:rsidR="001B1484" w:rsidRDefault="001B1484" w:rsidP="001B1484">
            <w:pPr>
              <w:spacing w:after="0" w:line="259" w:lineRule="auto"/>
              <w:ind w:left="17" w:firstLine="0"/>
              <w:jc w:val="both"/>
            </w:pPr>
            <w:r>
              <w:t xml:space="preserve">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06843" w14:textId="77777777" w:rsidR="001B1484" w:rsidRDefault="001B1484" w:rsidP="001B1484">
            <w:pPr>
              <w:spacing w:after="0" w:line="259" w:lineRule="auto"/>
              <w:ind w:left="17" w:firstLine="0"/>
            </w:pPr>
            <w:r>
              <w:t>Self-</w:t>
            </w:r>
          </w:p>
          <w:p w14:paraId="4AFCC01C" w14:textId="77777777" w:rsidR="001B1484" w:rsidRDefault="001B1484" w:rsidP="001B1484">
            <w:pPr>
              <w:spacing w:after="0" w:line="259" w:lineRule="auto"/>
              <w:ind w:left="17" w:firstLine="0"/>
            </w:pPr>
            <w:r>
              <w:t xml:space="preserve">Assessment </w:t>
            </w:r>
          </w:p>
          <w:p w14:paraId="5D62D00E" w14:textId="77777777" w:rsidR="001B1484" w:rsidRDefault="001B1484" w:rsidP="001B1484">
            <w:pPr>
              <w:spacing w:after="0" w:line="259" w:lineRule="auto"/>
              <w:ind w:left="17" w:firstLine="0"/>
            </w:pPr>
            <w:r>
              <w:t xml:space="preserve">tool, data analysis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499C7" w14:textId="331C4806" w:rsidR="001B1484" w:rsidRDefault="001B1484" w:rsidP="001B1484">
            <w:pPr>
              <w:spacing w:after="0" w:line="259" w:lineRule="auto"/>
              <w:ind w:left="19" w:firstLine="0"/>
            </w:pPr>
            <w:r>
              <w:t xml:space="preserve">BHDDA, MSA, waiver entities, </w:t>
            </w:r>
            <w:r w:rsidR="00A85F60">
              <w:t xml:space="preserve">settings, </w:t>
            </w:r>
            <w:r>
              <w:t xml:space="preserve">waiver participants, and advocacy groups  </w:t>
            </w:r>
          </w:p>
        </w:tc>
      </w:tr>
    </w:tbl>
    <w:p w14:paraId="550F7A9B" w14:textId="77777777" w:rsidR="00CE5AE7" w:rsidRDefault="00CE5AE7">
      <w:pPr>
        <w:spacing w:after="0" w:line="259" w:lineRule="auto"/>
        <w:ind w:left="0" w:firstLine="0"/>
        <w:jc w:val="both"/>
        <w:sectPr w:rsidR="00CE5AE7" w:rsidSect="006F127C">
          <w:headerReference w:type="default" r:id="rId176"/>
          <w:pgSz w:w="15840" w:h="12240" w:orient="landscape"/>
          <w:pgMar w:top="938" w:right="1445" w:bottom="996" w:left="360" w:header="720" w:footer="720" w:gutter="0"/>
          <w:cols w:space="720"/>
          <w:docGrid w:linePitch="326"/>
        </w:sectPr>
      </w:pPr>
    </w:p>
    <w:tbl>
      <w:tblPr>
        <w:tblStyle w:val="TableGrid1"/>
        <w:tblpPr w:leftFromText="180" w:rightFromText="180" w:vertAnchor="text" w:horzAnchor="page" w:tblpX="708" w:tblpY="243"/>
        <w:tblW w:w="14308" w:type="dxa"/>
        <w:tblInd w:w="0" w:type="dxa"/>
        <w:tblLayout w:type="fixed"/>
        <w:tblCellMar>
          <w:left w:w="107" w:type="dxa"/>
        </w:tblCellMar>
        <w:tblLook w:val="04A0" w:firstRow="1" w:lastRow="0" w:firstColumn="1" w:lastColumn="0" w:noHBand="0" w:noVBand="1"/>
      </w:tblPr>
      <w:tblGrid>
        <w:gridCol w:w="882"/>
        <w:gridCol w:w="1536"/>
        <w:gridCol w:w="1537"/>
        <w:gridCol w:w="3150"/>
        <w:gridCol w:w="1530"/>
        <w:gridCol w:w="1440"/>
        <w:gridCol w:w="1890"/>
        <w:gridCol w:w="2343"/>
      </w:tblGrid>
      <w:tr w:rsidR="00822E99" w14:paraId="1F4404EF" w14:textId="77777777" w:rsidTr="3AC01770">
        <w:trPr>
          <w:trHeight w:val="2773"/>
        </w:trPr>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F8013" w14:textId="4450B07D" w:rsidR="00E32F50" w:rsidRDefault="397E7B42" w:rsidP="00E32F50">
            <w:pPr>
              <w:spacing w:after="0" w:line="259" w:lineRule="auto"/>
              <w:ind w:left="0" w:firstLine="0"/>
            </w:pPr>
            <w:r>
              <w:t>13.0</w:t>
            </w:r>
            <w:r w:rsidR="5B4C3F1D">
              <w:t xml:space="preserve">  </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124BC" w14:textId="77777777" w:rsidR="00E32F50" w:rsidRDefault="5B4C3F1D" w:rsidP="00E32F50">
            <w:pPr>
              <w:spacing w:after="0" w:line="259" w:lineRule="auto"/>
              <w:ind w:left="1" w:firstLine="0"/>
            </w:pPr>
            <w:r>
              <w:t xml:space="preserve">MI Choice Waiver </w:t>
            </w:r>
          </w:p>
        </w:tc>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AECE1" w14:textId="77777777" w:rsidR="00E32F50" w:rsidRDefault="5B4C3F1D" w:rsidP="00E32F50">
            <w:pPr>
              <w:spacing w:after="0" w:line="259" w:lineRule="auto"/>
              <w:ind w:left="0" w:firstLine="0"/>
            </w:pPr>
            <w:r>
              <w:t xml:space="preserve">Design statewide remediation strategy  </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611CD" w14:textId="1FBEBE4A" w:rsidR="00E32F50" w:rsidRDefault="3F820D3C" w:rsidP="00E32F50">
            <w:pPr>
              <w:spacing w:after="0" w:line="240" w:lineRule="auto"/>
              <w:ind w:left="1" w:firstLine="0"/>
            </w:pPr>
            <w:r>
              <w:t>MDHHS will design a remedial strategy for settings found to be noncompliant. The strategy includes education and outreach</w:t>
            </w:r>
            <w:r w:rsidR="1194E838">
              <w:t>,</w:t>
            </w:r>
            <w:r>
              <w:t xml:space="preserve"> site surveys, technical assistance and consultation, and corrective action plans. </w:t>
            </w:r>
          </w:p>
          <w:p w14:paraId="22D7E49B" w14:textId="021BF0BD" w:rsidR="00E32F50" w:rsidRDefault="00E32F50" w:rsidP="00E32F50">
            <w:pPr>
              <w:spacing w:after="0" w:line="240" w:lineRule="auto"/>
              <w:ind w:left="1" w:firstLine="0"/>
            </w:pPr>
          </w:p>
          <w:p w14:paraId="737C71B0" w14:textId="17F9C904" w:rsidR="00E32F50" w:rsidRDefault="1643A082" w:rsidP="3A40C1F3">
            <w:pPr>
              <w:spacing w:after="0" w:line="240" w:lineRule="auto"/>
              <w:ind w:left="1" w:firstLine="0"/>
            </w:pPr>
            <w:r>
              <w:t xml:space="preserve">Outreach and education efforts continue with presentations at conferences and stakeholder meetings to keep stakeholders informed regarding progress toward HCBS compliance  </w:t>
            </w:r>
          </w:p>
          <w:p w14:paraId="1FE44E48" w14:textId="1A15574E" w:rsidR="00E32F50" w:rsidRDefault="00E32F50" w:rsidP="16A71AAF">
            <w:pPr>
              <w:spacing w:after="0" w:line="240" w:lineRule="auto"/>
              <w:ind w:left="1" w:firstLine="0"/>
            </w:pPr>
          </w:p>
          <w:p w14:paraId="7406A6FE" w14:textId="0258391F" w:rsidR="00E32F50" w:rsidRDefault="15B168FA" w:rsidP="16A71AAF">
            <w:pPr>
              <w:spacing w:after="0" w:line="240" w:lineRule="auto"/>
              <w:ind w:left="1" w:firstLine="0"/>
            </w:pPr>
            <w:r>
              <w:t>MDHHS continues to hold regularly scheduled meetings with waiver agencies to discuss needs and current efforts underway in our transition process.</w:t>
            </w:r>
          </w:p>
          <w:p w14:paraId="37A451AC" w14:textId="240BC2A1" w:rsidR="00E32F50" w:rsidRDefault="00E32F50" w:rsidP="16A71AAF">
            <w:pPr>
              <w:spacing w:after="0" w:line="240" w:lineRule="auto"/>
              <w:ind w:left="1" w:firstLine="0"/>
            </w:pPr>
          </w:p>
          <w:p w14:paraId="2940AD11" w14:textId="2F0E6CEA" w:rsidR="00E32F50" w:rsidRDefault="1643A082" w:rsidP="3A40C1F3">
            <w:pPr>
              <w:spacing w:after="0" w:line="240" w:lineRule="auto"/>
              <w:ind w:left="1" w:firstLine="0"/>
            </w:pPr>
            <w:r>
              <w:t xml:space="preserve">MDHHS staff are collaborating with other MDHHS staff to update policy language  including  an amended HCBS Medicaid Provider Manual, updates of service code descriptions to strengthen compliance with HCBS rule and ongoing  efforts to update and maintain a comprehensive webpage dedicated to HCBS efforts and that provide a variety of education materials and resources for stakeholder with various perspectives including those of participants, their families and service providers. </w:t>
            </w:r>
          </w:p>
          <w:p w14:paraId="625DD7C1" w14:textId="367DEF75" w:rsidR="00E32F50" w:rsidRDefault="00E32F50" w:rsidP="3A40C1F3">
            <w:pPr>
              <w:spacing w:after="0" w:line="240" w:lineRule="auto"/>
              <w:ind w:left="1" w:firstLine="0"/>
            </w:pPr>
          </w:p>
          <w:p w14:paraId="46775961" w14:textId="7EB7067E" w:rsidR="00E32F50" w:rsidRDefault="2402415B" w:rsidP="16A71AAF">
            <w:pPr>
              <w:spacing w:after="0" w:line="259" w:lineRule="auto"/>
              <w:ind w:left="1" w:firstLine="0"/>
              <w:rPr>
                <w:rFonts w:ascii="Arial Narrow" w:eastAsia="Arial Narrow" w:hAnsi="Arial Narrow" w:cs="Arial Narrow"/>
              </w:rPr>
            </w:pPr>
            <w:r w:rsidRPr="16A71AAF">
              <w:rPr>
                <w:color w:val="auto"/>
              </w:rPr>
              <w:t xml:space="preserve">MDHHS has created and posted </w:t>
            </w:r>
            <w:r w:rsidR="1A794E7B" w:rsidRPr="16A71AAF">
              <w:rPr>
                <w:color w:val="auto"/>
              </w:rPr>
              <w:t xml:space="preserve">HCBS information and </w:t>
            </w:r>
            <w:r w:rsidRPr="16A71AAF">
              <w:rPr>
                <w:color w:val="auto"/>
              </w:rPr>
              <w:t xml:space="preserve">tools and  on </w:t>
            </w:r>
            <w:r w:rsidR="0DF932E3" w:rsidRPr="16A71AAF">
              <w:rPr>
                <w:color w:val="auto"/>
              </w:rPr>
              <w:t xml:space="preserve">Michigan’s HCBS website. </w:t>
            </w:r>
            <w:r>
              <w:t xml:space="preserve">These tools are available to any interested parties on the </w:t>
            </w:r>
            <w:hyperlink r:id="rId177">
              <w:r w:rsidRPr="16A71AAF">
                <w:rPr>
                  <w:rStyle w:val="Hyperlink"/>
                </w:rPr>
                <w:t>MDHHS webpage</w:t>
              </w:r>
            </w:hyperlink>
            <w:r>
              <w:t>.</w:t>
            </w:r>
          </w:p>
          <w:p w14:paraId="09C1C392" w14:textId="390E4A9F" w:rsidR="00E32F50" w:rsidRDefault="00E32F50" w:rsidP="3A40C1F3">
            <w:pPr>
              <w:spacing w:after="0" w:line="240" w:lineRule="auto"/>
              <w:ind w:left="1" w:firstLine="0"/>
            </w:pPr>
          </w:p>
          <w:p w14:paraId="1E08BBFE" w14:textId="0FCB5304" w:rsidR="00E32F50" w:rsidRDefault="00E32F50" w:rsidP="3A40C1F3">
            <w:pPr>
              <w:spacing w:after="0" w:line="240" w:lineRule="auto"/>
              <w:ind w:left="1" w:firstLine="0"/>
            </w:pPr>
          </w:p>
          <w:p w14:paraId="2D7C3B02" w14:textId="2CA2B907" w:rsidR="00E32F50" w:rsidRDefault="1320F63D" w:rsidP="3A40C1F3">
            <w:pPr>
              <w:spacing w:after="0" w:line="240" w:lineRule="auto"/>
              <w:ind w:left="1" w:firstLine="0"/>
            </w:pPr>
            <w:r w:rsidRPr="16A71AAF">
              <w:rPr>
                <w:color w:val="auto"/>
              </w:rPr>
              <w:t xml:space="preserve"> MDHHS staff updated policy language including  an amended HCBS Medicaid Provider Manual, updates of service code descriptions to strengthen compliance with HCBS rule and ongoing efforts to update and maintain a comprehensive webpage dedicated to HCBS efforts and that provide a variety of education materials and resources for stakeholder with various perspectives including those of </w:t>
            </w:r>
            <w:r>
              <w:t>participants, their families and service providers.</w:t>
            </w:r>
          </w:p>
          <w:p w14:paraId="51CE5080" w14:textId="23E77F21" w:rsidR="00E32F50" w:rsidRDefault="3F820D3C" w:rsidP="00E32F50">
            <w:pPr>
              <w:spacing w:after="0" w:line="240" w:lineRule="auto"/>
              <w:ind w:left="1" w:firstLine="0"/>
            </w:pPr>
            <w:r>
              <w:t xml:space="preserve">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31364" w14:textId="77777777" w:rsidR="00E32F50" w:rsidRDefault="00E32F50" w:rsidP="00E32F50">
            <w:pPr>
              <w:spacing w:after="0" w:line="259" w:lineRule="auto"/>
              <w:ind w:left="0" w:firstLine="0"/>
              <w:jc w:val="both"/>
            </w:pPr>
            <w:r>
              <w:t xml:space="preserve">12/01/2015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BDBCF" w14:textId="77777777" w:rsidR="00E82338" w:rsidRDefault="00E32F50" w:rsidP="00E32F50">
            <w:pPr>
              <w:spacing w:after="0" w:line="259" w:lineRule="auto"/>
              <w:ind w:left="0" w:firstLine="0"/>
              <w:jc w:val="both"/>
            </w:pPr>
            <w:r>
              <w:t>06/30/2016</w:t>
            </w:r>
          </w:p>
          <w:p w14:paraId="7D6C9765" w14:textId="77777777" w:rsidR="00E32F50" w:rsidRDefault="00E82338" w:rsidP="00E32F50">
            <w:pPr>
              <w:spacing w:after="0" w:line="259" w:lineRule="auto"/>
              <w:ind w:left="0" w:firstLine="0"/>
              <w:jc w:val="both"/>
            </w:pPr>
            <w:r>
              <w:t>Complete</w:t>
            </w:r>
            <w:r w:rsidR="00E32F50">
              <w:t xml:space="preserve">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8FFFE" w14:textId="77777777" w:rsidR="00E32F50" w:rsidRDefault="00E32F50" w:rsidP="00E32F50">
            <w:pPr>
              <w:spacing w:after="0" w:line="259" w:lineRule="auto"/>
              <w:ind w:left="0" w:firstLine="0"/>
            </w:pPr>
            <w:r>
              <w:t xml:space="preserve">CMS HCBS </w:t>
            </w:r>
          </w:p>
          <w:p w14:paraId="70818850" w14:textId="77777777" w:rsidR="00E32F50" w:rsidRDefault="00E32F50" w:rsidP="00E32F50">
            <w:pPr>
              <w:spacing w:after="0" w:line="259" w:lineRule="auto"/>
              <w:ind w:left="0" w:firstLine="0"/>
            </w:pPr>
            <w:r>
              <w:t xml:space="preserve">guidelines  </w:t>
            </w: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76B7C" w14:textId="77777777" w:rsidR="00E32F50" w:rsidRPr="006515CA" w:rsidRDefault="00E32F50" w:rsidP="00E32F50">
            <w:pPr>
              <w:spacing w:after="0" w:line="259" w:lineRule="auto"/>
              <w:ind w:left="0" w:firstLine="0"/>
            </w:pPr>
            <w:r w:rsidRPr="006515CA">
              <w:t xml:space="preserve">BHDDA, MSA, </w:t>
            </w:r>
          </w:p>
          <w:p w14:paraId="18C348CB" w14:textId="77777777" w:rsidR="00E32F50" w:rsidRPr="006515CA" w:rsidRDefault="00E32F50" w:rsidP="00E32F50">
            <w:pPr>
              <w:spacing w:after="0" w:line="259" w:lineRule="auto"/>
              <w:ind w:left="0" w:firstLine="0"/>
            </w:pPr>
            <w:r w:rsidRPr="006515CA">
              <w:t xml:space="preserve">Waiver Providers, </w:t>
            </w:r>
          </w:p>
          <w:p w14:paraId="16CC57EF" w14:textId="77777777" w:rsidR="00E32F50" w:rsidRPr="006515CA" w:rsidRDefault="00E32F50" w:rsidP="00E32F50">
            <w:pPr>
              <w:spacing w:after="0" w:line="259" w:lineRule="auto"/>
              <w:ind w:left="0" w:firstLine="0"/>
            </w:pPr>
            <w:r w:rsidRPr="006515CA">
              <w:t xml:space="preserve">Advocates, </w:t>
            </w:r>
          </w:p>
          <w:p w14:paraId="38562A8A" w14:textId="77777777" w:rsidR="00E32F50" w:rsidRPr="006515CA" w:rsidRDefault="00E32F50" w:rsidP="00E32F50">
            <w:pPr>
              <w:spacing w:after="0" w:line="240" w:lineRule="auto"/>
              <w:ind w:left="0" w:firstLine="0"/>
              <w:jc w:val="both"/>
            </w:pPr>
            <w:r w:rsidRPr="006515CA">
              <w:t xml:space="preserve">MDHHS, LARA, ORR, Waiver </w:t>
            </w:r>
          </w:p>
          <w:p w14:paraId="5CAACB3F" w14:textId="77777777" w:rsidR="00E32F50" w:rsidRPr="006515CA" w:rsidRDefault="00E32F50" w:rsidP="00E32F50">
            <w:pPr>
              <w:spacing w:after="0" w:line="259" w:lineRule="auto"/>
              <w:ind w:left="0" w:firstLine="0"/>
            </w:pPr>
            <w:r w:rsidRPr="006515CA">
              <w:t xml:space="preserve">participants, advocacy groups  </w:t>
            </w:r>
          </w:p>
        </w:tc>
      </w:tr>
      <w:tr w:rsidR="00822E99" w14:paraId="161E563E" w14:textId="77777777" w:rsidTr="3AC01770">
        <w:trPr>
          <w:trHeight w:val="3785"/>
        </w:trPr>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DFE86" w14:textId="48C31E86" w:rsidR="00E32F50" w:rsidRDefault="34CA02E2" w:rsidP="00E32F50">
            <w:pPr>
              <w:spacing w:after="0" w:line="259" w:lineRule="auto"/>
              <w:ind w:left="0" w:firstLine="0"/>
            </w:pPr>
            <w:r>
              <w:t>13.1</w:t>
            </w:r>
            <w:r w:rsidR="5B4C3F1D">
              <w:t xml:space="preserve"> </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A08E8" w14:textId="77777777" w:rsidR="00E32F50" w:rsidRDefault="5B4C3F1D" w:rsidP="00E32F50">
            <w:pPr>
              <w:spacing w:after="0" w:line="259" w:lineRule="auto"/>
              <w:ind w:left="1" w:firstLine="0"/>
            </w:pPr>
            <w:r>
              <w:t xml:space="preserve">Habilitation </w:t>
            </w:r>
          </w:p>
          <w:p w14:paraId="0354AF43" w14:textId="77777777" w:rsidR="00E32F50" w:rsidRDefault="5B4C3F1D" w:rsidP="00E32F50">
            <w:pPr>
              <w:spacing w:after="0" w:line="259" w:lineRule="auto"/>
              <w:ind w:left="1" w:firstLine="0"/>
            </w:pPr>
            <w:r>
              <w:t xml:space="preserve">Supports </w:t>
            </w:r>
          </w:p>
          <w:p w14:paraId="01DB3910" w14:textId="77777777" w:rsidR="00E32F50" w:rsidRDefault="5B4C3F1D" w:rsidP="00E32F50">
            <w:pPr>
              <w:spacing w:after="0" w:line="259" w:lineRule="auto"/>
              <w:ind w:left="1" w:firstLine="0"/>
            </w:pPr>
            <w:r>
              <w:t xml:space="preserve">Waiver </w:t>
            </w:r>
          </w:p>
          <w:p w14:paraId="6EFBD38C" w14:textId="77777777" w:rsidR="00EC73FC" w:rsidRDefault="00EC73FC" w:rsidP="00E32F50">
            <w:pPr>
              <w:spacing w:after="0" w:line="259" w:lineRule="auto"/>
              <w:ind w:left="1" w:firstLine="0"/>
            </w:pPr>
          </w:p>
          <w:p w14:paraId="1D59E413" w14:textId="7739A507" w:rsidR="00EC73FC" w:rsidRDefault="3E359B32" w:rsidP="00EC73FC">
            <w:pPr>
              <w:spacing w:after="0" w:line="259" w:lineRule="auto"/>
              <w:ind w:left="1" w:firstLine="0"/>
            </w:pPr>
            <w:r>
              <w:t xml:space="preserve">and MSS&amp;S </w:t>
            </w:r>
          </w:p>
          <w:p w14:paraId="62D43DEF" w14:textId="1C8F810A" w:rsidR="00EC73FC" w:rsidRDefault="3E359B32" w:rsidP="00EC73FC">
            <w:pPr>
              <w:spacing w:after="0" w:line="259" w:lineRule="auto"/>
              <w:ind w:left="1" w:firstLine="0"/>
            </w:pPr>
            <w:r>
              <w:t>Waiver §1915(b)(3)</w:t>
            </w:r>
          </w:p>
        </w:tc>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8D432" w14:textId="77777777" w:rsidR="00E32F50" w:rsidRDefault="5B4C3F1D" w:rsidP="00E32F50">
            <w:pPr>
              <w:spacing w:after="0" w:line="259" w:lineRule="auto"/>
              <w:ind w:left="0" w:firstLine="0"/>
            </w:pPr>
            <w:r>
              <w:t xml:space="preserve">Design statewide remediation strategy </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12888" w14:textId="51820625" w:rsidR="00E32F50" w:rsidRDefault="5B4C3F1D" w:rsidP="00E32F50">
            <w:pPr>
              <w:spacing w:after="199" w:line="276" w:lineRule="auto"/>
              <w:ind w:left="1" w:right="65" w:firstLine="0"/>
            </w:pPr>
            <w:r>
              <w:t>MDHHS has developed and implemented a review process that surveys both the</w:t>
            </w:r>
            <w:r w:rsidR="1E80850D">
              <w:t xml:space="preserve"> settings </w:t>
            </w:r>
            <w:r>
              <w:t>and participants of the HSW. This process utilizes the exploratory questions identified by CMS to determine whether settings are HCBS compliant and to assess whether they will require a Heighte</w:t>
            </w:r>
            <w:r w:rsidR="64B0EB0E">
              <w:t>n</w:t>
            </w:r>
            <w:r w:rsidR="0134F4A0">
              <w:t>ed</w:t>
            </w:r>
            <w:r>
              <w:t xml:space="preserve"> Scrutiny review. </w:t>
            </w:r>
          </w:p>
          <w:p w14:paraId="500C9CE2" w14:textId="77777777" w:rsidR="00E32F50" w:rsidRDefault="5B4C3F1D" w:rsidP="00E32F50">
            <w:pPr>
              <w:spacing w:after="218" w:line="259" w:lineRule="auto"/>
              <w:ind w:left="1" w:firstLine="0"/>
            </w:pPr>
            <w:r>
              <w:t xml:space="preserve">•   Licensed specialized    residential homes </w:t>
            </w:r>
          </w:p>
          <w:p w14:paraId="68ED4BDC" w14:textId="0A33B393" w:rsidR="00E32F50" w:rsidRDefault="5B4C3F1D" w:rsidP="0055762E">
            <w:pPr>
              <w:spacing w:after="196" w:line="276" w:lineRule="auto"/>
              <w:ind w:left="1" w:firstLine="0"/>
            </w:pPr>
            <w:r>
              <w:t xml:space="preserve">Private residences that </w:t>
            </w:r>
            <w:r w:rsidR="4E20C20A">
              <w:t xml:space="preserve">are </w:t>
            </w:r>
            <w:r>
              <w:t>owned and/or controlled by the PIHP, CMHSP or the contracted provider</w:t>
            </w:r>
            <w:r w:rsidR="40EDD469">
              <w:t>.</w:t>
            </w:r>
          </w:p>
          <w:p w14:paraId="3FA47204" w14:textId="5CE16B81" w:rsidR="00EC73FC" w:rsidRPr="007769D7" w:rsidRDefault="3E359B32" w:rsidP="00EC73FC">
            <w:pPr>
              <w:spacing w:after="202" w:line="276" w:lineRule="auto"/>
              <w:ind w:left="1" w:firstLine="0"/>
            </w:pPr>
            <w:r>
              <w:t xml:space="preserve">MSS&amp;S settings that will be assessed are:  </w:t>
            </w:r>
          </w:p>
          <w:p w14:paraId="22B6D859" w14:textId="77777777" w:rsidR="00EC73FC" w:rsidRPr="007769D7" w:rsidRDefault="3E359B32" w:rsidP="00EC73FC">
            <w:pPr>
              <w:pStyle w:val="ListParagraph"/>
              <w:numPr>
                <w:ilvl w:val="0"/>
                <w:numId w:val="47"/>
              </w:numPr>
              <w:spacing w:after="199" w:line="276" w:lineRule="auto"/>
            </w:pPr>
            <w:r>
              <w:t xml:space="preserve">CLS in provider owned or controlled settings </w:t>
            </w:r>
          </w:p>
          <w:p w14:paraId="5B96A074" w14:textId="77777777" w:rsidR="00EC73FC" w:rsidRPr="007769D7" w:rsidRDefault="3E359B32" w:rsidP="00EC73FC">
            <w:pPr>
              <w:pStyle w:val="ListParagraph"/>
              <w:numPr>
                <w:ilvl w:val="0"/>
                <w:numId w:val="47"/>
              </w:numPr>
              <w:spacing w:after="220" w:line="259" w:lineRule="auto"/>
            </w:pPr>
            <w:r>
              <w:t xml:space="preserve">Supported Employment </w:t>
            </w:r>
          </w:p>
          <w:p w14:paraId="3C965EFA" w14:textId="77777777" w:rsidR="00EC73FC" w:rsidRPr="007769D7" w:rsidRDefault="3E359B32" w:rsidP="00EC73FC">
            <w:pPr>
              <w:pStyle w:val="ListParagraph"/>
              <w:numPr>
                <w:ilvl w:val="0"/>
                <w:numId w:val="47"/>
              </w:numPr>
              <w:spacing w:after="220" w:line="259" w:lineRule="auto"/>
            </w:pPr>
            <w:r>
              <w:t xml:space="preserve">Skill Building </w:t>
            </w:r>
          </w:p>
          <w:p w14:paraId="06398C7B" w14:textId="268CCF46" w:rsidR="00E32F50" w:rsidRPr="00F31BD3" w:rsidRDefault="46B03E8C" w:rsidP="16A71AAF">
            <w:pPr>
              <w:spacing w:after="0" w:line="259" w:lineRule="auto"/>
              <w:ind w:left="1" w:firstLine="0"/>
              <w:rPr>
                <w:rFonts w:ascii="Arial Narrow" w:eastAsia="Arial Narrow" w:hAnsi="Arial Narrow" w:cs="Arial Narrow"/>
              </w:rPr>
            </w:pPr>
            <w:r w:rsidRPr="16A71AAF">
              <w:rPr>
                <w:color w:val="auto"/>
              </w:rPr>
              <w:t>MDHHS BHDDA has supported stakeholders in the d</w:t>
            </w:r>
            <w:r w:rsidR="00A43F6D" w:rsidRPr="16A71AAF">
              <w:rPr>
                <w:color w:val="auto"/>
              </w:rPr>
              <w:t xml:space="preserve">evelopment </w:t>
            </w:r>
            <w:r w:rsidR="00A43F6D">
              <w:t xml:space="preserve">of readiness tools to support waiver entities and providers in making the necessary changes to services and supports to move to full  HCBS compliance. These tools are available to any interested parties on the </w:t>
            </w:r>
            <w:hyperlink r:id="rId178">
              <w:r w:rsidR="00A43F6D" w:rsidRPr="16A71AAF">
                <w:rPr>
                  <w:rStyle w:val="Hyperlink"/>
                </w:rPr>
                <w:t>MDHHS</w:t>
              </w:r>
              <w:r w:rsidR="192A1E93" w:rsidRPr="16A71AAF">
                <w:rPr>
                  <w:rStyle w:val="Hyperlink"/>
                </w:rPr>
                <w:t xml:space="preserve"> webpage</w:t>
              </w:r>
            </w:hyperlink>
            <w:r w:rsidR="192A1E93">
              <w:t>.</w:t>
            </w:r>
          </w:p>
          <w:p w14:paraId="20C1D085" w14:textId="7FC46214" w:rsidR="00E32F50" w:rsidRPr="00F31BD3" w:rsidRDefault="00E32F50" w:rsidP="16A71AAF">
            <w:pPr>
              <w:spacing w:after="0" w:line="259" w:lineRule="auto"/>
              <w:ind w:left="1" w:firstLine="0"/>
            </w:pPr>
          </w:p>
          <w:p w14:paraId="00773090" w14:textId="5D4C17B1" w:rsidR="00E32F50" w:rsidRDefault="00A43F6D" w:rsidP="00F31BD3">
            <w:pPr>
              <w:spacing w:after="0" w:line="259" w:lineRule="auto"/>
              <w:ind w:left="1" w:firstLine="0"/>
            </w:pPr>
            <w:r>
              <w:t xml:space="preserve">Outreach and education efforts continue with presentations at conferences and stakeholder meetings to keep stakeholders informed regarding progress toward HCBS compliance  </w:t>
            </w:r>
          </w:p>
          <w:p w14:paraId="1D874AB7" w14:textId="25AA425F" w:rsidR="00E32F50" w:rsidRDefault="00E32F50" w:rsidP="5C3D4B70">
            <w:pPr>
              <w:spacing w:after="0" w:line="259" w:lineRule="auto"/>
              <w:ind w:left="1" w:firstLine="0"/>
            </w:pPr>
          </w:p>
          <w:p w14:paraId="662FBCBF" w14:textId="77777777" w:rsidR="000C06C3" w:rsidRDefault="00A43F6D" w:rsidP="00FA6A8B">
            <w:pPr>
              <w:spacing w:after="0" w:line="259" w:lineRule="auto"/>
              <w:ind w:left="1" w:firstLine="0"/>
            </w:pPr>
            <w:r>
              <w:t xml:space="preserve">Site reviews have moved from </w:t>
            </w:r>
            <w:r w:rsidR="77C4664D">
              <w:t xml:space="preserve">an </w:t>
            </w:r>
          </w:p>
          <w:p w14:paraId="21FF96FE" w14:textId="10F6C6A7" w:rsidR="00E32F50" w:rsidRDefault="00A43F6D" w:rsidP="00FA6A8B">
            <w:pPr>
              <w:spacing w:after="0" w:line="259" w:lineRule="auto"/>
              <w:ind w:left="1" w:firstLine="0"/>
            </w:pPr>
            <w:r>
              <w:t>advisory stance related to HCBS rule requirements to a more comprehensive view of the waiver entities movement toward compliance and supportive intervention when indicated.</w:t>
            </w:r>
          </w:p>
          <w:p w14:paraId="0B958C2B" w14:textId="7FB3DD10" w:rsidR="00E32F50" w:rsidRDefault="00E32F50" w:rsidP="5C3D4B70">
            <w:pPr>
              <w:spacing w:after="0" w:line="259" w:lineRule="auto"/>
              <w:ind w:left="1" w:firstLine="0"/>
            </w:pPr>
          </w:p>
          <w:p w14:paraId="4C8A8887" w14:textId="573DD433" w:rsidR="00E32F50" w:rsidRDefault="00A43F6D" w:rsidP="00FA6A8B">
            <w:pPr>
              <w:spacing w:after="0" w:line="259" w:lineRule="auto"/>
              <w:ind w:left="1" w:firstLine="0"/>
            </w:pPr>
            <w:r>
              <w:t>BHDDA continues to hold regularly scheduled meetings with waiver entities to discuss needs and current efforts underway in our transition process.</w:t>
            </w:r>
          </w:p>
          <w:p w14:paraId="067E4B34" w14:textId="3BC80F65" w:rsidR="00E32F50" w:rsidRDefault="00E32F50" w:rsidP="5C3D4B70">
            <w:pPr>
              <w:spacing w:after="0" w:line="259" w:lineRule="auto"/>
              <w:ind w:left="1" w:firstLine="0"/>
            </w:pPr>
          </w:p>
          <w:p w14:paraId="194F7C34" w14:textId="61022FBE" w:rsidR="00E32F50" w:rsidRDefault="00A43F6D" w:rsidP="00FA6A8B">
            <w:pPr>
              <w:spacing w:after="0" w:line="259" w:lineRule="auto"/>
              <w:ind w:left="1" w:firstLine="0"/>
            </w:pPr>
            <w:r>
              <w:t>Efforts are underway to collaborate with state level groups focused on housing needs</w:t>
            </w:r>
            <w:r w:rsidR="71D8F07A">
              <w:t>.</w:t>
            </w:r>
          </w:p>
          <w:p w14:paraId="0F91E90D" w14:textId="4E1A941B" w:rsidR="00E32F50" w:rsidRDefault="00E32F50" w:rsidP="5C3D4B70">
            <w:pPr>
              <w:spacing w:after="0" w:line="259" w:lineRule="auto"/>
              <w:ind w:left="1" w:firstLine="0"/>
            </w:pPr>
          </w:p>
          <w:p w14:paraId="0F191A70" w14:textId="39E837B9" w:rsidR="00E32F50" w:rsidRPr="00FA6A8B" w:rsidRDefault="00A43F6D" w:rsidP="00FA6A8B">
            <w:pPr>
              <w:spacing w:after="0" w:line="259" w:lineRule="auto"/>
              <w:ind w:left="1" w:firstLine="0"/>
              <w:rPr>
                <w:color w:val="auto"/>
              </w:rPr>
            </w:pPr>
            <w:r w:rsidRPr="16A71AAF">
              <w:rPr>
                <w:color w:val="auto"/>
              </w:rPr>
              <w:t>BHDDA continues to work with state level employment specialists to ensure future updates on employment policy are in compliance with HCBS requirements</w:t>
            </w:r>
          </w:p>
          <w:p w14:paraId="635B775B" w14:textId="7F737A43" w:rsidR="00E32F50" w:rsidRPr="00FA6A8B" w:rsidRDefault="00E32F50" w:rsidP="5C3D4B70">
            <w:pPr>
              <w:spacing w:after="0" w:line="259" w:lineRule="auto"/>
              <w:ind w:left="1" w:firstLine="0"/>
              <w:rPr>
                <w:color w:val="auto"/>
              </w:rPr>
            </w:pPr>
          </w:p>
          <w:p w14:paraId="55542BEF" w14:textId="0D63F5C9" w:rsidR="00E32F50" w:rsidRDefault="00A43F6D" w:rsidP="00FA6A8B">
            <w:pPr>
              <w:spacing w:after="0" w:line="257" w:lineRule="auto"/>
              <w:ind w:left="10"/>
            </w:pPr>
            <w:r w:rsidRPr="16A71AAF">
              <w:rPr>
                <w:color w:val="auto"/>
              </w:rPr>
              <w:t xml:space="preserve">BHDDA staff are collaborating with other MDHHS staff to update policy language including  an amended HCBS Medicaid Provider Manual, updates of service code descriptions to strengthen compliance with HCBS rule and ongoing efforts to update and maintain a comprehensive webpage dedicated to HCBS efforts and that provide a variety of education materials and resources for stakeholder with various perspectives including those of </w:t>
            </w:r>
            <w:r>
              <w:t xml:space="preserve">participants, their families and service providers.  </w:t>
            </w:r>
          </w:p>
          <w:p w14:paraId="47BDDE5A" w14:textId="1221BCA8" w:rsidR="00E32F50" w:rsidRDefault="00E32F50" w:rsidP="5C3D4B70">
            <w:pPr>
              <w:spacing w:after="0" w:line="259" w:lineRule="auto"/>
              <w:ind w:left="1" w:firstLine="0"/>
            </w:pPr>
          </w:p>
          <w:p w14:paraId="2AB55450" w14:textId="7F03E293" w:rsidR="00E32F50" w:rsidRDefault="00E32F50" w:rsidP="5C3D4B70">
            <w:pPr>
              <w:spacing w:after="0" w:line="259" w:lineRule="auto"/>
              <w:ind w:left="1" w:firstLine="0"/>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04DB8" w14:textId="77777777" w:rsidR="00E32F50" w:rsidRDefault="00A43F6D" w:rsidP="00E32F50">
            <w:pPr>
              <w:spacing w:after="0" w:line="259" w:lineRule="auto"/>
              <w:ind w:left="0" w:firstLine="0"/>
              <w:jc w:val="both"/>
            </w:pPr>
            <w:r>
              <w:t xml:space="preserve">12/01/2015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2385A" w14:textId="77777777" w:rsidR="00E32F50" w:rsidRDefault="00A43F6D" w:rsidP="00E32F50">
            <w:pPr>
              <w:spacing w:after="0" w:line="259" w:lineRule="auto"/>
              <w:ind w:left="0" w:firstLine="0"/>
            </w:pPr>
            <w:r>
              <w:t>06/30/2016</w:t>
            </w:r>
          </w:p>
          <w:p w14:paraId="18BB057E" w14:textId="32BD8697" w:rsidR="00E32F50" w:rsidRDefault="00A43F6D" w:rsidP="00E32F50">
            <w:pPr>
              <w:spacing w:after="0" w:line="259" w:lineRule="auto"/>
              <w:ind w:left="0" w:firstLine="0"/>
              <w:jc w:val="both"/>
            </w:pPr>
            <w:r>
              <w:t xml:space="preserve">Completed  </w:t>
            </w:r>
          </w:p>
          <w:p w14:paraId="38D42F15" w14:textId="1A516F4E" w:rsidR="00E32F50" w:rsidRDefault="00E32F50" w:rsidP="5C3D4B70">
            <w:pPr>
              <w:spacing w:after="0" w:line="259" w:lineRule="auto"/>
              <w:ind w:left="0" w:firstLine="0"/>
              <w:jc w:val="both"/>
            </w:pPr>
          </w:p>
          <w:p w14:paraId="47CDC9F9" w14:textId="15D2AE87" w:rsidR="00E32F50" w:rsidRDefault="00E32F50" w:rsidP="5C3D4B70">
            <w:pPr>
              <w:spacing w:after="0" w:line="259" w:lineRule="auto"/>
              <w:ind w:left="0" w:firstLine="0"/>
              <w:jc w:val="both"/>
            </w:pPr>
          </w:p>
          <w:p w14:paraId="16348CDA" w14:textId="54E7F716" w:rsidR="00E32F50" w:rsidRDefault="00E32F50" w:rsidP="5C3D4B70">
            <w:pPr>
              <w:spacing w:after="0" w:line="259" w:lineRule="auto"/>
              <w:ind w:left="0" w:firstLine="0"/>
              <w:jc w:val="both"/>
            </w:pPr>
          </w:p>
          <w:p w14:paraId="5A820A1D" w14:textId="111944F3" w:rsidR="00E32F50" w:rsidRDefault="00E32F50" w:rsidP="5C3D4B70">
            <w:pPr>
              <w:spacing w:after="0" w:line="259" w:lineRule="auto"/>
              <w:ind w:left="0" w:firstLine="0"/>
              <w:jc w:val="both"/>
            </w:pPr>
          </w:p>
          <w:p w14:paraId="65120314" w14:textId="06703B85" w:rsidR="00E32F50" w:rsidRDefault="00E32F50" w:rsidP="5C3D4B70">
            <w:pPr>
              <w:spacing w:after="0" w:line="259" w:lineRule="auto"/>
              <w:ind w:left="0" w:firstLine="0"/>
              <w:jc w:val="both"/>
            </w:pPr>
          </w:p>
          <w:p w14:paraId="6D743665" w14:textId="14D5D125" w:rsidR="00E32F50" w:rsidRDefault="00E32F50" w:rsidP="5C3D4B70">
            <w:pPr>
              <w:spacing w:after="0" w:line="259" w:lineRule="auto"/>
              <w:ind w:left="0" w:firstLine="0"/>
              <w:jc w:val="both"/>
            </w:pPr>
          </w:p>
          <w:p w14:paraId="791A7FCF" w14:textId="4E28A6D3" w:rsidR="00E32F50" w:rsidRDefault="00E32F50" w:rsidP="5C3D4B70">
            <w:pPr>
              <w:spacing w:after="0" w:line="259" w:lineRule="auto"/>
              <w:ind w:left="0" w:firstLine="0"/>
              <w:jc w:val="both"/>
            </w:pPr>
          </w:p>
          <w:p w14:paraId="0F7221AD" w14:textId="13DFB15E" w:rsidR="00E32F50" w:rsidRDefault="00E32F50" w:rsidP="5C3D4B70">
            <w:pPr>
              <w:spacing w:after="0" w:line="259" w:lineRule="auto"/>
              <w:ind w:left="0" w:firstLine="0"/>
              <w:jc w:val="both"/>
            </w:pPr>
          </w:p>
          <w:p w14:paraId="4132B23C" w14:textId="3EAB22D6" w:rsidR="00E32F50" w:rsidRDefault="00E32F50" w:rsidP="5C3D4B70">
            <w:pPr>
              <w:spacing w:after="0" w:line="259" w:lineRule="auto"/>
              <w:ind w:left="0" w:firstLine="0"/>
              <w:jc w:val="both"/>
            </w:pPr>
          </w:p>
          <w:p w14:paraId="12464071" w14:textId="4A164DAF" w:rsidR="00E32F50" w:rsidRDefault="00E32F50" w:rsidP="5C3D4B70">
            <w:pPr>
              <w:spacing w:after="0" w:line="259" w:lineRule="auto"/>
              <w:ind w:left="0" w:firstLine="0"/>
              <w:jc w:val="both"/>
            </w:pPr>
          </w:p>
          <w:p w14:paraId="4A7ADE6C" w14:textId="51475BB8" w:rsidR="00E32F50" w:rsidRDefault="00E32F50" w:rsidP="5C3D4B70">
            <w:pPr>
              <w:spacing w:after="0" w:line="259" w:lineRule="auto"/>
              <w:ind w:left="0" w:firstLine="0"/>
              <w:jc w:val="both"/>
            </w:pPr>
          </w:p>
          <w:p w14:paraId="7038D4E8" w14:textId="46B57470" w:rsidR="00E32F50" w:rsidRDefault="00E32F50" w:rsidP="5C3D4B70">
            <w:pPr>
              <w:spacing w:after="0" w:line="259" w:lineRule="auto"/>
              <w:ind w:left="0" w:firstLine="0"/>
              <w:jc w:val="both"/>
            </w:pPr>
          </w:p>
          <w:p w14:paraId="2025E948" w14:textId="1A15DC5A" w:rsidR="00E32F50" w:rsidRDefault="00E32F50" w:rsidP="5C3D4B70">
            <w:pPr>
              <w:spacing w:after="0" w:line="259" w:lineRule="auto"/>
              <w:ind w:left="0" w:firstLine="0"/>
              <w:jc w:val="both"/>
            </w:pPr>
          </w:p>
          <w:p w14:paraId="53CA4C9D" w14:textId="056A13C3" w:rsidR="00E32F50" w:rsidRDefault="00E32F50" w:rsidP="5C3D4B70">
            <w:pPr>
              <w:spacing w:after="0" w:line="259" w:lineRule="auto"/>
              <w:ind w:left="0" w:firstLine="0"/>
              <w:jc w:val="both"/>
            </w:pPr>
          </w:p>
          <w:p w14:paraId="6458BF9F" w14:textId="1515710E" w:rsidR="00E32F50" w:rsidRDefault="00E32F50" w:rsidP="5C3D4B70">
            <w:pPr>
              <w:spacing w:after="0" w:line="259" w:lineRule="auto"/>
              <w:ind w:left="0" w:firstLine="0"/>
              <w:jc w:val="both"/>
            </w:pPr>
          </w:p>
          <w:p w14:paraId="780431E8" w14:textId="01521CE2" w:rsidR="00E32F50" w:rsidRDefault="00E32F50" w:rsidP="5C3D4B70">
            <w:pPr>
              <w:spacing w:after="0" w:line="259" w:lineRule="auto"/>
              <w:ind w:left="0" w:firstLine="0"/>
              <w:jc w:val="both"/>
            </w:pPr>
          </w:p>
          <w:p w14:paraId="78D10FE5" w14:textId="6D045112" w:rsidR="00E32F50" w:rsidRDefault="00E32F50" w:rsidP="5C3D4B70">
            <w:pPr>
              <w:spacing w:after="0" w:line="259" w:lineRule="auto"/>
              <w:ind w:left="0" w:firstLine="0"/>
              <w:jc w:val="both"/>
            </w:pPr>
          </w:p>
          <w:p w14:paraId="4C6DD4F6" w14:textId="036E7E6E" w:rsidR="00E32F50" w:rsidRDefault="00E32F50" w:rsidP="5C3D4B70">
            <w:pPr>
              <w:spacing w:after="0" w:line="259" w:lineRule="auto"/>
              <w:ind w:left="0" w:firstLine="0"/>
              <w:jc w:val="both"/>
            </w:pPr>
          </w:p>
          <w:p w14:paraId="6C6F973F" w14:textId="39077719" w:rsidR="00E32F50" w:rsidRDefault="00E32F50" w:rsidP="5C3D4B70">
            <w:pPr>
              <w:spacing w:after="0" w:line="259" w:lineRule="auto"/>
              <w:ind w:left="0" w:firstLine="0"/>
              <w:jc w:val="both"/>
            </w:pPr>
          </w:p>
          <w:p w14:paraId="5E0EA941" w14:textId="16F98D0C" w:rsidR="00E32F50" w:rsidRDefault="00E32F50" w:rsidP="5C3D4B70">
            <w:pPr>
              <w:spacing w:after="0" w:line="259" w:lineRule="auto"/>
              <w:ind w:left="0" w:firstLine="0"/>
              <w:jc w:val="both"/>
            </w:pPr>
          </w:p>
          <w:p w14:paraId="152BA285" w14:textId="7E8CF79C" w:rsidR="00E32F50" w:rsidRDefault="00E32F50" w:rsidP="5C3D4B70">
            <w:pPr>
              <w:spacing w:after="0" w:line="259" w:lineRule="auto"/>
              <w:ind w:left="0" w:firstLine="0"/>
              <w:jc w:val="both"/>
            </w:pPr>
          </w:p>
          <w:p w14:paraId="21E3BDAD" w14:textId="62DD8926" w:rsidR="00E32F50" w:rsidRDefault="00E32F50" w:rsidP="5C3D4B70">
            <w:pPr>
              <w:spacing w:after="0" w:line="259" w:lineRule="auto"/>
              <w:ind w:left="0" w:firstLine="0"/>
              <w:jc w:val="both"/>
            </w:pPr>
          </w:p>
          <w:p w14:paraId="37C2C14D" w14:textId="38157C28" w:rsidR="00E32F50" w:rsidRDefault="00E32F50" w:rsidP="5C3D4B70">
            <w:pPr>
              <w:spacing w:after="0" w:line="259" w:lineRule="auto"/>
              <w:ind w:left="0" w:firstLine="0"/>
              <w:jc w:val="both"/>
            </w:pPr>
          </w:p>
          <w:p w14:paraId="2770B92C" w14:textId="56595AB1" w:rsidR="00E32F50" w:rsidRDefault="00E32F50" w:rsidP="5C3D4B70">
            <w:pPr>
              <w:spacing w:after="0" w:line="259" w:lineRule="auto"/>
              <w:ind w:left="0" w:firstLine="0"/>
              <w:jc w:val="both"/>
            </w:pPr>
          </w:p>
          <w:p w14:paraId="1A68F719" w14:textId="09A8E553" w:rsidR="00E32F50" w:rsidRDefault="00E32F50" w:rsidP="5C3D4B70">
            <w:pPr>
              <w:spacing w:after="0" w:line="259" w:lineRule="auto"/>
              <w:ind w:left="0" w:firstLine="0"/>
              <w:jc w:val="both"/>
            </w:pPr>
          </w:p>
          <w:p w14:paraId="00CEC532" w14:textId="052CB942" w:rsidR="00E32F50" w:rsidRDefault="00E32F50" w:rsidP="5C3D4B70">
            <w:pPr>
              <w:spacing w:after="0" w:line="259" w:lineRule="auto"/>
              <w:ind w:left="0" w:firstLine="0"/>
              <w:jc w:val="both"/>
            </w:pPr>
          </w:p>
          <w:p w14:paraId="55BEE9A2" w14:textId="41379FFF" w:rsidR="00E32F50" w:rsidRDefault="00E32F50" w:rsidP="5C3D4B70">
            <w:pPr>
              <w:spacing w:after="0" w:line="259" w:lineRule="auto"/>
              <w:ind w:left="0" w:firstLine="0"/>
              <w:jc w:val="both"/>
            </w:pPr>
          </w:p>
          <w:p w14:paraId="05A98F89" w14:textId="22F60F94" w:rsidR="00E32F50" w:rsidRDefault="00E32F50" w:rsidP="5C3D4B70">
            <w:pPr>
              <w:spacing w:after="0" w:line="259" w:lineRule="auto"/>
              <w:ind w:left="0" w:firstLine="0"/>
              <w:jc w:val="both"/>
            </w:pPr>
          </w:p>
          <w:p w14:paraId="0FFA2931" w14:textId="33A58E37" w:rsidR="00E32F50" w:rsidRDefault="00E32F50" w:rsidP="5C3D4B70">
            <w:pPr>
              <w:spacing w:after="0" w:line="259" w:lineRule="auto"/>
              <w:ind w:left="0" w:firstLine="0"/>
              <w:jc w:val="both"/>
            </w:pPr>
          </w:p>
          <w:p w14:paraId="65195433" w14:textId="1CFAF348" w:rsidR="00E32F50" w:rsidRDefault="00E32F50" w:rsidP="5C3D4B70">
            <w:pPr>
              <w:spacing w:after="0" w:line="259" w:lineRule="auto"/>
              <w:ind w:left="0" w:firstLine="0"/>
              <w:jc w:val="both"/>
            </w:pPr>
          </w:p>
          <w:p w14:paraId="7D142237" w14:textId="6CFCAA46" w:rsidR="00E32F50" w:rsidRDefault="00E32F50" w:rsidP="5C3D4B70">
            <w:pPr>
              <w:spacing w:after="0" w:line="259" w:lineRule="auto"/>
              <w:ind w:left="0" w:firstLine="0"/>
              <w:jc w:val="both"/>
            </w:pPr>
          </w:p>
          <w:p w14:paraId="5B092EAE" w14:textId="216ED3DF" w:rsidR="00E32F50" w:rsidRDefault="00E32F50" w:rsidP="5C3D4B70">
            <w:pPr>
              <w:spacing w:after="0" w:line="259" w:lineRule="auto"/>
              <w:ind w:left="0" w:firstLine="0"/>
              <w:jc w:val="both"/>
            </w:pPr>
          </w:p>
          <w:p w14:paraId="6718E99E" w14:textId="7E1197AB" w:rsidR="00E32F50" w:rsidRDefault="00A43F6D" w:rsidP="5C3D4B70">
            <w:pPr>
              <w:spacing w:after="0" w:line="259" w:lineRule="auto"/>
              <w:ind w:left="0" w:firstLine="0"/>
              <w:jc w:val="both"/>
            </w:pPr>
            <w:r>
              <w:t>Completed</w:t>
            </w:r>
          </w:p>
          <w:p w14:paraId="4BD225D0" w14:textId="2C831C71" w:rsidR="00E32F50" w:rsidRDefault="00E32F50" w:rsidP="5C3D4B70">
            <w:pPr>
              <w:spacing w:after="0" w:line="259" w:lineRule="auto"/>
              <w:ind w:left="0" w:firstLine="0"/>
              <w:jc w:val="both"/>
            </w:pPr>
          </w:p>
          <w:p w14:paraId="6126DF36" w14:textId="00DAE552" w:rsidR="00E32F50" w:rsidRDefault="00E32F50" w:rsidP="5C3D4B70">
            <w:pPr>
              <w:spacing w:after="0" w:line="259" w:lineRule="auto"/>
              <w:ind w:left="0" w:firstLine="0"/>
              <w:jc w:val="both"/>
            </w:pPr>
          </w:p>
          <w:p w14:paraId="56A6EFC1" w14:textId="779A6A97" w:rsidR="00E32F50" w:rsidRDefault="00E32F50" w:rsidP="5C3D4B70">
            <w:pPr>
              <w:spacing w:after="0" w:line="259" w:lineRule="auto"/>
              <w:ind w:left="0" w:firstLine="0"/>
              <w:jc w:val="both"/>
            </w:pPr>
          </w:p>
          <w:p w14:paraId="5BA2B9AC" w14:textId="55AED18A" w:rsidR="00E32F50" w:rsidRDefault="00E32F50" w:rsidP="5C3D4B70">
            <w:pPr>
              <w:spacing w:after="0" w:line="259" w:lineRule="auto"/>
              <w:ind w:left="0" w:firstLine="0"/>
              <w:jc w:val="both"/>
            </w:pPr>
          </w:p>
          <w:p w14:paraId="082C2CC1" w14:textId="0497BD28" w:rsidR="00E32F50" w:rsidRDefault="00E32F50" w:rsidP="5C3D4B70">
            <w:pPr>
              <w:spacing w:after="0" w:line="259" w:lineRule="auto"/>
              <w:ind w:left="0" w:firstLine="0"/>
              <w:jc w:val="both"/>
            </w:pPr>
          </w:p>
          <w:p w14:paraId="24DA54EF" w14:textId="6CA4D97B" w:rsidR="00E32F50" w:rsidRDefault="00E32F50" w:rsidP="5C3D4B70">
            <w:pPr>
              <w:spacing w:after="0" w:line="259" w:lineRule="auto"/>
              <w:ind w:left="0" w:firstLine="0"/>
              <w:jc w:val="both"/>
            </w:pPr>
          </w:p>
          <w:p w14:paraId="051AD36D" w14:textId="77777777" w:rsidR="00B443FE" w:rsidRDefault="00B443FE" w:rsidP="5C3D4B70">
            <w:pPr>
              <w:spacing w:after="0" w:line="259" w:lineRule="auto"/>
              <w:ind w:left="0" w:firstLine="0"/>
              <w:jc w:val="both"/>
            </w:pPr>
          </w:p>
          <w:p w14:paraId="7E479769" w14:textId="77777777" w:rsidR="00B443FE" w:rsidRDefault="00B443FE" w:rsidP="5C3D4B70">
            <w:pPr>
              <w:spacing w:after="0" w:line="259" w:lineRule="auto"/>
              <w:ind w:left="0" w:firstLine="0"/>
              <w:jc w:val="both"/>
            </w:pPr>
          </w:p>
          <w:p w14:paraId="61D286B3" w14:textId="77777777" w:rsidR="00B443FE" w:rsidRDefault="00B443FE" w:rsidP="5C3D4B70">
            <w:pPr>
              <w:spacing w:after="0" w:line="259" w:lineRule="auto"/>
              <w:ind w:left="0" w:firstLine="0"/>
              <w:jc w:val="both"/>
            </w:pPr>
          </w:p>
          <w:p w14:paraId="125E5C8E" w14:textId="77777777" w:rsidR="00B443FE" w:rsidRDefault="00B443FE" w:rsidP="5C3D4B70">
            <w:pPr>
              <w:spacing w:after="0" w:line="259" w:lineRule="auto"/>
              <w:ind w:left="0" w:firstLine="0"/>
              <w:jc w:val="both"/>
            </w:pPr>
          </w:p>
          <w:p w14:paraId="3CE4F463" w14:textId="77777777" w:rsidR="00B443FE" w:rsidRDefault="00B443FE" w:rsidP="5C3D4B70">
            <w:pPr>
              <w:spacing w:after="0" w:line="259" w:lineRule="auto"/>
              <w:ind w:left="0" w:firstLine="0"/>
              <w:jc w:val="both"/>
            </w:pPr>
          </w:p>
          <w:p w14:paraId="75B6E503" w14:textId="77777777" w:rsidR="00B443FE" w:rsidRDefault="00B443FE" w:rsidP="5C3D4B70">
            <w:pPr>
              <w:spacing w:after="0" w:line="259" w:lineRule="auto"/>
              <w:ind w:left="0" w:firstLine="0"/>
              <w:jc w:val="both"/>
            </w:pPr>
          </w:p>
          <w:p w14:paraId="3A929B9F" w14:textId="77777777" w:rsidR="00B443FE" w:rsidRDefault="00B443FE" w:rsidP="5C3D4B70">
            <w:pPr>
              <w:spacing w:after="0" w:line="259" w:lineRule="auto"/>
              <w:ind w:left="0" w:firstLine="0"/>
              <w:jc w:val="both"/>
            </w:pPr>
          </w:p>
          <w:p w14:paraId="45F5D625" w14:textId="047C95FC" w:rsidR="00E32F50" w:rsidRDefault="00A43F6D" w:rsidP="5C3D4B70">
            <w:pPr>
              <w:spacing w:after="0" w:line="259" w:lineRule="auto"/>
              <w:ind w:left="0" w:firstLine="0"/>
              <w:jc w:val="both"/>
            </w:pPr>
            <w:r>
              <w:t xml:space="preserve">Ongoing activity </w:t>
            </w:r>
          </w:p>
          <w:p w14:paraId="49BADA88" w14:textId="47E0A02B" w:rsidR="00E32F50" w:rsidRDefault="00E32F50" w:rsidP="5C3D4B70">
            <w:pPr>
              <w:spacing w:after="0" w:line="259" w:lineRule="auto"/>
              <w:ind w:left="0" w:firstLine="0"/>
              <w:jc w:val="both"/>
            </w:pPr>
          </w:p>
          <w:p w14:paraId="34EB82C2" w14:textId="40D62251" w:rsidR="00E32F50" w:rsidRDefault="00E32F50" w:rsidP="5C3D4B70">
            <w:pPr>
              <w:spacing w:after="0" w:line="259" w:lineRule="auto"/>
              <w:ind w:left="0" w:firstLine="0"/>
              <w:jc w:val="both"/>
            </w:pPr>
          </w:p>
          <w:p w14:paraId="77E333CD" w14:textId="599B586F" w:rsidR="00E32F50" w:rsidRDefault="00E32F50" w:rsidP="5C3D4B70">
            <w:pPr>
              <w:spacing w:after="0" w:line="259" w:lineRule="auto"/>
              <w:ind w:left="0" w:firstLine="0"/>
              <w:jc w:val="both"/>
            </w:pPr>
          </w:p>
          <w:p w14:paraId="553F3F20" w14:textId="02D6A6B3" w:rsidR="00E32F50" w:rsidRDefault="00E32F50" w:rsidP="5C3D4B70">
            <w:pPr>
              <w:spacing w:after="0" w:line="259" w:lineRule="auto"/>
              <w:ind w:left="0" w:firstLine="0"/>
              <w:jc w:val="both"/>
            </w:pPr>
          </w:p>
          <w:p w14:paraId="229CFDA1" w14:textId="64EECBCE" w:rsidR="00E32F50" w:rsidRDefault="00E32F50" w:rsidP="5C3D4B70">
            <w:pPr>
              <w:spacing w:after="0" w:line="259" w:lineRule="auto"/>
              <w:ind w:left="0" w:firstLine="0"/>
              <w:jc w:val="both"/>
            </w:pPr>
          </w:p>
          <w:p w14:paraId="76309171" w14:textId="77777777" w:rsidR="005D4E3C" w:rsidRDefault="005D4E3C" w:rsidP="5C3D4B70">
            <w:pPr>
              <w:spacing w:after="0" w:line="259" w:lineRule="auto"/>
              <w:ind w:left="0" w:firstLine="0"/>
              <w:jc w:val="both"/>
            </w:pPr>
          </w:p>
          <w:p w14:paraId="3A32574C" w14:textId="77777777" w:rsidR="005D4E3C" w:rsidRDefault="005D4E3C" w:rsidP="5C3D4B70">
            <w:pPr>
              <w:spacing w:after="0" w:line="259" w:lineRule="auto"/>
              <w:ind w:left="0" w:firstLine="0"/>
              <w:jc w:val="both"/>
            </w:pPr>
          </w:p>
          <w:p w14:paraId="6DAD9BD6" w14:textId="40488C12" w:rsidR="00E32F50" w:rsidRDefault="00A43F6D" w:rsidP="5C3D4B70">
            <w:pPr>
              <w:spacing w:after="0" w:line="259" w:lineRule="auto"/>
              <w:ind w:left="0" w:firstLine="0"/>
              <w:jc w:val="both"/>
            </w:pPr>
            <w:r>
              <w:t>Ongoing activity</w:t>
            </w:r>
          </w:p>
          <w:p w14:paraId="167B2F89" w14:textId="49436224" w:rsidR="00E32F50" w:rsidRDefault="00E32F50" w:rsidP="5C3D4B70">
            <w:pPr>
              <w:spacing w:after="0" w:line="259" w:lineRule="auto"/>
              <w:ind w:left="0" w:firstLine="0"/>
              <w:jc w:val="both"/>
            </w:pPr>
          </w:p>
          <w:p w14:paraId="0889D7EB" w14:textId="08EE4456" w:rsidR="00E32F50" w:rsidRDefault="00E32F50" w:rsidP="5C3D4B70">
            <w:pPr>
              <w:spacing w:after="0" w:line="259" w:lineRule="auto"/>
              <w:ind w:left="0" w:firstLine="0"/>
              <w:jc w:val="both"/>
            </w:pPr>
          </w:p>
          <w:p w14:paraId="5DD9ABBC" w14:textId="2049AF43" w:rsidR="00E32F50" w:rsidRDefault="00E32F50" w:rsidP="5C3D4B70">
            <w:pPr>
              <w:spacing w:after="0" w:line="259" w:lineRule="auto"/>
              <w:ind w:left="0" w:firstLine="0"/>
              <w:jc w:val="both"/>
            </w:pPr>
          </w:p>
          <w:p w14:paraId="3E045D31" w14:textId="1548CAFA" w:rsidR="00E32F50" w:rsidRDefault="00E32F50" w:rsidP="5C3D4B70">
            <w:pPr>
              <w:spacing w:after="0" w:line="259" w:lineRule="auto"/>
              <w:ind w:left="0" w:firstLine="0"/>
              <w:jc w:val="both"/>
            </w:pPr>
          </w:p>
          <w:p w14:paraId="26B319C9" w14:textId="069DEDE5" w:rsidR="00E32F50" w:rsidRDefault="00E32F50" w:rsidP="5C3D4B70">
            <w:pPr>
              <w:spacing w:after="0" w:line="259" w:lineRule="auto"/>
              <w:ind w:left="0" w:firstLine="0"/>
              <w:jc w:val="both"/>
            </w:pPr>
          </w:p>
          <w:p w14:paraId="79813327" w14:textId="1A0B9E4F" w:rsidR="00E32F50" w:rsidRDefault="00E32F50" w:rsidP="5C3D4B70">
            <w:pPr>
              <w:spacing w:after="0" w:line="259" w:lineRule="auto"/>
              <w:ind w:left="0" w:firstLine="0"/>
              <w:jc w:val="both"/>
            </w:pPr>
          </w:p>
          <w:p w14:paraId="4D20CEF6" w14:textId="77777777" w:rsidR="005D4E3C" w:rsidRDefault="005D4E3C" w:rsidP="5C3D4B70">
            <w:pPr>
              <w:spacing w:after="0" w:line="259" w:lineRule="auto"/>
              <w:ind w:left="0" w:firstLine="0"/>
              <w:jc w:val="both"/>
            </w:pPr>
          </w:p>
          <w:p w14:paraId="7F55B9BB" w14:textId="384BC066" w:rsidR="00E32F50" w:rsidRDefault="00A43F6D" w:rsidP="5C3D4B70">
            <w:pPr>
              <w:spacing w:after="0" w:line="259" w:lineRule="auto"/>
              <w:ind w:left="0" w:firstLine="0"/>
              <w:jc w:val="both"/>
            </w:pPr>
            <w:r>
              <w:t>Ongoing activity</w:t>
            </w:r>
          </w:p>
          <w:p w14:paraId="042BC894" w14:textId="168EE062" w:rsidR="00E32F50" w:rsidRDefault="00E32F50" w:rsidP="5C3D4B70">
            <w:pPr>
              <w:spacing w:after="0" w:line="259" w:lineRule="auto"/>
              <w:ind w:left="0" w:firstLine="0"/>
              <w:jc w:val="both"/>
            </w:pPr>
          </w:p>
          <w:p w14:paraId="041C3716" w14:textId="4E141CE1" w:rsidR="00E32F50" w:rsidRDefault="00E32F50" w:rsidP="5C3D4B70">
            <w:pPr>
              <w:spacing w:after="0" w:line="259" w:lineRule="auto"/>
              <w:ind w:left="0" w:firstLine="0"/>
              <w:jc w:val="both"/>
            </w:pPr>
          </w:p>
          <w:p w14:paraId="2D2A941A" w14:textId="05CA8800" w:rsidR="00E32F50" w:rsidRDefault="00E32F50" w:rsidP="5C3D4B70">
            <w:pPr>
              <w:spacing w:after="0" w:line="259" w:lineRule="auto"/>
              <w:ind w:left="0" w:firstLine="0"/>
              <w:jc w:val="both"/>
            </w:pPr>
          </w:p>
          <w:p w14:paraId="68477573" w14:textId="1268B5E8" w:rsidR="00E32F50" w:rsidRDefault="00E32F50" w:rsidP="5C3D4B70">
            <w:pPr>
              <w:spacing w:after="0" w:line="259" w:lineRule="auto"/>
              <w:ind w:left="0" w:firstLine="0"/>
              <w:jc w:val="both"/>
            </w:pPr>
          </w:p>
          <w:p w14:paraId="58DABCC2" w14:textId="77777777" w:rsidR="005D4E3C" w:rsidRDefault="005D4E3C" w:rsidP="5C3D4B70">
            <w:pPr>
              <w:spacing w:after="0" w:line="259" w:lineRule="auto"/>
              <w:ind w:left="0" w:firstLine="0"/>
              <w:jc w:val="both"/>
            </w:pPr>
          </w:p>
          <w:p w14:paraId="5B00A1EC" w14:textId="7EB09F43" w:rsidR="00E32F50" w:rsidRDefault="00A43F6D" w:rsidP="5C3D4B70">
            <w:pPr>
              <w:spacing w:after="0" w:line="259" w:lineRule="auto"/>
              <w:ind w:left="0" w:firstLine="0"/>
              <w:jc w:val="both"/>
            </w:pPr>
            <w:r>
              <w:t>Ongoing activity</w:t>
            </w:r>
          </w:p>
          <w:p w14:paraId="57FD400A" w14:textId="524AFA10" w:rsidR="00E32F50" w:rsidRDefault="00E32F50" w:rsidP="5C3D4B70">
            <w:pPr>
              <w:spacing w:after="0" w:line="259" w:lineRule="auto"/>
              <w:ind w:left="0" w:firstLine="0"/>
              <w:jc w:val="both"/>
            </w:pPr>
          </w:p>
          <w:p w14:paraId="282EB1F5" w14:textId="709D07F5" w:rsidR="00E32F50" w:rsidRDefault="00E32F50" w:rsidP="5C3D4B70">
            <w:pPr>
              <w:spacing w:after="0" w:line="259" w:lineRule="auto"/>
              <w:ind w:left="0" w:firstLine="0"/>
              <w:jc w:val="both"/>
            </w:pPr>
          </w:p>
          <w:p w14:paraId="377AC660" w14:textId="77777777" w:rsidR="005D4E3C" w:rsidRDefault="005D4E3C" w:rsidP="5C3D4B70">
            <w:pPr>
              <w:spacing w:after="0" w:line="259" w:lineRule="auto"/>
              <w:ind w:left="0" w:firstLine="0"/>
              <w:jc w:val="both"/>
            </w:pPr>
          </w:p>
          <w:p w14:paraId="6918E7B9" w14:textId="77777777" w:rsidR="005D4E3C" w:rsidRDefault="005D4E3C" w:rsidP="5C3D4B70">
            <w:pPr>
              <w:spacing w:after="0" w:line="259" w:lineRule="auto"/>
              <w:ind w:left="0" w:firstLine="0"/>
              <w:jc w:val="both"/>
            </w:pPr>
          </w:p>
          <w:p w14:paraId="479D9A1B" w14:textId="77777777" w:rsidR="00FA6A8B" w:rsidRDefault="00FA6A8B" w:rsidP="5C3D4B70">
            <w:pPr>
              <w:spacing w:after="0" w:line="259" w:lineRule="auto"/>
              <w:ind w:left="0" w:firstLine="0"/>
              <w:jc w:val="both"/>
            </w:pPr>
          </w:p>
          <w:p w14:paraId="392B61BD" w14:textId="11A6D09C" w:rsidR="00E32F50" w:rsidRDefault="00A43F6D" w:rsidP="5C3D4B70">
            <w:pPr>
              <w:spacing w:after="0" w:line="259" w:lineRule="auto"/>
              <w:ind w:left="0" w:firstLine="0"/>
              <w:jc w:val="both"/>
            </w:pPr>
            <w:r>
              <w:t>Ongoing activity</w:t>
            </w:r>
          </w:p>
          <w:p w14:paraId="30DC5EED" w14:textId="0CCBED0F" w:rsidR="00E32F50" w:rsidRDefault="00E32F50" w:rsidP="5C3D4B70">
            <w:pPr>
              <w:spacing w:after="0" w:line="259" w:lineRule="auto"/>
              <w:ind w:left="0" w:firstLine="0"/>
              <w:jc w:val="both"/>
            </w:pPr>
          </w:p>
          <w:p w14:paraId="4490D518" w14:textId="77777777" w:rsidR="00E32F50" w:rsidRDefault="00E32F50" w:rsidP="5C3D4B70">
            <w:pPr>
              <w:spacing w:after="0" w:line="259" w:lineRule="auto"/>
              <w:ind w:left="0" w:firstLine="0"/>
              <w:jc w:val="both"/>
            </w:pPr>
          </w:p>
          <w:p w14:paraId="10925485" w14:textId="77777777" w:rsidR="005D4E3C" w:rsidRDefault="005D4E3C" w:rsidP="5C3D4B70">
            <w:pPr>
              <w:spacing w:after="0" w:line="259" w:lineRule="auto"/>
              <w:ind w:left="0" w:firstLine="0"/>
              <w:jc w:val="both"/>
            </w:pPr>
          </w:p>
          <w:p w14:paraId="048908CA" w14:textId="77777777" w:rsidR="005D4E3C" w:rsidRDefault="005D4E3C" w:rsidP="5C3D4B70">
            <w:pPr>
              <w:spacing w:after="0" w:line="259" w:lineRule="auto"/>
              <w:ind w:left="0" w:firstLine="0"/>
              <w:jc w:val="both"/>
            </w:pPr>
          </w:p>
          <w:p w14:paraId="0A7B67BB" w14:textId="77777777" w:rsidR="005D4E3C" w:rsidRDefault="005D4E3C" w:rsidP="5C3D4B70">
            <w:pPr>
              <w:spacing w:after="0" w:line="259" w:lineRule="auto"/>
              <w:ind w:left="0" w:firstLine="0"/>
              <w:jc w:val="both"/>
            </w:pPr>
          </w:p>
          <w:p w14:paraId="3B472516" w14:textId="77777777" w:rsidR="005D4E3C" w:rsidRDefault="005D4E3C" w:rsidP="005D4E3C">
            <w:pPr>
              <w:spacing w:after="0" w:line="259" w:lineRule="auto"/>
              <w:ind w:left="0" w:firstLine="0"/>
              <w:jc w:val="both"/>
            </w:pPr>
            <w:r>
              <w:t>Ongoing activity</w:t>
            </w:r>
          </w:p>
          <w:p w14:paraId="3718AA7D" w14:textId="1822CF67" w:rsidR="005D4E3C" w:rsidRDefault="005D4E3C" w:rsidP="5C3D4B70">
            <w:pPr>
              <w:spacing w:after="0" w:line="259" w:lineRule="auto"/>
              <w:ind w:left="0" w:firstLine="0"/>
              <w:jc w:val="both"/>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1566D" w14:textId="77777777" w:rsidR="00E32F50" w:rsidRDefault="00A43F6D" w:rsidP="00E32F50">
            <w:pPr>
              <w:spacing w:after="0" w:line="259" w:lineRule="auto"/>
              <w:ind w:left="0" w:firstLine="0"/>
            </w:pPr>
            <w:r>
              <w:t xml:space="preserve">CMS HCBS </w:t>
            </w:r>
          </w:p>
          <w:p w14:paraId="736D6557" w14:textId="77777777" w:rsidR="00E32F50" w:rsidRDefault="00A43F6D" w:rsidP="00E32F50">
            <w:pPr>
              <w:spacing w:after="0" w:line="259" w:lineRule="auto"/>
              <w:ind w:left="0" w:firstLine="0"/>
            </w:pPr>
            <w:r>
              <w:t xml:space="preserve">guidelines </w:t>
            </w: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5C154" w14:textId="77777777" w:rsidR="00E32F50" w:rsidRPr="006515CA" w:rsidRDefault="00A43F6D" w:rsidP="00E32F50">
            <w:pPr>
              <w:spacing w:after="0" w:line="259" w:lineRule="auto"/>
              <w:ind w:left="0" w:firstLine="0"/>
            </w:pPr>
            <w:r w:rsidRPr="006515CA">
              <w:t xml:space="preserve">BHDDA, MSA, </w:t>
            </w:r>
          </w:p>
          <w:p w14:paraId="11667DC6" w14:textId="77777777" w:rsidR="00E32F50" w:rsidRPr="006515CA" w:rsidRDefault="00A43F6D" w:rsidP="00E32F50">
            <w:pPr>
              <w:spacing w:after="0" w:line="259" w:lineRule="auto"/>
              <w:ind w:left="0" w:firstLine="0"/>
            </w:pPr>
            <w:r w:rsidRPr="006515CA">
              <w:t xml:space="preserve">Waiver Providers, </w:t>
            </w:r>
          </w:p>
          <w:p w14:paraId="23F3C8A2" w14:textId="77777777" w:rsidR="00E32F50" w:rsidRPr="006515CA" w:rsidRDefault="00A43F6D" w:rsidP="00E32F50">
            <w:pPr>
              <w:spacing w:after="0" w:line="259" w:lineRule="auto"/>
              <w:ind w:left="0" w:firstLine="0"/>
            </w:pPr>
            <w:r w:rsidRPr="006515CA">
              <w:t xml:space="preserve">Advocates, </w:t>
            </w:r>
          </w:p>
          <w:p w14:paraId="5A64AF10" w14:textId="320AC3B3" w:rsidR="00E32F50" w:rsidRPr="006515CA" w:rsidRDefault="00A43F6D" w:rsidP="00E32F50">
            <w:pPr>
              <w:spacing w:after="0" w:line="240" w:lineRule="auto"/>
              <w:ind w:left="0" w:firstLine="0"/>
              <w:jc w:val="both"/>
            </w:pPr>
            <w:r w:rsidRPr="006515CA">
              <w:t>MDHHS,</w:t>
            </w:r>
            <w:r w:rsidR="0055762E" w:rsidRPr="006515CA">
              <w:t xml:space="preserve"> </w:t>
            </w:r>
            <w:r w:rsidRPr="006515CA">
              <w:t xml:space="preserve">LARA, ORR, Waiver </w:t>
            </w:r>
          </w:p>
          <w:p w14:paraId="639CEC33" w14:textId="77777777" w:rsidR="00E32F50" w:rsidRPr="006515CA" w:rsidRDefault="00A43F6D" w:rsidP="00E32F50">
            <w:pPr>
              <w:spacing w:after="0" w:line="259" w:lineRule="auto"/>
              <w:ind w:left="0" w:firstLine="0"/>
            </w:pPr>
            <w:r w:rsidRPr="006515CA">
              <w:t xml:space="preserve">participants, advocacy groups </w:t>
            </w:r>
          </w:p>
        </w:tc>
      </w:tr>
      <w:tr w:rsidR="00834D5F" w14:paraId="488FAC15" w14:textId="77777777" w:rsidTr="3AC01770">
        <w:tblPrEx>
          <w:tblCellMar>
            <w:right w:w="40" w:type="dxa"/>
          </w:tblCellMar>
        </w:tblPrEx>
        <w:trPr>
          <w:trHeight w:val="1805"/>
        </w:trPr>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F49B7" w14:textId="0C3846B0" w:rsidR="00834D5F" w:rsidRPr="00386E15" w:rsidRDefault="48D1A468" w:rsidP="00E32F50">
            <w:pPr>
              <w:spacing w:after="0" w:line="259" w:lineRule="auto"/>
              <w:ind w:left="0" w:firstLine="0"/>
            </w:pPr>
            <w:r>
              <w:t>14</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C5ADE" w14:textId="3B980AFF" w:rsidR="00834D5F" w:rsidRDefault="2A37B16C" w:rsidP="00E32F50">
            <w:pPr>
              <w:spacing w:after="0" w:line="259" w:lineRule="auto"/>
              <w:ind w:left="1" w:firstLine="0"/>
            </w:pPr>
            <w:r>
              <w:t xml:space="preserve">All Waivers  </w:t>
            </w:r>
          </w:p>
        </w:tc>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0FAE3" w14:textId="77777777" w:rsidR="00834D5F" w:rsidRDefault="2A37B16C" w:rsidP="00E32F50">
            <w:pPr>
              <w:spacing w:after="0" w:line="259" w:lineRule="auto"/>
              <w:ind w:left="0" w:firstLine="0"/>
            </w:pPr>
            <w:r>
              <w:t xml:space="preserve">Develop a </w:t>
            </w:r>
          </w:p>
          <w:p w14:paraId="02358A05" w14:textId="77777777" w:rsidR="00834D5F" w:rsidRDefault="2A37B16C" w:rsidP="00E32F50">
            <w:pPr>
              <w:spacing w:after="0" w:line="259" w:lineRule="auto"/>
              <w:ind w:left="0" w:firstLine="0"/>
            </w:pPr>
            <w:r>
              <w:t xml:space="preserve">list of </w:t>
            </w:r>
          </w:p>
          <w:p w14:paraId="44F6BCB5" w14:textId="5AFC9418" w:rsidR="00834D5F" w:rsidRDefault="2A37B16C" w:rsidP="00E32F50">
            <w:pPr>
              <w:spacing w:after="0" w:line="259" w:lineRule="auto"/>
              <w:ind w:left="0" w:firstLine="0"/>
            </w:pPr>
            <w:r>
              <w:t xml:space="preserve">settings based upon current compliance status  </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C9C84" w14:textId="77777777" w:rsidR="00834D5F" w:rsidRPr="00B75A76" w:rsidRDefault="2A37B16C" w:rsidP="00FF433E">
            <w:pPr>
              <w:spacing w:after="0" w:line="240" w:lineRule="auto"/>
              <w:ind w:left="0" w:right="29" w:firstLine="0"/>
            </w:pPr>
            <w:r>
              <w:t xml:space="preserve">MDHHS will develop a list of those settings that are:  </w:t>
            </w:r>
          </w:p>
          <w:p w14:paraId="513D331E" w14:textId="77777777" w:rsidR="00834D5F" w:rsidRPr="00B75A76" w:rsidRDefault="2A37B16C" w:rsidP="00FF433E">
            <w:pPr>
              <w:spacing w:after="0" w:line="240" w:lineRule="auto"/>
              <w:ind w:left="0" w:firstLine="0"/>
            </w:pPr>
            <w:r>
              <w:t xml:space="preserve"> </w:t>
            </w:r>
          </w:p>
          <w:p w14:paraId="33DEE476" w14:textId="77777777" w:rsidR="00834D5F" w:rsidRPr="00B75A76" w:rsidRDefault="2A37B16C" w:rsidP="00B75A76">
            <w:pPr>
              <w:pStyle w:val="ListParagraph"/>
              <w:numPr>
                <w:ilvl w:val="0"/>
                <w:numId w:val="48"/>
              </w:numPr>
              <w:spacing w:after="0" w:line="240" w:lineRule="auto"/>
            </w:pPr>
            <w:r>
              <w:t xml:space="preserve">assumed to be in compliance  </w:t>
            </w:r>
          </w:p>
          <w:p w14:paraId="08EF3F30" w14:textId="77777777" w:rsidR="00834D5F" w:rsidRPr="00B75A76" w:rsidRDefault="2A37B16C" w:rsidP="00B75A76">
            <w:pPr>
              <w:pStyle w:val="ListParagraph"/>
              <w:numPr>
                <w:ilvl w:val="0"/>
                <w:numId w:val="48"/>
              </w:numPr>
              <w:spacing w:after="0" w:line="240" w:lineRule="auto"/>
              <w:jc w:val="both"/>
            </w:pPr>
            <w:r>
              <w:t xml:space="preserve">out of compliance (but </w:t>
            </w:r>
          </w:p>
          <w:p w14:paraId="5D57D061" w14:textId="77777777" w:rsidR="00834D5F" w:rsidRPr="00F31BD3" w:rsidRDefault="2A37B16C" w:rsidP="5386AB0A">
            <w:pPr>
              <w:spacing w:after="0" w:line="240" w:lineRule="auto"/>
              <w:ind w:left="0" w:firstLine="0"/>
              <w:rPr>
                <w:strike/>
              </w:rPr>
            </w:pPr>
            <w:r>
              <w:t>may come into compliance)</w:t>
            </w:r>
            <w:r w:rsidRPr="16A71AAF">
              <w:rPr>
                <w:strike/>
              </w:rPr>
              <w:t xml:space="preserve">  </w:t>
            </w:r>
          </w:p>
          <w:p w14:paraId="0CE1FF12" w14:textId="77777777" w:rsidR="00834D5F" w:rsidRDefault="04E9C97A" w:rsidP="00FF433E">
            <w:pPr>
              <w:spacing w:after="0" w:line="240" w:lineRule="auto"/>
              <w:ind w:left="0" w:firstLine="0"/>
            </w:pPr>
            <w:r>
              <w:t xml:space="preserve"> </w:t>
            </w:r>
          </w:p>
          <w:p w14:paraId="58A42A90" w14:textId="4303494D" w:rsidR="00834D5F" w:rsidRPr="004F339D" w:rsidRDefault="6F107980" w:rsidP="16A71AAF">
            <w:pPr>
              <w:spacing w:after="160" w:line="259" w:lineRule="auto"/>
              <w:ind w:left="0" w:firstLine="0"/>
              <w:rPr>
                <w:rFonts w:cstheme="minorBidi"/>
                <w:color w:val="auto"/>
              </w:rPr>
            </w:pPr>
            <w:r>
              <w:t>MI Choice Waiver Agencies will visit and complete an evaluation for all settings using the provider tools as part of the survey process. 100% of MI Choice providers will be have an on-site visit and survey.</w:t>
            </w:r>
            <w:r w:rsidR="4E262F46" w:rsidRPr="16A71AAF">
              <w:rPr>
                <w:rFonts w:cstheme="minorBidi"/>
                <w:color w:val="auto"/>
              </w:rPr>
              <w:t xml:space="preserve"> 100% of MI Choice providers will be have an on-site visit and survey. The MI Choice settings in the Heightened Scrutiny process are due to being attached to or on the same grounds as a nursing facility.  Evidence will be gathered by an independent designee of MDHHS. 100% of settings will be visited, documentation gathered, pictures taken, and compliance validated.  MI Choice will have an independent review commit review the collected data to determine if documentation supports setting meets Final Rule.  Those passing will go up for public comment before submitting to CMS for review.  </w:t>
            </w:r>
          </w:p>
          <w:p w14:paraId="5503033F" w14:textId="3678C361" w:rsidR="00834D5F" w:rsidRPr="004F339D" w:rsidRDefault="04E9C97A" w:rsidP="00FF433E">
            <w:pPr>
              <w:pStyle w:val="BodyText"/>
              <w:ind w:left="0" w:right="239"/>
            </w:pPr>
            <w:r>
              <w:t>MI Choice Waiver:</w:t>
            </w:r>
          </w:p>
          <w:p w14:paraId="6FA05A15" w14:textId="3ADB17CF" w:rsidR="00834D5F" w:rsidRPr="004F339D" w:rsidRDefault="24796B9D" w:rsidP="00054146">
            <w:pPr>
              <w:pStyle w:val="BodyText"/>
              <w:ind w:left="0" w:right="130"/>
            </w:pPr>
            <w:r>
              <w:t>As of 3/17/2019, there have been 8</w:t>
            </w:r>
            <w:r w:rsidR="541F0047">
              <w:t xml:space="preserve">58 </w:t>
            </w:r>
            <w:r>
              <w:t>total residential settings assessed and submitted to the Medicaid Services Administration (MSA). MSA completed reviews of all 8</w:t>
            </w:r>
            <w:r w:rsidR="002A1B49">
              <w:t xml:space="preserve">58 </w:t>
            </w:r>
            <w:r>
              <w:t>of these settings. 8</w:t>
            </w:r>
            <w:r w:rsidR="71FF4685">
              <w:t>4</w:t>
            </w:r>
            <w:r w:rsidR="37B90CB3">
              <w:t>7</w:t>
            </w:r>
            <w:r w:rsidR="71FF4685">
              <w:t xml:space="preserve"> </w:t>
            </w:r>
            <w:r>
              <w:t>were found in compliance. 1</w:t>
            </w:r>
            <w:r w:rsidR="3EE80F69">
              <w:t>1</w:t>
            </w:r>
            <w:r w:rsidR="71AA122D">
              <w:t xml:space="preserve"> </w:t>
            </w:r>
            <w:r>
              <w:t xml:space="preserve">have been identified as possible heightened scrutiny.  </w:t>
            </w:r>
            <w:bookmarkStart w:id="0" w:name="_Hlk518220766"/>
            <w:bookmarkEnd w:id="0"/>
          </w:p>
          <w:p w14:paraId="75ACBB6E" w14:textId="77777777" w:rsidR="00834D5F" w:rsidRPr="004F339D" w:rsidRDefault="00834D5F" w:rsidP="00054146">
            <w:pPr>
              <w:pStyle w:val="BodyText"/>
              <w:ind w:left="0" w:right="130"/>
            </w:pPr>
          </w:p>
          <w:p w14:paraId="7E9F6910" w14:textId="31BE91E0" w:rsidR="00834D5F" w:rsidRPr="004F339D" w:rsidRDefault="04E9C97A" w:rsidP="00054146">
            <w:pPr>
              <w:pStyle w:val="BodyText"/>
              <w:ind w:left="0" w:right="130"/>
            </w:pPr>
            <w:r>
              <w:t xml:space="preserve">As of 3/17/2019, there have been </w:t>
            </w:r>
            <w:r w:rsidR="22347C91">
              <w:t xml:space="preserve">90 </w:t>
            </w:r>
            <w:r>
              <w:t xml:space="preserve">total non-residential settings assessed and submitted to MSA. MSA completed reviews of all </w:t>
            </w:r>
            <w:r w:rsidR="372E406C">
              <w:t xml:space="preserve">90 </w:t>
            </w:r>
            <w:r>
              <w:t>of these settings. 8</w:t>
            </w:r>
            <w:r w:rsidR="3F4A94A0">
              <w:t xml:space="preserve">6 </w:t>
            </w:r>
            <w:r>
              <w:t xml:space="preserve">were found in compliance. 4 have been identified as possible heightened scrutiny.  </w:t>
            </w:r>
          </w:p>
          <w:p w14:paraId="448E7FA0" w14:textId="77777777" w:rsidR="00834D5F" w:rsidRPr="004F339D" w:rsidRDefault="00834D5F" w:rsidP="00054146">
            <w:pPr>
              <w:pStyle w:val="BodyText"/>
              <w:ind w:left="0" w:right="130"/>
            </w:pPr>
          </w:p>
          <w:p w14:paraId="6EFEEA46" w14:textId="77777777" w:rsidR="00FA6A8B" w:rsidRDefault="2A37B16C" w:rsidP="00054146">
            <w:pPr>
              <w:pStyle w:val="BodyText"/>
              <w:ind w:left="0" w:right="130"/>
            </w:pPr>
            <w:r>
              <w:t xml:space="preserve">MDHHS and the waiver agencies have been working with the settings on CAP to bring these settings into compliance. </w:t>
            </w:r>
          </w:p>
          <w:p w14:paraId="5D71039D" w14:textId="77777777" w:rsidR="00FA6A8B" w:rsidRDefault="00FA6A8B" w:rsidP="00054146">
            <w:pPr>
              <w:pStyle w:val="BodyText"/>
              <w:ind w:left="0" w:right="130"/>
            </w:pPr>
          </w:p>
          <w:p w14:paraId="29C2FDDC" w14:textId="446E7AFD" w:rsidR="00834D5F" w:rsidRDefault="2A37B16C" w:rsidP="00054146">
            <w:pPr>
              <w:pStyle w:val="BodyText"/>
              <w:ind w:left="0" w:right="130"/>
            </w:pPr>
            <w:r>
              <w:t>All MI Choice assessments have been submitted.  As of October 1, 2018, all new settings must be immediately compliant.</w:t>
            </w:r>
          </w:p>
          <w:p w14:paraId="3891A781" w14:textId="432B2869" w:rsidR="00834D5F" w:rsidRDefault="00834D5F" w:rsidP="00054146">
            <w:pPr>
              <w:pStyle w:val="BodyText"/>
              <w:ind w:left="0" w:right="130"/>
            </w:pPr>
          </w:p>
          <w:p w14:paraId="69BA0C60" w14:textId="77777777" w:rsidR="001F2482" w:rsidRDefault="001F2482" w:rsidP="00054146">
            <w:pPr>
              <w:pStyle w:val="BodyText"/>
              <w:ind w:left="0" w:right="130"/>
            </w:pPr>
          </w:p>
          <w:p w14:paraId="46D3DDC0" w14:textId="77777777" w:rsidR="00834D5F" w:rsidRDefault="00834D5F" w:rsidP="00FF433E">
            <w:pPr>
              <w:spacing w:after="0" w:line="240" w:lineRule="auto"/>
              <w:ind w:left="0" w:firstLine="0"/>
            </w:pPr>
          </w:p>
          <w:p w14:paraId="79759B91" w14:textId="33A09B2F" w:rsidR="002A662B" w:rsidRDefault="3B8917ED" w:rsidP="16A71AAF">
            <w:pPr>
              <w:ind w:left="10"/>
              <w:rPr>
                <w:rFonts w:ascii="Calibri" w:eastAsiaTheme="minorEastAsia" w:hAnsi="Calibri" w:cs="Calibri"/>
                <w:color w:val="auto"/>
                <w:sz w:val="22"/>
              </w:rPr>
            </w:pPr>
            <w:r>
              <w:t xml:space="preserve">The numbers on Row </w:t>
            </w:r>
            <w:r w:rsidR="406F7C8B">
              <w:t xml:space="preserve">14 </w:t>
            </w:r>
            <w:r>
              <w:t>for HSW and MSS&amp;S have been updated to reflect changes due to: 1) settings being closed; and 2) change on settings status after completion of corrective action or validation of survey data via desk review or site review.</w:t>
            </w:r>
          </w:p>
          <w:p w14:paraId="2FDE0ED3" w14:textId="77777777" w:rsidR="002A662B" w:rsidRDefault="002A662B" w:rsidP="002A662B"/>
          <w:p w14:paraId="48EED914" w14:textId="1D27CF1B" w:rsidR="00834D5F" w:rsidRDefault="2A37B16C" w:rsidP="00FF433E">
            <w:pPr>
              <w:spacing w:after="0" w:line="240" w:lineRule="auto"/>
              <w:ind w:left="0" w:firstLine="0"/>
            </w:pPr>
            <w:r>
              <w:t xml:space="preserve">Habilitation Supports Waiver (HSW):  </w:t>
            </w:r>
          </w:p>
          <w:p w14:paraId="0E0AB54D" w14:textId="7E303D79" w:rsidR="00834D5F" w:rsidRDefault="2A37B16C" w:rsidP="00FF433E">
            <w:pPr>
              <w:spacing w:after="0" w:line="240" w:lineRule="auto"/>
              <w:ind w:left="0" w:firstLine="0"/>
            </w:pPr>
            <w:r>
              <w:t xml:space="preserve">MDHHS has surveyed all HSW </w:t>
            </w:r>
            <w:r w:rsidR="4288A63E">
              <w:t xml:space="preserve">settings </w:t>
            </w:r>
            <w:r>
              <w:t xml:space="preserve">and participants. This list has been shared with the PIHP leads who will work with </w:t>
            </w:r>
            <w:r w:rsidR="4288A63E">
              <w:t>settings that</w:t>
            </w:r>
            <w:r>
              <w:t xml:space="preserve"> are noncompliant to develop remediation plans </w:t>
            </w:r>
          </w:p>
          <w:p w14:paraId="4BDA0711" w14:textId="77777777" w:rsidR="00834D5F" w:rsidRDefault="00834D5F" w:rsidP="00FF433E">
            <w:pPr>
              <w:spacing w:after="0" w:line="240" w:lineRule="auto"/>
              <w:ind w:left="0" w:firstLine="0"/>
            </w:pPr>
          </w:p>
          <w:p w14:paraId="064DE495" w14:textId="77777777" w:rsidR="00834D5F" w:rsidRDefault="2A37B16C" w:rsidP="00FF433E">
            <w:pPr>
              <w:spacing w:after="0" w:line="240" w:lineRule="auto"/>
              <w:ind w:left="0" w:firstLine="0"/>
            </w:pPr>
            <w:r>
              <w:t xml:space="preserve">Results of </w:t>
            </w:r>
            <w:r w:rsidRPr="16A71AAF">
              <w:rPr>
                <w:b/>
                <w:bCs/>
              </w:rPr>
              <w:t>HSW</w:t>
            </w:r>
            <w:r>
              <w:t xml:space="preserve"> assessment process: </w:t>
            </w:r>
          </w:p>
          <w:p w14:paraId="7546CD97" w14:textId="77777777" w:rsidR="00834D5F" w:rsidRDefault="00834D5F" w:rsidP="00FF433E">
            <w:pPr>
              <w:spacing w:after="0" w:line="240" w:lineRule="auto"/>
              <w:ind w:left="0" w:firstLine="0"/>
            </w:pPr>
          </w:p>
          <w:p w14:paraId="384A132A" w14:textId="77777777" w:rsidR="00834D5F" w:rsidRPr="001F2482" w:rsidRDefault="2A37B16C" w:rsidP="00FF433E">
            <w:pPr>
              <w:spacing w:after="0" w:line="240" w:lineRule="auto"/>
              <w:ind w:left="0" w:firstLine="0"/>
              <w:rPr>
                <w:color w:val="auto"/>
              </w:rPr>
            </w:pPr>
            <w:r>
              <w:t xml:space="preserve">Full </w:t>
            </w:r>
            <w:r w:rsidRPr="16A71AAF">
              <w:rPr>
                <w:color w:val="auto"/>
              </w:rPr>
              <w:t xml:space="preserve">compliance: </w:t>
            </w:r>
          </w:p>
          <w:p w14:paraId="0CCE0F19" w14:textId="046364F3" w:rsidR="00834D5F" w:rsidRPr="001F2482" w:rsidRDefault="2A37B16C" w:rsidP="00FF433E">
            <w:pPr>
              <w:spacing w:after="0" w:line="240" w:lineRule="auto"/>
              <w:ind w:left="0" w:firstLine="0"/>
              <w:rPr>
                <w:color w:val="auto"/>
              </w:rPr>
            </w:pPr>
            <w:r w:rsidRPr="16A71AAF">
              <w:rPr>
                <w:color w:val="auto"/>
              </w:rPr>
              <w:t>Residential 6 settings</w:t>
            </w:r>
          </w:p>
          <w:p w14:paraId="5825E794" w14:textId="20E2DB86" w:rsidR="00834D5F" w:rsidRPr="001F2482" w:rsidRDefault="2A37B16C" w:rsidP="00FF433E">
            <w:pPr>
              <w:spacing w:after="0" w:line="240" w:lineRule="auto"/>
              <w:ind w:left="0" w:firstLine="0"/>
              <w:rPr>
                <w:color w:val="auto"/>
              </w:rPr>
            </w:pPr>
            <w:r w:rsidRPr="16A71AAF">
              <w:rPr>
                <w:color w:val="auto"/>
              </w:rPr>
              <w:t xml:space="preserve">Non-residential 47 </w:t>
            </w:r>
            <w:r w:rsidR="1E9F6F2A" w:rsidRPr="16A71AAF">
              <w:rPr>
                <w:color w:val="auto"/>
              </w:rPr>
              <w:t>settings</w:t>
            </w:r>
            <w:r w:rsidRPr="16A71AAF">
              <w:rPr>
                <w:color w:val="auto"/>
              </w:rPr>
              <w:t xml:space="preserve">   </w:t>
            </w:r>
          </w:p>
          <w:p w14:paraId="41320D21" w14:textId="77777777" w:rsidR="00834D5F" w:rsidRPr="001F2482" w:rsidRDefault="00834D5F" w:rsidP="00FF433E">
            <w:pPr>
              <w:spacing w:after="0" w:line="240" w:lineRule="auto"/>
              <w:ind w:left="0" w:firstLine="0"/>
              <w:rPr>
                <w:color w:val="auto"/>
              </w:rPr>
            </w:pPr>
          </w:p>
          <w:p w14:paraId="382E8833" w14:textId="77777777" w:rsidR="00834D5F" w:rsidRPr="001F2482" w:rsidRDefault="2A37B16C" w:rsidP="00FF433E">
            <w:pPr>
              <w:spacing w:after="0" w:line="240" w:lineRule="auto"/>
              <w:ind w:left="0" w:firstLine="0"/>
              <w:rPr>
                <w:color w:val="auto"/>
              </w:rPr>
            </w:pPr>
            <w:r w:rsidRPr="16A71AAF">
              <w:rPr>
                <w:color w:val="auto"/>
              </w:rPr>
              <w:t xml:space="preserve">Do not comply but could come into compliance:  </w:t>
            </w:r>
          </w:p>
          <w:p w14:paraId="6C2BE4DE" w14:textId="0E9DC13B" w:rsidR="00834D5F" w:rsidRPr="001F2482" w:rsidRDefault="2A37B16C" w:rsidP="00FF433E">
            <w:pPr>
              <w:spacing w:after="0" w:line="240" w:lineRule="auto"/>
              <w:ind w:left="0" w:firstLine="0"/>
              <w:rPr>
                <w:color w:val="auto"/>
              </w:rPr>
            </w:pPr>
            <w:bookmarkStart w:id="1" w:name="_Hlk532561823"/>
            <w:r w:rsidRPr="16A71AAF">
              <w:rPr>
                <w:color w:val="auto"/>
              </w:rPr>
              <w:t xml:space="preserve">Residential 797 </w:t>
            </w:r>
            <w:r w:rsidR="1E80850D" w:rsidRPr="16A71AAF">
              <w:rPr>
                <w:color w:val="auto"/>
              </w:rPr>
              <w:t>settings</w:t>
            </w:r>
          </w:p>
          <w:p w14:paraId="6AF7F868" w14:textId="249A158F" w:rsidR="00834D5F" w:rsidRPr="001F2482" w:rsidRDefault="2A37B16C" w:rsidP="00FF433E">
            <w:pPr>
              <w:spacing w:after="0" w:line="240" w:lineRule="auto"/>
              <w:ind w:left="0" w:firstLine="0"/>
              <w:rPr>
                <w:strike/>
                <w:color w:val="auto"/>
              </w:rPr>
            </w:pPr>
            <w:r w:rsidRPr="16A71AAF">
              <w:rPr>
                <w:color w:val="auto"/>
              </w:rPr>
              <w:t xml:space="preserve">Non-residential 112 </w:t>
            </w:r>
            <w:r w:rsidR="4B225BE9" w:rsidRPr="16A71AAF">
              <w:rPr>
                <w:color w:val="auto"/>
              </w:rPr>
              <w:t>s</w:t>
            </w:r>
            <w:r w:rsidR="1E80850D" w:rsidRPr="16A71AAF">
              <w:rPr>
                <w:color w:val="auto"/>
              </w:rPr>
              <w:t>ettings</w:t>
            </w:r>
          </w:p>
          <w:p w14:paraId="46018D04" w14:textId="77777777" w:rsidR="00834D5F" w:rsidRPr="001F2482" w:rsidRDefault="00834D5F" w:rsidP="00FF433E">
            <w:pPr>
              <w:spacing w:after="0" w:line="240" w:lineRule="auto"/>
              <w:ind w:left="0" w:firstLine="0"/>
              <w:rPr>
                <w:color w:val="auto"/>
              </w:rPr>
            </w:pPr>
          </w:p>
          <w:p w14:paraId="448BA732" w14:textId="48535C24" w:rsidR="00834D5F" w:rsidRPr="001F2482" w:rsidRDefault="2A37B16C" w:rsidP="00FF433E">
            <w:pPr>
              <w:spacing w:after="0" w:line="240" w:lineRule="auto"/>
              <w:ind w:left="0" w:firstLine="0"/>
              <w:rPr>
                <w:color w:val="auto"/>
              </w:rPr>
            </w:pPr>
            <w:r w:rsidRPr="16A71AAF">
              <w:rPr>
                <w:color w:val="auto"/>
              </w:rPr>
              <w:t xml:space="preserve">Require Heightened Scrutiny:   </w:t>
            </w:r>
          </w:p>
          <w:p w14:paraId="3C9A13B6" w14:textId="4102B58F" w:rsidR="00834D5F" w:rsidRPr="001F2482" w:rsidRDefault="2A37B16C" w:rsidP="00FF433E">
            <w:pPr>
              <w:spacing w:after="0" w:line="240" w:lineRule="auto"/>
              <w:ind w:left="0" w:firstLine="0"/>
              <w:rPr>
                <w:color w:val="auto"/>
              </w:rPr>
            </w:pPr>
            <w:r w:rsidRPr="16A71AAF">
              <w:rPr>
                <w:color w:val="auto"/>
              </w:rPr>
              <w:t xml:space="preserve">Residential 433 settings </w:t>
            </w:r>
          </w:p>
          <w:p w14:paraId="7DF31231" w14:textId="1B29F741" w:rsidR="00834D5F" w:rsidRPr="001F2482" w:rsidRDefault="2A37B16C" w:rsidP="00FF433E">
            <w:pPr>
              <w:spacing w:after="0" w:line="240" w:lineRule="auto"/>
              <w:ind w:left="0" w:firstLine="0"/>
              <w:rPr>
                <w:strike/>
                <w:color w:val="auto"/>
              </w:rPr>
            </w:pPr>
            <w:r w:rsidRPr="16A71AAF">
              <w:rPr>
                <w:color w:val="auto"/>
              </w:rPr>
              <w:t xml:space="preserve">Non-residential  27 settings  </w:t>
            </w:r>
            <w:bookmarkEnd w:id="1"/>
          </w:p>
          <w:p w14:paraId="710DE346" w14:textId="77777777" w:rsidR="00834D5F" w:rsidRPr="00B11B7A" w:rsidRDefault="00834D5F" w:rsidP="00FF433E">
            <w:pPr>
              <w:spacing w:after="0" w:line="240" w:lineRule="auto"/>
              <w:ind w:left="0" w:firstLine="0"/>
              <w:rPr>
                <w:strike/>
              </w:rPr>
            </w:pPr>
          </w:p>
          <w:p w14:paraId="5001C4E0" w14:textId="77777777" w:rsidR="00834D5F" w:rsidRPr="00FF433E" w:rsidRDefault="2A37B16C" w:rsidP="00FF433E">
            <w:pPr>
              <w:spacing w:after="0" w:line="240" w:lineRule="auto"/>
              <w:ind w:left="0" w:firstLine="0"/>
            </w:pPr>
            <w:r>
              <w:t>MSS&amp;S Waiver -</w:t>
            </w:r>
          </w:p>
          <w:p w14:paraId="6EEAA0EF" w14:textId="77777777" w:rsidR="00834D5F" w:rsidRPr="00FF433E" w:rsidRDefault="2A37B16C" w:rsidP="00FF433E">
            <w:pPr>
              <w:spacing w:after="0" w:line="240" w:lineRule="auto"/>
              <w:ind w:left="0" w:firstLine="0"/>
            </w:pPr>
            <w:r>
              <w:t xml:space="preserve">§1915(b)(3) </w:t>
            </w:r>
          </w:p>
          <w:p w14:paraId="3A2CEFAE" w14:textId="342457E2" w:rsidR="00834D5F" w:rsidRPr="00FF433E" w:rsidRDefault="2A37B16C" w:rsidP="00FF433E">
            <w:pPr>
              <w:spacing w:after="0" w:line="240" w:lineRule="auto"/>
              <w:ind w:left="0" w:firstLine="0"/>
            </w:pPr>
            <w:r>
              <w:t xml:space="preserve">MDHHS has surveyed all MSS&amp;S </w:t>
            </w:r>
            <w:r w:rsidR="15E539E7">
              <w:t>settings</w:t>
            </w:r>
            <w:r>
              <w:t xml:space="preserve"> and participants. This list has been shared with the PIHP leads who will work with </w:t>
            </w:r>
            <w:r w:rsidR="70AD273B">
              <w:t>settings that</w:t>
            </w:r>
            <w:r>
              <w:t xml:space="preserve"> are noncompliant to develop remediation plans.</w:t>
            </w:r>
          </w:p>
          <w:p w14:paraId="68F3AD9E" w14:textId="77777777" w:rsidR="00834D5F" w:rsidRPr="00FF433E" w:rsidRDefault="2A37B16C" w:rsidP="00FF433E">
            <w:pPr>
              <w:spacing w:after="0" w:line="240" w:lineRule="auto"/>
              <w:ind w:left="0" w:firstLine="0"/>
            </w:pPr>
            <w:r>
              <w:t xml:space="preserve"> </w:t>
            </w:r>
          </w:p>
          <w:p w14:paraId="67586435" w14:textId="7BED1367" w:rsidR="00834D5F" w:rsidRPr="00054146" w:rsidRDefault="2A37B16C" w:rsidP="00054146">
            <w:pPr>
              <w:spacing w:after="0" w:line="240" w:lineRule="auto"/>
              <w:ind w:left="0" w:firstLine="0"/>
            </w:pPr>
            <w:r>
              <w:t>Results of MSS&amp;S assessment process-</w:t>
            </w:r>
          </w:p>
          <w:p w14:paraId="45092EFA" w14:textId="77777777" w:rsidR="00834D5F" w:rsidRPr="00FF433E" w:rsidRDefault="2A37B16C" w:rsidP="00054146">
            <w:pPr>
              <w:spacing w:after="0" w:line="240" w:lineRule="auto"/>
              <w:ind w:left="0" w:firstLine="0"/>
            </w:pPr>
            <w:r>
              <w:t xml:space="preserve"> </w:t>
            </w:r>
          </w:p>
          <w:p w14:paraId="0C5C11FA" w14:textId="1E01131D" w:rsidR="00834D5F" w:rsidRPr="001F2482" w:rsidRDefault="2A37B16C" w:rsidP="00054146">
            <w:pPr>
              <w:spacing w:after="0" w:line="240" w:lineRule="auto"/>
              <w:ind w:left="0" w:firstLine="0"/>
              <w:rPr>
                <w:color w:val="auto"/>
              </w:rPr>
            </w:pPr>
            <w:r>
              <w:t>Full Co</w:t>
            </w:r>
            <w:r w:rsidRPr="16A71AAF">
              <w:rPr>
                <w:color w:val="auto"/>
              </w:rPr>
              <w:t>mpliance:</w:t>
            </w:r>
            <w:r w:rsidR="6BCCFCB1" w:rsidRPr="16A71AAF">
              <w:rPr>
                <w:color w:val="auto"/>
              </w:rPr>
              <w:t xml:space="preserve"> </w:t>
            </w:r>
            <w:r w:rsidRPr="16A71AAF">
              <w:rPr>
                <w:color w:val="auto"/>
              </w:rPr>
              <w:t xml:space="preserve">180 </w:t>
            </w:r>
            <w:r w:rsidR="4B225BE9" w:rsidRPr="16A71AAF">
              <w:rPr>
                <w:color w:val="auto"/>
              </w:rPr>
              <w:t>settings</w:t>
            </w:r>
            <w:r w:rsidRPr="16A71AAF">
              <w:rPr>
                <w:color w:val="auto"/>
              </w:rPr>
              <w:t xml:space="preserve"> </w:t>
            </w:r>
          </w:p>
          <w:p w14:paraId="4BA0020E" w14:textId="77777777" w:rsidR="00834D5F" w:rsidRPr="001F2482" w:rsidRDefault="00834D5F" w:rsidP="00054146">
            <w:pPr>
              <w:spacing w:after="0" w:line="240" w:lineRule="auto"/>
              <w:ind w:left="0" w:firstLine="0"/>
              <w:rPr>
                <w:color w:val="auto"/>
              </w:rPr>
            </w:pPr>
          </w:p>
          <w:p w14:paraId="28A2C664" w14:textId="714C3EDB" w:rsidR="00834D5F" w:rsidRPr="001F2482" w:rsidRDefault="2A37B16C" w:rsidP="00054146">
            <w:pPr>
              <w:spacing w:after="0" w:line="240" w:lineRule="auto"/>
              <w:ind w:left="0" w:firstLine="0"/>
              <w:rPr>
                <w:color w:val="auto"/>
              </w:rPr>
            </w:pPr>
            <w:r w:rsidRPr="16A71AAF">
              <w:rPr>
                <w:color w:val="auto"/>
              </w:rPr>
              <w:t>Do not comply but could come into compliance:</w:t>
            </w:r>
            <w:r w:rsidR="6BCCFCB1" w:rsidRPr="16A71AAF">
              <w:rPr>
                <w:color w:val="auto"/>
              </w:rPr>
              <w:t xml:space="preserve"> </w:t>
            </w:r>
            <w:r w:rsidRPr="16A71AAF">
              <w:rPr>
                <w:color w:val="auto"/>
              </w:rPr>
              <w:t xml:space="preserve">1105 </w:t>
            </w:r>
            <w:r w:rsidR="4B225BE9" w:rsidRPr="16A71AAF">
              <w:rPr>
                <w:color w:val="auto"/>
              </w:rPr>
              <w:t>settings</w:t>
            </w:r>
            <w:r w:rsidRPr="16A71AAF">
              <w:rPr>
                <w:strike/>
                <w:color w:val="auto"/>
              </w:rPr>
              <w:t xml:space="preserve"> </w:t>
            </w:r>
          </w:p>
          <w:p w14:paraId="07A1B257" w14:textId="77777777" w:rsidR="00834D5F" w:rsidRPr="001F2482" w:rsidRDefault="00834D5F" w:rsidP="00054146">
            <w:pPr>
              <w:spacing w:after="0" w:line="240" w:lineRule="auto"/>
              <w:ind w:left="0" w:firstLine="0"/>
              <w:rPr>
                <w:color w:val="auto"/>
              </w:rPr>
            </w:pPr>
          </w:p>
          <w:p w14:paraId="767AC71D" w14:textId="08189656" w:rsidR="00F92466" w:rsidRPr="001F2482" w:rsidRDefault="2A37B16C" w:rsidP="00F92466">
            <w:pPr>
              <w:spacing w:after="0" w:line="240" w:lineRule="auto"/>
              <w:ind w:left="0" w:firstLine="0"/>
              <w:rPr>
                <w:color w:val="auto"/>
              </w:rPr>
            </w:pPr>
            <w:r w:rsidRPr="16A71AAF">
              <w:rPr>
                <w:color w:val="auto"/>
              </w:rPr>
              <w:t xml:space="preserve">Require heightened scrutiny: 303 </w:t>
            </w:r>
            <w:r w:rsidR="4B225BE9" w:rsidRPr="16A71AAF">
              <w:rPr>
                <w:color w:val="auto"/>
              </w:rPr>
              <w:t>settings</w:t>
            </w:r>
          </w:p>
          <w:p w14:paraId="3BC2E6FD" w14:textId="77777777" w:rsidR="00834D5F" w:rsidRDefault="2A37B16C" w:rsidP="00F92466">
            <w:pPr>
              <w:spacing w:after="0" w:line="240" w:lineRule="auto"/>
              <w:ind w:left="0" w:firstLine="0"/>
              <w:rPr>
                <w:color w:val="FF0000"/>
              </w:rPr>
            </w:pPr>
            <w:r w:rsidRPr="16A71AAF">
              <w:rPr>
                <w:color w:val="FF0000"/>
              </w:rPr>
              <w:t xml:space="preserve"> </w:t>
            </w:r>
          </w:p>
          <w:p w14:paraId="7A053B49" w14:textId="77777777" w:rsidR="002A662B" w:rsidRPr="005742A2" w:rsidRDefault="28E78B33" w:rsidP="16A71AAF">
            <w:pPr>
              <w:pStyle w:val="ListParagraph"/>
              <w:ind w:left="11"/>
              <w:rPr>
                <w:rFonts w:cstheme="minorBidi"/>
                <w:color w:val="auto"/>
              </w:rPr>
            </w:pPr>
            <w:r w:rsidRPr="16A71AAF">
              <w:rPr>
                <w:rFonts w:cstheme="minorBidi"/>
                <w:color w:val="auto"/>
              </w:rPr>
              <w:t>HSW and MSS&amp;S Settings who have institutional characteristics have been identified through the assessment  process. These providers responses have been validated and  those who remain on HS will be reviewed by MDHHS BHDDA contracted reviewers from MSU-IHP. All settings  that  are identified as requiring HS due to institutional qualities will receive an onsite review.</w:t>
            </w:r>
          </w:p>
          <w:p w14:paraId="35C04A71" w14:textId="77777777" w:rsidR="002A662B" w:rsidRPr="005742A2" w:rsidRDefault="28E78B33" w:rsidP="002A662B">
            <w:pPr>
              <w:spacing w:after="0" w:line="256" w:lineRule="auto"/>
              <w:ind w:left="1" w:right="117" w:firstLine="0"/>
              <w:jc w:val="both"/>
            </w:pPr>
            <w:r>
              <w:t xml:space="preserve">  </w:t>
            </w:r>
          </w:p>
          <w:p w14:paraId="2CF4B2AF" w14:textId="77777777" w:rsidR="002A662B" w:rsidRPr="005742A2" w:rsidRDefault="28E78B33" w:rsidP="16A71AAF">
            <w:pPr>
              <w:spacing w:after="0" w:line="240" w:lineRule="auto"/>
              <w:ind w:left="0" w:firstLine="0"/>
              <w:rPr>
                <w:rFonts w:ascii="Times New Roman" w:eastAsiaTheme="minorEastAsia" w:hAnsi="Times New Roman" w:cs="Times New Roman"/>
                <w:color w:val="auto"/>
              </w:rPr>
            </w:pPr>
            <w:r w:rsidRPr="16A71AAF">
              <w:rPr>
                <w:color w:val="auto"/>
              </w:rPr>
              <w:t>Additional detail on the HS process is available on Pages  138-140</w:t>
            </w:r>
            <w:r w:rsidRPr="16A71AAF">
              <w:rPr>
                <w:rFonts w:ascii="Times New Roman" w:eastAsiaTheme="minorEastAsia" w:hAnsi="Times New Roman" w:cs="Times New Roman"/>
                <w:color w:val="auto"/>
              </w:rPr>
              <w:t xml:space="preserve"> </w:t>
            </w:r>
          </w:p>
          <w:p w14:paraId="70DDCBD3" w14:textId="3F245C64" w:rsidR="002A662B" w:rsidRPr="002A662B" w:rsidRDefault="002A662B" w:rsidP="16A71AAF">
            <w:pPr>
              <w:rPr>
                <w:highlight w:val="yellow"/>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78662" w14:textId="77777777" w:rsidR="00834D5F" w:rsidRDefault="00834D5F" w:rsidP="00E32F50">
            <w:pPr>
              <w:spacing w:after="0" w:line="259" w:lineRule="auto"/>
              <w:ind w:left="0" w:firstLine="0"/>
              <w:jc w:val="both"/>
            </w:pPr>
            <w:r>
              <w:t xml:space="preserve">03/01/2017 </w:t>
            </w:r>
          </w:p>
          <w:p w14:paraId="2F2B23E3" w14:textId="77777777" w:rsidR="00834D5F" w:rsidRDefault="00834D5F" w:rsidP="00E32F50">
            <w:pPr>
              <w:spacing w:after="0" w:line="259" w:lineRule="auto"/>
              <w:ind w:left="0" w:firstLine="0"/>
            </w:pPr>
          </w:p>
          <w:p w14:paraId="250C7D7B" w14:textId="77777777" w:rsidR="00834D5F" w:rsidRDefault="00834D5F" w:rsidP="00E32F50">
            <w:pPr>
              <w:spacing w:after="0" w:line="259" w:lineRule="auto"/>
              <w:ind w:left="0" w:firstLine="0"/>
            </w:pPr>
          </w:p>
          <w:p w14:paraId="6B368C22" w14:textId="77777777" w:rsidR="00834D5F" w:rsidRDefault="00834D5F" w:rsidP="00E32F50">
            <w:pPr>
              <w:spacing w:after="0" w:line="259" w:lineRule="auto"/>
              <w:ind w:left="0" w:firstLine="0"/>
            </w:pPr>
          </w:p>
          <w:p w14:paraId="26AAD3E3" w14:textId="77777777" w:rsidR="00834D5F" w:rsidRDefault="00834D5F" w:rsidP="00E32F50">
            <w:pPr>
              <w:spacing w:after="0" w:line="259" w:lineRule="auto"/>
              <w:ind w:left="0" w:firstLine="0"/>
            </w:pPr>
          </w:p>
          <w:p w14:paraId="028F75B9" w14:textId="77777777" w:rsidR="00834D5F" w:rsidRDefault="00834D5F" w:rsidP="00E32F50">
            <w:pPr>
              <w:spacing w:after="0" w:line="259" w:lineRule="auto"/>
              <w:ind w:left="0" w:firstLine="0"/>
            </w:pPr>
          </w:p>
          <w:p w14:paraId="54A3EDE8" w14:textId="77777777" w:rsidR="00834D5F" w:rsidRDefault="00834D5F" w:rsidP="00E32F50">
            <w:pPr>
              <w:spacing w:after="0" w:line="259" w:lineRule="auto"/>
              <w:ind w:left="0" w:firstLine="0"/>
            </w:pPr>
          </w:p>
          <w:p w14:paraId="2FEAC3DD" w14:textId="77777777" w:rsidR="00834D5F" w:rsidRDefault="00834D5F" w:rsidP="00E32F50">
            <w:pPr>
              <w:spacing w:after="0" w:line="259" w:lineRule="auto"/>
              <w:ind w:left="0" w:firstLine="0"/>
            </w:pPr>
          </w:p>
          <w:p w14:paraId="5C68B2F3" w14:textId="77777777" w:rsidR="00834D5F" w:rsidRDefault="00834D5F" w:rsidP="00E32F50">
            <w:pPr>
              <w:spacing w:after="0" w:line="259" w:lineRule="auto"/>
              <w:ind w:left="0" w:firstLine="0"/>
            </w:pPr>
          </w:p>
          <w:p w14:paraId="37A600ED" w14:textId="77777777" w:rsidR="00834D5F" w:rsidRDefault="00834D5F" w:rsidP="00E32F50">
            <w:pPr>
              <w:spacing w:after="0" w:line="259" w:lineRule="auto"/>
              <w:ind w:left="0" w:firstLine="0"/>
            </w:pPr>
          </w:p>
          <w:p w14:paraId="767E461B" w14:textId="77777777" w:rsidR="00834D5F" w:rsidRDefault="00834D5F" w:rsidP="00E32F50">
            <w:pPr>
              <w:spacing w:after="0" w:line="259" w:lineRule="auto"/>
              <w:ind w:left="0" w:firstLine="0"/>
            </w:pPr>
          </w:p>
          <w:p w14:paraId="65547AFC" w14:textId="77777777" w:rsidR="00834D5F" w:rsidRDefault="00834D5F" w:rsidP="00E32F50">
            <w:pPr>
              <w:spacing w:after="0" w:line="259" w:lineRule="auto"/>
              <w:ind w:left="0" w:firstLine="0"/>
            </w:pPr>
          </w:p>
          <w:p w14:paraId="74FEF514" w14:textId="77777777" w:rsidR="00834D5F" w:rsidRDefault="00834D5F" w:rsidP="00E32F50">
            <w:pPr>
              <w:spacing w:after="0" w:line="259" w:lineRule="auto"/>
              <w:ind w:left="0" w:firstLine="0"/>
            </w:pPr>
          </w:p>
          <w:p w14:paraId="740CF0CE" w14:textId="77777777" w:rsidR="00834D5F" w:rsidRDefault="00834D5F" w:rsidP="00E32F50">
            <w:pPr>
              <w:spacing w:after="0" w:line="259" w:lineRule="auto"/>
              <w:ind w:left="0" w:firstLine="0"/>
            </w:pPr>
          </w:p>
          <w:p w14:paraId="2F7F0872" w14:textId="77777777" w:rsidR="00834D5F" w:rsidRDefault="00834D5F" w:rsidP="00E32F50">
            <w:pPr>
              <w:spacing w:after="0" w:line="259" w:lineRule="auto"/>
              <w:ind w:left="0" w:firstLine="0"/>
            </w:pPr>
          </w:p>
          <w:p w14:paraId="3773CFC3" w14:textId="77777777" w:rsidR="00834D5F" w:rsidRDefault="00834D5F" w:rsidP="00E32F50">
            <w:pPr>
              <w:spacing w:after="0" w:line="259" w:lineRule="auto"/>
              <w:ind w:left="0" w:firstLine="0"/>
            </w:pPr>
          </w:p>
          <w:p w14:paraId="70F63737" w14:textId="77777777" w:rsidR="00834D5F" w:rsidRDefault="00834D5F" w:rsidP="00E32F50">
            <w:pPr>
              <w:spacing w:after="0" w:line="259" w:lineRule="auto"/>
              <w:ind w:left="0" w:firstLine="0"/>
            </w:pPr>
          </w:p>
          <w:p w14:paraId="30B12ED8" w14:textId="77777777" w:rsidR="00834D5F" w:rsidRDefault="00834D5F" w:rsidP="00E32F50">
            <w:pPr>
              <w:spacing w:after="0" w:line="259" w:lineRule="auto"/>
              <w:ind w:left="0" w:firstLine="0"/>
            </w:pPr>
          </w:p>
          <w:p w14:paraId="185EE3AC" w14:textId="77777777" w:rsidR="00834D5F" w:rsidRDefault="00834D5F" w:rsidP="00E32F50">
            <w:pPr>
              <w:spacing w:after="0" w:line="259" w:lineRule="auto"/>
              <w:ind w:left="0" w:firstLine="0"/>
            </w:pPr>
          </w:p>
          <w:p w14:paraId="0B50F0BD" w14:textId="77777777" w:rsidR="00834D5F" w:rsidRDefault="00834D5F" w:rsidP="00E32F50">
            <w:pPr>
              <w:spacing w:after="0" w:line="259" w:lineRule="auto"/>
              <w:ind w:left="0" w:firstLine="0"/>
            </w:pPr>
          </w:p>
          <w:p w14:paraId="3B303F6D" w14:textId="77777777" w:rsidR="00834D5F" w:rsidRDefault="00834D5F" w:rsidP="00E32F50">
            <w:pPr>
              <w:spacing w:after="0" w:line="259" w:lineRule="auto"/>
              <w:ind w:left="0" w:firstLine="0"/>
            </w:pPr>
          </w:p>
          <w:p w14:paraId="44FE1E5A" w14:textId="77777777" w:rsidR="00834D5F" w:rsidRDefault="00834D5F" w:rsidP="00E32F50">
            <w:pPr>
              <w:spacing w:after="0" w:line="259" w:lineRule="auto"/>
              <w:ind w:left="0" w:firstLine="0"/>
            </w:pPr>
          </w:p>
          <w:p w14:paraId="63DF2FCB" w14:textId="77777777" w:rsidR="00834D5F" w:rsidRDefault="00834D5F" w:rsidP="00E32F50">
            <w:pPr>
              <w:spacing w:after="0" w:line="259" w:lineRule="auto"/>
              <w:ind w:left="0" w:firstLine="0"/>
            </w:pPr>
          </w:p>
          <w:p w14:paraId="04397B6E" w14:textId="77777777" w:rsidR="00834D5F" w:rsidRDefault="00834D5F" w:rsidP="00E32F50">
            <w:pPr>
              <w:spacing w:after="0" w:line="259" w:lineRule="auto"/>
              <w:ind w:left="0" w:firstLine="0"/>
            </w:pPr>
          </w:p>
          <w:p w14:paraId="2C40E807" w14:textId="77777777" w:rsidR="00834D5F" w:rsidRDefault="00834D5F" w:rsidP="00E32F50">
            <w:pPr>
              <w:spacing w:after="0" w:line="259" w:lineRule="auto"/>
              <w:ind w:left="0" w:firstLine="0"/>
            </w:pPr>
          </w:p>
          <w:p w14:paraId="51122FCE" w14:textId="77777777" w:rsidR="00834D5F" w:rsidRDefault="00834D5F" w:rsidP="00E32F50">
            <w:pPr>
              <w:spacing w:after="0" w:line="259" w:lineRule="auto"/>
              <w:ind w:left="0" w:firstLine="0"/>
            </w:pPr>
          </w:p>
          <w:p w14:paraId="41C0D4D1" w14:textId="77777777" w:rsidR="00834D5F" w:rsidRDefault="00834D5F" w:rsidP="00E32F50">
            <w:pPr>
              <w:spacing w:after="0" w:line="259" w:lineRule="auto"/>
              <w:ind w:left="0" w:firstLine="0"/>
            </w:pPr>
          </w:p>
          <w:p w14:paraId="1DB12DBF" w14:textId="77777777" w:rsidR="00834D5F" w:rsidRDefault="00834D5F" w:rsidP="00E32F50">
            <w:pPr>
              <w:spacing w:after="0" w:line="259" w:lineRule="auto"/>
              <w:ind w:left="0" w:firstLine="0"/>
            </w:pPr>
          </w:p>
          <w:p w14:paraId="3134A75E" w14:textId="77777777" w:rsidR="00834D5F" w:rsidRDefault="00834D5F" w:rsidP="00E32F50">
            <w:pPr>
              <w:spacing w:after="0" w:line="259" w:lineRule="auto"/>
              <w:ind w:left="0" w:firstLine="0"/>
            </w:pPr>
          </w:p>
          <w:p w14:paraId="4C0596B7" w14:textId="77777777" w:rsidR="00834D5F" w:rsidRDefault="00834D5F" w:rsidP="00E32F50">
            <w:pPr>
              <w:spacing w:after="0" w:line="259" w:lineRule="auto"/>
              <w:ind w:left="0" w:firstLine="0"/>
            </w:pPr>
          </w:p>
          <w:p w14:paraId="0D73D4F5" w14:textId="77777777" w:rsidR="00834D5F" w:rsidRDefault="00834D5F" w:rsidP="00E32F50">
            <w:pPr>
              <w:spacing w:after="0" w:line="259" w:lineRule="auto"/>
              <w:ind w:left="0" w:firstLine="0"/>
            </w:pPr>
          </w:p>
          <w:p w14:paraId="2FBD72C0" w14:textId="77777777" w:rsidR="00834D5F" w:rsidRDefault="00834D5F" w:rsidP="00E32F50">
            <w:pPr>
              <w:spacing w:after="0" w:line="259" w:lineRule="auto"/>
              <w:ind w:left="0" w:firstLine="0"/>
            </w:pPr>
          </w:p>
          <w:p w14:paraId="11E80EFD" w14:textId="77777777" w:rsidR="00834D5F" w:rsidRDefault="00834D5F" w:rsidP="00E32F50">
            <w:pPr>
              <w:spacing w:after="0" w:line="259" w:lineRule="auto"/>
              <w:ind w:left="0" w:firstLine="0"/>
            </w:pPr>
          </w:p>
          <w:p w14:paraId="0E93AE38" w14:textId="77777777" w:rsidR="00834D5F" w:rsidRDefault="00834D5F" w:rsidP="00E32F50">
            <w:pPr>
              <w:spacing w:after="0" w:line="259" w:lineRule="auto"/>
              <w:ind w:left="0" w:firstLine="0"/>
            </w:pPr>
          </w:p>
          <w:p w14:paraId="528F578F" w14:textId="77777777" w:rsidR="00834D5F" w:rsidRDefault="00834D5F" w:rsidP="00E32F50">
            <w:pPr>
              <w:spacing w:after="0" w:line="259" w:lineRule="auto"/>
              <w:ind w:left="0" w:firstLine="0"/>
            </w:pPr>
          </w:p>
          <w:p w14:paraId="601EF226" w14:textId="77777777" w:rsidR="00834D5F" w:rsidRDefault="00834D5F" w:rsidP="00E32F50">
            <w:pPr>
              <w:spacing w:after="0" w:line="259" w:lineRule="auto"/>
              <w:ind w:left="0" w:firstLine="0"/>
            </w:pPr>
          </w:p>
          <w:p w14:paraId="1E3C768C" w14:textId="77777777" w:rsidR="00834D5F" w:rsidRDefault="00834D5F" w:rsidP="00E32F50">
            <w:pPr>
              <w:spacing w:after="0" w:line="259" w:lineRule="auto"/>
              <w:ind w:left="0" w:firstLine="0"/>
            </w:pPr>
          </w:p>
          <w:p w14:paraId="109C8B11" w14:textId="77777777" w:rsidR="00834D5F" w:rsidRDefault="00834D5F" w:rsidP="00E32F50">
            <w:pPr>
              <w:spacing w:after="0" w:line="259" w:lineRule="auto"/>
              <w:ind w:left="0" w:firstLine="0"/>
            </w:pPr>
          </w:p>
          <w:p w14:paraId="608FB31C" w14:textId="77777777" w:rsidR="00834D5F" w:rsidRDefault="00834D5F" w:rsidP="00E32F50">
            <w:pPr>
              <w:spacing w:after="0" w:line="259" w:lineRule="auto"/>
              <w:ind w:left="0" w:firstLine="0"/>
            </w:pPr>
          </w:p>
          <w:p w14:paraId="03D73243" w14:textId="77777777" w:rsidR="00834D5F" w:rsidRDefault="00834D5F" w:rsidP="00E32F50">
            <w:pPr>
              <w:spacing w:after="0" w:line="259" w:lineRule="auto"/>
              <w:ind w:left="0" w:firstLine="0"/>
            </w:pPr>
          </w:p>
          <w:p w14:paraId="71AFD5D5" w14:textId="77777777" w:rsidR="00834D5F" w:rsidRDefault="00834D5F" w:rsidP="00E32F50">
            <w:pPr>
              <w:spacing w:after="0" w:line="259" w:lineRule="auto"/>
              <w:ind w:left="0" w:firstLine="0"/>
            </w:pPr>
          </w:p>
          <w:p w14:paraId="01AB2DA4" w14:textId="77777777" w:rsidR="00834D5F" w:rsidRDefault="00834D5F" w:rsidP="00E32F50">
            <w:pPr>
              <w:spacing w:after="0" w:line="259" w:lineRule="auto"/>
              <w:ind w:left="0" w:firstLine="0"/>
            </w:pPr>
          </w:p>
          <w:p w14:paraId="1F02975D" w14:textId="77777777" w:rsidR="00834D5F" w:rsidRDefault="00834D5F" w:rsidP="00E32F50">
            <w:pPr>
              <w:spacing w:after="0" w:line="259" w:lineRule="auto"/>
              <w:ind w:left="0" w:firstLine="0"/>
            </w:pPr>
          </w:p>
          <w:p w14:paraId="34A1E06D" w14:textId="77777777" w:rsidR="00FA6A8B" w:rsidRDefault="00FA6A8B" w:rsidP="00E32F50">
            <w:pPr>
              <w:spacing w:after="0" w:line="259" w:lineRule="auto"/>
              <w:ind w:left="0" w:firstLine="0"/>
            </w:pPr>
          </w:p>
          <w:p w14:paraId="3F052F0A" w14:textId="77777777" w:rsidR="00FA6A8B" w:rsidRDefault="00FA6A8B" w:rsidP="00E32F50">
            <w:pPr>
              <w:spacing w:after="0" w:line="259" w:lineRule="auto"/>
              <w:ind w:left="0" w:firstLine="0"/>
            </w:pPr>
          </w:p>
          <w:p w14:paraId="6C5D4715" w14:textId="77777777" w:rsidR="00FA6A8B" w:rsidRDefault="00FA6A8B" w:rsidP="00E32F50">
            <w:pPr>
              <w:spacing w:after="0" w:line="259" w:lineRule="auto"/>
              <w:ind w:left="0" w:firstLine="0"/>
            </w:pPr>
          </w:p>
          <w:p w14:paraId="417599C3" w14:textId="53A497B8" w:rsidR="00834D5F" w:rsidRDefault="00834D5F" w:rsidP="00E32F50">
            <w:pPr>
              <w:spacing w:after="0" w:line="259" w:lineRule="auto"/>
              <w:ind w:left="0" w:firstLine="0"/>
            </w:pPr>
            <w:r>
              <w:t>03/01/2017</w:t>
            </w:r>
          </w:p>
          <w:p w14:paraId="5798A98D" w14:textId="77777777" w:rsidR="00834D5F" w:rsidRDefault="00834D5F" w:rsidP="00E32F50">
            <w:pPr>
              <w:spacing w:after="0" w:line="259" w:lineRule="auto"/>
              <w:ind w:left="0" w:firstLine="0"/>
            </w:pPr>
          </w:p>
          <w:p w14:paraId="0CAE56C7" w14:textId="77777777" w:rsidR="00FA6A8B" w:rsidRDefault="00FA6A8B" w:rsidP="00E32F50">
            <w:pPr>
              <w:spacing w:after="0" w:line="259" w:lineRule="auto"/>
              <w:ind w:left="0" w:firstLine="0"/>
            </w:pPr>
          </w:p>
          <w:p w14:paraId="1C447F0E" w14:textId="77777777" w:rsidR="00FA6A8B" w:rsidRDefault="00FA6A8B" w:rsidP="00E32F50">
            <w:pPr>
              <w:spacing w:after="0" w:line="259" w:lineRule="auto"/>
              <w:ind w:left="0" w:firstLine="0"/>
            </w:pPr>
          </w:p>
          <w:p w14:paraId="26103C17" w14:textId="77777777" w:rsidR="00FA6A8B" w:rsidRDefault="00FA6A8B" w:rsidP="00E32F50">
            <w:pPr>
              <w:spacing w:after="0" w:line="259" w:lineRule="auto"/>
              <w:ind w:left="0" w:firstLine="0"/>
            </w:pPr>
          </w:p>
          <w:p w14:paraId="7BD4E48B" w14:textId="77777777" w:rsidR="00FA6A8B" w:rsidRDefault="00FA6A8B" w:rsidP="00E32F50">
            <w:pPr>
              <w:spacing w:after="0" w:line="259" w:lineRule="auto"/>
              <w:ind w:left="0" w:firstLine="0"/>
            </w:pPr>
          </w:p>
          <w:p w14:paraId="7D7337A2" w14:textId="77777777" w:rsidR="00FA6A8B" w:rsidRDefault="00FA6A8B" w:rsidP="00E32F50">
            <w:pPr>
              <w:spacing w:after="0" w:line="259" w:lineRule="auto"/>
              <w:ind w:left="0" w:firstLine="0"/>
            </w:pPr>
          </w:p>
          <w:p w14:paraId="1951781B" w14:textId="77777777" w:rsidR="00FA6A8B" w:rsidRDefault="00FA6A8B" w:rsidP="00E32F50">
            <w:pPr>
              <w:spacing w:after="0" w:line="259" w:lineRule="auto"/>
              <w:ind w:left="0" w:firstLine="0"/>
            </w:pPr>
          </w:p>
          <w:p w14:paraId="7F354DBA" w14:textId="77777777" w:rsidR="00FA6A8B" w:rsidRDefault="00FA6A8B" w:rsidP="00E32F50">
            <w:pPr>
              <w:spacing w:after="0" w:line="259" w:lineRule="auto"/>
              <w:ind w:left="0" w:firstLine="0"/>
            </w:pPr>
          </w:p>
          <w:p w14:paraId="354EF271" w14:textId="77777777" w:rsidR="00FA6A8B" w:rsidRDefault="00FA6A8B" w:rsidP="00E32F50">
            <w:pPr>
              <w:spacing w:after="0" w:line="259" w:lineRule="auto"/>
              <w:ind w:left="0" w:firstLine="0"/>
            </w:pPr>
          </w:p>
          <w:p w14:paraId="12034A41" w14:textId="77777777" w:rsidR="00FA6A8B" w:rsidRDefault="00FA6A8B" w:rsidP="00E32F50">
            <w:pPr>
              <w:spacing w:after="0" w:line="259" w:lineRule="auto"/>
              <w:ind w:left="0" w:firstLine="0"/>
            </w:pPr>
          </w:p>
          <w:p w14:paraId="0FCCC42D" w14:textId="77777777" w:rsidR="00FA6A8B" w:rsidRDefault="00FA6A8B" w:rsidP="00E32F50">
            <w:pPr>
              <w:spacing w:after="0" w:line="259" w:lineRule="auto"/>
              <w:ind w:left="0" w:firstLine="0"/>
            </w:pPr>
          </w:p>
          <w:p w14:paraId="262E6DCC" w14:textId="77777777" w:rsidR="00FA6A8B" w:rsidRDefault="00FA6A8B" w:rsidP="00E32F50">
            <w:pPr>
              <w:spacing w:after="0" w:line="259" w:lineRule="auto"/>
              <w:ind w:left="0" w:firstLine="0"/>
            </w:pPr>
          </w:p>
          <w:p w14:paraId="7E6F9F56" w14:textId="77777777" w:rsidR="00FA6A8B" w:rsidRDefault="00FA6A8B" w:rsidP="00E32F50">
            <w:pPr>
              <w:spacing w:after="0" w:line="259" w:lineRule="auto"/>
              <w:ind w:left="0" w:firstLine="0"/>
            </w:pPr>
          </w:p>
          <w:p w14:paraId="18EDE45F" w14:textId="77777777" w:rsidR="00FA6A8B" w:rsidRDefault="00FA6A8B" w:rsidP="00E32F50">
            <w:pPr>
              <w:spacing w:after="0" w:line="259" w:lineRule="auto"/>
              <w:ind w:left="0" w:firstLine="0"/>
            </w:pPr>
          </w:p>
          <w:p w14:paraId="431BB7E2" w14:textId="77777777" w:rsidR="00FA6A8B" w:rsidRDefault="00FA6A8B" w:rsidP="00E32F50">
            <w:pPr>
              <w:spacing w:after="0" w:line="259" w:lineRule="auto"/>
              <w:ind w:left="0" w:firstLine="0"/>
            </w:pPr>
          </w:p>
          <w:p w14:paraId="1C75BF1A" w14:textId="77777777" w:rsidR="00FA6A8B" w:rsidRDefault="00FA6A8B" w:rsidP="00E32F50">
            <w:pPr>
              <w:spacing w:after="0" w:line="259" w:lineRule="auto"/>
              <w:ind w:left="0" w:firstLine="0"/>
            </w:pPr>
          </w:p>
          <w:p w14:paraId="2FE6CB44" w14:textId="77777777" w:rsidR="00FA6A8B" w:rsidRDefault="00FA6A8B" w:rsidP="00E32F50">
            <w:pPr>
              <w:spacing w:after="0" w:line="259" w:lineRule="auto"/>
              <w:ind w:left="0" w:firstLine="0"/>
            </w:pPr>
          </w:p>
          <w:p w14:paraId="539AA4F6" w14:textId="77777777" w:rsidR="00FA6A8B" w:rsidRDefault="00FA6A8B" w:rsidP="00E32F50">
            <w:pPr>
              <w:spacing w:after="0" w:line="259" w:lineRule="auto"/>
              <w:ind w:left="0" w:firstLine="0"/>
            </w:pPr>
          </w:p>
          <w:p w14:paraId="07D5CD0D" w14:textId="77777777" w:rsidR="00FA6A8B" w:rsidRDefault="00FA6A8B" w:rsidP="00E32F50">
            <w:pPr>
              <w:spacing w:after="0" w:line="259" w:lineRule="auto"/>
              <w:ind w:left="0" w:firstLine="0"/>
            </w:pPr>
          </w:p>
          <w:p w14:paraId="0F8F2A33" w14:textId="77777777" w:rsidR="00FA6A8B" w:rsidRDefault="00FA6A8B" w:rsidP="00E32F50">
            <w:pPr>
              <w:spacing w:after="0" w:line="259" w:lineRule="auto"/>
              <w:ind w:left="0" w:firstLine="0"/>
            </w:pPr>
          </w:p>
          <w:p w14:paraId="38F3071E" w14:textId="77777777" w:rsidR="00FA6A8B" w:rsidRDefault="00FA6A8B" w:rsidP="00E32F50">
            <w:pPr>
              <w:spacing w:after="0" w:line="259" w:lineRule="auto"/>
              <w:ind w:left="0" w:firstLine="0"/>
            </w:pPr>
          </w:p>
          <w:p w14:paraId="5F6AB35E" w14:textId="77777777" w:rsidR="00FA6A8B" w:rsidRDefault="00FA6A8B" w:rsidP="00E32F50">
            <w:pPr>
              <w:spacing w:after="0" w:line="259" w:lineRule="auto"/>
              <w:ind w:left="0" w:firstLine="0"/>
            </w:pPr>
          </w:p>
          <w:p w14:paraId="34E6D11B" w14:textId="77777777" w:rsidR="00FA6A8B" w:rsidRDefault="00FA6A8B" w:rsidP="00E32F50">
            <w:pPr>
              <w:spacing w:after="0" w:line="259" w:lineRule="auto"/>
              <w:ind w:left="0" w:firstLine="0"/>
            </w:pPr>
          </w:p>
          <w:p w14:paraId="4F27C602" w14:textId="77777777" w:rsidR="00FA6A8B" w:rsidRDefault="00FA6A8B" w:rsidP="00E32F50">
            <w:pPr>
              <w:spacing w:after="0" w:line="259" w:lineRule="auto"/>
              <w:ind w:left="0" w:firstLine="0"/>
            </w:pPr>
          </w:p>
          <w:p w14:paraId="1F6336F2" w14:textId="77777777" w:rsidR="00FA6A8B" w:rsidRDefault="00FA6A8B" w:rsidP="00E32F50">
            <w:pPr>
              <w:spacing w:after="0" w:line="259" w:lineRule="auto"/>
              <w:ind w:left="0" w:firstLine="0"/>
            </w:pPr>
          </w:p>
          <w:p w14:paraId="4F5C59BF" w14:textId="247828A7" w:rsidR="00834D5F" w:rsidRDefault="00834D5F" w:rsidP="00E32F50">
            <w:pPr>
              <w:spacing w:after="0" w:line="259" w:lineRule="auto"/>
              <w:ind w:left="0" w:firstLine="0"/>
            </w:pPr>
            <w:r>
              <w:t>10.1.201</w:t>
            </w:r>
            <w:r w:rsidR="00FA6A8B">
              <w:t>8</w:t>
            </w:r>
          </w:p>
          <w:p w14:paraId="24EBE71B" w14:textId="77777777" w:rsidR="00834D5F" w:rsidRDefault="00834D5F" w:rsidP="00E32F50">
            <w:pPr>
              <w:spacing w:after="0" w:line="259" w:lineRule="auto"/>
              <w:ind w:left="0" w:firstLine="0"/>
            </w:pPr>
          </w:p>
          <w:p w14:paraId="07E146B5" w14:textId="6AAA8921" w:rsidR="00834D5F" w:rsidRDefault="00834D5F" w:rsidP="00E32F50">
            <w:pPr>
              <w:spacing w:after="0" w:line="259" w:lineRule="auto"/>
              <w:ind w:left="0" w:firstLine="0"/>
              <w:jc w:val="both"/>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53CC7" w14:textId="77777777" w:rsidR="00FA6A8B" w:rsidRDefault="00FA6A8B" w:rsidP="00E32F50">
            <w:pPr>
              <w:spacing w:after="0" w:line="259" w:lineRule="auto"/>
              <w:ind w:left="0" w:firstLine="0"/>
              <w:jc w:val="both"/>
            </w:pPr>
          </w:p>
          <w:p w14:paraId="58CB7ECE" w14:textId="77777777" w:rsidR="00FA6A8B" w:rsidRDefault="00FA6A8B" w:rsidP="00E32F50">
            <w:pPr>
              <w:spacing w:after="0" w:line="259" w:lineRule="auto"/>
              <w:ind w:left="0" w:firstLine="0"/>
              <w:jc w:val="both"/>
            </w:pPr>
          </w:p>
          <w:p w14:paraId="6FE1E4F6" w14:textId="77777777" w:rsidR="00FA6A8B" w:rsidRDefault="00FA6A8B" w:rsidP="00E32F50">
            <w:pPr>
              <w:spacing w:after="0" w:line="259" w:lineRule="auto"/>
              <w:ind w:left="0" w:firstLine="0"/>
              <w:jc w:val="both"/>
            </w:pPr>
          </w:p>
          <w:p w14:paraId="1B764E88" w14:textId="77777777" w:rsidR="00FA6A8B" w:rsidRDefault="00FA6A8B" w:rsidP="00E32F50">
            <w:pPr>
              <w:spacing w:after="0" w:line="259" w:lineRule="auto"/>
              <w:ind w:left="0" w:firstLine="0"/>
              <w:jc w:val="both"/>
            </w:pPr>
          </w:p>
          <w:p w14:paraId="7B087639" w14:textId="77777777" w:rsidR="00FA6A8B" w:rsidRDefault="00FA6A8B" w:rsidP="00E32F50">
            <w:pPr>
              <w:spacing w:after="0" w:line="259" w:lineRule="auto"/>
              <w:ind w:left="0" w:firstLine="0"/>
              <w:jc w:val="both"/>
            </w:pPr>
          </w:p>
          <w:p w14:paraId="07DF9D5B" w14:textId="77777777" w:rsidR="00FA6A8B" w:rsidRDefault="00FA6A8B" w:rsidP="00E32F50">
            <w:pPr>
              <w:spacing w:after="0" w:line="259" w:lineRule="auto"/>
              <w:ind w:left="0" w:firstLine="0"/>
              <w:jc w:val="both"/>
            </w:pPr>
          </w:p>
          <w:p w14:paraId="477E5F16" w14:textId="77777777" w:rsidR="00FA6A8B" w:rsidRDefault="00FA6A8B" w:rsidP="00E32F50">
            <w:pPr>
              <w:spacing w:after="0" w:line="259" w:lineRule="auto"/>
              <w:ind w:left="0" w:firstLine="0"/>
              <w:jc w:val="both"/>
            </w:pPr>
          </w:p>
          <w:p w14:paraId="229C3F4E" w14:textId="77777777" w:rsidR="00FA6A8B" w:rsidRDefault="00FA6A8B" w:rsidP="00E32F50">
            <w:pPr>
              <w:spacing w:after="0" w:line="259" w:lineRule="auto"/>
              <w:ind w:left="0" w:firstLine="0"/>
              <w:jc w:val="both"/>
            </w:pPr>
          </w:p>
          <w:p w14:paraId="1E7C569A" w14:textId="77777777" w:rsidR="00FA6A8B" w:rsidRDefault="00FA6A8B" w:rsidP="00E32F50">
            <w:pPr>
              <w:spacing w:after="0" w:line="259" w:lineRule="auto"/>
              <w:ind w:left="0" w:firstLine="0"/>
              <w:jc w:val="both"/>
            </w:pPr>
          </w:p>
          <w:p w14:paraId="654040A2" w14:textId="5F35654E" w:rsidR="00834D5F" w:rsidRDefault="00834D5F" w:rsidP="00E32F50">
            <w:pPr>
              <w:spacing w:after="0" w:line="259" w:lineRule="auto"/>
              <w:ind w:left="0" w:firstLine="0"/>
              <w:jc w:val="both"/>
            </w:pPr>
            <w:r>
              <w:t xml:space="preserve">01/31/2017 </w:t>
            </w:r>
          </w:p>
          <w:p w14:paraId="6CFC773E" w14:textId="77777777" w:rsidR="00834D5F" w:rsidRDefault="00834D5F" w:rsidP="00E32F50">
            <w:pPr>
              <w:spacing w:after="0" w:line="259" w:lineRule="auto"/>
              <w:ind w:left="0" w:firstLine="0"/>
              <w:jc w:val="both"/>
            </w:pPr>
            <w:r>
              <w:t>Completed</w:t>
            </w:r>
          </w:p>
          <w:p w14:paraId="2C77710C" w14:textId="77777777" w:rsidR="00834D5F" w:rsidRDefault="00834D5F" w:rsidP="00E32F50">
            <w:pPr>
              <w:spacing w:after="0" w:line="259" w:lineRule="auto"/>
              <w:ind w:left="0" w:firstLine="0"/>
            </w:pPr>
            <w:r>
              <w:t xml:space="preserve">- MI </w:t>
            </w:r>
          </w:p>
          <w:p w14:paraId="7D38A602" w14:textId="77777777" w:rsidR="00834D5F" w:rsidRDefault="00834D5F" w:rsidP="00E32F50">
            <w:pPr>
              <w:spacing w:after="0" w:line="259" w:lineRule="auto"/>
              <w:ind w:left="0" w:firstLine="0"/>
            </w:pPr>
            <w:r>
              <w:t xml:space="preserve">Choice </w:t>
            </w:r>
          </w:p>
          <w:p w14:paraId="014593F7" w14:textId="77777777" w:rsidR="00834D5F" w:rsidRDefault="00834D5F" w:rsidP="00E32F50">
            <w:pPr>
              <w:spacing w:after="0" w:line="259" w:lineRule="auto"/>
              <w:ind w:left="0" w:firstLine="0"/>
            </w:pPr>
            <w:r>
              <w:t xml:space="preserve">Waiver </w:t>
            </w:r>
          </w:p>
          <w:p w14:paraId="654A1A4F" w14:textId="77777777" w:rsidR="00834D5F" w:rsidRDefault="00834D5F" w:rsidP="00E32F50">
            <w:pPr>
              <w:spacing w:after="0" w:line="259" w:lineRule="auto"/>
              <w:ind w:left="0" w:firstLine="0"/>
            </w:pPr>
            <w:r>
              <w:t xml:space="preserve"> </w:t>
            </w:r>
          </w:p>
          <w:p w14:paraId="66E02FA6" w14:textId="77777777" w:rsidR="00834D5F" w:rsidRDefault="00834D5F" w:rsidP="00E32F50">
            <w:pPr>
              <w:spacing w:after="0" w:line="259" w:lineRule="auto"/>
              <w:ind w:left="0" w:firstLine="0"/>
              <w:jc w:val="both"/>
            </w:pPr>
          </w:p>
          <w:p w14:paraId="4190EEA3" w14:textId="77777777" w:rsidR="00834D5F" w:rsidRDefault="00834D5F" w:rsidP="00E32F50">
            <w:pPr>
              <w:spacing w:after="0" w:line="259" w:lineRule="auto"/>
              <w:ind w:left="0" w:firstLine="0"/>
              <w:jc w:val="both"/>
            </w:pPr>
          </w:p>
          <w:p w14:paraId="2D4DA031" w14:textId="77777777" w:rsidR="00FA6A8B" w:rsidRDefault="00FA6A8B" w:rsidP="00E32F50">
            <w:pPr>
              <w:spacing w:after="0" w:line="259" w:lineRule="auto"/>
              <w:ind w:left="0" w:firstLine="0"/>
              <w:jc w:val="both"/>
            </w:pPr>
          </w:p>
          <w:p w14:paraId="2DA3A27D" w14:textId="77777777" w:rsidR="00FA6A8B" w:rsidRDefault="00FA6A8B" w:rsidP="00E32F50">
            <w:pPr>
              <w:spacing w:after="0" w:line="259" w:lineRule="auto"/>
              <w:ind w:left="0" w:firstLine="0"/>
              <w:jc w:val="both"/>
            </w:pPr>
          </w:p>
          <w:p w14:paraId="2815182C" w14:textId="77777777" w:rsidR="00FA6A8B" w:rsidRDefault="00FA6A8B" w:rsidP="00E32F50">
            <w:pPr>
              <w:spacing w:after="0" w:line="259" w:lineRule="auto"/>
              <w:ind w:left="0" w:firstLine="0"/>
              <w:jc w:val="both"/>
            </w:pPr>
          </w:p>
          <w:p w14:paraId="46925D9A" w14:textId="77777777" w:rsidR="00FA6A8B" w:rsidRDefault="00FA6A8B" w:rsidP="00E32F50">
            <w:pPr>
              <w:spacing w:after="0" w:line="259" w:lineRule="auto"/>
              <w:ind w:left="0" w:firstLine="0"/>
              <w:jc w:val="both"/>
            </w:pPr>
          </w:p>
          <w:p w14:paraId="2630D7BF" w14:textId="77777777" w:rsidR="00FA6A8B" w:rsidRDefault="00FA6A8B" w:rsidP="00E32F50">
            <w:pPr>
              <w:spacing w:after="0" w:line="259" w:lineRule="auto"/>
              <w:ind w:left="0" w:firstLine="0"/>
              <w:jc w:val="both"/>
            </w:pPr>
          </w:p>
          <w:p w14:paraId="701FBC4D" w14:textId="781DB189" w:rsidR="00834D5F" w:rsidRDefault="00834D5F" w:rsidP="00E32F50">
            <w:pPr>
              <w:spacing w:after="0" w:line="259" w:lineRule="auto"/>
              <w:ind w:left="0" w:firstLine="0"/>
              <w:jc w:val="both"/>
            </w:pPr>
            <w:r>
              <w:t>3/17/2019</w:t>
            </w:r>
          </w:p>
          <w:p w14:paraId="0C87D50E" w14:textId="77777777" w:rsidR="00834D5F" w:rsidRDefault="00834D5F" w:rsidP="00E32F50">
            <w:pPr>
              <w:spacing w:after="0" w:line="259" w:lineRule="auto"/>
              <w:ind w:left="0" w:firstLine="0"/>
            </w:pPr>
            <w:r>
              <w:t>Complete</w:t>
            </w:r>
          </w:p>
          <w:p w14:paraId="52052FF5" w14:textId="77777777" w:rsidR="00834D5F" w:rsidRDefault="00834D5F" w:rsidP="00E32F50">
            <w:pPr>
              <w:spacing w:after="0" w:line="259" w:lineRule="auto"/>
              <w:ind w:left="0" w:firstLine="0"/>
            </w:pPr>
          </w:p>
          <w:p w14:paraId="2C0DBAD9" w14:textId="77777777" w:rsidR="00834D5F" w:rsidRDefault="00834D5F" w:rsidP="00E32F50">
            <w:pPr>
              <w:spacing w:after="0" w:line="259" w:lineRule="auto"/>
              <w:ind w:left="0" w:firstLine="0"/>
            </w:pPr>
          </w:p>
          <w:p w14:paraId="25C5DF71" w14:textId="77777777" w:rsidR="00834D5F" w:rsidRDefault="00834D5F" w:rsidP="00E32F50">
            <w:pPr>
              <w:spacing w:after="0" w:line="259" w:lineRule="auto"/>
              <w:ind w:left="0" w:firstLine="0"/>
            </w:pPr>
          </w:p>
          <w:p w14:paraId="3319A5E7" w14:textId="77777777" w:rsidR="00834D5F" w:rsidRDefault="00834D5F" w:rsidP="00E32F50">
            <w:pPr>
              <w:spacing w:after="0" w:line="259" w:lineRule="auto"/>
              <w:ind w:left="0" w:firstLine="0"/>
            </w:pPr>
          </w:p>
          <w:p w14:paraId="79FE5D11" w14:textId="77777777" w:rsidR="00834D5F" w:rsidRDefault="00834D5F" w:rsidP="00E32F50">
            <w:pPr>
              <w:spacing w:after="0" w:line="259" w:lineRule="auto"/>
              <w:ind w:left="0" w:firstLine="0"/>
            </w:pPr>
          </w:p>
          <w:p w14:paraId="2E454053" w14:textId="77777777" w:rsidR="00834D5F" w:rsidRDefault="00834D5F" w:rsidP="00E32F50">
            <w:pPr>
              <w:spacing w:after="0" w:line="259" w:lineRule="auto"/>
              <w:ind w:left="0" w:firstLine="0"/>
            </w:pPr>
          </w:p>
          <w:p w14:paraId="125BE756" w14:textId="77777777" w:rsidR="00FA6A8B" w:rsidRDefault="00FA6A8B" w:rsidP="12103743">
            <w:pPr>
              <w:spacing w:after="0" w:line="259" w:lineRule="auto"/>
              <w:ind w:left="0" w:firstLine="0"/>
              <w:jc w:val="both"/>
            </w:pPr>
          </w:p>
          <w:p w14:paraId="5CC17DA2" w14:textId="77777777" w:rsidR="00FA6A8B" w:rsidRDefault="00FA6A8B" w:rsidP="12103743">
            <w:pPr>
              <w:spacing w:after="0" w:line="259" w:lineRule="auto"/>
              <w:ind w:left="0" w:firstLine="0"/>
              <w:jc w:val="both"/>
            </w:pPr>
          </w:p>
          <w:p w14:paraId="10F7794D" w14:textId="6AC683F7" w:rsidR="00834D5F" w:rsidRDefault="00834D5F" w:rsidP="12103743">
            <w:pPr>
              <w:spacing w:after="0" w:line="259" w:lineRule="auto"/>
              <w:ind w:left="0" w:firstLine="0"/>
              <w:jc w:val="both"/>
            </w:pPr>
            <w:r>
              <w:t>3/17/2019</w:t>
            </w:r>
          </w:p>
          <w:p w14:paraId="00F5439C" w14:textId="77777777" w:rsidR="00834D5F" w:rsidRDefault="00834D5F" w:rsidP="12103743">
            <w:pPr>
              <w:spacing w:after="0" w:line="259" w:lineRule="auto"/>
              <w:ind w:left="0" w:firstLine="0"/>
            </w:pPr>
            <w:r>
              <w:t>Complete</w:t>
            </w:r>
          </w:p>
          <w:p w14:paraId="5C2F79D5" w14:textId="77777777" w:rsidR="00834D5F" w:rsidRDefault="00834D5F" w:rsidP="00E32F50">
            <w:pPr>
              <w:spacing w:after="0" w:line="259" w:lineRule="auto"/>
              <w:ind w:left="0" w:firstLine="0"/>
            </w:pPr>
          </w:p>
          <w:p w14:paraId="2461C922" w14:textId="77777777" w:rsidR="00834D5F" w:rsidRDefault="00834D5F" w:rsidP="00E32F50">
            <w:pPr>
              <w:spacing w:after="0" w:line="259" w:lineRule="auto"/>
              <w:ind w:left="0" w:firstLine="0"/>
            </w:pPr>
          </w:p>
          <w:p w14:paraId="70490F5C" w14:textId="77777777" w:rsidR="00FA6A8B" w:rsidRDefault="00FA6A8B" w:rsidP="12103743">
            <w:pPr>
              <w:spacing w:after="0" w:line="259" w:lineRule="auto"/>
              <w:ind w:left="0" w:firstLine="0"/>
            </w:pPr>
          </w:p>
          <w:p w14:paraId="19F96CED" w14:textId="042DE8CF" w:rsidR="00834D5F" w:rsidRDefault="00834D5F" w:rsidP="12103743">
            <w:pPr>
              <w:spacing w:after="0" w:line="259" w:lineRule="auto"/>
              <w:ind w:left="0" w:firstLine="0"/>
            </w:pPr>
            <w:r>
              <w:t>3/17/2019</w:t>
            </w:r>
          </w:p>
          <w:p w14:paraId="10D482F0" w14:textId="77777777" w:rsidR="00834D5F" w:rsidRDefault="00834D5F" w:rsidP="12103743">
            <w:pPr>
              <w:spacing w:after="0" w:line="259" w:lineRule="auto"/>
              <w:ind w:left="0" w:firstLine="0"/>
            </w:pPr>
            <w:r>
              <w:t>Completed</w:t>
            </w:r>
          </w:p>
          <w:p w14:paraId="43AFE590" w14:textId="77777777" w:rsidR="00834D5F" w:rsidRDefault="00834D5F" w:rsidP="00E32F50">
            <w:pPr>
              <w:spacing w:after="0" w:line="259" w:lineRule="auto"/>
              <w:ind w:left="0" w:firstLine="0"/>
            </w:pPr>
          </w:p>
          <w:p w14:paraId="4E069DE1" w14:textId="77777777" w:rsidR="00834D5F" w:rsidRDefault="00834D5F" w:rsidP="00E32F50">
            <w:pPr>
              <w:spacing w:after="0" w:line="259" w:lineRule="auto"/>
              <w:ind w:left="0" w:firstLine="0"/>
            </w:pPr>
          </w:p>
          <w:p w14:paraId="6EE38F09" w14:textId="77777777" w:rsidR="00834D5F" w:rsidRDefault="00834D5F" w:rsidP="00E32F50">
            <w:pPr>
              <w:spacing w:after="0" w:line="259" w:lineRule="auto"/>
              <w:ind w:left="0" w:firstLine="0"/>
            </w:pPr>
          </w:p>
          <w:p w14:paraId="2AF3455B" w14:textId="77777777" w:rsidR="00834D5F" w:rsidRDefault="00834D5F" w:rsidP="00E32F50">
            <w:pPr>
              <w:spacing w:after="0" w:line="259" w:lineRule="auto"/>
              <w:ind w:left="0" w:firstLine="0"/>
            </w:pPr>
          </w:p>
          <w:p w14:paraId="51B87BEA" w14:textId="77777777" w:rsidR="00834D5F" w:rsidRDefault="00834D5F" w:rsidP="00E32F50">
            <w:pPr>
              <w:spacing w:after="0" w:line="259" w:lineRule="auto"/>
              <w:ind w:left="0" w:firstLine="0"/>
            </w:pPr>
          </w:p>
          <w:p w14:paraId="2D76A144" w14:textId="77777777" w:rsidR="00834D5F" w:rsidRDefault="00834D5F" w:rsidP="00E32F50">
            <w:pPr>
              <w:spacing w:after="0" w:line="259" w:lineRule="auto"/>
              <w:ind w:left="0" w:firstLine="0"/>
            </w:pPr>
          </w:p>
          <w:p w14:paraId="3B157EB4" w14:textId="77777777" w:rsidR="00834D5F" w:rsidRDefault="00834D5F" w:rsidP="00E32F50">
            <w:pPr>
              <w:spacing w:after="0" w:line="259" w:lineRule="auto"/>
              <w:ind w:left="0" w:firstLine="0"/>
            </w:pPr>
          </w:p>
          <w:p w14:paraId="5AB6D915" w14:textId="75FC03A8" w:rsidR="00834D5F" w:rsidRDefault="00834D5F" w:rsidP="00E32F50">
            <w:pPr>
              <w:spacing w:after="0" w:line="259" w:lineRule="auto"/>
              <w:ind w:left="0" w:firstLine="0"/>
              <w:jc w:val="both"/>
            </w:pPr>
            <w:r>
              <w:t xml:space="preserve">10/01/2018 </w:t>
            </w:r>
          </w:p>
          <w:p w14:paraId="33B2D957" w14:textId="77777777" w:rsidR="00834D5F" w:rsidRDefault="00834D5F" w:rsidP="00E32F50">
            <w:pPr>
              <w:spacing w:after="0" w:line="259" w:lineRule="auto"/>
              <w:ind w:left="0" w:firstLine="0"/>
            </w:pPr>
          </w:p>
          <w:p w14:paraId="6F48A8DB" w14:textId="77777777" w:rsidR="00834D5F" w:rsidRDefault="00834D5F" w:rsidP="00E32F50">
            <w:pPr>
              <w:spacing w:after="0" w:line="259" w:lineRule="auto"/>
              <w:ind w:left="0" w:firstLine="0"/>
            </w:pPr>
          </w:p>
          <w:p w14:paraId="5182D9FC" w14:textId="77777777" w:rsidR="00834D5F" w:rsidRDefault="00834D5F" w:rsidP="00E32F50">
            <w:pPr>
              <w:spacing w:after="0" w:line="259" w:lineRule="auto"/>
              <w:ind w:left="0" w:firstLine="0"/>
            </w:pPr>
          </w:p>
          <w:p w14:paraId="23F17F47" w14:textId="77777777" w:rsidR="00834D5F" w:rsidRDefault="00834D5F" w:rsidP="00E32F50">
            <w:pPr>
              <w:spacing w:after="0" w:line="259" w:lineRule="auto"/>
              <w:ind w:left="0" w:firstLine="0"/>
            </w:pPr>
          </w:p>
          <w:p w14:paraId="02AC7B66" w14:textId="77777777" w:rsidR="00834D5F" w:rsidRDefault="00834D5F" w:rsidP="00E32F50">
            <w:pPr>
              <w:spacing w:after="0" w:line="259" w:lineRule="auto"/>
              <w:ind w:left="0" w:firstLine="0"/>
            </w:pPr>
          </w:p>
          <w:p w14:paraId="2E0698CD" w14:textId="77777777" w:rsidR="00834D5F" w:rsidRDefault="00834D5F" w:rsidP="00E32F50">
            <w:pPr>
              <w:spacing w:after="0" w:line="259" w:lineRule="auto"/>
              <w:ind w:left="0" w:firstLine="0"/>
            </w:pPr>
          </w:p>
          <w:p w14:paraId="4E20B269" w14:textId="77777777" w:rsidR="00834D5F" w:rsidRDefault="00834D5F" w:rsidP="00E32F50">
            <w:pPr>
              <w:spacing w:after="0" w:line="259" w:lineRule="auto"/>
              <w:ind w:left="0" w:firstLine="0"/>
            </w:pPr>
          </w:p>
          <w:p w14:paraId="576950FE" w14:textId="77777777" w:rsidR="00834D5F" w:rsidRDefault="00834D5F" w:rsidP="00E32F50">
            <w:pPr>
              <w:spacing w:after="0" w:line="259" w:lineRule="auto"/>
              <w:ind w:left="0" w:firstLine="0"/>
            </w:pPr>
          </w:p>
          <w:p w14:paraId="7E54FADC" w14:textId="77777777" w:rsidR="00834D5F" w:rsidRDefault="00834D5F" w:rsidP="00E32F50">
            <w:pPr>
              <w:spacing w:after="0" w:line="259" w:lineRule="auto"/>
              <w:ind w:left="0" w:firstLine="0"/>
            </w:pPr>
          </w:p>
          <w:p w14:paraId="1D28BAEB" w14:textId="77777777" w:rsidR="00834D5F" w:rsidRDefault="00834D5F" w:rsidP="00E32F50">
            <w:pPr>
              <w:spacing w:after="0" w:line="259" w:lineRule="auto"/>
              <w:ind w:left="0" w:firstLine="0"/>
            </w:pPr>
          </w:p>
          <w:p w14:paraId="3E97798D" w14:textId="77777777" w:rsidR="00834D5F" w:rsidRDefault="00834D5F" w:rsidP="00E32F50">
            <w:pPr>
              <w:spacing w:after="0" w:line="259" w:lineRule="auto"/>
              <w:ind w:left="0" w:firstLine="0"/>
              <w:jc w:val="both"/>
            </w:pPr>
          </w:p>
          <w:p w14:paraId="541EE831" w14:textId="77777777" w:rsidR="00834D5F" w:rsidRDefault="00834D5F" w:rsidP="00E32F50">
            <w:pPr>
              <w:spacing w:after="0" w:line="259" w:lineRule="auto"/>
              <w:ind w:left="0" w:firstLine="0"/>
              <w:jc w:val="both"/>
            </w:pPr>
          </w:p>
          <w:p w14:paraId="3D5BB94D" w14:textId="77777777" w:rsidR="00FA6A8B" w:rsidRDefault="00FA6A8B" w:rsidP="00E32F50">
            <w:pPr>
              <w:spacing w:after="0" w:line="259" w:lineRule="auto"/>
              <w:ind w:left="0" w:firstLine="0"/>
              <w:jc w:val="both"/>
            </w:pPr>
          </w:p>
          <w:p w14:paraId="7D395665" w14:textId="77777777" w:rsidR="00FA6A8B" w:rsidRDefault="00FA6A8B" w:rsidP="00E32F50">
            <w:pPr>
              <w:spacing w:after="0" w:line="259" w:lineRule="auto"/>
              <w:ind w:left="0" w:firstLine="0"/>
              <w:jc w:val="both"/>
            </w:pPr>
          </w:p>
          <w:p w14:paraId="71B3FCEA" w14:textId="77777777" w:rsidR="00FA6A8B" w:rsidRDefault="00FA6A8B" w:rsidP="00E32F50">
            <w:pPr>
              <w:spacing w:after="0" w:line="259" w:lineRule="auto"/>
              <w:ind w:left="0" w:firstLine="0"/>
              <w:jc w:val="both"/>
            </w:pPr>
          </w:p>
          <w:p w14:paraId="460139E2" w14:textId="77777777" w:rsidR="00FA6A8B" w:rsidRDefault="00FA6A8B" w:rsidP="00E32F50">
            <w:pPr>
              <w:spacing w:after="0" w:line="259" w:lineRule="auto"/>
              <w:ind w:left="0" w:firstLine="0"/>
              <w:jc w:val="both"/>
            </w:pPr>
          </w:p>
          <w:p w14:paraId="5007C397" w14:textId="77777777" w:rsidR="00FA6A8B" w:rsidRDefault="00FA6A8B" w:rsidP="00E32F50">
            <w:pPr>
              <w:spacing w:after="0" w:line="259" w:lineRule="auto"/>
              <w:ind w:left="0" w:firstLine="0"/>
              <w:jc w:val="both"/>
            </w:pPr>
          </w:p>
          <w:p w14:paraId="4CF32045" w14:textId="77777777" w:rsidR="00FA6A8B" w:rsidRDefault="00FA6A8B" w:rsidP="00E32F50">
            <w:pPr>
              <w:spacing w:after="0" w:line="259" w:lineRule="auto"/>
              <w:ind w:left="0" w:firstLine="0"/>
              <w:jc w:val="both"/>
            </w:pPr>
          </w:p>
          <w:p w14:paraId="2E7F3799" w14:textId="77777777" w:rsidR="00FA6A8B" w:rsidRDefault="00FA6A8B" w:rsidP="00E32F50">
            <w:pPr>
              <w:spacing w:after="0" w:line="259" w:lineRule="auto"/>
              <w:ind w:left="0" w:firstLine="0"/>
              <w:jc w:val="both"/>
            </w:pPr>
          </w:p>
          <w:p w14:paraId="3D8256A4" w14:textId="77777777" w:rsidR="00FA6A8B" w:rsidRDefault="00FA6A8B" w:rsidP="00E32F50">
            <w:pPr>
              <w:spacing w:after="0" w:line="259" w:lineRule="auto"/>
              <w:ind w:left="0" w:firstLine="0"/>
              <w:jc w:val="both"/>
            </w:pPr>
          </w:p>
          <w:p w14:paraId="3183BE67" w14:textId="77777777" w:rsidR="00FA6A8B" w:rsidRDefault="00FA6A8B" w:rsidP="00E32F50">
            <w:pPr>
              <w:spacing w:after="0" w:line="259" w:lineRule="auto"/>
              <w:ind w:left="0" w:firstLine="0"/>
              <w:jc w:val="both"/>
            </w:pPr>
          </w:p>
          <w:p w14:paraId="0AA1E2E8" w14:textId="77777777" w:rsidR="00FA6A8B" w:rsidRDefault="00FA6A8B" w:rsidP="00E32F50">
            <w:pPr>
              <w:spacing w:after="0" w:line="259" w:lineRule="auto"/>
              <w:ind w:left="0" w:firstLine="0"/>
              <w:jc w:val="both"/>
            </w:pPr>
          </w:p>
          <w:p w14:paraId="00D8BEBB" w14:textId="77777777" w:rsidR="00FA6A8B" w:rsidRDefault="00FA6A8B" w:rsidP="00E32F50">
            <w:pPr>
              <w:spacing w:after="0" w:line="259" w:lineRule="auto"/>
              <w:ind w:left="0" w:firstLine="0"/>
              <w:jc w:val="both"/>
            </w:pPr>
          </w:p>
          <w:p w14:paraId="765D9EF8" w14:textId="77777777" w:rsidR="00FA6A8B" w:rsidRDefault="00FA6A8B" w:rsidP="00E32F50">
            <w:pPr>
              <w:spacing w:after="0" w:line="259" w:lineRule="auto"/>
              <w:ind w:left="0" w:firstLine="0"/>
              <w:jc w:val="both"/>
            </w:pPr>
          </w:p>
          <w:p w14:paraId="5A9F78E4" w14:textId="77777777" w:rsidR="00FA6A8B" w:rsidRDefault="00FA6A8B" w:rsidP="00E32F50">
            <w:pPr>
              <w:spacing w:after="0" w:line="259" w:lineRule="auto"/>
              <w:ind w:left="0" w:firstLine="0"/>
              <w:jc w:val="both"/>
            </w:pPr>
          </w:p>
          <w:p w14:paraId="40BE9510" w14:textId="30BC6403" w:rsidR="00834D5F" w:rsidRDefault="00834D5F" w:rsidP="00E32F50">
            <w:pPr>
              <w:spacing w:after="0" w:line="259" w:lineRule="auto"/>
              <w:ind w:left="0" w:firstLine="0"/>
              <w:jc w:val="both"/>
            </w:pPr>
            <w:r>
              <w:t>03/01/201</w:t>
            </w:r>
            <w:r w:rsidR="00FA6A8B">
              <w:t>9</w:t>
            </w:r>
            <w:r>
              <w:t xml:space="preserve"> </w:t>
            </w:r>
          </w:p>
          <w:p w14:paraId="6A696AEA" w14:textId="77777777" w:rsidR="00834D5F" w:rsidRDefault="00834D5F" w:rsidP="00E32F50">
            <w:pPr>
              <w:spacing w:after="0" w:line="259" w:lineRule="auto"/>
              <w:ind w:left="0" w:firstLine="0"/>
            </w:pPr>
            <w:r>
              <w:t>Complete</w:t>
            </w:r>
          </w:p>
          <w:p w14:paraId="6937869F" w14:textId="77777777" w:rsidR="00834D5F" w:rsidRDefault="00834D5F" w:rsidP="00E32F50">
            <w:pPr>
              <w:spacing w:after="0" w:line="259" w:lineRule="auto"/>
              <w:ind w:left="0" w:firstLine="0"/>
            </w:pPr>
          </w:p>
          <w:p w14:paraId="12346605" w14:textId="77777777" w:rsidR="00834D5F" w:rsidRDefault="00834D5F" w:rsidP="00E32F50">
            <w:pPr>
              <w:spacing w:after="0" w:line="259" w:lineRule="auto"/>
              <w:ind w:left="0" w:firstLine="0"/>
            </w:pPr>
          </w:p>
          <w:p w14:paraId="7F3A82A3" w14:textId="77777777" w:rsidR="00834D5F" w:rsidRDefault="00834D5F" w:rsidP="00E32F50">
            <w:pPr>
              <w:spacing w:after="0" w:line="259" w:lineRule="auto"/>
              <w:ind w:left="0" w:firstLine="0"/>
            </w:pPr>
          </w:p>
          <w:p w14:paraId="02B2A998" w14:textId="77777777" w:rsidR="00834D5F" w:rsidRDefault="00834D5F" w:rsidP="00E32F50">
            <w:pPr>
              <w:spacing w:after="0" w:line="259" w:lineRule="auto"/>
              <w:ind w:left="0" w:firstLine="0"/>
            </w:pPr>
          </w:p>
          <w:p w14:paraId="1B20E1CC" w14:textId="77777777" w:rsidR="00834D5F" w:rsidRDefault="00834D5F" w:rsidP="00E32F50">
            <w:pPr>
              <w:spacing w:after="0" w:line="259" w:lineRule="auto"/>
              <w:ind w:left="0" w:firstLine="0"/>
            </w:pPr>
          </w:p>
          <w:p w14:paraId="2415E80E" w14:textId="5D67C381" w:rsidR="00834D5F" w:rsidRPr="004615BA" w:rsidRDefault="00FA6A8B" w:rsidP="00E32F50">
            <w:pPr>
              <w:spacing w:after="0" w:line="259" w:lineRule="auto"/>
              <w:ind w:left="0" w:firstLine="0"/>
            </w:pPr>
            <w:r>
              <w:t xml:space="preserve"> </w:t>
            </w:r>
          </w:p>
          <w:p w14:paraId="777417C8" w14:textId="77777777" w:rsidR="00834D5F" w:rsidRDefault="00834D5F" w:rsidP="00E32F50">
            <w:pPr>
              <w:spacing w:after="0" w:line="259" w:lineRule="auto"/>
              <w:ind w:left="0" w:firstLine="0"/>
            </w:pPr>
            <w:r>
              <w:t xml:space="preserve"> </w:t>
            </w:r>
          </w:p>
          <w:p w14:paraId="3BC1446D" w14:textId="77777777" w:rsidR="00834D5F" w:rsidRDefault="00834D5F" w:rsidP="00E32F50">
            <w:pPr>
              <w:spacing w:after="0" w:line="259" w:lineRule="auto"/>
              <w:ind w:left="0" w:firstLine="0"/>
            </w:pPr>
          </w:p>
          <w:p w14:paraId="006ACB50" w14:textId="77777777" w:rsidR="00834D5F" w:rsidRDefault="00834D5F" w:rsidP="00E32F50">
            <w:pPr>
              <w:spacing w:after="0" w:line="259" w:lineRule="auto"/>
              <w:ind w:left="0" w:firstLine="0"/>
            </w:pPr>
          </w:p>
          <w:p w14:paraId="1C067B01" w14:textId="77777777" w:rsidR="00834D5F" w:rsidRDefault="00834D5F" w:rsidP="00E32F50">
            <w:pPr>
              <w:spacing w:after="0" w:line="259" w:lineRule="auto"/>
              <w:ind w:left="0" w:firstLine="0"/>
            </w:pPr>
          </w:p>
          <w:p w14:paraId="3FA99F05" w14:textId="77777777" w:rsidR="00834D5F" w:rsidRDefault="00834D5F" w:rsidP="00E32F50">
            <w:pPr>
              <w:spacing w:after="0" w:line="259" w:lineRule="auto"/>
              <w:ind w:left="0" w:firstLine="0"/>
            </w:pPr>
          </w:p>
          <w:p w14:paraId="694656FF" w14:textId="77777777" w:rsidR="00834D5F" w:rsidRDefault="00834D5F" w:rsidP="00E32F50">
            <w:pPr>
              <w:spacing w:after="0" w:line="259" w:lineRule="auto"/>
              <w:ind w:left="0" w:firstLine="0"/>
            </w:pPr>
          </w:p>
          <w:p w14:paraId="4A84646E" w14:textId="77777777" w:rsidR="00834D5F" w:rsidRDefault="00834D5F" w:rsidP="00E32F50">
            <w:pPr>
              <w:spacing w:after="0" w:line="259" w:lineRule="auto"/>
              <w:ind w:left="0" w:firstLine="0"/>
            </w:pPr>
          </w:p>
          <w:p w14:paraId="540DAA19" w14:textId="77777777" w:rsidR="00834D5F" w:rsidRDefault="00834D5F" w:rsidP="00E32F50">
            <w:pPr>
              <w:spacing w:after="0" w:line="259" w:lineRule="auto"/>
              <w:ind w:left="0" w:firstLine="0"/>
            </w:pPr>
          </w:p>
          <w:p w14:paraId="2B436EA1" w14:textId="77777777" w:rsidR="00834D5F" w:rsidRDefault="00834D5F" w:rsidP="00E32F50">
            <w:pPr>
              <w:spacing w:after="0" w:line="259" w:lineRule="auto"/>
              <w:ind w:left="0" w:firstLine="0"/>
            </w:pPr>
          </w:p>
          <w:p w14:paraId="54F7DF64" w14:textId="77777777" w:rsidR="00834D5F" w:rsidRDefault="00834D5F" w:rsidP="00E32F50">
            <w:pPr>
              <w:spacing w:after="0" w:line="259" w:lineRule="auto"/>
              <w:ind w:left="0" w:firstLine="0"/>
            </w:pPr>
          </w:p>
          <w:p w14:paraId="4441F56A" w14:textId="77777777" w:rsidR="00834D5F" w:rsidRDefault="00834D5F" w:rsidP="00E32F50">
            <w:pPr>
              <w:spacing w:after="0" w:line="259" w:lineRule="auto"/>
              <w:ind w:left="0" w:firstLine="0"/>
            </w:pPr>
          </w:p>
          <w:p w14:paraId="3170C78A" w14:textId="77777777" w:rsidR="00834D5F" w:rsidRDefault="00834D5F" w:rsidP="00E32F50">
            <w:pPr>
              <w:spacing w:after="0" w:line="259" w:lineRule="auto"/>
              <w:ind w:left="0" w:firstLine="0"/>
            </w:pPr>
          </w:p>
          <w:p w14:paraId="4EA3BF6A" w14:textId="77777777" w:rsidR="00834D5F" w:rsidRDefault="00834D5F" w:rsidP="00E32F50">
            <w:pPr>
              <w:spacing w:after="0" w:line="259" w:lineRule="auto"/>
              <w:ind w:left="0" w:firstLine="0"/>
            </w:pPr>
          </w:p>
          <w:p w14:paraId="7AF32DE1" w14:textId="77777777" w:rsidR="00834D5F" w:rsidRDefault="00834D5F" w:rsidP="00E32F50">
            <w:pPr>
              <w:spacing w:after="0" w:line="259" w:lineRule="auto"/>
              <w:ind w:left="0" w:firstLine="0"/>
            </w:pPr>
          </w:p>
          <w:p w14:paraId="5E3411EA" w14:textId="77777777" w:rsidR="00834D5F" w:rsidRDefault="00834D5F" w:rsidP="00E32F50">
            <w:pPr>
              <w:spacing w:after="0" w:line="259" w:lineRule="auto"/>
              <w:ind w:left="0" w:firstLine="0"/>
            </w:pPr>
          </w:p>
          <w:p w14:paraId="0EA01D8B" w14:textId="77777777" w:rsidR="00834D5F" w:rsidRDefault="00834D5F" w:rsidP="00E32F50">
            <w:pPr>
              <w:spacing w:after="0" w:line="259" w:lineRule="auto"/>
              <w:ind w:left="0" w:firstLine="0"/>
            </w:pPr>
          </w:p>
          <w:p w14:paraId="1A7EDC5A" w14:textId="090DADCF" w:rsidR="00834D5F" w:rsidRDefault="00834D5F" w:rsidP="00E32F50">
            <w:pPr>
              <w:spacing w:after="0" w:line="259" w:lineRule="auto"/>
              <w:ind w:left="0" w:firstLine="0"/>
              <w:jc w:val="both"/>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0EAF1" w14:textId="77777777" w:rsidR="00834D5F" w:rsidRDefault="00834D5F" w:rsidP="00E32F50">
            <w:pPr>
              <w:spacing w:after="0" w:line="259" w:lineRule="auto"/>
              <w:ind w:left="0" w:firstLine="0"/>
            </w:pPr>
            <w:r>
              <w:t xml:space="preserve">CMS HCBS </w:t>
            </w:r>
          </w:p>
          <w:p w14:paraId="7369B6E0" w14:textId="00720A41" w:rsidR="00834D5F" w:rsidRDefault="00834D5F" w:rsidP="00E32F50">
            <w:pPr>
              <w:spacing w:after="0" w:line="259" w:lineRule="auto"/>
              <w:ind w:left="0" w:firstLine="0"/>
            </w:pPr>
            <w:r>
              <w:t xml:space="preserve">guidelines  </w:t>
            </w: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F41CA" w14:textId="77777777" w:rsidR="00834D5F" w:rsidRPr="00E55A67" w:rsidRDefault="00834D5F" w:rsidP="00E32F50">
            <w:pPr>
              <w:spacing w:after="0" w:line="240" w:lineRule="auto"/>
              <w:ind w:left="0" w:firstLine="0"/>
            </w:pPr>
            <w:r>
              <w:t>BHDDA, MSA, waiver en</w:t>
            </w:r>
            <w:r w:rsidRPr="00E55A67">
              <w:t xml:space="preserve">tities, waiver providers,  </w:t>
            </w:r>
          </w:p>
          <w:p w14:paraId="06BBC3AE" w14:textId="77777777" w:rsidR="00834D5F" w:rsidRDefault="00834D5F" w:rsidP="00E32F50">
            <w:pPr>
              <w:spacing w:after="0" w:line="240" w:lineRule="auto"/>
              <w:ind w:left="0" w:firstLine="0"/>
              <w:jc w:val="both"/>
            </w:pPr>
            <w:r w:rsidRPr="00E55A67">
              <w:t>MDHHS, LA</w:t>
            </w:r>
            <w:r>
              <w:t xml:space="preserve">RA, ORR, Waiver </w:t>
            </w:r>
          </w:p>
          <w:p w14:paraId="72447D81" w14:textId="6C4EAB8C" w:rsidR="00834D5F" w:rsidRDefault="00834D5F" w:rsidP="00E32F50">
            <w:pPr>
              <w:spacing w:after="0" w:line="259" w:lineRule="auto"/>
              <w:ind w:left="0" w:firstLine="0"/>
            </w:pPr>
            <w:r>
              <w:t xml:space="preserve">participants, advocacy groups  </w:t>
            </w:r>
          </w:p>
        </w:tc>
      </w:tr>
    </w:tbl>
    <w:p w14:paraId="26C42BBD" w14:textId="77777777" w:rsidR="00E32F50" w:rsidRDefault="00E32F50" w:rsidP="00CE5AE7">
      <w:pPr>
        <w:spacing w:after="220" w:line="259" w:lineRule="auto"/>
        <w:ind w:left="0" w:firstLine="0"/>
        <w:sectPr w:rsidR="00E32F50" w:rsidSect="006F127C">
          <w:headerReference w:type="default" r:id="rId179"/>
          <w:pgSz w:w="15840" w:h="12240" w:orient="landscape"/>
          <w:pgMar w:top="938" w:right="1445" w:bottom="996" w:left="360" w:header="720" w:footer="720" w:gutter="0"/>
          <w:cols w:space="720"/>
          <w:docGrid w:linePitch="326"/>
        </w:sectPr>
      </w:pPr>
    </w:p>
    <w:tbl>
      <w:tblPr>
        <w:tblStyle w:val="TableGrid1"/>
        <w:tblW w:w="14308" w:type="dxa"/>
        <w:tblInd w:w="361" w:type="dxa"/>
        <w:tblCellMar>
          <w:left w:w="107" w:type="dxa"/>
        </w:tblCellMar>
        <w:tblLook w:val="04A0" w:firstRow="1" w:lastRow="0" w:firstColumn="1" w:lastColumn="0" w:noHBand="0" w:noVBand="1"/>
      </w:tblPr>
      <w:tblGrid>
        <w:gridCol w:w="899"/>
        <w:gridCol w:w="1530"/>
        <w:gridCol w:w="1530"/>
        <w:gridCol w:w="3150"/>
        <w:gridCol w:w="1440"/>
        <w:gridCol w:w="1440"/>
        <w:gridCol w:w="1980"/>
        <w:gridCol w:w="2339"/>
      </w:tblGrid>
      <w:tr w:rsidR="006A3A27" w14:paraId="02259797" w14:textId="77777777" w:rsidTr="3AC01770">
        <w:trPr>
          <w:trHeight w:val="4979"/>
        </w:trPr>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CEC26F" w14:textId="3EAB2182" w:rsidR="006A3A27" w:rsidRPr="00592664" w:rsidRDefault="5A1338C7" w:rsidP="3AC01770">
            <w:pPr>
              <w:spacing w:after="0" w:line="259" w:lineRule="auto"/>
              <w:ind w:left="0"/>
            </w:pPr>
            <w:r>
              <w:t>15.0</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05EED1" w14:textId="77777777" w:rsidR="006A3A27" w:rsidRPr="00592664" w:rsidRDefault="00A43F6D">
            <w:pPr>
              <w:spacing w:after="0" w:line="259" w:lineRule="auto"/>
              <w:ind w:left="1" w:firstLine="0"/>
            </w:pPr>
            <w:r w:rsidRPr="00592664">
              <w:t xml:space="preserve">MI Choice Waiver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7C79B" w14:textId="77777777" w:rsidR="006A3A27" w:rsidRPr="00592664" w:rsidRDefault="00A43F6D">
            <w:pPr>
              <w:spacing w:after="0" w:line="240" w:lineRule="auto"/>
              <w:ind w:left="0" w:firstLine="0"/>
            </w:pPr>
            <w:r w:rsidRPr="00592664">
              <w:t xml:space="preserve">Update MDHHS </w:t>
            </w:r>
          </w:p>
          <w:p w14:paraId="1AA14C91" w14:textId="77777777" w:rsidR="006A3A27" w:rsidRPr="00592664" w:rsidRDefault="00A43F6D">
            <w:pPr>
              <w:spacing w:after="0" w:line="259" w:lineRule="auto"/>
              <w:ind w:left="0" w:firstLine="0"/>
            </w:pPr>
            <w:r w:rsidRPr="00592664">
              <w:t xml:space="preserve">policies, procedures, standards, contracts as necessary  </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8358D" w14:textId="1D42AD46" w:rsidR="006A3A27" w:rsidRPr="00592664" w:rsidRDefault="00A43F6D" w:rsidP="2AE0279E">
            <w:pPr>
              <w:spacing w:after="0" w:line="257" w:lineRule="auto"/>
              <w:ind w:left="1" w:firstLine="0"/>
            </w:pPr>
            <w:r>
              <w:t xml:space="preserve">Develop and adopt revised policies, procedures, standards, and contracts to address ongoing compliance and monitoring, including adding requirement of using assessment tool as part of provider monitoring, self-assessment, survey tools as well as the site review protocols.  </w:t>
            </w:r>
            <w:r w:rsidR="02D16BA8" w:rsidRPr="2AE0279E">
              <w:rPr>
                <w:szCs w:val="24"/>
              </w:rPr>
              <w:t xml:space="preserve">MDHHS created a HCBS chapter in the Michigan Medicaid Provider manual to address the HCBS Final Rule Complaints.  HCBS requirements in the MI Choice waiver contracts point to the HSCB chapter in the Michigan Medicaid Provider Manual.  </w:t>
            </w:r>
            <w:hyperlink r:id="rId180">
              <w:r w:rsidR="02D16BA8" w:rsidRPr="2AE0279E">
                <w:rPr>
                  <w:rStyle w:val="Hyperlink"/>
                  <w:szCs w:val="24"/>
                </w:rPr>
                <w:t>Medicaid Provider Manual</w:t>
              </w:r>
            </w:hyperlink>
          </w:p>
          <w:p w14:paraId="3903268D" w14:textId="385EB43F" w:rsidR="006A3A27" w:rsidRPr="00592664" w:rsidRDefault="006A3A27" w:rsidP="2AE0279E">
            <w:pPr>
              <w:spacing w:after="0" w:line="240" w:lineRule="auto"/>
              <w:ind w:left="1" w:right="105" w:firstLine="0"/>
            </w:pPr>
          </w:p>
          <w:p w14:paraId="48EABAD3" w14:textId="77777777" w:rsidR="006A3A27" w:rsidRPr="00592664" w:rsidRDefault="00A43F6D">
            <w:pPr>
              <w:spacing w:after="0" w:line="259" w:lineRule="auto"/>
              <w:ind w:left="1" w:firstLine="0"/>
            </w:pPr>
            <w:r w:rsidRPr="00592664">
              <w:t xml:space="preserve"> </w:t>
            </w:r>
          </w:p>
          <w:p w14:paraId="700E150E" w14:textId="77777777" w:rsidR="006A3A27" w:rsidRPr="00592664" w:rsidRDefault="00A43F6D">
            <w:pPr>
              <w:spacing w:after="0" w:line="240" w:lineRule="auto"/>
              <w:ind w:left="1" w:right="106" w:firstLine="0"/>
            </w:pPr>
            <w:r w:rsidRPr="00592664">
              <w:t xml:space="preserve">These updates may include legislation, administrative rules, and contracting procedures.  </w:t>
            </w:r>
          </w:p>
          <w:p w14:paraId="674AA335" w14:textId="77777777" w:rsidR="006A3A27" w:rsidRPr="00592664" w:rsidRDefault="00A43F6D">
            <w:pPr>
              <w:spacing w:after="0" w:line="259" w:lineRule="auto"/>
              <w:ind w:left="1" w:firstLine="0"/>
            </w:pPr>
            <w:r w:rsidRPr="00592664">
              <w:t xml:space="preserve"> </w:t>
            </w:r>
          </w:p>
          <w:p w14:paraId="35642277" w14:textId="77777777" w:rsidR="00956170" w:rsidRPr="00592664" w:rsidRDefault="00956170">
            <w:pPr>
              <w:spacing w:after="0" w:line="259" w:lineRule="auto"/>
              <w:ind w:left="1" w:firstLine="0"/>
            </w:pPr>
          </w:p>
          <w:p w14:paraId="5D8AEC85" w14:textId="77777777" w:rsidR="00956170" w:rsidRPr="00592664" w:rsidRDefault="00956170">
            <w:pPr>
              <w:spacing w:after="0" w:line="259" w:lineRule="auto"/>
              <w:ind w:left="1" w:firstLine="0"/>
            </w:pPr>
          </w:p>
          <w:p w14:paraId="35A09A7C" w14:textId="77777777" w:rsidR="00956170" w:rsidRPr="00592664" w:rsidRDefault="00956170">
            <w:pPr>
              <w:spacing w:after="0" w:line="259" w:lineRule="auto"/>
              <w:ind w:left="1" w:firstLine="0"/>
            </w:pPr>
          </w:p>
          <w:p w14:paraId="6D535DA9" w14:textId="77777777" w:rsidR="00956170" w:rsidRPr="00592664" w:rsidRDefault="00956170">
            <w:pPr>
              <w:spacing w:after="0" w:line="259" w:lineRule="auto"/>
              <w:ind w:left="1" w:firstLine="0"/>
            </w:pPr>
          </w:p>
          <w:p w14:paraId="323D1BB3" w14:textId="77777777" w:rsidR="00956170" w:rsidRPr="00592664" w:rsidRDefault="00956170">
            <w:pPr>
              <w:spacing w:after="0" w:line="259" w:lineRule="auto"/>
              <w:ind w:left="1" w:firstLine="0"/>
            </w:pPr>
          </w:p>
          <w:p w14:paraId="6D5C6CE1" w14:textId="77777777" w:rsidR="00956170" w:rsidRPr="00592664" w:rsidRDefault="00956170">
            <w:pPr>
              <w:spacing w:after="0" w:line="259" w:lineRule="auto"/>
              <w:ind w:left="1" w:firstLine="0"/>
            </w:pPr>
          </w:p>
          <w:p w14:paraId="0DC9DF30" w14:textId="77777777" w:rsidR="00956170" w:rsidRPr="00592664" w:rsidRDefault="00956170">
            <w:pPr>
              <w:spacing w:after="0" w:line="259" w:lineRule="auto"/>
              <w:ind w:left="1" w:firstLine="0"/>
            </w:pPr>
          </w:p>
          <w:p w14:paraId="1483FA33" w14:textId="77777777" w:rsidR="00956170" w:rsidRPr="00592664" w:rsidRDefault="00956170">
            <w:pPr>
              <w:spacing w:after="0" w:line="259" w:lineRule="auto"/>
              <w:ind w:left="1" w:firstLine="0"/>
            </w:pPr>
          </w:p>
          <w:p w14:paraId="26222E20" w14:textId="77777777" w:rsidR="00956170" w:rsidRPr="00592664" w:rsidRDefault="00956170">
            <w:pPr>
              <w:spacing w:after="0" w:line="259" w:lineRule="auto"/>
              <w:ind w:left="1" w:firstLine="0"/>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052ED" w14:textId="77777777" w:rsidR="006A3A27" w:rsidRPr="00592664" w:rsidRDefault="00A43F6D">
            <w:pPr>
              <w:spacing w:after="0" w:line="259" w:lineRule="auto"/>
              <w:ind w:left="0" w:firstLine="0"/>
              <w:jc w:val="both"/>
            </w:pPr>
            <w:r w:rsidRPr="00592664">
              <w:t xml:space="preserve">10/01/2015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A04A6" w14:textId="77777777" w:rsidR="00DB6B5B" w:rsidRPr="00592664" w:rsidRDefault="00A43F6D">
            <w:pPr>
              <w:spacing w:after="0" w:line="259" w:lineRule="auto"/>
              <w:ind w:left="0" w:firstLine="0"/>
              <w:jc w:val="both"/>
            </w:pPr>
            <w:r w:rsidRPr="00592664">
              <w:t xml:space="preserve">03/31/2017 </w:t>
            </w:r>
          </w:p>
          <w:p w14:paraId="25E110C6" w14:textId="77777777" w:rsidR="006A3A27" w:rsidRPr="00592664" w:rsidRDefault="00A43F6D">
            <w:pPr>
              <w:spacing w:after="0" w:line="259" w:lineRule="auto"/>
              <w:ind w:left="0" w:firstLine="0"/>
              <w:jc w:val="both"/>
            </w:pPr>
            <w:r w:rsidRPr="00592664">
              <w:t xml:space="preserve">Complete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D45CF" w14:textId="77777777" w:rsidR="006A3A27" w:rsidRPr="00592664" w:rsidRDefault="00A43F6D">
            <w:pPr>
              <w:spacing w:after="0" w:line="259" w:lineRule="auto"/>
              <w:ind w:left="0" w:firstLine="0"/>
            </w:pPr>
            <w:r w:rsidRPr="00592664">
              <w:t xml:space="preserve">MDHHS staff, waiver policy, provider contracts, monitoring tool  </w:t>
            </w:r>
          </w:p>
        </w:tc>
        <w:tc>
          <w:tcPr>
            <w:tcW w:w="23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BF3C9" w14:textId="77777777" w:rsidR="006A3A27" w:rsidRPr="00592664" w:rsidRDefault="00A43F6D">
            <w:pPr>
              <w:spacing w:after="0" w:line="259" w:lineRule="auto"/>
              <w:ind w:left="0" w:firstLine="0"/>
            </w:pPr>
            <w:r w:rsidRPr="00592664">
              <w:t xml:space="preserve">MSA, BHDDA, </w:t>
            </w:r>
          </w:p>
          <w:p w14:paraId="37443AD7" w14:textId="77777777" w:rsidR="006A3A27" w:rsidRPr="00592664" w:rsidRDefault="00A43F6D">
            <w:pPr>
              <w:spacing w:after="0" w:line="259" w:lineRule="auto"/>
              <w:ind w:left="0" w:firstLine="0"/>
            </w:pPr>
            <w:r w:rsidRPr="00592664">
              <w:t xml:space="preserve">LARA, MDHHS </w:t>
            </w:r>
          </w:p>
          <w:p w14:paraId="4F921542" w14:textId="77777777" w:rsidR="006A3A27" w:rsidRPr="00592664" w:rsidRDefault="00A43F6D">
            <w:pPr>
              <w:spacing w:after="0" w:line="259" w:lineRule="auto"/>
              <w:ind w:left="0" w:firstLine="0"/>
            </w:pPr>
            <w:r w:rsidRPr="00592664">
              <w:t xml:space="preserve">Federal </w:t>
            </w:r>
          </w:p>
          <w:p w14:paraId="324665EF" w14:textId="77777777" w:rsidR="006A3A27" w:rsidRPr="00592664" w:rsidRDefault="00A43F6D">
            <w:pPr>
              <w:spacing w:after="0" w:line="259" w:lineRule="auto"/>
              <w:ind w:left="0" w:firstLine="0"/>
            </w:pPr>
            <w:r w:rsidRPr="00592664">
              <w:t xml:space="preserve">Compliance &amp; </w:t>
            </w:r>
          </w:p>
          <w:p w14:paraId="51C15D50" w14:textId="77777777" w:rsidR="006A3A27" w:rsidRPr="00592664" w:rsidRDefault="00A43F6D">
            <w:pPr>
              <w:spacing w:after="0" w:line="259" w:lineRule="auto"/>
              <w:ind w:left="0" w:right="85" w:firstLine="0"/>
            </w:pPr>
            <w:r w:rsidRPr="00592664">
              <w:t xml:space="preserve">Contracts Section, QIC, waiver entities, providers, waiver participants, advocacy groups  </w:t>
            </w:r>
          </w:p>
        </w:tc>
      </w:tr>
      <w:tr w:rsidR="006A3A27" w14:paraId="3DE34D2B" w14:textId="77777777" w:rsidTr="3AC01770">
        <w:trPr>
          <w:trHeight w:val="3598"/>
        </w:trPr>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520F1" w14:textId="2604C429" w:rsidR="006A3A27" w:rsidRDefault="6D292E2A">
            <w:pPr>
              <w:spacing w:after="0" w:line="259" w:lineRule="auto"/>
              <w:ind w:left="0" w:firstLine="0"/>
            </w:pPr>
            <w:r>
              <w:t>15.1</w:t>
            </w:r>
            <w:r w:rsidR="00A43F6D">
              <w:t xml:space="preserve">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DBA62" w14:textId="77777777" w:rsidR="006A3A27" w:rsidRDefault="00A43F6D">
            <w:pPr>
              <w:spacing w:after="0" w:line="259" w:lineRule="auto"/>
              <w:ind w:left="1" w:firstLine="0"/>
            </w:pPr>
            <w:r>
              <w:t xml:space="preserve">Habilitation </w:t>
            </w:r>
          </w:p>
          <w:p w14:paraId="772423AE" w14:textId="77777777" w:rsidR="006A3A27" w:rsidRDefault="00A43F6D">
            <w:pPr>
              <w:spacing w:after="0" w:line="259" w:lineRule="auto"/>
              <w:ind w:left="1" w:firstLine="0"/>
            </w:pPr>
            <w:r>
              <w:t xml:space="preserve">Supports </w:t>
            </w:r>
          </w:p>
          <w:p w14:paraId="4079C17F" w14:textId="77777777" w:rsidR="006A3A27" w:rsidRDefault="00A43F6D">
            <w:pPr>
              <w:spacing w:after="0" w:line="259" w:lineRule="auto"/>
              <w:ind w:left="1" w:firstLine="0"/>
            </w:pPr>
            <w:r>
              <w:t xml:space="preserve">Waiver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10592" w14:textId="77777777" w:rsidR="006A3A27" w:rsidRDefault="00A43F6D">
            <w:pPr>
              <w:spacing w:after="0" w:line="240" w:lineRule="auto"/>
              <w:ind w:left="0" w:firstLine="0"/>
            </w:pPr>
            <w:r>
              <w:t xml:space="preserve">Update MDHHS </w:t>
            </w:r>
          </w:p>
          <w:p w14:paraId="343F831D" w14:textId="77777777" w:rsidR="006A3A27" w:rsidRDefault="00A43F6D">
            <w:pPr>
              <w:spacing w:after="0" w:line="259" w:lineRule="auto"/>
              <w:ind w:left="0" w:firstLine="0"/>
            </w:pPr>
            <w:r>
              <w:t xml:space="preserve">policies, procedures, standards, contracts as necessary </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5B78C" w14:textId="77777777" w:rsidR="006A3A27" w:rsidRDefault="00A43F6D">
            <w:pPr>
              <w:spacing w:after="0" w:line="240" w:lineRule="auto"/>
              <w:ind w:left="1" w:right="105" w:firstLine="0"/>
            </w:pPr>
            <w:r>
              <w:t>Develop and adopt revised policies, procedures, standards, and contracts to address ongoing compliance and monitoring, including adding requirement o</w:t>
            </w:r>
            <w:r w:rsidRPr="006515CA">
              <w:t>f using assessment tool as part of provider monit</w:t>
            </w:r>
            <w:r>
              <w:t xml:space="preserve">oring, self-assessment, survey tools as well as the site review protocols.  </w:t>
            </w:r>
          </w:p>
          <w:p w14:paraId="21AF1854" w14:textId="77777777" w:rsidR="00956170" w:rsidRDefault="00956170">
            <w:pPr>
              <w:spacing w:after="0" w:line="240" w:lineRule="auto"/>
              <w:ind w:left="1" w:right="105" w:firstLine="0"/>
            </w:pPr>
          </w:p>
          <w:p w14:paraId="55451745" w14:textId="77777777" w:rsidR="00956170" w:rsidRDefault="00A43F6D" w:rsidP="00956170">
            <w:pPr>
              <w:spacing w:after="0" w:line="240" w:lineRule="auto"/>
              <w:ind w:left="1" w:right="62" w:firstLine="0"/>
            </w:pPr>
            <w:r>
              <w:t xml:space="preserve">These updates may include legislation, administrative rules, and contracting procedures.  </w:t>
            </w:r>
          </w:p>
          <w:p w14:paraId="569A9A37" w14:textId="77777777" w:rsidR="006A3A27" w:rsidRDefault="00A43F6D">
            <w:pPr>
              <w:spacing w:after="0" w:line="259" w:lineRule="auto"/>
              <w:ind w:left="1" w:firstLine="0"/>
            </w:pPr>
            <w:r>
              <w:t xml:space="preserve">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B1C41" w14:textId="77777777" w:rsidR="006A3A27" w:rsidRDefault="00A43F6D">
            <w:pPr>
              <w:spacing w:after="0" w:line="259" w:lineRule="auto"/>
              <w:ind w:left="0" w:firstLine="0"/>
              <w:jc w:val="both"/>
            </w:pPr>
            <w:r>
              <w:t xml:space="preserve">10/01/2015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7AF26" w14:textId="77777777" w:rsidR="00076E39" w:rsidRDefault="00A43F6D">
            <w:pPr>
              <w:spacing w:after="0" w:line="259" w:lineRule="auto"/>
              <w:ind w:left="0" w:firstLine="0"/>
              <w:jc w:val="both"/>
            </w:pPr>
            <w:r>
              <w:t>1/31/2017</w:t>
            </w:r>
          </w:p>
          <w:p w14:paraId="6AA70DDC" w14:textId="77777777" w:rsidR="006A3A27" w:rsidRDefault="00A43F6D">
            <w:pPr>
              <w:spacing w:after="0" w:line="259" w:lineRule="auto"/>
              <w:ind w:left="0" w:firstLine="0"/>
              <w:jc w:val="both"/>
            </w:pPr>
            <w:r>
              <w:t xml:space="preserve">Complete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B8E96" w14:textId="77777777" w:rsidR="006A3A27" w:rsidRDefault="00A43F6D">
            <w:pPr>
              <w:spacing w:after="0" w:line="259" w:lineRule="auto"/>
              <w:ind w:left="0" w:firstLine="0"/>
            </w:pPr>
            <w:r>
              <w:t xml:space="preserve">MDHHS staff, waiver policy, provider contracts, monitoring tool </w:t>
            </w:r>
          </w:p>
        </w:tc>
        <w:tc>
          <w:tcPr>
            <w:tcW w:w="23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9C5EB" w14:textId="77777777" w:rsidR="006A3A27" w:rsidRDefault="00A43F6D">
            <w:pPr>
              <w:spacing w:after="0" w:line="259" w:lineRule="auto"/>
              <w:ind w:left="0" w:firstLine="0"/>
            </w:pPr>
            <w:r>
              <w:t xml:space="preserve">MSA, BHDDA, </w:t>
            </w:r>
          </w:p>
          <w:p w14:paraId="169A8F68" w14:textId="77777777" w:rsidR="006A3A27" w:rsidRDefault="00A43F6D">
            <w:pPr>
              <w:spacing w:after="0" w:line="259" w:lineRule="auto"/>
              <w:ind w:left="0" w:firstLine="0"/>
            </w:pPr>
            <w:r>
              <w:t xml:space="preserve">LARA, MDHHS </w:t>
            </w:r>
          </w:p>
          <w:p w14:paraId="427C43C0" w14:textId="77777777" w:rsidR="006A3A27" w:rsidRDefault="00A43F6D">
            <w:pPr>
              <w:spacing w:after="0" w:line="259" w:lineRule="auto"/>
              <w:ind w:left="0" w:firstLine="0"/>
            </w:pPr>
            <w:r>
              <w:t xml:space="preserve">Federal </w:t>
            </w:r>
          </w:p>
          <w:p w14:paraId="343FF4B8" w14:textId="77777777" w:rsidR="006A3A27" w:rsidRDefault="00A43F6D">
            <w:pPr>
              <w:spacing w:after="0" w:line="259" w:lineRule="auto"/>
              <w:ind w:left="0" w:firstLine="0"/>
            </w:pPr>
            <w:r>
              <w:t xml:space="preserve">Compliance &amp; </w:t>
            </w:r>
          </w:p>
          <w:p w14:paraId="149BF3C3" w14:textId="77777777" w:rsidR="006A3A27" w:rsidRDefault="00A43F6D">
            <w:pPr>
              <w:spacing w:after="0" w:line="259" w:lineRule="auto"/>
              <w:ind w:left="0" w:right="85" w:firstLine="0"/>
            </w:pPr>
            <w:r>
              <w:t xml:space="preserve">Contracts Section, QIC, </w:t>
            </w:r>
            <w:r w:rsidRPr="00E55A67">
              <w:t>waiver entities, providers, waiver participant</w:t>
            </w:r>
            <w:r>
              <w:t xml:space="preserve">s, advocacy groups </w:t>
            </w:r>
          </w:p>
        </w:tc>
      </w:tr>
      <w:tr w:rsidR="006A3A27" w14:paraId="78CAE8CB" w14:textId="77777777" w:rsidTr="3AC01770">
        <w:tblPrEx>
          <w:tblCellMar>
            <w:right w:w="44" w:type="dxa"/>
          </w:tblCellMar>
        </w:tblPrEx>
        <w:trPr>
          <w:trHeight w:val="4702"/>
        </w:trPr>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42F7B" w14:textId="31CE29B4" w:rsidR="006A3A27" w:rsidRDefault="313A1D99">
            <w:pPr>
              <w:spacing w:after="0" w:line="259" w:lineRule="auto"/>
              <w:ind w:left="0" w:firstLine="0"/>
            </w:pPr>
            <w:r>
              <w:t>15.2</w:t>
            </w:r>
            <w:r w:rsidR="00A43F6D">
              <w:t xml:space="preserve">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E58C1" w14:textId="77777777" w:rsidR="006A3A27" w:rsidRDefault="00A43F6D">
            <w:pPr>
              <w:spacing w:after="0" w:line="259" w:lineRule="auto"/>
              <w:ind w:left="1" w:firstLine="0"/>
            </w:pPr>
            <w:r>
              <w:t xml:space="preserve">MSS&amp;S </w:t>
            </w:r>
          </w:p>
          <w:p w14:paraId="154F9A24" w14:textId="77777777" w:rsidR="006A3A27" w:rsidRDefault="00A43F6D">
            <w:pPr>
              <w:spacing w:after="0" w:line="259" w:lineRule="auto"/>
              <w:ind w:left="1" w:firstLine="0"/>
            </w:pPr>
            <w:r>
              <w:t xml:space="preserve">Waiver §1915(b)(3)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90922" w14:textId="77777777" w:rsidR="006A3A27" w:rsidRDefault="00A43F6D">
            <w:pPr>
              <w:spacing w:after="0" w:line="240" w:lineRule="auto"/>
              <w:ind w:left="0" w:firstLine="0"/>
            </w:pPr>
            <w:r>
              <w:t xml:space="preserve">Update MDHHS </w:t>
            </w:r>
          </w:p>
          <w:p w14:paraId="06401DB8" w14:textId="77777777" w:rsidR="006A3A27" w:rsidRDefault="00A43F6D">
            <w:pPr>
              <w:spacing w:after="0" w:line="259" w:lineRule="auto"/>
              <w:ind w:left="0" w:firstLine="0"/>
            </w:pPr>
            <w:r>
              <w:t xml:space="preserve">policies, procedures, standards, contracts as necessary </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0D071" w14:textId="77777777" w:rsidR="006A3A27" w:rsidRDefault="00A43F6D">
            <w:pPr>
              <w:spacing w:after="0" w:line="240" w:lineRule="auto"/>
              <w:ind w:left="1" w:right="62" w:firstLine="0"/>
            </w:pPr>
            <w:r>
              <w:t xml:space="preserve">Develop and adopt revised policies, procedures, standards, and contracts to address ongoing compliance and monitoring, including adding requirement of </w:t>
            </w:r>
            <w:r w:rsidRPr="006515CA">
              <w:t>using assessment tool as part of provider monitor</w:t>
            </w:r>
            <w:r>
              <w:t xml:space="preserve">ing, self-assessment, survey tools as well as the site review protocols.  </w:t>
            </w:r>
          </w:p>
          <w:p w14:paraId="54096C85" w14:textId="77777777" w:rsidR="006A3A27" w:rsidRDefault="00A43F6D">
            <w:pPr>
              <w:spacing w:after="0" w:line="259" w:lineRule="auto"/>
              <w:ind w:left="1" w:firstLine="0"/>
            </w:pPr>
            <w:r>
              <w:t xml:space="preserve"> </w:t>
            </w:r>
          </w:p>
          <w:p w14:paraId="0895129F" w14:textId="77777777" w:rsidR="006A3A27" w:rsidRDefault="00A43F6D">
            <w:pPr>
              <w:spacing w:after="0" w:line="259" w:lineRule="auto"/>
              <w:ind w:left="1" w:right="62" w:firstLine="0"/>
            </w:pPr>
            <w:r>
              <w:t xml:space="preserve">These updates may include legislation, administrative rules, and contracting procedures.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80B3E" w14:textId="77777777" w:rsidR="006A3A27" w:rsidRDefault="00A43F6D">
            <w:pPr>
              <w:spacing w:after="0" w:line="259" w:lineRule="auto"/>
              <w:ind w:left="0" w:firstLine="0"/>
              <w:jc w:val="both"/>
            </w:pPr>
            <w:r>
              <w:t xml:space="preserve">10/01/2015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42D2E" w14:textId="77777777" w:rsidR="004B0225" w:rsidRDefault="00A43F6D">
            <w:pPr>
              <w:spacing w:after="0" w:line="259" w:lineRule="auto"/>
              <w:ind w:left="0" w:firstLine="0"/>
              <w:jc w:val="both"/>
            </w:pPr>
            <w:r>
              <w:t>03/01/2017</w:t>
            </w:r>
          </w:p>
          <w:p w14:paraId="35D60784" w14:textId="77777777" w:rsidR="006A3A27" w:rsidRDefault="00A43F6D">
            <w:pPr>
              <w:spacing w:after="0" w:line="259" w:lineRule="auto"/>
              <w:ind w:left="0" w:firstLine="0"/>
              <w:jc w:val="both"/>
            </w:pPr>
            <w:r>
              <w:t xml:space="preserve">Complete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B2991" w14:textId="77777777" w:rsidR="006A3A27" w:rsidRDefault="00A43F6D">
            <w:pPr>
              <w:spacing w:after="0" w:line="259" w:lineRule="auto"/>
              <w:ind w:left="0" w:firstLine="0"/>
            </w:pPr>
            <w:r>
              <w:t xml:space="preserve">MDHHS staff, waiver policy, provider contracts, monitoring tool </w:t>
            </w:r>
          </w:p>
        </w:tc>
        <w:tc>
          <w:tcPr>
            <w:tcW w:w="23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69EFA" w14:textId="77777777" w:rsidR="006A3A27" w:rsidRPr="00A201BD" w:rsidRDefault="00A43F6D">
            <w:pPr>
              <w:spacing w:after="0" w:line="259" w:lineRule="auto"/>
              <w:ind w:left="0" w:firstLine="0"/>
            </w:pPr>
            <w:r w:rsidRPr="00A201BD">
              <w:t xml:space="preserve">MSA, BHDDA, </w:t>
            </w:r>
          </w:p>
          <w:p w14:paraId="692DCE09" w14:textId="77777777" w:rsidR="006A3A27" w:rsidRPr="00A201BD" w:rsidRDefault="00A43F6D">
            <w:pPr>
              <w:spacing w:after="0" w:line="259" w:lineRule="auto"/>
              <w:ind w:left="0" w:firstLine="0"/>
            </w:pPr>
            <w:r w:rsidRPr="00A201BD">
              <w:t xml:space="preserve">LARA, MDHHS </w:t>
            </w:r>
          </w:p>
          <w:p w14:paraId="1D461AB8" w14:textId="77777777" w:rsidR="006A3A27" w:rsidRPr="00A201BD" w:rsidRDefault="00A43F6D">
            <w:pPr>
              <w:spacing w:after="0" w:line="259" w:lineRule="auto"/>
              <w:ind w:left="0" w:firstLine="0"/>
            </w:pPr>
            <w:r w:rsidRPr="00A201BD">
              <w:t xml:space="preserve">Federal </w:t>
            </w:r>
          </w:p>
          <w:p w14:paraId="257BCA74" w14:textId="77777777" w:rsidR="006A3A27" w:rsidRPr="00A201BD" w:rsidRDefault="00A43F6D">
            <w:pPr>
              <w:spacing w:after="0" w:line="259" w:lineRule="auto"/>
              <w:ind w:left="0" w:firstLine="0"/>
            </w:pPr>
            <w:r w:rsidRPr="00A201BD">
              <w:t xml:space="preserve">Compliance &amp; </w:t>
            </w:r>
          </w:p>
          <w:p w14:paraId="1912942B" w14:textId="77777777" w:rsidR="006A3A27" w:rsidRPr="00A201BD" w:rsidRDefault="00A43F6D">
            <w:pPr>
              <w:spacing w:after="0" w:line="259" w:lineRule="auto"/>
              <w:ind w:left="0" w:right="41" w:firstLine="0"/>
            </w:pPr>
            <w:r w:rsidRPr="00A201BD">
              <w:t xml:space="preserve">Contracts Section, QIC, waiver entities, providers, waiver participants, advocacy groups </w:t>
            </w:r>
          </w:p>
        </w:tc>
      </w:tr>
      <w:tr w:rsidR="006A3A27" w14:paraId="05E765AA" w14:textId="77777777" w:rsidTr="3AC01770">
        <w:tblPrEx>
          <w:tblCellMar>
            <w:right w:w="44" w:type="dxa"/>
          </w:tblCellMar>
        </w:tblPrEx>
        <w:trPr>
          <w:trHeight w:val="2494"/>
        </w:trPr>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1B646" w14:textId="6628DA35" w:rsidR="006A3A27" w:rsidRDefault="1CEF2FE7">
            <w:pPr>
              <w:spacing w:after="0" w:line="259" w:lineRule="auto"/>
              <w:ind w:left="0" w:firstLine="0"/>
            </w:pPr>
            <w:r>
              <w:t>16.0</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A5F17" w14:textId="77777777" w:rsidR="006A3A27" w:rsidRDefault="00A43F6D">
            <w:pPr>
              <w:spacing w:after="0" w:line="259" w:lineRule="auto"/>
              <w:ind w:left="1" w:firstLine="0"/>
            </w:pPr>
            <w:r>
              <w:t xml:space="preserve">All waivers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ED004" w14:textId="77777777" w:rsidR="006A3A27" w:rsidRDefault="00A43F6D">
            <w:pPr>
              <w:spacing w:after="0" w:line="259" w:lineRule="auto"/>
              <w:ind w:left="0" w:firstLine="0"/>
            </w:pPr>
            <w:r>
              <w:t xml:space="preserve">Revise policy </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659B9" w14:textId="3483D633" w:rsidR="006A3A27" w:rsidRDefault="00A43F6D">
            <w:pPr>
              <w:spacing w:after="0" w:line="259" w:lineRule="auto"/>
              <w:ind w:left="1" w:right="59" w:firstLine="0"/>
            </w:pPr>
            <w:r>
              <w:t xml:space="preserve">Revise Michigan Medicaid Provider Manual to address new Federal requirements. </w:t>
            </w:r>
          </w:p>
          <w:p w14:paraId="67810955" w14:textId="0496AFC8" w:rsidR="006A3A27" w:rsidRDefault="006A3A27" w:rsidP="2AE0279E">
            <w:pPr>
              <w:spacing w:after="0" w:line="259" w:lineRule="auto"/>
              <w:ind w:left="1" w:right="59" w:firstLine="0"/>
            </w:pPr>
          </w:p>
          <w:p w14:paraId="2E7A7F6A" w14:textId="37938678" w:rsidR="006A3A27" w:rsidRDefault="4C8D3CB8" w:rsidP="2AE0279E">
            <w:pPr>
              <w:spacing w:after="0" w:line="257" w:lineRule="auto"/>
              <w:ind w:left="1" w:firstLine="0"/>
            </w:pPr>
            <w:r w:rsidRPr="2AE0279E">
              <w:rPr>
                <w:szCs w:val="24"/>
              </w:rPr>
              <w:t xml:space="preserve">MDHHS created a HCBS chapter in the Michigan Medicaid Provider manual to address the HCBS Final Rule Complaints.   </w:t>
            </w:r>
            <w:hyperlink r:id="rId181">
              <w:r w:rsidRPr="2AE0279E">
                <w:rPr>
                  <w:rStyle w:val="Hyperlink"/>
                  <w:szCs w:val="24"/>
                </w:rPr>
                <w:t>Medicaid Provider Manual</w:t>
              </w:r>
            </w:hyperlink>
          </w:p>
          <w:p w14:paraId="2B6F216A" w14:textId="157B172B" w:rsidR="006A3A27" w:rsidRDefault="006A3A27" w:rsidP="2AE0279E">
            <w:pPr>
              <w:spacing w:after="0" w:line="259" w:lineRule="auto"/>
              <w:ind w:left="1" w:right="59" w:firstLine="0"/>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1B201" w14:textId="77777777" w:rsidR="006A3A27" w:rsidRDefault="00A43F6D">
            <w:pPr>
              <w:spacing w:after="0" w:line="259" w:lineRule="auto"/>
              <w:ind w:left="0" w:firstLine="0"/>
              <w:jc w:val="both"/>
            </w:pPr>
            <w:r>
              <w:t xml:space="preserve">10/01/2015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6A9AD" w14:textId="77777777" w:rsidR="006A3A27" w:rsidRDefault="00A43F6D">
            <w:pPr>
              <w:spacing w:after="0" w:line="259" w:lineRule="auto"/>
              <w:ind w:left="0" w:firstLine="0"/>
              <w:jc w:val="both"/>
            </w:pPr>
            <w:r>
              <w:t xml:space="preserve">07/01/2018 </w:t>
            </w:r>
          </w:p>
          <w:p w14:paraId="40D83F78" w14:textId="77777777" w:rsidR="004B0225" w:rsidRDefault="00A43F6D">
            <w:pPr>
              <w:spacing w:after="0" w:line="259" w:lineRule="auto"/>
              <w:ind w:left="0" w:firstLine="0"/>
              <w:jc w:val="both"/>
            </w:pPr>
            <w:r>
              <w:t>Complete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7AE8B" w14:textId="77777777" w:rsidR="006A3A27" w:rsidRDefault="00CC5D98">
            <w:pPr>
              <w:spacing w:after="0" w:line="259" w:lineRule="auto"/>
              <w:ind w:left="0" w:firstLine="0"/>
            </w:pPr>
            <w:hyperlink r:id="rId182">
              <w:r w:rsidR="00A43F6D">
                <w:t>Medicaid</w:t>
              </w:r>
            </w:hyperlink>
            <w:hyperlink r:id="rId183">
              <w:r w:rsidR="00A43F6D">
                <w:t xml:space="preserve"> </w:t>
              </w:r>
            </w:hyperlink>
          </w:p>
          <w:p w14:paraId="18BFDD12" w14:textId="77777777" w:rsidR="006A3A27" w:rsidRDefault="00CC5D98">
            <w:pPr>
              <w:spacing w:after="0" w:line="259" w:lineRule="auto"/>
              <w:ind w:left="0" w:firstLine="0"/>
              <w:jc w:val="both"/>
            </w:pPr>
            <w:hyperlink r:id="rId184">
              <w:r w:rsidR="00A43F6D">
                <w:t>Provider Manual</w:t>
              </w:r>
            </w:hyperlink>
            <w:hyperlink r:id="rId185">
              <w:r w:rsidR="00A43F6D">
                <w:t xml:space="preserve"> </w:t>
              </w:r>
            </w:hyperlink>
          </w:p>
        </w:tc>
        <w:tc>
          <w:tcPr>
            <w:tcW w:w="23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0B576" w14:textId="77777777" w:rsidR="006A3A27" w:rsidRPr="00A201BD" w:rsidRDefault="00A43F6D">
            <w:pPr>
              <w:spacing w:after="0" w:line="259" w:lineRule="auto"/>
              <w:ind w:left="0" w:firstLine="0"/>
            </w:pPr>
            <w:r w:rsidRPr="00A201BD">
              <w:t xml:space="preserve">MSA, BHDDA, </w:t>
            </w:r>
          </w:p>
          <w:p w14:paraId="318E3301" w14:textId="77777777" w:rsidR="006A3A27" w:rsidRPr="00A201BD" w:rsidRDefault="00A43F6D">
            <w:pPr>
              <w:spacing w:after="0" w:line="259" w:lineRule="auto"/>
              <w:ind w:left="0" w:firstLine="0"/>
            </w:pPr>
            <w:r w:rsidRPr="00A201BD">
              <w:t xml:space="preserve">LARA, MDHHS </w:t>
            </w:r>
          </w:p>
          <w:p w14:paraId="37477D9D" w14:textId="77777777" w:rsidR="006A3A27" w:rsidRPr="00A201BD" w:rsidRDefault="00A43F6D">
            <w:pPr>
              <w:spacing w:after="0" w:line="259" w:lineRule="auto"/>
              <w:ind w:left="0" w:firstLine="0"/>
            </w:pPr>
            <w:r w:rsidRPr="00A201BD">
              <w:t xml:space="preserve">Federal </w:t>
            </w:r>
          </w:p>
          <w:p w14:paraId="4CAAB81E" w14:textId="77777777" w:rsidR="006A3A27" w:rsidRPr="00A201BD" w:rsidRDefault="00A43F6D">
            <w:pPr>
              <w:spacing w:after="0" w:line="259" w:lineRule="auto"/>
              <w:ind w:left="0" w:firstLine="0"/>
            </w:pPr>
            <w:r w:rsidRPr="00A201BD">
              <w:t xml:space="preserve">Compliance &amp; </w:t>
            </w:r>
          </w:p>
          <w:p w14:paraId="4C6626B2" w14:textId="77777777" w:rsidR="006A3A27" w:rsidRPr="00A201BD" w:rsidRDefault="00A43F6D">
            <w:pPr>
              <w:spacing w:after="0" w:line="259" w:lineRule="auto"/>
              <w:ind w:left="0" w:right="41" w:firstLine="0"/>
            </w:pPr>
            <w:r w:rsidRPr="00A201BD">
              <w:t xml:space="preserve">Contracts Section, QIC, waiver entities, providers, waiver participants, advocacy groups </w:t>
            </w:r>
          </w:p>
        </w:tc>
      </w:tr>
    </w:tbl>
    <w:p w14:paraId="1933ECEC" w14:textId="77777777" w:rsidR="006A3A27" w:rsidRDefault="006A3A27">
      <w:pPr>
        <w:spacing w:after="0" w:line="259" w:lineRule="auto"/>
        <w:ind w:left="-360" w:right="14395" w:firstLine="0"/>
      </w:pPr>
    </w:p>
    <w:p w14:paraId="7814DC1E" w14:textId="77777777" w:rsidR="00B515C1" w:rsidRDefault="00B515C1">
      <w:pPr>
        <w:spacing w:after="0" w:line="259" w:lineRule="auto"/>
        <w:ind w:left="-360" w:right="14395" w:firstLine="0"/>
      </w:pPr>
    </w:p>
    <w:p w14:paraId="534D688D" w14:textId="77777777" w:rsidR="00B515C1" w:rsidRDefault="00B515C1">
      <w:pPr>
        <w:spacing w:after="0" w:line="259" w:lineRule="auto"/>
        <w:ind w:left="-360" w:right="14395" w:firstLine="0"/>
      </w:pPr>
    </w:p>
    <w:p w14:paraId="5BB0DA96" w14:textId="77777777" w:rsidR="00B515C1" w:rsidRDefault="00B515C1">
      <w:pPr>
        <w:spacing w:after="0" w:line="259" w:lineRule="auto"/>
        <w:ind w:left="-360" w:right="14395" w:firstLine="0"/>
      </w:pPr>
    </w:p>
    <w:tbl>
      <w:tblPr>
        <w:tblStyle w:val="TableGrid1"/>
        <w:tblW w:w="14308" w:type="dxa"/>
        <w:tblInd w:w="361" w:type="dxa"/>
        <w:tblCellMar>
          <w:left w:w="107" w:type="dxa"/>
        </w:tblCellMar>
        <w:tblLook w:val="04A0" w:firstRow="1" w:lastRow="0" w:firstColumn="1" w:lastColumn="0" w:noHBand="0" w:noVBand="1"/>
      </w:tblPr>
      <w:tblGrid>
        <w:gridCol w:w="819"/>
        <w:gridCol w:w="1388"/>
        <w:gridCol w:w="2430"/>
        <w:gridCol w:w="2950"/>
        <w:gridCol w:w="1408"/>
        <w:gridCol w:w="1408"/>
        <w:gridCol w:w="1812"/>
        <w:gridCol w:w="2093"/>
      </w:tblGrid>
      <w:tr w:rsidR="006A3A27" w14:paraId="2D28A6E4" w14:textId="77777777" w:rsidTr="3AC01770">
        <w:trPr>
          <w:trHeight w:val="1355"/>
        </w:trPr>
        <w:tc>
          <w:tcPr>
            <w:tcW w:w="899" w:type="dxa"/>
            <w:tcBorders>
              <w:top w:val="single" w:sz="4" w:space="0" w:color="000000" w:themeColor="text1"/>
              <w:left w:val="single" w:sz="4" w:space="0" w:color="000000" w:themeColor="text1"/>
              <w:bottom w:val="single" w:sz="4" w:space="0" w:color="auto"/>
              <w:right w:val="single" w:sz="4" w:space="0" w:color="000000" w:themeColor="text1"/>
            </w:tcBorders>
          </w:tcPr>
          <w:p w14:paraId="2ABEA5E1" w14:textId="4AE5ABB8" w:rsidR="006A3A27" w:rsidRDefault="34085510">
            <w:pPr>
              <w:spacing w:after="0" w:line="259" w:lineRule="auto"/>
              <w:ind w:left="0" w:firstLine="0"/>
            </w:pPr>
            <w:r>
              <w:t>16.1</w:t>
            </w:r>
            <w:r w:rsidR="00A43F6D">
              <w:t xml:space="preserve"> </w:t>
            </w:r>
          </w:p>
        </w:tc>
        <w:tc>
          <w:tcPr>
            <w:tcW w:w="1530" w:type="dxa"/>
            <w:tcBorders>
              <w:top w:val="single" w:sz="4" w:space="0" w:color="000000" w:themeColor="text1"/>
              <w:left w:val="single" w:sz="4" w:space="0" w:color="000000" w:themeColor="text1"/>
              <w:bottom w:val="single" w:sz="4" w:space="0" w:color="auto"/>
              <w:right w:val="single" w:sz="4" w:space="0" w:color="000000" w:themeColor="text1"/>
            </w:tcBorders>
          </w:tcPr>
          <w:p w14:paraId="6EEE661A" w14:textId="77777777" w:rsidR="006A3A27" w:rsidRDefault="00A43F6D">
            <w:pPr>
              <w:spacing w:after="0" w:line="259" w:lineRule="auto"/>
              <w:ind w:left="1" w:firstLine="0"/>
            </w:pPr>
            <w:r>
              <w:t xml:space="preserve">All waivers </w:t>
            </w:r>
          </w:p>
        </w:tc>
        <w:tc>
          <w:tcPr>
            <w:tcW w:w="1530" w:type="dxa"/>
            <w:tcBorders>
              <w:top w:val="single" w:sz="4" w:space="0" w:color="000000" w:themeColor="text1"/>
              <w:left w:val="single" w:sz="4" w:space="0" w:color="000000" w:themeColor="text1"/>
              <w:bottom w:val="single" w:sz="4" w:space="0" w:color="auto"/>
              <w:right w:val="single" w:sz="4" w:space="0" w:color="000000" w:themeColor="text1"/>
            </w:tcBorders>
          </w:tcPr>
          <w:p w14:paraId="4ACFEA95" w14:textId="77777777" w:rsidR="006A3A27" w:rsidRDefault="00A43F6D">
            <w:pPr>
              <w:spacing w:after="0" w:line="259" w:lineRule="auto"/>
              <w:ind w:left="0" w:firstLine="0"/>
            </w:pPr>
            <w:r>
              <w:t xml:space="preserve">Revise provider contracts </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728C7" w14:textId="77777777" w:rsidR="006A3A27" w:rsidRDefault="00A43F6D">
            <w:pPr>
              <w:spacing w:after="2" w:line="240" w:lineRule="auto"/>
              <w:ind w:left="1" w:firstLine="0"/>
            </w:pPr>
            <w:r>
              <w:t xml:space="preserve">Revised waiver entity contract to address new requirements. </w:t>
            </w:r>
          </w:p>
          <w:p w14:paraId="01941B2F" w14:textId="77777777" w:rsidR="006A3A27" w:rsidRDefault="00A43F6D">
            <w:pPr>
              <w:spacing w:after="0" w:line="259" w:lineRule="auto"/>
              <w:ind w:left="1" w:firstLine="0"/>
            </w:pPr>
            <w:r>
              <w:t xml:space="preserve">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39917" w14:textId="77777777" w:rsidR="006A3A27" w:rsidRDefault="00A43F6D">
            <w:pPr>
              <w:spacing w:after="0" w:line="259" w:lineRule="auto"/>
              <w:ind w:left="0" w:firstLine="0"/>
            </w:pPr>
            <w:r>
              <w:t xml:space="preserve">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4D7FB" w14:textId="77777777" w:rsidR="006A3A27" w:rsidRDefault="00A43F6D">
            <w:pPr>
              <w:spacing w:after="0" w:line="259" w:lineRule="auto"/>
              <w:ind w:left="0" w:firstLine="0"/>
            </w:pPr>
            <w:r>
              <w:t xml:space="preserve">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8E883E" w14:textId="77777777" w:rsidR="006A3A27" w:rsidRDefault="00A43F6D">
            <w:pPr>
              <w:spacing w:after="0" w:line="259" w:lineRule="auto"/>
              <w:ind w:left="0" w:firstLine="0"/>
            </w:pPr>
            <w:r>
              <w:t xml:space="preserve"> </w:t>
            </w:r>
          </w:p>
        </w:tc>
        <w:tc>
          <w:tcPr>
            <w:tcW w:w="2339" w:type="dxa"/>
            <w:tcBorders>
              <w:top w:val="single" w:sz="4" w:space="0" w:color="000000" w:themeColor="text1"/>
              <w:left w:val="single" w:sz="4" w:space="0" w:color="000000" w:themeColor="text1"/>
              <w:bottom w:val="single" w:sz="4" w:space="0" w:color="auto"/>
              <w:right w:val="single" w:sz="4" w:space="0" w:color="000000" w:themeColor="text1"/>
            </w:tcBorders>
          </w:tcPr>
          <w:p w14:paraId="330DA2BB" w14:textId="77777777" w:rsidR="006A3A27" w:rsidRDefault="00A43F6D">
            <w:pPr>
              <w:spacing w:after="0" w:line="259" w:lineRule="auto"/>
              <w:ind w:left="0" w:firstLine="0"/>
            </w:pPr>
            <w:r>
              <w:t>BHDDA, M</w:t>
            </w:r>
            <w:r w:rsidRPr="00A201BD">
              <w:t>SA, waiver entities, waiver providers</w:t>
            </w:r>
            <w:r>
              <w:t xml:space="preserve"> </w:t>
            </w:r>
          </w:p>
        </w:tc>
      </w:tr>
      <w:tr w:rsidR="006A3A27" w14:paraId="2247B58A" w14:textId="77777777" w:rsidTr="3AC01770">
        <w:trPr>
          <w:trHeight w:val="1668"/>
        </w:trPr>
        <w:tc>
          <w:tcPr>
            <w:tcW w:w="0" w:type="auto"/>
            <w:tcBorders>
              <w:top w:val="single" w:sz="4" w:space="0" w:color="auto"/>
              <w:left w:val="single" w:sz="4" w:space="0" w:color="auto"/>
              <w:bottom w:val="single" w:sz="4" w:space="0" w:color="auto"/>
              <w:right w:val="single" w:sz="4" w:space="0" w:color="auto"/>
            </w:tcBorders>
          </w:tcPr>
          <w:p w14:paraId="0B975332" w14:textId="1B852E1C" w:rsidR="006A3A27" w:rsidRDefault="04006817">
            <w:pPr>
              <w:spacing w:after="160" w:line="259" w:lineRule="auto"/>
              <w:ind w:left="0" w:firstLine="0"/>
            </w:pPr>
            <w:r>
              <w:t>16.2</w:t>
            </w:r>
          </w:p>
        </w:tc>
        <w:tc>
          <w:tcPr>
            <w:tcW w:w="0" w:type="auto"/>
            <w:tcBorders>
              <w:top w:val="single" w:sz="4" w:space="0" w:color="auto"/>
              <w:left w:val="single" w:sz="4" w:space="0" w:color="auto"/>
              <w:bottom w:val="single" w:sz="4" w:space="0" w:color="auto"/>
              <w:right w:val="single" w:sz="4" w:space="0" w:color="auto"/>
            </w:tcBorders>
          </w:tcPr>
          <w:p w14:paraId="475F5AE3" w14:textId="60E2A7BA" w:rsidR="006A3A27" w:rsidRDefault="1F9E1F82" w:rsidP="3AC01770">
            <w:pPr>
              <w:spacing w:after="160" w:line="259" w:lineRule="auto"/>
              <w:ind w:left="0"/>
            </w:pPr>
            <w:r>
              <w:t>HSW</w:t>
            </w:r>
          </w:p>
        </w:tc>
        <w:tc>
          <w:tcPr>
            <w:tcW w:w="0" w:type="auto"/>
            <w:tcBorders>
              <w:top w:val="single" w:sz="4" w:space="0" w:color="auto"/>
              <w:left w:val="single" w:sz="4" w:space="0" w:color="auto"/>
              <w:bottom w:val="single" w:sz="4" w:space="0" w:color="auto"/>
              <w:right w:val="single" w:sz="4" w:space="0" w:color="auto"/>
            </w:tcBorders>
          </w:tcPr>
          <w:p w14:paraId="3FF3FA57" w14:textId="046B1C8B" w:rsidR="006A3A27" w:rsidRDefault="6F600EE0" w:rsidP="3AC01770">
            <w:pPr>
              <w:spacing w:after="0" w:line="259" w:lineRule="auto"/>
              <w:ind w:left="0" w:firstLine="0"/>
            </w:pPr>
            <w:r>
              <w:t>Revise provider contracts</w:t>
            </w:r>
          </w:p>
          <w:p w14:paraId="302E995F" w14:textId="2B94545B" w:rsidR="006A3A27" w:rsidRDefault="006A3A27" w:rsidP="3AC01770">
            <w:pPr>
              <w:spacing w:after="160" w:line="259" w:lineRule="auto"/>
              <w:ind w:left="0" w:firstLine="0"/>
            </w:pPr>
          </w:p>
        </w:tc>
        <w:tc>
          <w:tcPr>
            <w:tcW w:w="3150" w:type="dxa"/>
            <w:tcBorders>
              <w:top w:val="single" w:sz="4" w:space="0" w:color="000000" w:themeColor="text1"/>
              <w:left w:val="single" w:sz="4" w:space="0" w:color="auto"/>
              <w:bottom w:val="single" w:sz="4" w:space="0" w:color="000000" w:themeColor="text1"/>
              <w:right w:val="single" w:sz="4" w:space="0" w:color="000000" w:themeColor="text1"/>
            </w:tcBorders>
          </w:tcPr>
          <w:p w14:paraId="06BEA25D" w14:textId="77777777" w:rsidR="006A3A27" w:rsidRDefault="00A43F6D">
            <w:pPr>
              <w:spacing w:after="0" w:line="259" w:lineRule="auto"/>
              <w:ind w:left="1" w:firstLine="0"/>
            </w:pPr>
            <w:r>
              <w:t xml:space="preserve">HSW: </w:t>
            </w:r>
          </w:p>
          <w:p w14:paraId="5A677CE3" w14:textId="77777777" w:rsidR="006A3A27" w:rsidRDefault="00A43F6D">
            <w:pPr>
              <w:spacing w:after="0" w:line="259" w:lineRule="auto"/>
              <w:ind w:left="1" w:firstLine="0"/>
            </w:pPr>
            <w:r>
              <w:t xml:space="preserve">The PIHP contracts have been reviewed and brought into alignment with HCBS settings requirements.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EE5A8" w14:textId="77777777" w:rsidR="006A3A27" w:rsidRDefault="00A43F6D">
            <w:pPr>
              <w:spacing w:after="0" w:line="259" w:lineRule="auto"/>
              <w:ind w:left="0" w:firstLine="0"/>
              <w:jc w:val="both"/>
            </w:pPr>
            <w:r>
              <w:t xml:space="preserve">06/01/2015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D4C06" w14:textId="77777777" w:rsidR="006A3A27" w:rsidRDefault="00A43F6D">
            <w:pPr>
              <w:spacing w:after="0" w:line="240" w:lineRule="auto"/>
              <w:ind w:left="0" w:firstLine="0"/>
            </w:pPr>
            <w:r>
              <w:t xml:space="preserve">10/01/2015  Completed </w:t>
            </w:r>
          </w:p>
          <w:p w14:paraId="45CA74E5" w14:textId="77777777" w:rsidR="006A3A27" w:rsidRDefault="00A43F6D">
            <w:pPr>
              <w:spacing w:after="0" w:line="259" w:lineRule="auto"/>
              <w:ind w:left="0" w:firstLine="0"/>
            </w:pPr>
            <w:r>
              <w:t xml:space="preserve"> </w:t>
            </w:r>
          </w:p>
        </w:tc>
        <w:tc>
          <w:tcPr>
            <w:tcW w:w="1980" w:type="dxa"/>
            <w:tcBorders>
              <w:top w:val="single" w:sz="4" w:space="0" w:color="000000" w:themeColor="text1"/>
              <w:left w:val="single" w:sz="4" w:space="0" w:color="000000" w:themeColor="text1"/>
              <w:bottom w:val="single" w:sz="4" w:space="0" w:color="000000" w:themeColor="text1"/>
              <w:right w:val="single" w:sz="4" w:space="0" w:color="auto"/>
            </w:tcBorders>
          </w:tcPr>
          <w:p w14:paraId="02F3528E" w14:textId="77777777" w:rsidR="006A3A27" w:rsidRDefault="00A43F6D">
            <w:pPr>
              <w:spacing w:after="0" w:line="240" w:lineRule="auto"/>
              <w:ind w:left="0" w:right="29" w:firstLine="0"/>
            </w:pPr>
            <w:r>
              <w:t xml:space="preserve">PIHPs’ contracts: </w:t>
            </w:r>
          </w:p>
          <w:p w14:paraId="4BB2D180" w14:textId="77777777" w:rsidR="006A3A27" w:rsidRDefault="00A43F6D">
            <w:pPr>
              <w:spacing w:after="0" w:line="259" w:lineRule="auto"/>
              <w:ind w:left="0" w:firstLine="0"/>
            </w:pPr>
            <w:r>
              <w:t xml:space="preserve"> </w:t>
            </w:r>
          </w:p>
          <w:p w14:paraId="261BF305" w14:textId="77777777" w:rsidR="006A3A27" w:rsidRDefault="00A43F6D">
            <w:pPr>
              <w:spacing w:after="0" w:line="259" w:lineRule="auto"/>
              <w:ind w:left="0" w:firstLine="0"/>
            </w:pPr>
            <w:r>
              <w:t xml:space="preserve">HSW: </w:t>
            </w:r>
          </w:p>
          <w:p w14:paraId="1946D74B" w14:textId="77777777" w:rsidR="006A3A27" w:rsidRDefault="00CC5D98">
            <w:pPr>
              <w:spacing w:after="0" w:line="259" w:lineRule="auto"/>
              <w:ind w:left="0" w:firstLine="0"/>
            </w:pPr>
            <w:hyperlink r:id="rId186">
              <w:r w:rsidR="00A43F6D">
                <w:t>MA/PIHP</w:t>
              </w:r>
            </w:hyperlink>
            <w:hyperlink r:id="rId187">
              <w:r w:rsidR="00A43F6D">
                <w:t xml:space="preserve"> </w:t>
              </w:r>
            </w:hyperlink>
          </w:p>
          <w:p w14:paraId="4DBE0EDE" w14:textId="77777777" w:rsidR="006A3A27" w:rsidRDefault="00CC5D98">
            <w:pPr>
              <w:spacing w:after="0" w:line="259" w:lineRule="auto"/>
              <w:ind w:left="0" w:firstLine="0"/>
            </w:pPr>
            <w:hyperlink r:id="rId188">
              <w:r w:rsidR="00A43F6D">
                <w:t>Contract</w:t>
              </w:r>
            </w:hyperlink>
            <w:hyperlink r:id="rId189">
              <w:r w:rsidR="00A43F6D">
                <w:t xml:space="preserve"> </w:t>
              </w:r>
            </w:hyperlink>
          </w:p>
        </w:tc>
        <w:tc>
          <w:tcPr>
            <w:tcW w:w="0" w:type="auto"/>
            <w:tcBorders>
              <w:top w:val="single" w:sz="4" w:space="0" w:color="auto"/>
              <w:left w:val="single" w:sz="4" w:space="0" w:color="auto"/>
              <w:bottom w:val="single" w:sz="4" w:space="0" w:color="auto"/>
              <w:right w:val="single" w:sz="4" w:space="0" w:color="auto"/>
            </w:tcBorders>
          </w:tcPr>
          <w:p w14:paraId="0F4D4473" w14:textId="77777777" w:rsidR="006A3A27" w:rsidRDefault="006A3A27">
            <w:pPr>
              <w:spacing w:after="160" w:line="259" w:lineRule="auto"/>
              <w:ind w:left="0" w:firstLine="0"/>
            </w:pPr>
          </w:p>
        </w:tc>
      </w:tr>
      <w:tr w:rsidR="006A3A27" w14:paraId="08625F7B" w14:textId="77777777" w:rsidTr="3AC01770">
        <w:trPr>
          <w:trHeight w:val="3046"/>
        </w:trPr>
        <w:tc>
          <w:tcPr>
            <w:tcW w:w="0" w:type="auto"/>
            <w:tcBorders>
              <w:top w:val="single" w:sz="4" w:space="0" w:color="auto"/>
              <w:left w:val="single" w:sz="4" w:space="0" w:color="auto"/>
              <w:bottom w:val="single" w:sz="4" w:space="0" w:color="auto"/>
              <w:right w:val="single" w:sz="4" w:space="0" w:color="auto"/>
            </w:tcBorders>
          </w:tcPr>
          <w:p w14:paraId="340C26BB" w14:textId="5D3CA187" w:rsidR="006A3A27" w:rsidRDefault="33AE1669">
            <w:pPr>
              <w:spacing w:after="160" w:line="259" w:lineRule="auto"/>
              <w:ind w:left="0" w:firstLine="0"/>
            </w:pPr>
            <w:r>
              <w:t>16.3</w:t>
            </w:r>
          </w:p>
        </w:tc>
        <w:tc>
          <w:tcPr>
            <w:tcW w:w="0" w:type="auto"/>
            <w:tcBorders>
              <w:top w:val="single" w:sz="4" w:space="0" w:color="auto"/>
              <w:left w:val="single" w:sz="4" w:space="0" w:color="auto"/>
              <w:bottom w:val="single" w:sz="4" w:space="0" w:color="auto"/>
              <w:right w:val="single" w:sz="4" w:space="0" w:color="auto"/>
            </w:tcBorders>
          </w:tcPr>
          <w:p w14:paraId="5136A53B" w14:textId="2B9AEEBF" w:rsidR="006A3A27" w:rsidRDefault="72D2286E">
            <w:pPr>
              <w:spacing w:after="160" w:line="259" w:lineRule="auto"/>
              <w:ind w:left="0" w:firstLine="0"/>
            </w:pPr>
            <w:r>
              <w:t>MI Choice</w:t>
            </w:r>
          </w:p>
        </w:tc>
        <w:tc>
          <w:tcPr>
            <w:tcW w:w="0" w:type="auto"/>
            <w:tcBorders>
              <w:top w:val="single" w:sz="4" w:space="0" w:color="auto"/>
              <w:left w:val="single" w:sz="4" w:space="0" w:color="auto"/>
              <w:bottom w:val="single" w:sz="4" w:space="0" w:color="auto"/>
              <w:right w:val="single" w:sz="4" w:space="0" w:color="auto"/>
            </w:tcBorders>
          </w:tcPr>
          <w:p w14:paraId="643ABC86" w14:textId="3B938442" w:rsidR="006A3A27" w:rsidRDefault="52D486C5" w:rsidP="3AC01770">
            <w:pPr>
              <w:spacing w:after="0" w:line="259" w:lineRule="auto"/>
              <w:ind w:left="0" w:firstLine="0"/>
            </w:pPr>
            <w:r>
              <w:t>Revise provider contracts</w:t>
            </w:r>
          </w:p>
          <w:p w14:paraId="386DA558" w14:textId="1345A393" w:rsidR="006A3A27" w:rsidRDefault="006A3A27" w:rsidP="3AC01770">
            <w:pPr>
              <w:spacing w:after="160" w:line="259" w:lineRule="auto"/>
              <w:ind w:left="0" w:firstLine="0"/>
            </w:pPr>
          </w:p>
        </w:tc>
        <w:tc>
          <w:tcPr>
            <w:tcW w:w="3150" w:type="dxa"/>
            <w:tcBorders>
              <w:top w:val="single" w:sz="4" w:space="0" w:color="000000" w:themeColor="text1"/>
              <w:left w:val="single" w:sz="4" w:space="0" w:color="auto"/>
              <w:bottom w:val="single" w:sz="4" w:space="0" w:color="000000" w:themeColor="text1"/>
              <w:right w:val="single" w:sz="4" w:space="0" w:color="000000" w:themeColor="text1"/>
            </w:tcBorders>
          </w:tcPr>
          <w:p w14:paraId="616D03CC" w14:textId="77777777" w:rsidR="006A3A27" w:rsidRDefault="00A43F6D" w:rsidP="001D4949">
            <w:pPr>
              <w:spacing w:after="0" w:line="240" w:lineRule="auto"/>
              <w:ind w:left="-23" w:right="109" w:firstLine="0"/>
            </w:pPr>
            <w:r>
              <w:t>MI Choice Waiver: Current contracts a</w:t>
            </w:r>
            <w:r w:rsidRPr="00A201BD">
              <w:t>re silent on the issue.  As of FY 2017, all new providers must be in compliance.  FY 2018 contracts will include provider specifications, and the language will be finalized 07/31/2017.</w:t>
            </w:r>
            <w:r>
              <w:t xml:space="preserve"> </w:t>
            </w:r>
          </w:p>
          <w:p w14:paraId="2E37995A" w14:textId="2B8F4414" w:rsidR="006A3A27" w:rsidRDefault="006A3A27">
            <w:pPr>
              <w:spacing w:after="0" w:line="259" w:lineRule="auto"/>
              <w:ind w:left="1" w:firstLine="0"/>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2EF48" w14:textId="77777777" w:rsidR="006A3A27" w:rsidRDefault="00A43F6D">
            <w:pPr>
              <w:spacing w:after="0" w:line="259" w:lineRule="auto"/>
              <w:ind w:left="0" w:firstLine="0"/>
              <w:jc w:val="both"/>
            </w:pPr>
            <w:r>
              <w:t xml:space="preserve">06/01/2015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271F9" w14:textId="77777777" w:rsidR="006A3A27" w:rsidRDefault="00A43F6D">
            <w:pPr>
              <w:spacing w:after="0" w:line="259" w:lineRule="auto"/>
              <w:ind w:left="0" w:firstLine="0"/>
              <w:jc w:val="both"/>
            </w:pPr>
            <w:r>
              <w:t xml:space="preserve">07/31/2017 </w:t>
            </w:r>
          </w:p>
          <w:p w14:paraId="47FB4EF9" w14:textId="77777777" w:rsidR="0083002B" w:rsidRDefault="00A43F6D">
            <w:pPr>
              <w:spacing w:after="0" w:line="259" w:lineRule="auto"/>
              <w:ind w:left="0" w:firstLine="0"/>
              <w:jc w:val="both"/>
            </w:pPr>
            <w:r>
              <w:t>Complete</w:t>
            </w:r>
          </w:p>
        </w:tc>
        <w:tc>
          <w:tcPr>
            <w:tcW w:w="1980" w:type="dxa"/>
            <w:tcBorders>
              <w:top w:val="single" w:sz="4" w:space="0" w:color="000000" w:themeColor="text1"/>
              <w:left w:val="single" w:sz="4" w:space="0" w:color="000000" w:themeColor="text1"/>
              <w:bottom w:val="single" w:sz="4" w:space="0" w:color="000000" w:themeColor="text1"/>
              <w:right w:val="single" w:sz="4" w:space="0" w:color="auto"/>
            </w:tcBorders>
          </w:tcPr>
          <w:p w14:paraId="0F11876B" w14:textId="77777777" w:rsidR="006A3A27" w:rsidRDefault="00A43F6D">
            <w:pPr>
              <w:spacing w:after="0" w:line="259" w:lineRule="auto"/>
              <w:ind w:left="0" w:firstLine="0"/>
            </w:pPr>
            <w:r>
              <w:t xml:space="preserve">Waiver </w:t>
            </w:r>
          </w:p>
          <w:p w14:paraId="2E84C8FF" w14:textId="77777777" w:rsidR="006A3A27" w:rsidRDefault="00A43F6D">
            <w:pPr>
              <w:spacing w:after="0" w:line="240" w:lineRule="auto"/>
              <w:ind w:left="0" w:firstLine="0"/>
            </w:pPr>
            <w:r>
              <w:t xml:space="preserve">Agencies’ contracts:  </w:t>
            </w:r>
          </w:p>
          <w:p w14:paraId="371FB029" w14:textId="77777777" w:rsidR="006A3A27" w:rsidRDefault="00A43F6D">
            <w:pPr>
              <w:spacing w:after="0" w:line="259" w:lineRule="auto"/>
              <w:ind w:left="0" w:firstLine="0"/>
            </w:pPr>
            <w:r>
              <w:t xml:space="preserve"> </w:t>
            </w:r>
          </w:p>
          <w:p w14:paraId="55B5E059" w14:textId="77777777" w:rsidR="006A3A27" w:rsidRDefault="00A43F6D">
            <w:pPr>
              <w:spacing w:after="0" w:line="259" w:lineRule="auto"/>
              <w:ind w:left="0" w:firstLine="0"/>
            </w:pPr>
            <w:r>
              <w:t xml:space="preserve"> </w:t>
            </w:r>
          </w:p>
        </w:tc>
        <w:tc>
          <w:tcPr>
            <w:tcW w:w="0" w:type="auto"/>
            <w:tcBorders>
              <w:top w:val="single" w:sz="4" w:space="0" w:color="auto"/>
              <w:left w:val="single" w:sz="4" w:space="0" w:color="auto"/>
              <w:bottom w:val="single" w:sz="4" w:space="0" w:color="auto"/>
              <w:right w:val="single" w:sz="4" w:space="0" w:color="auto"/>
            </w:tcBorders>
          </w:tcPr>
          <w:p w14:paraId="3D6C8CCD" w14:textId="77777777" w:rsidR="006A3A27" w:rsidRDefault="006A3A27">
            <w:pPr>
              <w:spacing w:after="160" w:line="259" w:lineRule="auto"/>
              <w:ind w:left="0" w:firstLine="0"/>
            </w:pPr>
          </w:p>
        </w:tc>
      </w:tr>
      <w:tr w:rsidR="006A3A27" w14:paraId="6777C5E9" w14:textId="77777777" w:rsidTr="3AC01770">
        <w:trPr>
          <w:trHeight w:val="1390"/>
        </w:trPr>
        <w:tc>
          <w:tcPr>
            <w:tcW w:w="0" w:type="auto"/>
            <w:tcBorders>
              <w:top w:val="single" w:sz="4" w:space="0" w:color="auto"/>
              <w:left w:val="single" w:sz="4" w:space="0" w:color="auto"/>
              <w:bottom w:val="single" w:sz="4" w:space="0" w:color="auto"/>
              <w:right w:val="single" w:sz="4" w:space="0" w:color="auto"/>
            </w:tcBorders>
          </w:tcPr>
          <w:p w14:paraId="40F59E57" w14:textId="662FF39D" w:rsidR="006A3A27" w:rsidRDefault="11650EA2">
            <w:pPr>
              <w:spacing w:after="160" w:line="259" w:lineRule="auto"/>
              <w:ind w:left="0" w:firstLine="0"/>
            </w:pPr>
            <w:r>
              <w:t>16.4</w:t>
            </w:r>
          </w:p>
        </w:tc>
        <w:tc>
          <w:tcPr>
            <w:tcW w:w="0" w:type="auto"/>
            <w:tcBorders>
              <w:top w:val="single" w:sz="4" w:space="0" w:color="auto"/>
              <w:left w:val="single" w:sz="4" w:space="0" w:color="auto"/>
              <w:bottom w:val="single" w:sz="4" w:space="0" w:color="auto"/>
              <w:right w:val="single" w:sz="4" w:space="0" w:color="auto"/>
            </w:tcBorders>
          </w:tcPr>
          <w:p w14:paraId="29C85356" w14:textId="3451CAB2" w:rsidR="006A3A27" w:rsidRDefault="0DC02DD5">
            <w:pPr>
              <w:spacing w:after="160" w:line="259" w:lineRule="auto"/>
              <w:ind w:left="0" w:firstLine="0"/>
            </w:pPr>
            <w:r>
              <w:t>MSS&amp;S</w:t>
            </w:r>
          </w:p>
        </w:tc>
        <w:tc>
          <w:tcPr>
            <w:tcW w:w="0" w:type="auto"/>
            <w:tcBorders>
              <w:top w:val="single" w:sz="4" w:space="0" w:color="auto"/>
              <w:left w:val="single" w:sz="4" w:space="0" w:color="auto"/>
              <w:bottom w:val="single" w:sz="4" w:space="0" w:color="auto"/>
              <w:right w:val="single" w:sz="4" w:space="0" w:color="auto"/>
            </w:tcBorders>
          </w:tcPr>
          <w:p w14:paraId="3F9E4184" w14:textId="60B50995" w:rsidR="006A3A27" w:rsidRDefault="5C993925" w:rsidP="3AC01770">
            <w:pPr>
              <w:spacing w:after="0" w:line="259" w:lineRule="auto"/>
              <w:ind w:left="0" w:firstLine="0"/>
            </w:pPr>
            <w:r>
              <w:t>Revise provider contracts</w:t>
            </w:r>
          </w:p>
          <w:p w14:paraId="0531DB05" w14:textId="46F74059" w:rsidR="006A3A27" w:rsidRDefault="006A3A27" w:rsidP="3AC01770">
            <w:pPr>
              <w:spacing w:after="160" w:line="259" w:lineRule="auto"/>
              <w:ind w:left="0" w:firstLine="0"/>
            </w:pPr>
          </w:p>
        </w:tc>
        <w:tc>
          <w:tcPr>
            <w:tcW w:w="3150" w:type="dxa"/>
            <w:tcBorders>
              <w:top w:val="single" w:sz="4" w:space="0" w:color="000000" w:themeColor="text1"/>
              <w:left w:val="single" w:sz="4" w:space="0" w:color="auto"/>
              <w:bottom w:val="single" w:sz="4" w:space="0" w:color="000000" w:themeColor="text1"/>
              <w:right w:val="single" w:sz="4" w:space="0" w:color="000000" w:themeColor="text1"/>
            </w:tcBorders>
          </w:tcPr>
          <w:p w14:paraId="64ABFAF2" w14:textId="77777777" w:rsidR="006A3A27" w:rsidRDefault="00A43F6D">
            <w:pPr>
              <w:spacing w:after="19" w:line="259" w:lineRule="auto"/>
              <w:ind w:left="1" w:firstLine="0"/>
            </w:pPr>
            <w:r>
              <w:t>MSS&amp;S Waiver -</w:t>
            </w:r>
          </w:p>
          <w:p w14:paraId="34C71598" w14:textId="77777777" w:rsidR="006A3A27" w:rsidRDefault="00A43F6D">
            <w:pPr>
              <w:spacing w:after="220" w:line="259" w:lineRule="auto"/>
              <w:ind w:left="1" w:firstLine="0"/>
            </w:pPr>
            <w:r>
              <w:t xml:space="preserve">§1915(b)(3) </w:t>
            </w:r>
          </w:p>
          <w:p w14:paraId="54942F7A" w14:textId="5FF47C02" w:rsidR="006A3A27" w:rsidRDefault="00A43F6D">
            <w:pPr>
              <w:spacing w:after="0" w:line="259" w:lineRule="auto"/>
              <w:ind w:left="1" w:firstLine="0"/>
            </w:pPr>
            <w:r>
              <w:t xml:space="preserve">The PIHP contracts have been reviewed and brought into alignment with HCBS settings requirements.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E2B31" w14:textId="77777777" w:rsidR="006A3A27" w:rsidRDefault="00A43F6D">
            <w:pPr>
              <w:spacing w:after="0" w:line="259" w:lineRule="auto"/>
              <w:ind w:left="0" w:firstLine="0"/>
              <w:jc w:val="both"/>
            </w:pPr>
            <w:r>
              <w:t xml:space="preserve">06/01/2015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BE8C4" w14:textId="77777777" w:rsidR="006A3A27" w:rsidRDefault="00A43F6D">
            <w:pPr>
              <w:spacing w:after="0" w:line="259" w:lineRule="auto"/>
              <w:ind w:left="0" w:firstLine="0"/>
              <w:jc w:val="both"/>
            </w:pPr>
            <w:r>
              <w:t xml:space="preserve">10/01/2015 </w:t>
            </w:r>
          </w:p>
          <w:p w14:paraId="451D8B9B" w14:textId="77777777" w:rsidR="006A3A27" w:rsidRDefault="00A43F6D">
            <w:pPr>
              <w:spacing w:after="0" w:line="259" w:lineRule="auto"/>
              <w:ind w:left="0" w:firstLine="0"/>
            </w:pPr>
            <w:r>
              <w:t xml:space="preserve">-  </w:t>
            </w:r>
          </w:p>
          <w:p w14:paraId="1981A270" w14:textId="77777777" w:rsidR="006A3A27" w:rsidRDefault="00A43F6D">
            <w:pPr>
              <w:spacing w:after="0" w:line="259" w:lineRule="auto"/>
              <w:ind w:left="0" w:firstLine="0"/>
            </w:pPr>
            <w:r>
              <w:t xml:space="preserve">completed </w:t>
            </w:r>
          </w:p>
          <w:p w14:paraId="1D415019" w14:textId="77777777" w:rsidR="006A3A27" w:rsidRDefault="00A43F6D">
            <w:pPr>
              <w:spacing w:after="0" w:line="259" w:lineRule="auto"/>
              <w:ind w:left="0" w:firstLine="0"/>
            </w:pPr>
            <w:r>
              <w:t xml:space="preserve"> </w:t>
            </w:r>
          </w:p>
        </w:tc>
        <w:tc>
          <w:tcPr>
            <w:tcW w:w="1980" w:type="dxa"/>
            <w:tcBorders>
              <w:top w:val="single" w:sz="4" w:space="0" w:color="000000" w:themeColor="text1"/>
              <w:left w:val="single" w:sz="4" w:space="0" w:color="000000" w:themeColor="text1"/>
              <w:bottom w:val="single" w:sz="4" w:space="0" w:color="000000" w:themeColor="text1"/>
              <w:right w:val="single" w:sz="4" w:space="0" w:color="auto"/>
            </w:tcBorders>
          </w:tcPr>
          <w:p w14:paraId="6DAA8567" w14:textId="77777777" w:rsidR="006A3A27" w:rsidRDefault="00A43F6D">
            <w:pPr>
              <w:spacing w:after="0" w:line="240" w:lineRule="auto"/>
              <w:ind w:left="0" w:right="29" w:firstLine="0"/>
            </w:pPr>
            <w:r>
              <w:t xml:space="preserve">PIHPs’ contracts: </w:t>
            </w:r>
          </w:p>
          <w:p w14:paraId="41CCB4B5" w14:textId="77777777" w:rsidR="006A3A27" w:rsidRDefault="00A43F6D">
            <w:pPr>
              <w:spacing w:after="0" w:line="259" w:lineRule="auto"/>
              <w:ind w:left="0" w:firstLine="0"/>
            </w:pPr>
            <w:r>
              <w:t xml:space="preserve"> </w:t>
            </w:r>
          </w:p>
          <w:p w14:paraId="653D59FF" w14:textId="77777777" w:rsidR="006A3A27" w:rsidRDefault="00CC5D98">
            <w:pPr>
              <w:spacing w:after="0" w:line="259" w:lineRule="auto"/>
              <w:ind w:left="0" w:firstLine="0"/>
            </w:pPr>
            <w:hyperlink r:id="rId190">
              <w:r w:rsidR="00A43F6D">
                <w:t>MA/PIHP</w:t>
              </w:r>
            </w:hyperlink>
            <w:hyperlink r:id="rId191">
              <w:r w:rsidR="00A43F6D">
                <w:t xml:space="preserve"> </w:t>
              </w:r>
            </w:hyperlink>
          </w:p>
          <w:p w14:paraId="7DB26818" w14:textId="77777777" w:rsidR="006A3A27" w:rsidRDefault="00CC5D98">
            <w:pPr>
              <w:spacing w:after="0" w:line="259" w:lineRule="auto"/>
              <w:ind w:left="0" w:firstLine="0"/>
            </w:pPr>
            <w:hyperlink r:id="rId192">
              <w:r w:rsidR="00A43F6D">
                <w:t>Contract</w:t>
              </w:r>
            </w:hyperlink>
            <w:hyperlink r:id="rId193">
              <w:r w:rsidR="00A43F6D">
                <w:t xml:space="preserve"> </w:t>
              </w:r>
            </w:hyperlink>
          </w:p>
        </w:tc>
        <w:tc>
          <w:tcPr>
            <w:tcW w:w="0" w:type="auto"/>
            <w:tcBorders>
              <w:top w:val="single" w:sz="4" w:space="0" w:color="auto"/>
              <w:left w:val="single" w:sz="4" w:space="0" w:color="auto"/>
              <w:bottom w:val="single" w:sz="4" w:space="0" w:color="auto"/>
              <w:right w:val="single" w:sz="4" w:space="0" w:color="auto"/>
            </w:tcBorders>
          </w:tcPr>
          <w:p w14:paraId="40506677" w14:textId="77777777" w:rsidR="006A3A27" w:rsidRDefault="006A3A27">
            <w:pPr>
              <w:spacing w:after="160" w:line="259" w:lineRule="auto"/>
              <w:ind w:left="0" w:firstLine="0"/>
            </w:pPr>
          </w:p>
        </w:tc>
      </w:tr>
      <w:tr w:rsidR="006A3A27" w14:paraId="5BCFC718" w14:textId="77777777" w:rsidTr="3AC01770">
        <w:trPr>
          <w:trHeight w:val="1114"/>
        </w:trPr>
        <w:tc>
          <w:tcPr>
            <w:tcW w:w="899" w:type="dxa"/>
            <w:tcBorders>
              <w:top w:val="single" w:sz="4" w:space="0" w:color="auto"/>
              <w:left w:val="single" w:sz="4" w:space="0" w:color="000000" w:themeColor="text1"/>
              <w:bottom w:val="single" w:sz="4" w:space="0" w:color="000000" w:themeColor="text1"/>
              <w:right w:val="single" w:sz="4" w:space="0" w:color="000000" w:themeColor="text1"/>
            </w:tcBorders>
          </w:tcPr>
          <w:p w14:paraId="78F05DF3" w14:textId="7E2E88A3" w:rsidR="006A3A27" w:rsidRDefault="4C0D0DF2">
            <w:pPr>
              <w:spacing w:after="0" w:line="259" w:lineRule="auto"/>
              <w:ind w:left="0" w:firstLine="0"/>
            </w:pPr>
            <w:r>
              <w:t>17.0</w:t>
            </w:r>
          </w:p>
        </w:tc>
        <w:tc>
          <w:tcPr>
            <w:tcW w:w="1530" w:type="dxa"/>
            <w:tcBorders>
              <w:top w:val="single" w:sz="4" w:space="0" w:color="auto"/>
              <w:left w:val="single" w:sz="4" w:space="0" w:color="000000" w:themeColor="text1"/>
              <w:bottom w:val="single" w:sz="4" w:space="0" w:color="000000" w:themeColor="text1"/>
              <w:right w:val="single" w:sz="4" w:space="0" w:color="000000" w:themeColor="text1"/>
            </w:tcBorders>
          </w:tcPr>
          <w:p w14:paraId="3851191B" w14:textId="77777777" w:rsidR="006A3A27" w:rsidRDefault="00A43F6D">
            <w:pPr>
              <w:spacing w:after="0" w:line="259" w:lineRule="auto"/>
              <w:ind w:left="1" w:firstLine="0"/>
            </w:pPr>
            <w:r>
              <w:t xml:space="preserve">All waivers </w:t>
            </w:r>
          </w:p>
        </w:tc>
        <w:tc>
          <w:tcPr>
            <w:tcW w:w="1530" w:type="dxa"/>
            <w:tcBorders>
              <w:top w:val="single" w:sz="4" w:space="0" w:color="auto"/>
              <w:left w:val="single" w:sz="4" w:space="0" w:color="000000" w:themeColor="text1"/>
              <w:bottom w:val="single" w:sz="4" w:space="0" w:color="000000" w:themeColor="text1"/>
              <w:right w:val="single" w:sz="4" w:space="0" w:color="000000" w:themeColor="text1"/>
            </w:tcBorders>
          </w:tcPr>
          <w:p w14:paraId="1A3CF4F5" w14:textId="77777777" w:rsidR="006A3A27" w:rsidRDefault="00A43F6D">
            <w:pPr>
              <w:spacing w:after="0" w:line="259" w:lineRule="auto"/>
              <w:ind w:left="0" w:firstLine="0"/>
            </w:pPr>
            <w:r>
              <w:t>Provide technical assistance with licensing issues</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E0DCE" w14:textId="77777777" w:rsidR="00B515C1" w:rsidRDefault="00A43F6D" w:rsidP="00B515C1">
            <w:pPr>
              <w:spacing w:after="0" w:line="240" w:lineRule="auto"/>
              <w:ind w:left="1" w:firstLine="0"/>
            </w:pPr>
            <w:r>
              <w:t xml:space="preserve">MDHHS will work with LARA to provide various types of technical assistance around licensing issues including the following: </w:t>
            </w:r>
          </w:p>
          <w:p w14:paraId="77B47784" w14:textId="77777777" w:rsidR="00B515C1" w:rsidRDefault="00A43F6D" w:rsidP="00B515C1">
            <w:pPr>
              <w:spacing w:after="0" w:line="259" w:lineRule="auto"/>
              <w:ind w:left="1" w:firstLine="0"/>
            </w:pPr>
            <w:r>
              <w:t xml:space="preserve"> </w:t>
            </w:r>
          </w:p>
          <w:p w14:paraId="615A016E" w14:textId="77777777" w:rsidR="00B515C1" w:rsidRDefault="00A43F6D" w:rsidP="00B515C1">
            <w:pPr>
              <w:numPr>
                <w:ilvl w:val="0"/>
                <w:numId w:val="20"/>
              </w:numPr>
              <w:spacing w:after="0" w:line="240" w:lineRule="auto"/>
              <w:ind w:right="158" w:hanging="360"/>
            </w:pPr>
            <w:r>
              <w:t xml:space="preserve">General Licensing Questions: MDHHS and LARA issued a joint communication to address questions around lockable doors and visiting hours in </w:t>
            </w:r>
          </w:p>
          <w:p w14:paraId="54F5CA2D" w14:textId="77777777" w:rsidR="00B515C1" w:rsidRDefault="00A43F6D" w:rsidP="00B515C1">
            <w:pPr>
              <w:spacing w:after="0" w:line="240" w:lineRule="auto"/>
              <w:ind w:left="452" w:firstLine="0"/>
            </w:pPr>
            <w:r>
              <w:t xml:space="preserve">2015. MDHHS and LARA will issue additional guidance on the following issues in 2016: (1) lockable doors; (2) visiting hours; (3) residency agreements and state landlord-tenant law; (4) house rules; (5) choice of providers; (5) freedom of movement; </w:t>
            </w:r>
          </w:p>
          <w:p w14:paraId="745A0BCB" w14:textId="77777777" w:rsidR="00B515C1" w:rsidRDefault="00A43F6D" w:rsidP="00B515C1">
            <w:pPr>
              <w:spacing w:after="0" w:line="240" w:lineRule="auto"/>
              <w:ind w:left="452" w:right="9" w:firstLine="0"/>
            </w:pPr>
            <w:r>
              <w:t xml:space="preserve">(6) choice of roommate; and (7) access to earned income. </w:t>
            </w:r>
          </w:p>
          <w:p w14:paraId="3D8356B8" w14:textId="77777777" w:rsidR="00B515C1" w:rsidRDefault="00A43F6D" w:rsidP="00B515C1">
            <w:pPr>
              <w:spacing w:after="0" w:line="259" w:lineRule="auto"/>
              <w:ind w:left="1" w:firstLine="0"/>
            </w:pPr>
            <w:r>
              <w:t xml:space="preserve"> </w:t>
            </w:r>
          </w:p>
          <w:p w14:paraId="72A2A0F0" w14:textId="77777777" w:rsidR="00B515C1" w:rsidRDefault="00A43F6D" w:rsidP="00B515C1">
            <w:pPr>
              <w:numPr>
                <w:ilvl w:val="0"/>
                <w:numId w:val="20"/>
              </w:numPr>
              <w:spacing w:after="0" w:line="259" w:lineRule="auto"/>
              <w:ind w:right="158" w:hanging="360"/>
            </w:pPr>
            <w:r>
              <w:t xml:space="preserve">Residency </w:t>
            </w:r>
          </w:p>
          <w:p w14:paraId="64051E0E" w14:textId="77777777" w:rsidR="006A3A27" w:rsidRDefault="00A43F6D" w:rsidP="00B515C1">
            <w:pPr>
              <w:spacing w:after="0" w:line="259" w:lineRule="auto"/>
              <w:ind w:left="1" w:firstLine="0"/>
            </w:pPr>
            <w:r>
              <w:t xml:space="preserve">Agreements: MDHHS and LARA will create an attachment to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EFD7E" w14:textId="77777777" w:rsidR="006A3A27" w:rsidRDefault="00A43F6D">
            <w:pPr>
              <w:spacing w:after="0" w:line="259" w:lineRule="auto"/>
              <w:ind w:left="0" w:firstLine="0"/>
              <w:jc w:val="both"/>
            </w:pPr>
            <w:r>
              <w:t xml:space="preserve">09/01/2014 </w:t>
            </w:r>
          </w:p>
          <w:p w14:paraId="5E2F8EA8" w14:textId="77777777" w:rsidR="006A3A27" w:rsidRDefault="00A43F6D">
            <w:pPr>
              <w:spacing w:after="0" w:line="259" w:lineRule="auto"/>
              <w:ind w:left="0" w:firstLine="0"/>
            </w:pPr>
            <w:r>
              <w:t xml:space="preserve"> </w:t>
            </w:r>
          </w:p>
          <w:p w14:paraId="6180B299" w14:textId="77777777" w:rsidR="006A3A27" w:rsidRDefault="00A43F6D">
            <w:pPr>
              <w:spacing w:after="0" w:line="259" w:lineRule="auto"/>
              <w:ind w:left="0" w:firstLine="0"/>
            </w:pPr>
            <w:r>
              <w:t xml:space="preserve"> </w:t>
            </w:r>
          </w:p>
          <w:p w14:paraId="2150832E" w14:textId="77777777" w:rsidR="006A3A27" w:rsidRDefault="00A43F6D">
            <w:pPr>
              <w:spacing w:after="0" w:line="259" w:lineRule="auto"/>
              <w:ind w:left="0" w:firstLine="0"/>
            </w:pPr>
            <w:r>
              <w:t xml:space="preserve">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54F42" w14:textId="77777777" w:rsidR="004B260D" w:rsidRDefault="00A43F6D">
            <w:pPr>
              <w:spacing w:after="0" w:line="259" w:lineRule="auto"/>
              <w:ind w:left="0" w:firstLine="0"/>
              <w:jc w:val="both"/>
            </w:pPr>
            <w:r>
              <w:t>02/29/2016</w:t>
            </w:r>
          </w:p>
          <w:p w14:paraId="347E5EC2" w14:textId="77777777" w:rsidR="006A3A27" w:rsidRDefault="00A43F6D">
            <w:pPr>
              <w:spacing w:after="0" w:line="259" w:lineRule="auto"/>
              <w:ind w:left="0" w:firstLine="0"/>
              <w:jc w:val="both"/>
            </w:pPr>
            <w:r>
              <w:t xml:space="preserve">Complete  </w:t>
            </w:r>
          </w:p>
          <w:p w14:paraId="6F0612C3" w14:textId="77777777" w:rsidR="006A3A27" w:rsidRDefault="00A43F6D">
            <w:pPr>
              <w:spacing w:after="0" w:line="259" w:lineRule="auto"/>
              <w:ind w:left="0" w:firstLine="0"/>
            </w:pPr>
            <w:r>
              <w:t xml:space="preserve"> </w:t>
            </w:r>
          </w:p>
          <w:p w14:paraId="570ABE52" w14:textId="77777777" w:rsidR="006A3A27" w:rsidRDefault="00A43F6D">
            <w:pPr>
              <w:spacing w:after="0" w:line="259" w:lineRule="auto"/>
              <w:ind w:left="0" w:firstLine="0"/>
            </w:pPr>
            <w:r>
              <w:t xml:space="preserve"> </w:t>
            </w:r>
          </w:p>
          <w:p w14:paraId="523436D1" w14:textId="77777777" w:rsidR="006A3A27" w:rsidRDefault="00A43F6D">
            <w:pPr>
              <w:spacing w:after="0" w:line="259" w:lineRule="auto"/>
              <w:ind w:left="0" w:firstLine="0"/>
            </w:pPr>
            <w:r>
              <w:t xml:space="preserve">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7C066" w14:textId="77777777" w:rsidR="006A3A27" w:rsidRDefault="00A43F6D">
            <w:pPr>
              <w:spacing w:after="0" w:line="259" w:lineRule="auto"/>
              <w:ind w:left="0" w:firstLine="0"/>
            </w:pPr>
            <w:r>
              <w:t xml:space="preserve">Residential </w:t>
            </w:r>
          </w:p>
          <w:p w14:paraId="680CE60A" w14:textId="77777777" w:rsidR="006A3A27" w:rsidRDefault="00A43F6D">
            <w:pPr>
              <w:spacing w:after="0" w:line="259" w:lineRule="auto"/>
              <w:ind w:left="0" w:firstLine="0"/>
            </w:pPr>
            <w:r>
              <w:t xml:space="preserve">Agreement </w:t>
            </w:r>
          </w:p>
          <w:p w14:paraId="51E1F76E" w14:textId="77777777" w:rsidR="006A3A27" w:rsidRDefault="00A43F6D">
            <w:pPr>
              <w:spacing w:after="0" w:line="259" w:lineRule="auto"/>
              <w:ind w:left="0" w:firstLine="0"/>
            </w:pPr>
            <w:r>
              <w:t xml:space="preserve">Guidance  </w:t>
            </w:r>
          </w:p>
          <w:p w14:paraId="64DE2315" w14:textId="77777777" w:rsidR="00B515C1" w:rsidRDefault="00B515C1">
            <w:pPr>
              <w:spacing w:after="0" w:line="259" w:lineRule="auto"/>
              <w:ind w:left="0" w:firstLine="0"/>
            </w:pPr>
          </w:p>
          <w:p w14:paraId="38F4BA97" w14:textId="77777777" w:rsidR="00B515C1" w:rsidRDefault="00CC5D98">
            <w:pPr>
              <w:spacing w:after="0" w:line="259" w:lineRule="auto"/>
              <w:ind w:left="0" w:firstLine="0"/>
            </w:pPr>
            <w:hyperlink r:id="rId194">
              <w:r w:rsidR="00A43F6D">
                <w:t>Joint Guidance</w:t>
              </w:r>
            </w:hyperlink>
            <w:hyperlink r:id="rId195">
              <w:r w:rsidR="00A43F6D">
                <w:t xml:space="preserve"> </w:t>
              </w:r>
            </w:hyperlink>
          </w:p>
          <w:p w14:paraId="1FA70428" w14:textId="77777777" w:rsidR="006A3A27" w:rsidRDefault="00A43F6D">
            <w:pPr>
              <w:spacing w:after="0" w:line="259" w:lineRule="auto"/>
              <w:ind w:left="0" w:firstLine="0"/>
            </w:pPr>
            <w:r>
              <w:t xml:space="preserve"> </w:t>
            </w:r>
          </w:p>
        </w:tc>
        <w:tc>
          <w:tcPr>
            <w:tcW w:w="2339" w:type="dxa"/>
            <w:tcBorders>
              <w:top w:val="single" w:sz="4" w:space="0" w:color="auto"/>
              <w:left w:val="single" w:sz="4" w:space="0" w:color="000000" w:themeColor="text1"/>
              <w:bottom w:val="single" w:sz="4" w:space="0" w:color="000000" w:themeColor="text1"/>
              <w:right w:val="single" w:sz="4" w:space="0" w:color="000000" w:themeColor="text1"/>
            </w:tcBorders>
          </w:tcPr>
          <w:p w14:paraId="65572914" w14:textId="77777777" w:rsidR="006A3A27" w:rsidRDefault="00A43F6D">
            <w:pPr>
              <w:spacing w:after="0" w:line="259" w:lineRule="auto"/>
              <w:ind w:left="0" w:firstLine="0"/>
            </w:pPr>
            <w:r>
              <w:t>BHDDA, MS</w:t>
            </w:r>
            <w:r w:rsidRPr="00A201BD">
              <w:t>A, waiver entities, waiver providers, waiver participan</w:t>
            </w:r>
            <w:r>
              <w:t xml:space="preserve">ts </w:t>
            </w:r>
          </w:p>
        </w:tc>
      </w:tr>
    </w:tbl>
    <w:p w14:paraId="4D15D3F6" w14:textId="77777777" w:rsidR="006A3A27" w:rsidRDefault="006A3A27">
      <w:pPr>
        <w:spacing w:after="0" w:line="259" w:lineRule="auto"/>
        <w:ind w:left="-360" w:right="14395" w:firstLine="0"/>
      </w:pPr>
    </w:p>
    <w:tbl>
      <w:tblPr>
        <w:tblStyle w:val="TableGrid1"/>
        <w:tblW w:w="14346" w:type="dxa"/>
        <w:tblInd w:w="361" w:type="dxa"/>
        <w:tblLayout w:type="fixed"/>
        <w:tblCellMar>
          <w:left w:w="107" w:type="dxa"/>
          <w:right w:w="43" w:type="dxa"/>
        </w:tblCellMar>
        <w:tblLook w:val="04A0" w:firstRow="1" w:lastRow="0" w:firstColumn="1" w:lastColumn="0" w:noHBand="0" w:noVBand="1"/>
      </w:tblPr>
      <w:tblGrid>
        <w:gridCol w:w="896"/>
        <w:gridCol w:w="1531"/>
        <w:gridCol w:w="1530"/>
        <w:gridCol w:w="77"/>
        <w:gridCol w:w="2954"/>
        <w:gridCol w:w="161"/>
        <w:gridCol w:w="1397"/>
        <w:gridCol w:w="39"/>
        <w:gridCol w:w="1398"/>
        <w:gridCol w:w="30"/>
        <w:gridCol w:w="1948"/>
        <w:gridCol w:w="17"/>
        <w:gridCol w:w="691"/>
        <w:gridCol w:w="1634"/>
        <w:gridCol w:w="43"/>
      </w:tblGrid>
      <w:tr w:rsidR="00FA52F8" w14:paraId="271D2CA7" w14:textId="77777777" w:rsidTr="3AC01770">
        <w:trPr>
          <w:trHeight w:val="6865"/>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161F4" w14:textId="77777777" w:rsidR="006A3A27" w:rsidRDefault="006A3A27">
            <w:pPr>
              <w:spacing w:after="160" w:line="259" w:lineRule="auto"/>
              <w:ind w:left="0" w:firstLine="0"/>
            </w:pP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7A275" w14:textId="77777777" w:rsidR="006A3A27" w:rsidRDefault="006A3A27">
            <w:pPr>
              <w:spacing w:after="160" w:line="259" w:lineRule="auto"/>
              <w:ind w:left="0" w:firstLine="0"/>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B05406" w14:textId="77777777" w:rsidR="006A3A27" w:rsidRDefault="006A3A27">
            <w:pPr>
              <w:spacing w:after="160" w:line="259" w:lineRule="auto"/>
              <w:ind w:left="0" w:firstLine="0"/>
            </w:pPr>
          </w:p>
        </w:tc>
        <w:tc>
          <w:tcPr>
            <w:tcW w:w="31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424D9" w14:textId="026B5822" w:rsidR="006A3A27" w:rsidRDefault="00A43F6D">
            <w:pPr>
              <w:spacing w:after="0" w:line="240" w:lineRule="auto"/>
              <w:ind w:left="452" w:right="38" w:firstLine="0"/>
            </w:pPr>
            <w:r>
              <w:t xml:space="preserve">residential agreements to address new Federal requirements on participant rights regarding discharge </w:t>
            </w:r>
          </w:p>
          <w:p w14:paraId="67567B49" w14:textId="77777777" w:rsidR="006A3A27" w:rsidRDefault="00A43F6D">
            <w:pPr>
              <w:spacing w:after="0" w:line="259" w:lineRule="auto"/>
              <w:ind w:left="452" w:firstLine="0"/>
            </w:pPr>
            <w:r>
              <w:t xml:space="preserve">and complaints </w:t>
            </w:r>
          </w:p>
          <w:p w14:paraId="7BC4936E" w14:textId="77777777" w:rsidR="006A3A27" w:rsidRDefault="00A43F6D">
            <w:pPr>
              <w:spacing w:after="0" w:line="259" w:lineRule="auto"/>
              <w:ind w:left="452" w:firstLine="0"/>
            </w:pPr>
            <w:r>
              <w:t xml:space="preserve"> </w:t>
            </w:r>
          </w:p>
          <w:p w14:paraId="3F58E317" w14:textId="7DCAD79F" w:rsidR="00597B4C" w:rsidRDefault="00A43F6D" w:rsidP="00597B4C">
            <w:pPr>
              <w:spacing w:after="198" w:line="241" w:lineRule="auto"/>
              <w:ind w:left="428" w:firstLine="0"/>
            </w:pPr>
            <w:r>
              <w:t xml:space="preserve">MDHHS </w:t>
            </w:r>
            <w:r w:rsidR="00E777DB">
              <w:t>c</w:t>
            </w:r>
            <w:r>
              <w:t>ontinues to work with LARA to incorporate policy language into the Medicaid Provider Manual regarding Emergency and Non-Emergency Involuntary Discharge. Regulations and policy will be promulgated</w:t>
            </w:r>
          </w:p>
          <w:p w14:paraId="500CB435" w14:textId="5B69BC58" w:rsidR="006A3A27" w:rsidRDefault="00A43F6D">
            <w:pPr>
              <w:numPr>
                <w:ilvl w:val="0"/>
                <w:numId w:val="21"/>
              </w:numPr>
              <w:spacing w:after="1" w:line="239" w:lineRule="auto"/>
              <w:ind w:right="46" w:hanging="360"/>
            </w:pPr>
            <w:r>
              <w:t xml:space="preserve">On 10/18/2016, MDHHS </w:t>
            </w:r>
            <w:r w:rsidR="00E777DB">
              <w:t>r</w:t>
            </w:r>
            <w:r>
              <w:t xml:space="preserve">eceived CMS comments back on the Joint </w:t>
            </w:r>
          </w:p>
          <w:p w14:paraId="126A40B4" w14:textId="77777777" w:rsidR="006A3A27" w:rsidRDefault="00A43F6D">
            <w:pPr>
              <w:spacing w:after="0" w:line="240" w:lineRule="auto"/>
              <w:ind w:left="452" w:firstLine="0"/>
            </w:pPr>
            <w:r>
              <w:t xml:space="preserve">Communication on the HCBS Rule and </w:t>
            </w:r>
          </w:p>
          <w:p w14:paraId="1140FF01" w14:textId="77777777" w:rsidR="006A3A27" w:rsidRDefault="00A43F6D">
            <w:pPr>
              <w:spacing w:after="8" w:line="237" w:lineRule="auto"/>
              <w:ind w:left="452" w:firstLine="0"/>
            </w:pPr>
            <w:r>
              <w:t xml:space="preserve">Licensing Issues. MDHHS will complete new revisions to the document. </w:t>
            </w:r>
          </w:p>
          <w:p w14:paraId="05837307" w14:textId="3752C47F" w:rsidR="006A3A27" w:rsidRDefault="00A43F6D">
            <w:pPr>
              <w:numPr>
                <w:ilvl w:val="0"/>
                <w:numId w:val="21"/>
              </w:numPr>
              <w:spacing w:after="0" w:line="259" w:lineRule="auto"/>
              <w:ind w:right="46" w:hanging="360"/>
            </w:pPr>
            <w:r>
              <w:t>MDHHS is working with LARA and Michigan Administrative Hearing System (MAHS) to develop a process to provide comparable protections aligning with landlord tenant laws in Michigan.</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086B9" w14:textId="77777777" w:rsidR="006A3A27" w:rsidRDefault="00A43F6D" w:rsidP="004B0225">
            <w:pPr>
              <w:spacing w:after="0" w:line="259" w:lineRule="auto"/>
              <w:ind w:left="0" w:firstLine="0"/>
            </w:pPr>
            <w:r>
              <w:t xml:space="preserve">11/01/2016 </w:t>
            </w:r>
          </w:p>
          <w:p w14:paraId="269D1D02" w14:textId="77777777" w:rsidR="006A3A27" w:rsidRDefault="00A43F6D">
            <w:pPr>
              <w:spacing w:after="0" w:line="259" w:lineRule="auto"/>
              <w:ind w:left="0" w:firstLine="0"/>
            </w:pPr>
            <w:r>
              <w:t xml:space="preserve"> </w:t>
            </w:r>
          </w:p>
        </w:tc>
        <w:tc>
          <w:tcPr>
            <w:tcW w:w="14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E993C" w14:textId="77777777" w:rsidR="006A3A27" w:rsidRDefault="00A43F6D">
            <w:pPr>
              <w:spacing w:after="0" w:line="259" w:lineRule="auto"/>
              <w:ind w:left="0" w:firstLine="0"/>
              <w:jc w:val="both"/>
            </w:pPr>
            <w:r>
              <w:t xml:space="preserve">02/01/2017 </w:t>
            </w:r>
          </w:p>
          <w:p w14:paraId="51F985E3" w14:textId="77777777" w:rsidR="006A3A27" w:rsidRDefault="00A43F6D">
            <w:pPr>
              <w:spacing w:after="0" w:line="259" w:lineRule="auto"/>
              <w:ind w:left="0" w:firstLine="0"/>
            </w:pPr>
            <w:r>
              <w:t>Complete</w:t>
            </w:r>
          </w:p>
          <w:p w14:paraId="6C922F4D" w14:textId="77777777" w:rsidR="006A3A27" w:rsidRDefault="00A43F6D">
            <w:pPr>
              <w:spacing w:after="0" w:line="259" w:lineRule="auto"/>
              <w:ind w:left="0" w:firstLine="0"/>
            </w:pPr>
            <w:r>
              <w:t xml:space="preserve"> </w:t>
            </w:r>
          </w:p>
          <w:p w14:paraId="3F2D9502" w14:textId="77777777" w:rsidR="006A3A27" w:rsidRDefault="00A43F6D">
            <w:pPr>
              <w:spacing w:after="0" w:line="259" w:lineRule="auto"/>
              <w:ind w:left="0" w:firstLine="0"/>
            </w:pPr>
            <w:r>
              <w:t xml:space="preserve"> </w:t>
            </w:r>
          </w:p>
          <w:p w14:paraId="52BA4744" w14:textId="77777777" w:rsidR="006A3A27" w:rsidRDefault="00A43F6D">
            <w:pPr>
              <w:spacing w:after="0" w:line="259" w:lineRule="auto"/>
              <w:ind w:left="0" w:firstLine="0"/>
            </w:pPr>
            <w:r>
              <w:t xml:space="preserve"> </w:t>
            </w:r>
          </w:p>
          <w:p w14:paraId="4F4CD7DD" w14:textId="77777777" w:rsidR="006A3A27" w:rsidRDefault="00A43F6D">
            <w:pPr>
              <w:spacing w:after="0" w:line="259" w:lineRule="auto"/>
              <w:ind w:left="0" w:firstLine="0"/>
            </w:pPr>
            <w:r>
              <w:t xml:space="preserve"> </w:t>
            </w:r>
          </w:p>
          <w:p w14:paraId="52022328" w14:textId="77777777" w:rsidR="006A3A27" w:rsidRDefault="00A43F6D">
            <w:pPr>
              <w:spacing w:after="0" w:line="259" w:lineRule="auto"/>
              <w:ind w:left="0" w:firstLine="0"/>
            </w:pPr>
            <w:r>
              <w:t xml:space="preserve"> </w:t>
            </w:r>
          </w:p>
          <w:p w14:paraId="370BA89F" w14:textId="77777777" w:rsidR="006A3A27" w:rsidRDefault="00A43F6D">
            <w:pPr>
              <w:spacing w:after="0" w:line="259" w:lineRule="auto"/>
              <w:ind w:left="0" w:firstLine="0"/>
            </w:pPr>
            <w:r>
              <w:t xml:space="preserve"> </w:t>
            </w:r>
          </w:p>
          <w:p w14:paraId="5550B59A" w14:textId="77777777" w:rsidR="006A3A27" w:rsidRDefault="00A43F6D">
            <w:pPr>
              <w:spacing w:after="0" w:line="259" w:lineRule="auto"/>
              <w:ind w:left="0" w:firstLine="0"/>
              <w:jc w:val="both"/>
            </w:pPr>
            <w:r>
              <w:t xml:space="preserve">12/31/2018 </w:t>
            </w:r>
          </w:p>
          <w:p w14:paraId="1453A69F" w14:textId="77777777" w:rsidR="006A3A27" w:rsidRDefault="00A43F6D">
            <w:pPr>
              <w:spacing w:after="0" w:line="259" w:lineRule="auto"/>
              <w:ind w:left="0" w:firstLine="0"/>
            </w:pPr>
            <w:r>
              <w:t xml:space="preserve"> </w:t>
            </w:r>
          </w:p>
          <w:p w14:paraId="682BD4C9" w14:textId="77777777" w:rsidR="006A3A27" w:rsidRDefault="00A43F6D">
            <w:pPr>
              <w:spacing w:after="0" w:line="259" w:lineRule="auto"/>
              <w:ind w:left="0" w:firstLine="0"/>
            </w:pPr>
            <w:r>
              <w:t xml:space="preserve"> </w:t>
            </w:r>
          </w:p>
        </w:tc>
        <w:tc>
          <w:tcPr>
            <w:tcW w:w="26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8F179B" w14:textId="77777777" w:rsidR="006A3A27" w:rsidRDefault="006A3A27">
            <w:pPr>
              <w:spacing w:after="160" w:line="259" w:lineRule="auto"/>
              <w:ind w:left="0" w:firstLine="0"/>
            </w:pPr>
          </w:p>
        </w:tc>
        <w:tc>
          <w:tcPr>
            <w:tcW w:w="16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089876D" w14:textId="77777777" w:rsidR="006A3A27" w:rsidRDefault="006A3A27">
            <w:pPr>
              <w:spacing w:after="160" w:line="259" w:lineRule="auto"/>
              <w:ind w:left="0" w:firstLine="0"/>
            </w:pPr>
          </w:p>
        </w:tc>
      </w:tr>
      <w:tr w:rsidR="00FA52F8" w14:paraId="46138D92" w14:textId="77777777" w:rsidTr="3AC01770">
        <w:trPr>
          <w:trHeight w:val="1668"/>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46C428" w14:textId="3CCD47DF" w:rsidR="006A3A27" w:rsidRPr="00592664" w:rsidRDefault="6367555B">
            <w:pPr>
              <w:spacing w:after="0" w:line="259" w:lineRule="auto"/>
              <w:ind w:left="0" w:firstLine="0"/>
            </w:pPr>
            <w:r>
              <w:t>18.0</w:t>
            </w:r>
            <w:r w:rsidR="00A43F6D">
              <w:t xml:space="preserve"> </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002EE" w14:textId="77777777" w:rsidR="006A3A27" w:rsidRPr="00592664" w:rsidRDefault="00A43F6D">
            <w:pPr>
              <w:spacing w:after="0" w:line="259" w:lineRule="auto"/>
              <w:ind w:left="1" w:firstLine="0"/>
            </w:pPr>
            <w:r w:rsidRPr="00592664">
              <w:t xml:space="preserve">MI Choice Waiver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D3A7A" w14:textId="77777777" w:rsidR="006A3A27" w:rsidRPr="00592664" w:rsidRDefault="00A43F6D">
            <w:pPr>
              <w:spacing w:after="0" w:line="259" w:lineRule="auto"/>
              <w:ind w:left="0" w:firstLine="0"/>
            </w:pPr>
            <w:r w:rsidRPr="00592664">
              <w:t xml:space="preserve">Submit Waiver Renewal </w:t>
            </w:r>
          </w:p>
        </w:tc>
        <w:tc>
          <w:tcPr>
            <w:tcW w:w="31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785AE" w14:textId="6DFAB665" w:rsidR="006A3A27" w:rsidRPr="00592664" w:rsidRDefault="00A43F6D" w:rsidP="2AE0279E">
            <w:pPr>
              <w:spacing w:after="0" w:line="257" w:lineRule="auto"/>
              <w:ind w:left="1" w:firstLine="0"/>
            </w:pPr>
            <w:r>
              <w:t>MDHHS submitted a waiver renewal to the MI Choice Waiver which includes incorporating compliance with the HCBS Final Rule in the MI Choice Waiver. Currently the MI Choice Contracts reflect providers must be in compliance with the HCBS Final Rule.</w:t>
            </w:r>
            <w:r w:rsidR="6625A743">
              <w:t xml:space="preserve">  MDHHS created a HCBS chapter in the Michigan Medicaid Provider manual to address the HCBS Final Rule Complaints.  HCBS requirements in the MI Choice waiver contracts point to the HSCB chapter in the Michigan Medicaid Provider Manual.  </w:t>
            </w:r>
            <w:hyperlink r:id="rId196">
              <w:r w:rsidR="6625A743" w:rsidRPr="2AE0279E">
                <w:rPr>
                  <w:rStyle w:val="Hyperlink"/>
                  <w:szCs w:val="24"/>
                </w:rPr>
                <w:t>Medicaid Provider Manual</w:t>
              </w:r>
            </w:hyperlink>
          </w:p>
          <w:p w14:paraId="1419483E" w14:textId="4DDC7400" w:rsidR="006A3A27" w:rsidRPr="00592664" w:rsidRDefault="006A3A27" w:rsidP="2AE0279E">
            <w:pPr>
              <w:spacing w:after="0" w:line="259" w:lineRule="auto"/>
              <w:ind w:left="1" w:firstLine="0"/>
            </w:pP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537FC" w14:textId="77777777" w:rsidR="006A3A27" w:rsidRPr="00592664" w:rsidRDefault="00A43F6D">
            <w:pPr>
              <w:spacing w:after="0" w:line="240" w:lineRule="auto"/>
              <w:ind w:left="0" w:firstLine="0"/>
            </w:pPr>
            <w:r w:rsidRPr="00592664">
              <w:t xml:space="preserve">Dependent on </w:t>
            </w:r>
          </w:p>
          <w:p w14:paraId="627180A2" w14:textId="77777777" w:rsidR="006A3A27" w:rsidRPr="00592664" w:rsidRDefault="00A43F6D">
            <w:pPr>
              <w:spacing w:after="0" w:line="259" w:lineRule="auto"/>
              <w:ind w:left="0" w:firstLine="0"/>
            </w:pPr>
            <w:r w:rsidRPr="00592664">
              <w:t xml:space="preserve">Approval of </w:t>
            </w:r>
          </w:p>
          <w:p w14:paraId="3760A8A2" w14:textId="77777777" w:rsidR="006A3A27" w:rsidRPr="00592664" w:rsidRDefault="00A43F6D">
            <w:pPr>
              <w:spacing w:after="0" w:line="240" w:lineRule="auto"/>
              <w:ind w:left="0" w:firstLine="0"/>
            </w:pPr>
            <w:r w:rsidRPr="00592664">
              <w:t xml:space="preserve">Statewide Transition </w:t>
            </w:r>
          </w:p>
          <w:p w14:paraId="12322A44" w14:textId="77777777" w:rsidR="006A3A27" w:rsidRPr="00592664" w:rsidRDefault="00A43F6D">
            <w:pPr>
              <w:spacing w:after="0" w:line="259" w:lineRule="auto"/>
              <w:ind w:left="0" w:firstLine="0"/>
            </w:pPr>
            <w:r w:rsidRPr="00592664">
              <w:t xml:space="preserve">Plan </w:t>
            </w:r>
          </w:p>
        </w:tc>
        <w:tc>
          <w:tcPr>
            <w:tcW w:w="14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C3D42" w14:textId="77777777" w:rsidR="006A3A27" w:rsidRPr="00592664" w:rsidRDefault="00A43F6D">
            <w:pPr>
              <w:spacing w:after="0" w:line="240" w:lineRule="auto"/>
              <w:ind w:left="0" w:firstLine="0"/>
            </w:pPr>
            <w:r w:rsidRPr="00592664">
              <w:t xml:space="preserve">Dependent on </w:t>
            </w:r>
          </w:p>
          <w:p w14:paraId="0416DC8E" w14:textId="77777777" w:rsidR="006A3A27" w:rsidRPr="00592664" w:rsidRDefault="00A43F6D">
            <w:pPr>
              <w:spacing w:after="0" w:line="259" w:lineRule="auto"/>
              <w:ind w:left="0" w:firstLine="0"/>
            </w:pPr>
            <w:r w:rsidRPr="00592664">
              <w:t xml:space="preserve">Approval of </w:t>
            </w:r>
          </w:p>
          <w:p w14:paraId="7C17E350" w14:textId="77777777" w:rsidR="006A3A27" w:rsidRPr="00592664" w:rsidRDefault="00A43F6D">
            <w:pPr>
              <w:spacing w:after="0" w:line="240" w:lineRule="auto"/>
              <w:ind w:left="0" w:firstLine="0"/>
            </w:pPr>
            <w:r w:rsidRPr="00592664">
              <w:t xml:space="preserve">Statewide Transition </w:t>
            </w:r>
          </w:p>
          <w:p w14:paraId="3B7868F4" w14:textId="77777777" w:rsidR="006A3A27" w:rsidRPr="00592664" w:rsidRDefault="00A43F6D">
            <w:pPr>
              <w:spacing w:after="0" w:line="259" w:lineRule="auto"/>
              <w:ind w:left="0" w:firstLine="0"/>
            </w:pPr>
            <w:r w:rsidRPr="00592664">
              <w:t xml:space="preserve">Plan </w:t>
            </w:r>
          </w:p>
        </w:tc>
        <w:tc>
          <w:tcPr>
            <w:tcW w:w="26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F19E8" w14:textId="77777777" w:rsidR="006A3A27" w:rsidRPr="00592664" w:rsidRDefault="00CC5D98">
            <w:pPr>
              <w:spacing w:after="0" w:line="259" w:lineRule="auto"/>
              <w:ind w:left="0" w:firstLine="0"/>
            </w:pPr>
            <w:hyperlink r:id="rId197">
              <w:r w:rsidR="00A43F6D" w:rsidRPr="00592664">
                <w:t>Waiver</w:t>
              </w:r>
            </w:hyperlink>
            <w:hyperlink r:id="rId198">
              <w:r w:rsidR="00A43F6D" w:rsidRPr="00592664">
                <w:t xml:space="preserve"> </w:t>
              </w:r>
            </w:hyperlink>
          </w:p>
          <w:p w14:paraId="7C7194C5" w14:textId="77777777" w:rsidR="006A3A27" w:rsidRPr="00592664" w:rsidRDefault="00CC5D98" w:rsidP="00E32F50">
            <w:pPr>
              <w:spacing w:after="0" w:line="259" w:lineRule="auto"/>
              <w:ind w:left="1349" w:hanging="1349"/>
            </w:pPr>
            <w:hyperlink r:id="rId199">
              <w:r w:rsidR="00A43F6D" w:rsidRPr="00592664">
                <w:t>Application</w:t>
              </w:r>
            </w:hyperlink>
            <w:hyperlink r:id="rId200">
              <w:r w:rsidR="00A43F6D" w:rsidRPr="00592664">
                <w:t xml:space="preserve"> </w:t>
              </w:r>
            </w:hyperlink>
          </w:p>
        </w:tc>
        <w:tc>
          <w:tcPr>
            <w:tcW w:w="16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55250" w14:textId="77777777" w:rsidR="006A3A27" w:rsidRPr="00592664" w:rsidRDefault="00A43F6D">
            <w:pPr>
              <w:spacing w:after="0" w:line="259" w:lineRule="auto"/>
              <w:ind w:left="0" w:firstLine="0"/>
            </w:pPr>
            <w:r w:rsidRPr="00592664">
              <w:t xml:space="preserve">MSA, LARA, waiver entities, providers, waiver participants, advocacy groups </w:t>
            </w:r>
          </w:p>
        </w:tc>
      </w:tr>
      <w:tr w:rsidR="00FA52F8" w14:paraId="3C60A5B5" w14:textId="77777777" w:rsidTr="3AC01770">
        <w:trPr>
          <w:trHeight w:val="612"/>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AF0F4" w14:textId="4039E414" w:rsidR="00B515C1" w:rsidRDefault="7BFEEFB4" w:rsidP="00B515C1">
            <w:pPr>
              <w:spacing w:after="0" w:line="259" w:lineRule="auto"/>
              <w:ind w:left="0" w:firstLine="0"/>
            </w:pPr>
            <w:r>
              <w:t>19.0</w:t>
            </w:r>
            <w:r w:rsidR="00A43F6D">
              <w:t xml:space="preserve"> </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AB574" w14:textId="77777777" w:rsidR="00B515C1" w:rsidRDefault="00A43F6D" w:rsidP="00B515C1">
            <w:pPr>
              <w:spacing w:after="0" w:line="259" w:lineRule="auto"/>
              <w:ind w:left="1" w:firstLine="0"/>
            </w:pPr>
            <w:r>
              <w:t xml:space="preserve">MI Choice Waiver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003E0" w14:textId="77777777" w:rsidR="00B515C1" w:rsidRDefault="00A43F6D" w:rsidP="00B515C1">
            <w:pPr>
              <w:spacing w:after="0" w:line="259" w:lineRule="auto"/>
              <w:ind w:left="0" w:firstLine="0"/>
            </w:pPr>
            <w:r>
              <w:t xml:space="preserve">Create MI </w:t>
            </w:r>
          </w:p>
          <w:p w14:paraId="46616EF5" w14:textId="77777777" w:rsidR="00B515C1" w:rsidRDefault="00A43F6D" w:rsidP="00B515C1">
            <w:pPr>
              <w:spacing w:after="0" w:line="259" w:lineRule="auto"/>
              <w:ind w:left="0" w:firstLine="0"/>
            </w:pPr>
            <w:r>
              <w:t xml:space="preserve">Choice </w:t>
            </w:r>
          </w:p>
          <w:p w14:paraId="22EA8AE4" w14:textId="77777777" w:rsidR="00B515C1" w:rsidRDefault="00A43F6D" w:rsidP="00B515C1">
            <w:pPr>
              <w:spacing w:after="0" w:line="259" w:lineRule="auto"/>
              <w:ind w:left="0" w:firstLine="0"/>
            </w:pPr>
            <w:r>
              <w:t xml:space="preserve">Provider </w:t>
            </w:r>
          </w:p>
          <w:p w14:paraId="1ADF1729" w14:textId="77777777" w:rsidR="00B515C1" w:rsidRDefault="00A43F6D" w:rsidP="00B515C1">
            <w:pPr>
              <w:spacing w:after="0" w:line="259" w:lineRule="auto"/>
              <w:ind w:left="0" w:firstLine="0"/>
            </w:pPr>
            <w:r>
              <w:t xml:space="preserve">Monitoring </w:t>
            </w:r>
          </w:p>
          <w:p w14:paraId="7B883A8F" w14:textId="77777777" w:rsidR="00B515C1" w:rsidRDefault="00A43F6D" w:rsidP="00B515C1">
            <w:pPr>
              <w:spacing w:after="0" w:line="259" w:lineRule="auto"/>
              <w:ind w:left="0" w:firstLine="0"/>
            </w:pPr>
            <w:r>
              <w:t xml:space="preserve">Tool  </w:t>
            </w:r>
          </w:p>
        </w:tc>
        <w:tc>
          <w:tcPr>
            <w:tcW w:w="31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B88C5" w14:textId="77777777" w:rsidR="00B515C1" w:rsidRPr="00592664" w:rsidRDefault="00A43F6D" w:rsidP="008208C9">
            <w:pPr>
              <w:spacing w:after="178" w:line="275" w:lineRule="auto"/>
              <w:ind w:left="1" w:right="180" w:firstLine="0"/>
              <w:jc w:val="both"/>
            </w:pPr>
            <w:r w:rsidRPr="00592664">
              <w:t xml:space="preserve">The MI Choice provider monitoring tool currently in use.  MDHHS added the Provider Assessment Tool to the Provider Monitoring Tool in Attachment J of the MI Choice contract.  MDHHS also added wording in Attachment J to require waiver agencies to assess whether the provider complies with 42 CFR §441.301(c)(4).  This revised tool was included with the FY 2018 MI Choice contracts. </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ABB1D" w14:textId="77777777" w:rsidR="00B515C1" w:rsidRPr="00592664" w:rsidRDefault="00A43F6D" w:rsidP="00B515C1">
            <w:pPr>
              <w:spacing w:after="0" w:line="240" w:lineRule="auto"/>
              <w:ind w:left="0" w:firstLine="0"/>
            </w:pPr>
            <w:r w:rsidRPr="00592664">
              <w:t xml:space="preserve">01/01/2017 </w:t>
            </w:r>
          </w:p>
        </w:tc>
        <w:tc>
          <w:tcPr>
            <w:tcW w:w="14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E947AA" w14:textId="77777777" w:rsidR="004B260D" w:rsidRPr="00592664" w:rsidRDefault="00A43F6D" w:rsidP="00B515C1">
            <w:pPr>
              <w:spacing w:after="0" w:line="240" w:lineRule="auto"/>
              <w:ind w:left="0" w:firstLine="0"/>
            </w:pPr>
            <w:r w:rsidRPr="00592664">
              <w:t>07/31/2017</w:t>
            </w:r>
          </w:p>
          <w:p w14:paraId="236F0F9D" w14:textId="77777777" w:rsidR="00B515C1" w:rsidRPr="00592664" w:rsidRDefault="00A43F6D" w:rsidP="00B515C1">
            <w:pPr>
              <w:spacing w:after="0" w:line="240" w:lineRule="auto"/>
              <w:ind w:left="0" w:firstLine="0"/>
            </w:pPr>
            <w:r w:rsidRPr="00592664">
              <w:t xml:space="preserve">Complete </w:t>
            </w:r>
          </w:p>
        </w:tc>
        <w:tc>
          <w:tcPr>
            <w:tcW w:w="26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A3ABF" w14:textId="5BC0E550" w:rsidR="00B515C1" w:rsidRPr="00592664" w:rsidRDefault="00A43F6D" w:rsidP="2AE0279E">
            <w:pPr>
              <w:spacing w:after="0" w:line="257" w:lineRule="auto"/>
              <w:ind w:left="0" w:firstLine="0"/>
            </w:pPr>
            <w:r>
              <w:t>See Appendix B – Contract Information for changes made to the MI Choice Contract.</w:t>
            </w:r>
            <w:r w:rsidR="4CA11A4B">
              <w:t xml:space="preserve">  MDHHS created a HCBS chapter in the Michigan Medicaid Provider manual to address the HCBS Final Rule Complaints.  HCBS requirements in the MI Choice waiver contracts point to the HSCB chapter in the Michigan Medicaid Provider Manual.  </w:t>
            </w:r>
            <w:hyperlink r:id="rId201">
              <w:r w:rsidR="4CA11A4B" w:rsidRPr="2AE0279E">
                <w:rPr>
                  <w:rStyle w:val="Hyperlink"/>
                  <w:szCs w:val="24"/>
                </w:rPr>
                <w:t>Medicaid Provider Manual</w:t>
              </w:r>
            </w:hyperlink>
          </w:p>
          <w:p w14:paraId="76B6BF1E" w14:textId="4920D1D2" w:rsidR="00B515C1" w:rsidRPr="00592664" w:rsidRDefault="00B515C1" w:rsidP="2AE0279E">
            <w:pPr>
              <w:spacing w:after="0" w:line="259" w:lineRule="auto"/>
              <w:ind w:left="0" w:firstLine="0"/>
            </w:pPr>
          </w:p>
        </w:tc>
        <w:tc>
          <w:tcPr>
            <w:tcW w:w="16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ECDDE" w14:textId="77777777" w:rsidR="00B515C1" w:rsidRPr="00592664" w:rsidRDefault="00A43F6D" w:rsidP="00B515C1">
            <w:pPr>
              <w:spacing w:after="0" w:line="259" w:lineRule="auto"/>
              <w:ind w:left="0" w:firstLine="0"/>
            </w:pPr>
            <w:r w:rsidRPr="00592664">
              <w:t xml:space="preserve">MSA, BHDDA, </w:t>
            </w:r>
          </w:p>
          <w:p w14:paraId="27BCB41D" w14:textId="77777777" w:rsidR="00B515C1" w:rsidRPr="00592664" w:rsidRDefault="00A43F6D" w:rsidP="00B515C1">
            <w:pPr>
              <w:spacing w:after="0" w:line="259" w:lineRule="auto"/>
              <w:ind w:left="0" w:firstLine="0"/>
            </w:pPr>
            <w:r w:rsidRPr="00592664">
              <w:t xml:space="preserve">LARA, MDHHS </w:t>
            </w:r>
          </w:p>
          <w:p w14:paraId="0D5676AF" w14:textId="77777777" w:rsidR="00B515C1" w:rsidRPr="00592664" w:rsidRDefault="00A43F6D" w:rsidP="00B515C1">
            <w:pPr>
              <w:spacing w:after="0" w:line="259" w:lineRule="auto"/>
              <w:ind w:left="0" w:firstLine="0"/>
            </w:pPr>
            <w:r w:rsidRPr="00592664">
              <w:t xml:space="preserve">Federal </w:t>
            </w:r>
          </w:p>
          <w:p w14:paraId="4913C940" w14:textId="77777777" w:rsidR="00B515C1" w:rsidRPr="00592664" w:rsidRDefault="00A43F6D" w:rsidP="00B515C1">
            <w:pPr>
              <w:spacing w:after="0" w:line="259" w:lineRule="auto"/>
              <w:ind w:left="0" w:firstLine="0"/>
            </w:pPr>
            <w:r w:rsidRPr="00592664">
              <w:t xml:space="preserve">Compliance &amp; </w:t>
            </w:r>
          </w:p>
          <w:p w14:paraId="171C8680" w14:textId="77777777" w:rsidR="00B515C1" w:rsidRPr="00592664" w:rsidRDefault="00A43F6D" w:rsidP="00B515C1">
            <w:pPr>
              <w:spacing w:after="0" w:line="259" w:lineRule="auto"/>
              <w:ind w:left="0" w:firstLine="0"/>
            </w:pPr>
            <w:r w:rsidRPr="00592664">
              <w:t xml:space="preserve">Contracts Section, QIC, waiver entities, providers, waiver participants, advocacy groups </w:t>
            </w:r>
          </w:p>
        </w:tc>
      </w:tr>
      <w:tr w:rsidR="006A3A27" w14:paraId="58200205" w14:textId="77777777" w:rsidTr="3AC01770">
        <w:tblPrEx>
          <w:tblCellMar>
            <w:right w:w="0" w:type="dxa"/>
          </w:tblCellMar>
        </w:tblPrEx>
        <w:trPr>
          <w:gridAfter w:val="1"/>
          <w:wAfter w:w="43" w:type="dxa"/>
          <w:trHeight w:val="3874"/>
        </w:trPr>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1D5FC" w14:textId="37BCC2E3" w:rsidR="006A3A27" w:rsidRDefault="00A43F6D">
            <w:pPr>
              <w:spacing w:after="0" w:line="259" w:lineRule="auto"/>
              <w:ind w:left="0" w:firstLine="0"/>
            </w:pPr>
            <w:r>
              <w:t>2</w:t>
            </w:r>
            <w:r w:rsidR="7A94D76F">
              <w:t>0.0</w:t>
            </w:r>
            <w:r>
              <w:t xml:space="preserve"> </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B1E75" w14:textId="77777777" w:rsidR="006A3A27" w:rsidRDefault="00A43F6D">
            <w:pPr>
              <w:spacing w:after="0" w:line="259" w:lineRule="auto"/>
              <w:ind w:left="1" w:firstLine="0"/>
            </w:pPr>
            <w:r>
              <w:t xml:space="preserve">MI Choice </w:t>
            </w:r>
          </w:p>
          <w:p w14:paraId="140C364A" w14:textId="77777777" w:rsidR="006A3A27" w:rsidRDefault="00A43F6D">
            <w:pPr>
              <w:spacing w:after="0" w:line="259" w:lineRule="auto"/>
              <w:ind w:left="1" w:firstLine="0"/>
            </w:pPr>
            <w:r>
              <w:t xml:space="preserve">Waiver, </w:t>
            </w:r>
          </w:p>
          <w:p w14:paraId="338B68CF" w14:textId="77777777" w:rsidR="006A3A27" w:rsidRDefault="00A43F6D">
            <w:pPr>
              <w:spacing w:after="0" w:line="259" w:lineRule="auto"/>
              <w:ind w:left="1" w:firstLine="0"/>
            </w:pPr>
            <w:r>
              <w:t xml:space="preserve">Habilitation </w:t>
            </w:r>
          </w:p>
          <w:p w14:paraId="0640A252" w14:textId="77777777" w:rsidR="006A3A27" w:rsidRDefault="00A43F6D">
            <w:pPr>
              <w:spacing w:after="0" w:line="259" w:lineRule="auto"/>
              <w:ind w:left="1" w:firstLine="0"/>
            </w:pPr>
            <w:r>
              <w:t xml:space="preserve">Supports </w:t>
            </w:r>
          </w:p>
          <w:p w14:paraId="789FE473" w14:textId="77777777" w:rsidR="006A3A27" w:rsidRDefault="00A43F6D">
            <w:pPr>
              <w:spacing w:after="0" w:line="259" w:lineRule="auto"/>
              <w:ind w:left="1" w:firstLine="0"/>
            </w:pPr>
            <w:r>
              <w:t xml:space="preserve">Waiver and </w:t>
            </w:r>
          </w:p>
          <w:p w14:paraId="290C069E" w14:textId="77777777" w:rsidR="006A3A27" w:rsidRDefault="00A43F6D">
            <w:pPr>
              <w:spacing w:after="0" w:line="259" w:lineRule="auto"/>
              <w:ind w:left="1" w:firstLine="0"/>
            </w:pPr>
            <w:r>
              <w:t xml:space="preserve">MSS&amp;S </w:t>
            </w:r>
          </w:p>
          <w:p w14:paraId="4D66922C" w14:textId="77777777" w:rsidR="006A3A27" w:rsidRDefault="00A43F6D">
            <w:pPr>
              <w:spacing w:after="0" w:line="259" w:lineRule="auto"/>
              <w:ind w:left="1" w:firstLine="0"/>
            </w:pPr>
            <w:r>
              <w:t xml:space="preserve">Waiver §1915(b)(3)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2735B" w14:textId="77777777" w:rsidR="006A3A27" w:rsidRDefault="00A43F6D" w:rsidP="008208C9">
            <w:pPr>
              <w:spacing w:after="0" w:line="259" w:lineRule="auto"/>
              <w:ind w:left="0" w:right="20" w:firstLine="0"/>
            </w:pPr>
            <w:r>
              <w:t xml:space="preserve">Establish requirements for new providers  </w:t>
            </w:r>
          </w:p>
        </w:tc>
        <w:tc>
          <w:tcPr>
            <w:tcW w:w="3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04DF0" w14:textId="70104E8B" w:rsidR="006A3A27" w:rsidRPr="00A201BD" w:rsidRDefault="00A43F6D">
            <w:pPr>
              <w:spacing w:after="0" w:line="240" w:lineRule="auto"/>
              <w:ind w:left="1" w:right="93" w:firstLine="0"/>
            </w:pPr>
            <w:r w:rsidRPr="00A201BD">
              <w:t xml:space="preserve">MDHHS will include language in the contracts of waiver entities and provider manuals to ensure that all new providers are assessed for HCB settings </w:t>
            </w:r>
            <w:r w:rsidR="00D003A1" w:rsidRPr="00A201BD">
              <w:t xml:space="preserve">compliance </w:t>
            </w:r>
            <w:r w:rsidRPr="00A201BD">
              <w:t xml:space="preserve">prior to providing services. Upon enrollment in the waiver program, providers who offer HCBS will be provided technical assistance on HCBS setting requirement by </w:t>
            </w:r>
          </w:p>
          <w:p w14:paraId="0776EDA6" w14:textId="16C6D1D2" w:rsidR="006A3A27" w:rsidRPr="00A201BD" w:rsidRDefault="00A43F6D">
            <w:pPr>
              <w:spacing w:after="0" w:line="259" w:lineRule="auto"/>
              <w:ind w:left="1" w:firstLine="0"/>
            </w:pPr>
            <w:r>
              <w:t xml:space="preserve">MDHHS and waiver entities. This activity will be ongoing.   </w:t>
            </w:r>
          </w:p>
          <w:p w14:paraId="73F0F547" w14:textId="56A58C39" w:rsidR="006A3A27" w:rsidRPr="00A201BD" w:rsidRDefault="006A3A27" w:rsidP="2AE0279E">
            <w:pPr>
              <w:spacing w:after="0" w:line="259" w:lineRule="auto"/>
              <w:ind w:left="1" w:firstLine="0"/>
            </w:pPr>
          </w:p>
          <w:p w14:paraId="36768242" w14:textId="0F2C0CA2" w:rsidR="006A3A27" w:rsidRPr="00A201BD" w:rsidRDefault="23EADCBE" w:rsidP="2AE0279E">
            <w:pPr>
              <w:spacing w:after="0" w:line="257" w:lineRule="auto"/>
              <w:ind w:left="1" w:firstLine="0"/>
            </w:pPr>
            <w:r w:rsidRPr="2AE0279E">
              <w:rPr>
                <w:szCs w:val="24"/>
              </w:rPr>
              <w:t xml:space="preserve">MDHHS created a HCBS chapter in the Michigan Medicaid Provider manual to address the HCBS Final Rule Complaints.  HCBS requirements in the MI Choice waiver contracts point to the HSCB chapter in the Michigan Medicaid Provider Manual.  </w:t>
            </w:r>
            <w:hyperlink r:id="rId202">
              <w:r w:rsidRPr="2AE0279E">
                <w:rPr>
                  <w:rStyle w:val="Hyperlink"/>
                  <w:szCs w:val="24"/>
                </w:rPr>
                <w:t>Medicaid Provider Manual</w:t>
              </w:r>
            </w:hyperlink>
          </w:p>
          <w:p w14:paraId="4C8ACEF9" w14:textId="55078E2D" w:rsidR="006A3A27" w:rsidRPr="00A201BD" w:rsidRDefault="006A3A27" w:rsidP="2AE0279E">
            <w:pPr>
              <w:spacing w:after="0" w:line="259" w:lineRule="auto"/>
              <w:ind w:left="1" w:firstLine="0"/>
            </w:pPr>
          </w:p>
        </w:tc>
        <w:tc>
          <w:tcPr>
            <w:tcW w:w="15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2F7AF" w14:textId="77777777" w:rsidR="006A3A27" w:rsidRPr="00A201BD" w:rsidRDefault="00A43F6D">
            <w:pPr>
              <w:spacing w:after="0" w:line="259" w:lineRule="auto"/>
              <w:ind w:left="0" w:firstLine="0"/>
              <w:jc w:val="both"/>
            </w:pPr>
            <w:r w:rsidRPr="00A201BD">
              <w:t xml:space="preserve">01/01/2015  </w:t>
            </w:r>
          </w:p>
          <w:p w14:paraId="3254A428" w14:textId="77777777" w:rsidR="006A3A27" w:rsidRPr="00A201BD" w:rsidRDefault="00A43F6D">
            <w:pPr>
              <w:spacing w:after="0" w:line="259" w:lineRule="auto"/>
              <w:ind w:left="0" w:firstLine="0"/>
            </w:pPr>
            <w:r w:rsidRPr="00A201BD">
              <w:t xml:space="preserve"> </w:t>
            </w:r>
          </w:p>
          <w:p w14:paraId="742A531E" w14:textId="77777777" w:rsidR="006A3A27" w:rsidRPr="00A201BD" w:rsidRDefault="00A43F6D">
            <w:pPr>
              <w:spacing w:after="0" w:line="259" w:lineRule="auto"/>
              <w:ind w:left="0" w:firstLine="0"/>
            </w:pPr>
            <w:r w:rsidRPr="00A201BD">
              <w:t xml:space="preserve"> </w:t>
            </w:r>
          </w:p>
        </w:tc>
        <w:tc>
          <w:tcPr>
            <w:tcW w:w="14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395C5" w14:textId="77777777" w:rsidR="006A3A27" w:rsidRPr="00A201BD" w:rsidRDefault="00A43F6D">
            <w:pPr>
              <w:spacing w:after="0" w:line="259" w:lineRule="auto"/>
              <w:ind w:left="0" w:firstLine="0"/>
              <w:jc w:val="both"/>
            </w:pPr>
            <w:r w:rsidRPr="00A201BD">
              <w:t xml:space="preserve">03/17/2017 </w:t>
            </w:r>
          </w:p>
          <w:p w14:paraId="68556162" w14:textId="77777777" w:rsidR="006A3A27" w:rsidRPr="00A201BD" w:rsidRDefault="00A43F6D">
            <w:pPr>
              <w:spacing w:after="0" w:line="259" w:lineRule="auto"/>
              <w:ind w:left="0" w:firstLine="0"/>
            </w:pPr>
            <w:r w:rsidRPr="00A201BD">
              <w:t>Complete</w:t>
            </w:r>
          </w:p>
          <w:p w14:paraId="2E85DCFF" w14:textId="77777777" w:rsidR="006A3A27" w:rsidRPr="00A201BD" w:rsidRDefault="00A43F6D">
            <w:pPr>
              <w:spacing w:after="0" w:line="259" w:lineRule="auto"/>
              <w:ind w:left="0" w:firstLine="0"/>
            </w:pPr>
            <w:r w:rsidRPr="00A201BD">
              <w:t xml:space="preserve"> </w:t>
            </w:r>
          </w:p>
          <w:p w14:paraId="607BE7CB" w14:textId="77777777" w:rsidR="006A3A27" w:rsidRPr="00A201BD" w:rsidRDefault="00A43F6D">
            <w:pPr>
              <w:spacing w:after="0" w:line="259" w:lineRule="auto"/>
              <w:ind w:left="0" w:firstLine="0"/>
            </w:pPr>
            <w:r w:rsidRPr="00A201BD">
              <w:t xml:space="preserve"> </w:t>
            </w:r>
          </w:p>
        </w:tc>
        <w:tc>
          <w:tcPr>
            <w:tcW w:w="19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849B1" w14:textId="77777777" w:rsidR="006A3A27" w:rsidRPr="00A201BD" w:rsidRDefault="00A43F6D">
            <w:pPr>
              <w:spacing w:after="0" w:line="259" w:lineRule="auto"/>
              <w:ind w:left="0" w:firstLine="0"/>
            </w:pPr>
            <w:r w:rsidRPr="00A201BD">
              <w:t xml:space="preserve">Provider monitoring tool and instructions  </w:t>
            </w:r>
          </w:p>
        </w:tc>
        <w:tc>
          <w:tcPr>
            <w:tcW w:w="234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FB0D6" w14:textId="77777777" w:rsidR="006A3A27" w:rsidRPr="00A201BD" w:rsidRDefault="00A43F6D">
            <w:pPr>
              <w:spacing w:after="0" w:line="259" w:lineRule="auto"/>
              <w:ind w:left="0" w:firstLine="0"/>
            </w:pPr>
            <w:r w:rsidRPr="00A201BD">
              <w:t xml:space="preserve">MSA, BHDDA, waiver entities, providers, waiver participants, advocacy groups </w:t>
            </w:r>
          </w:p>
        </w:tc>
      </w:tr>
      <w:tr w:rsidR="006A3A27" w14:paraId="79803127" w14:textId="77777777" w:rsidTr="3AC01770">
        <w:tblPrEx>
          <w:tblCellMar>
            <w:right w:w="0" w:type="dxa"/>
          </w:tblCellMar>
        </w:tblPrEx>
        <w:trPr>
          <w:gridAfter w:val="1"/>
          <w:wAfter w:w="43" w:type="dxa"/>
          <w:trHeight w:val="4505"/>
        </w:trPr>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A5274" w14:textId="148CD9F9" w:rsidR="006A3A27" w:rsidRDefault="00A43F6D">
            <w:pPr>
              <w:spacing w:after="0" w:line="259" w:lineRule="auto"/>
              <w:ind w:left="0" w:firstLine="0"/>
            </w:pPr>
            <w:r>
              <w:t>2</w:t>
            </w:r>
            <w:r w:rsidR="4DC9B035">
              <w:t>1.0</w:t>
            </w:r>
            <w:r>
              <w:t xml:space="preserve"> </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A27C6" w14:textId="77777777" w:rsidR="006A3A27" w:rsidRDefault="00A43F6D">
            <w:pPr>
              <w:spacing w:after="0" w:line="259" w:lineRule="auto"/>
              <w:ind w:left="1" w:firstLine="0"/>
            </w:pPr>
            <w:r>
              <w:t xml:space="preserve">MI Choice Waiver  </w:t>
            </w:r>
          </w:p>
        </w:tc>
        <w:tc>
          <w:tcPr>
            <w:tcW w:w="16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4A589" w14:textId="77777777" w:rsidR="006A3A27" w:rsidRDefault="00A43F6D">
            <w:pPr>
              <w:spacing w:after="0" w:line="240" w:lineRule="auto"/>
              <w:ind w:left="0" w:right="73" w:firstLine="0"/>
            </w:pPr>
            <w:r>
              <w:t xml:space="preserve">Develop and implement corrective action plans </w:t>
            </w:r>
          </w:p>
          <w:p w14:paraId="611F1AA3" w14:textId="77777777" w:rsidR="006A3A27" w:rsidRDefault="00A43F6D">
            <w:pPr>
              <w:spacing w:after="0" w:line="259" w:lineRule="auto"/>
              <w:ind w:left="0" w:right="74" w:firstLine="0"/>
            </w:pPr>
            <w:r>
              <w:t xml:space="preserve">for individual non-compliant settings  </w:t>
            </w:r>
          </w:p>
        </w:tc>
        <w:tc>
          <w:tcPr>
            <w:tcW w:w="31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4DBCF4" w14:textId="77777777" w:rsidR="006A3A27" w:rsidRDefault="00A43F6D">
            <w:pPr>
              <w:spacing w:after="0" w:line="240" w:lineRule="auto"/>
              <w:ind w:left="1" w:firstLine="0"/>
            </w:pPr>
            <w:r>
              <w:t xml:space="preserve">MDHHS will change the dates as the original dates were not met as projected.  Compliance will be determined by 01/01/2017.  CAPs started in January 2016 for settings that have been determined out of compliance and notified of such.  Once these settings indicate they are in compliance, they will be reassessed to verify compliance. </w:t>
            </w:r>
          </w:p>
          <w:p w14:paraId="1E569909" w14:textId="77777777" w:rsidR="006A3A27" w:rsidRDefault="00A43F6D">
            <w:pPr>
              <w:spacing w:after="0" w:line="259" w:lineRule="auto"/>
              <w:ind w:left="1" w:firstLine="0"/>
            </w:pPr>
            <w:r>
              <w:t xml:space="preserve"> </w:t>
            </w:r>
          </w:p>
          <w:p w14:paraId="7B39B12E" w14:textId="77777777" w:rsidR="006A3A27" w:rsidRDefault="00A43F6D">
            <w:pPr>
              <w:spacing w:after="0" w:line="240" w:lineRule="auto"/>
              <w:ind w:left="1" w:right="79" w:firstLine="0"/>
            </w:pPr>
            <w:r>
              <w:t xml:space="preserve">MDHHS has updated the corrective action process for MI Choice waiver agencies.  As stated in the Contract, Attachment H, the corrective action process will be as follows: </w:t>
            </w:r>
          </w:p>
          <w:p w14:paraId="6F4F1EEB" w14:textId="77777777" w:rsidR="006A3A27" w:rsidRDefault="00A43F6D">
            <w:pPr>
              <w:spacing w:after="0" w:line="259" w:lineRule="auto"/>
              <w:ind w:left="1" w:firstLine="0"/>
            </w:pPr>
            <w:r>
              <w:t xml:space="preserve"> </w:t>
            </w:r>
          </w:p>
          <w:p w14:paraId="49620080" w14:textId="77777777" w:rsidR="006A3A27" w:rsidRDefault="00A43F6D" w:rsidP="008208C9">
            <w:pPr>
              <w:pStyle w:val="ListParagraph"/>
              <w:numPr>
                <w:ilvl w:val="0"/>
                <w:numId w:val="31"/>
              </w:numPr>
              <w:spacing w:after="0" w:line="259" w:lineRule="auto"/>
              <w:ind w:right="51"/>
            </w:pPr>
            <w:r>
              <w:t xml:space="preserve">MDHHS will notify both the provider and the MI Choice waiver agency regarding the provider’s </w:t>
            </w:r>
          </w:p>
          <w:p w14:paraId="4FBA1454" w14:textId="77777777" w:rsidR="008208C9" w:rsidRDefault="00A43F6D" w:rsidP="008208C9">
            <w:pPr>
              <w:spacing w:after="0" w:line="240" w:lineRule="auto"/>
              <w:ind w:left="721" w:firstLine="0"/>
            </w:pPr>
            <w:r>
              <w:t xml:space="preserve">compliance based upon the completed survey tool that was submitted to </w:t>
            </w:r>
          </w:p>
          <w:p w14:paraId="30AAAE96" w14:textId="77777777" w:rsidR="008208C9" w:rsidRDefault="00A43F6D" w:rsidP="008208C9">
            <w:pPr>
              <w:spacing w:after="0" w:line="259" w:lineRule="auto"/>
              <w:ind w:left="721" w:firstLine="0"/>
            </w:pPr>
            <w:r>
              <w:t xml:space="preserve">MDHHS. </w:t>
            </w:r>
          </w:p>
          <w:p w14:paraId="1EF882B1" w14:textId="77777777" w:rsidR="008208C9" w:rsidRDefault="00A43F6D" w:rsidP="008208C9">
            <w:pPr>
              <w:numPr>
                <w:ilvl w:val="0"/>
                <w:numId w:val="31"/>
              </w:numPr>
              <w:spacing w:after="0" w:line="240" w:lineRule="auto"/>
              <w:ind w:right="19"/>
            </w:pPr>
            <w:r>
              <w:t xml:space="preserve">For providers who are non-compliant, the provider will have 90 days to correct all issues that cause the noncompliance. </w:t>
            </w:r>
          </w:p>
          <w:p w14:paraId="3EBA7DBE" w14:textId="77777777" w:rsidR="008208C9" w:rsidRDefault="00A43F6D" w:rsidP="008208C9">
            <w:pPr>
              <w:numPr>
                <w:ilvl w:val="0"/>
                <w:numId w:val="31"/>
              </w:numPr>
              <w:spacing w:after="0" w:line="240" w:lineRule="auto"/>
              <w:ind w:right="19"/>
            </w:pPr>
            <w:r>
              <w:t xml:space="preserve">Once the issues are corrected, the provider will notify the waiver agency and schedule another on-site survey. </w:t>
            </w:r>
          </w:p>
          <w:p w14:paraId="1376B9C4" w14:textId="77777777" w:rsidR="008208C9" w:rsidRDefault="00A43F6D" w:rsidP="008208C9">
            <w:pPr>
              <w:numPr>
                <w:ilvl w:val="0"/>
                <w:numId w:val="31"/>
              </w:numPr>
              <w:spacing w:after="2" w:line="240" w:lineRule="auto"/>
              <w:ind w:right="19"/>
            </w:pPr>
            <w:r>
              <w:t xml:space="preserve">The waiver agency will have 90 days to complete another on-site survey and submit the survey to MDHHS for review. </w:t>
            </w:r>
          </w:p>
          <w:p w14:paraId="4CC16294" w14:textId="77777777" w:rsidR="008208C9" w:rsidRDefault="00A43F6D" w:rsidP="008208C9">
            <w:pPr>
              <w:pStyle w:val="ListParagraph"/>
              <w:numPr>
                <w:ilvl w:val="0"/>
                <w:numId w:val="31"/>
              </w:numPr>
              <w:spacing w:after="0" w:line="259" w:lineRule="auto"/>
              <w:ind w:right="51"/>
            </w:pPr>
            <w:r>
              <w:t xml:space="preserve">If a provider does not notify the waiver agency within 90 days, the waiver agency will contact </w:t>
            </w:r>
          </w:p>
          <w:p w14:paraId="76AC8883" w14:textId="11AC6D3D" w:rsidR="3819801C" w:rsidRDefault="00A43F6D" w:rsidP="00054146">
            <w:pPr>
              <w:spacing w:after="0" w:line="276" w:lineRule="auto"/>
              <w:ind w:left="721" w:firstLine="0"/>
            </w:pPr>
            <w:r>
              <w:t xml:space="preserve">the provider to determine progress on the corrective action and schedule another on-site visit accordingly. </w:t>
            </w:r>
          </w:p>
          <w:p w14:paraId="32620ACB" w14:textId="4A3C3509" w:rsidR="008208C9" w:rsidRDefault="00A43F6D" w:rsidP="3819801C">
            <w:pPr>
              <w:numPr>
                <w:ilvl w:val="0"/>
                <w:numId w:val="31"/>
              </w:numPr>
              <w:spacing w:after="0" w:line="276" w:lineRule="auto"/>
              <w:ind w:right="26"/>
            </w:pPr>
            <w:r>
              <w:t xml:space="preserve">If the provider has not satisfactorily resolved the compliance issues, the waiver agency will suspend the provider from receiving new MI Choice participants until such time as the provider comes into compliance. </w:t>
            </w:r>
          </w:p>
          <w:p w14:paraId="7D3C33D0" w14:textId="38D50A36" w:rsidR="3819801C" w:rsidRPr="00054146" w:rsidRDefault="00A43F6D" w:rsidP="00054146">
            <w:pPr>
              <w:pStyle w:val="ListParagraph"/>
              <w:numPr>
                <w:ilvl w:val="0"/>
                <w:numId w:val="31"/>
              </w:numPr>
              <w:spacing w:after="0" w:line="276" w:lineRule="auto"/>
              <w:ind w:right="26"/>
            </w:pPr>
            <w:r>
              <w:t>Regardless of the original notification date, all providers in all MI Choice provider networks must be compliant with the ruling no later than September 30, 2018 or show significant progress towards their approved corrective action plan</w:t>
            </w:r>
          </w:p>
          <w:p w14:paraId="7644DB38" w14:textId="3F805C9F" w:rsidR="008208C9" w:rsidRDefault="00A43F6D" w:rsidP="2C1169C5">
            <w:pPr>
              <w:numPr>
                <w:ilvl w:val="0"/>
                <w:numId w:val="31"/>
              </w:numPr>
              <w:spacing w:after="2" w:line="276" w:lineRule="auto"/>
              <w:ind w:right="60"/>
            </w:pPr>
            <w:r>
              <w:t xml:space="preserve">Waiver agencies will start transition plans with individuals being served by providers not willing to come into compliance, unable to come into compliance, or are not making significant progress towards their corrective action plan as of October 1, 2018.  This planning will be person-centered and will focus on meeting the wishes of each participant regarding their preference of a qualified provider and enrollment in the MI Choice program. </w:t>
            </w:r>
          </w:p>
          <w:p w14:paraId="4A9AEC81" w14:textId="77777777" w:rsidR="008208C9" w:rsidRDefault="00A43F6D" w:rsidP="008208C9">
            <w:pPr>
              <w:pStyle w:val="ListParagraph"/>
              <w:numPr>
                <w:ilvl w:val="0"/>
                <w:numId w:val="31"/>
              </w:numPr>
              <w:spacing w:after="0" w:line="259" w:lineRule="auto"/>
              <w:ind w:right="51"/>
            </w:pPr>
            <w:r>
              <w:t>By March 17, 2019, no MI Choice participants will be served by non-compliant providers.</w:t>
            </w:r>
          </w:p>
        </w:tc>
        <w:tc>
          <w:tcPr>
            <w:tcW w:w="14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FDFC4" w14:textId="77777777" w:rsidR="006A3A27" w:rsidRDefault="00A43F6D">
            <w:pPr>
              <w:spacing w:after="0" w:line="259" w:lineRule="auto"/>
              <w:ind w:left="0" w:firstLine="0"/>
            </w:pPr>
            <w:r>
              <w:t xml:space="preserve">MI Choice: </w:t>
            </w:r>
          </w:p>
          <w:p w14:paraId="42E81FF2" w14:textId="77777777" w:rsidR="006A3A27" w:rsidRDefault="00A43F6D">
            <w:pPr>
              <w:spacing w:after="0" w:line="259" w:lineRule="auto"/>
              <w:ind w:left="0" w:firstLine="0"/>
              <w:jc w:val="both"/>
            </w:pPr>
            <w:r>
              <w:t xml:space="preserve">01/01/2016  </w:t>
            </w:r>
          </w:p>
        </w:tc>
        <w:tc>
          <w:tcPr>
            <w:tcW w:w="1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5FE0D" w14:textId="618EBF2E" w:rsidR="006A3A27" w:rsidRDefault="00A43F6D" w:rsidP="0544A23D">
            <w:pPr>
              <w:spacing w:after="0" w:line="259" w:lineRule="auto"/>
              <w:ind w:left="0" w:firstLine="0"/>
            </w:pPr>
            <w:r>
              <w:t>MI Choice:  3/17/2022</w:t>
            </w:r>
          </w:p>
          <w:p w14:paraId="178FF565" w14:textId="1FF6F96E" w:rsidR="006A3A27" w:rsidRDefault="006A3A27" w:rsidP="00DE6122">
            <w:pPr>
              <w:spacing w:after="0" w:line="259" w:lineRule="auto"/>
              <w:ind w:left="0" w:firstLine="0"/>
            </w:pPr>
          </w:p>
          <w:p w14:paraId="31388B62" w14:textId="77A45C4B" w:rsidR="006A3A27" w:rsidRDefault="006A3A27" w:rsidP="00DE6122">
            <w:pPr>
              <w:spacing w:after="0" w:line="259" w:lineRule="auto"/>
              <w:ind w:left="0" w:firstLine="0"/>
            </w:pPr>
          </w:p>
          <w:p w14:paraId="29A456AD" w14:textId="1F14D2D1" w:rsidR="006A3A27" w:rsidRDefault="006A3A27" w:rsidP="00DE6122">
            <w:pPr>
              <w:spacing w:after="0" w:line="259" w:lineRule="auto"/>
              <w:ind w:left="0" w:firstLine="0"/>
            </w:pPr>
          </w:p>
          <w:p w14:paraId="2074588D" w14:textId="016CEEBB" w:rsidR="006A3A27" w:rsidRDefault="006A3A27" w:rsidP="00DE6122">
            <w:pPr>
              <w:spacing w:after="0" w:line="259" w:lineRule="auto"/>
              <w:ind w:left="0" w:firstLine="0"/>
            </w:pPr>
          </w:p>
          <w:p w14:paraId="1A4BCDF1" w14:textId="56F9378D" w:rsidR="006A3A27" w:rsidRDefault="006A3A27" w:rsidP="00DE6122">
            <w:pPr>
              <w:spacing w:after="0" w:line="259" w:lineRule="auto"/>
              <w:ind w:left="0" w:firstLine="0"/>
            </w:pPr>
          </w:p>
          <w:p w14:paraId="3778CD49" w14:textId="484F1177" w:rsidR="006A3A27" w:rsidRDefault="006A3A27" w:rsidP="00DE6122">
            <w:pPr>
              <w:spacing w:after="0" w:line="259" w:lineRule="auto"/>
              <w:ind w:left="0" w:firstLine="0"/>
            </w:pPr>
          </w:p>
          <w:p w14:paraId="59532D0E" w14:textId="52384276" w:rsidR="006A3A27" w:rsidRDefault="006A3A27" w:rsidP="00DE6122">
            <w:pPr>
              <w:spacing w:after="0" w:line="259" w:lineRule="auto"/>
              <w:ind w:left="0" w:firstLine="0"/>
            </w:pPr>
          </w:p>
          <w:p w14:paraId="7E648E0F" w14:textId="12EAD839" w:rsidR="006A3A27" w:rsidRDefault="006A3A27" w:rsidP="00DE6122">
            <w:pPr>
              <w:spacing w:after="0" w:line="259" w:lineRule="auto"/>
              <w:ind w:left="0" w:firstLine="0"/>
            </w:pPr>
          </w:p>
          <w:p w14:paraId="0B1AFDB1" w14:textId="0217E18C" w:rsidR="006A3A27" w:rsidRDefault="006A3A27" w:rsidP="00DE6122">
            <w:pPr>
              <w:spacing w:after="0" w:line="259" w:lineRule="auto"/>
              <w:ind w:left="0" w:firstLine="0"/>
            </w:pPr>
          </w:p>
          <w:p w14:paraId="321DB6E5" w14:textId="4EB63A43" w:rsidR="006A3A27" w:rsidRDefault="006A3A27" w:rsidP="00DE6122">
            <w:pPr>
              <w:spacing w:after="0" w:line="259" w:lineRule="auto"/>
              <w:ind w:left="0" w:firstLine="0"/>
            </w:pPr>
          </w:p>
          <w:p w14:paraId="6B685ABD" w14:textId="11E64765" w:rsidR="006A3A27" w:rsidRDefault="006A3A27" w:rsidP="00DE6122">
            <w:pPr>
              <w:spacing w:after="0" w:line="259" w:lineRule="auto"/>
              <w:ind w:left="0" w:firstLine="0"/>
            </w:pPr>
          </w:p>
          <w:p w14:paraId="61E7D6E9" w14:textId="71195DA3" w:rsidR="006A3A27" w:rsidRDefault="006A3A27" w:rsidP="00DE6122">
            <w:pPr>
              <w:spacing w:after="0" w:line="259" w:lineRule="auto"/>
              <w:ind w:left="0" w:firstLine="0"/>
            </w:pPr>
          </w:p>
          <w:p w14:paraId="070C671E" w14:textId="6BEAF792" w:rsidR="006A3A27" w:rsidRDefault="006A3A27" w:rsidP="00DE6122">
            <w:pPr>
              <w:spacing w:after="0" w:line="259" w:lineRule="auto"/>
              <w:ind w:left="0" w:firstLine="0"/>
            </w:pPr>
          </w:p>
          <w:p w14:paraId="1CF12C8A" w14:textId="2EDFFAA9" w:rsidR="006A3A27" w:rsidRDefault="006A3A27" w:rsidP="00DE6122">
            <w:pPr>
              <w:spacing w:after="0" w:line="259" w:lineRule="auto"/>
              <w:ind w:left="0" w:firstLine="0"/>
            </w:pPr>
          </w:p>
          <w:p w14:paraId="01594445" w14:textId="0A7938B5" w:rsidR="006A3A27" w:rsidRDefault="006A3A27" w:rsidP="00DE6122">
            <w:pPr>
              <w:spacing w:after="0" w:line="259" w:lineRule="auto"/>
              <w:ind w:left="0" w:firstLine="0"/>
            </w:pPr>
          </w:p>
          <w:p w14:paraId="0002204F" w14:textId="769D4337" w:rsidR="006A3A27" w:rsidRDefault="006A3A27" w:rsidP="00DE6122">
            <w:pPr>
              <w:spacing w:after="0" w:line="259" w:lineRule="auto"/>
              <w:ind w:left="0" w:firstLine="0"/>
            </w:pPr>
          </w:p>
          <w:p w14:paraId="3995A370" w14:textId="293DB990" w:rsidR="006A3A27" w:rsidRDefault="006A3A27" w:rsidP="00DE6122">
            <w:pPr>
              <w:spacing w:after="0" w:line="259" w:lineRule="auto"/>
              <w:ind w:left="0" w:firstLine="0"/>
            </w:pPr>
          </w:p>
          <w:p w14:paraId="15283625" w14:textId="7624E78D" w:rsidR="006A3A27" w:rsidRDefault="006A3A27" w:rsidP="00DE6122">
            <w:pPr>
              <w:spacing w:after="0" w:line="259" w:lineRule="auto"/>
              <w:ind w:left="0" w:firstLine="0"/>
            </w:pPr>
          </w:p>
          <w:p w14:paraId="3373042F" w14:textId="2C982839" w:rsidR="006A3A27" w:rsidRDefault="006A3A27" w:rsidP="00DE6122">
            <w:pPr>
              <w:spacing w:after="0" w:line="259" w:lineRule="auto"/>
              <w:ind w:left="0" w:firstLine="0"/>
            </w:pPr>
          </w:p>
          <w:p w14:paraId="75E01F7A" w14:textId="2EB285D8" w:rsidR="006A3A27" w:rsidRDefault="006A3A27" w:rsidP="00DE6122">
            <w:pPr>
              <w:spacing w:after="0" w:line="259" w:lineRule="auto"/>
              <w:ind w:left="0" w:firstLine="0"/>
            </w:pPr>
          </w:p>
          <w:p w14:paraId="72CD739C" w14:textId="22DD2022" w:rsidR="006A3A27" w:rsidRDefault="006A3A27" w:rsidP="00DE6122">
            <w:pPr>
              <w:spacing w:after="0" w:line="259" w:lineRule="auto"/>
              <w:ind w:left="0" w:firstLine="0"/>
            </w:pPr>
          </w:p>
          <w:p w14:paraId="4F13473C" w14:textId="6B20ACC5" w:rsidR="006A3A27" w:rsidRDefault="006A3A27" w:rsidP="00DE6122">
            <w:pPr>
              <w:spacing w:after="0" w:line="259" w:lineRule="auto"/>
              <w:ind w:left="0" w:firstLine="0"/>
            </w:pPr>
          </w:p>
          <w:p w14:paraId="359DDAA4" w14:textId="54122305" w:rsidR="006A3A27" w:rsidRDefault="006A3A27" w:rsidP="00DE6122">
            <w:pPr>
              <w:spacing w:after="0" w:line="259" w:lineRule="auto"/>
              <w:ind w:left="0" w:firstLine="0"/>
            </w:pPr>
          </w:p>
          <w:p w14:paraId="406244DB" w14:textId="3B3FD8E7" w:rsidR="006A3A27" w:rsidRDefault="006A3A27" w:rsidP="00DE6122">
            <w:pPr>
              <w:spacing w:after="0" w:line="259" w:lineRule="auto"/>
              <w:ind w:left="0" w:firstLine="0"/>
            </w:pPr>
          </w:p>
          <w:p w14:paraId="4999398C" w14:textId="35D8EC14" w:rsidR="006A3A27" w:rsidRDefault="006A3A27" w:rsidP="00DE6122">
            <w:pPr>
              <w:spacing w:after="0" w:line="259" w:lineRule="auto"/>
              <w:ind w:left="0" w:firstLine="0"/>
            </w:pPr>
          </w:p>
          <w:p w14:paraId="058EB445" w14:textId="2EB6C45E" w:rsidR="006A3A27" w:rsidRDefault="006A3A27" w:rsidP="00DE6122">
            <w:pPr>
              <w:spacing w:after="0" w:line="259" w:lineRule="auto"/>
              <w:ind w:left="0" w:firstLine="0"/>
            </w:pPr>
          </w:p>
          <w:p w14:paraId="5A0C1559" w14:textId="021EFB33" w:rsidR="006A3A27" w:rsidRDefault="006A3A27" w:rsidP="00DE6122">
            <w:pPr>
              <w:spacing w:after="0" w:line="259" w:lineRule="auto"/>
              <w:ind w:left="0" w:firstLine="0"/>
            </w:pPr>
          </w:p>
          <w:p w14:paraId="2B6E3F05" w14:textId="46D051CD" w:rsidR="006A3A27" w:rsidRDefault="006A3A27" w:rsidP="00DE6122">
            <w:pPr>
              <w:spacing w:after="0" w:line="259" w:lineRule="auto"/>
              <w:ind w:left="0" w:firstLine="0"/>
            </w:pPr>
          </w:p>
          <w:p w14:paraId="317CD025" w14:textId="4A0E13F7" w:rsidR="006A3A27" w:rsidRDefault="006A3A27" w:rsidP="00DE6122">
            <w:pPr>
              <w:spacing w:after="0" w:line="259" w:lineRule="auto"/>
              <w:ind w:left="0" w:firstLine="0"/>
            </w:pPr>
          </w:p>
          <w:p w14:paraId="39CCAF06" w14:textId="4242CD04" w:rsidR="006A3A27" w:rsidRDefault="006A3A27" w:rsidP="00DE6122">
            <w:pPr>
              <w:spacing w:after="0" w:line="259" w:lineRule="auto"/>
              <w:ind w:left="0" w:firstLine="0"/>
            </w:pPr>
          </w:p>
          <w:p w14:paraId="0C015B85" w14:textId="4B668F5D" w:rsidR="006A3A27" w:rsidRDefault="006A3A27" w:rsidP="00DE6122">
            <w:pPr>
              <w:spacing w:after="0" w:line="259" w:lineRule="auto"/>
              <w:ind w:left="0" w:firstLine="0"/>
            </w:pPr>
          </w:p>
          <w:p w14:paraId="381CD65A" w14:textId="6BC634E4" w:rsidR="006A3A27" w:rsidRDefault="006A3A27" w:rsidP="00DE6122">
            <w:pPr>
              <w:spacing w:after="0" w:line="259" w:lineRule="auto"/>
              <w:ind w:left="0" w:firstLine="0"/>
            </w:pPr>
          </w:p>
          <w:p w14:paraId="7183972E" w14:textId="1E33A041" w:rsidR="006A3A27" w:rsidRDefault="006A3A27" w:rsidP="00DE6122">
            <w:pPr>
              <w:spacing w:after="0" w:line="259" w:lineRule="auto"/>
              <w:ind w:left="0" w:firstLine="0"/>
            </w:pPr>
          </w:p>
          <w:p w14:paraId="38DCBBDA" w14:textId="7B94A670" w:rsidR="006A3A27" w:rsidRDefault="006A3A27" w:rsidP="00DE6122">
            <w:pPr>
              <w:spacing w:after="0" w:line="259" w:lineRule="auto"/>
              <w:ind w:left="0" w:firstLine="0"/>
            </w:pPr>
          </w:p>
          <w:p w14:paraId="7841871A" w14:textId="5F61C523" w:rsidR="006A3A27" w:rsidRDefault="006A3A27" w:rsidP="00DE6122">
            <w:pPr>
              <w:spacing w:after="0" w:line="259" w:lineRule="auto"/>
              <w:ind w:left="0" w:firstLine="0"/>
            </w:pPr>
          </w:p>
          <w:p w14:paraId="299E283E" w14:textId="6A5AE5F5" w:rsidR="006A3A27" w:rsidRDefault="006A3A27" w:rsidP="00DE6122">
            <w:pPr>
              <w:spacing w:after="0" w:line="259" w:lineRule="auto"/>
              <w:ind w:left="0" w:firstLine="0"/>
            </w:pPr>
          </w:p>
          <w:p w14:paraId="5AB97ADF" w14:textId="00B54C87" w:rsidR="006A3A27" w:rsidRDefault="006A3A27" w:rsidP="00DE6122">
            <w:pPr>
              <w:spacing w:after="0" w:line="259" w:lineRule="auto"/>
              <w:ind w:left="0" w:firstLine="0"/>
            </w:pPr>
          </w:p>
          <w:p w14:paraId="51232919" w14:textId="489F5FF5" w:rsidR="006A3A27" w:rsidRDefault="006A3A27" w:rsidP="00DE6122">
            <w:pPr>
              <w:spacing w:after="0" w:line="259" w:lineRule="auto"/>
              <w:ind w:left="0" w:firstLine="0"/>
            </w:pPr>
          </w:p>
          <w:p w14:paraId="78F10388" w14:textId="10B73140" w:rsidR="006A3A27" w:rsidRDefault="006A3A27" w:rsidP="00DE6122">
            <w:pPr>
              <w:spacing w:after="0" w:line="259" w:lineRule="auto"/>
              <w:ind w:left="0" w:firstLine="0"/>
            </w:pPr>
          </w:p>
          <w:p w14:paraId="35010F76" w14:textId="126FE0C1" w:rsidR="006A3A27" w:rsidRDefault="006A3A27" w:rsidP="00DE6122">
            <w:pPr>
              <w:spacing w:after="0" w:line="259" w:lineRule="auto"/>
              <w:ind w:left="0" w:firstLine="0"/>
            </w:pPr>
          </w:p>
          <w:p w14:paraId="7D7F21BF" w14:textId="518FF158" w:rsidR="006A3A27" w:rsidRDefault="006A3A27" w:rsidP="00DE6122">
            <w:pPr>
              <w:spacing w:after="0" w:line="259" w:lineRule="auto"/>
              <w:ind w:left="0" w:firstLine="0"/>
            </w:pPr>
          </w:p>
          <w:p w14:paraId="6B4006FA" w14:textId="5A0053C9" w:rsidR="006A3A27" w:rsidRDefault="006A3A27" w:rsidP="00DE6122">
            <w:pPr>
              <w:spacing w:after="0" w:line="259" w:lineRule="auto"/>
              <w:ind w:left="0" w:firstLine="0"/>
            </w:pPr>
          </w:p>
          <w:p w14:paraId="24FFFD48" w14:textId="6964A501" w:rsidR="006A3A27" w:rsidRDefault="006A3A27" w:rsidP="00DE6122">
            <w:pPr>
              <w:spacing w:after="0" w:line="259" w:lineRule="auto"/>
              <w:ind w:left="0" w:firstLine="0"/>
            </w:pPr>
          </w:p>
          <w:p w14:paraId="03E5D270" w14:textId="0932CA73" w:rsidR="006A3A27" w:rsidRDefault="006A3A27" w:rsidP="00DE6122">
            <w:pPr>
              <w:spacing w:after="0" w:line="259" w:lineRule="auto"/>
              <w:ind w:left="0" w:firstLine="0"/>
            </w:pPr>
          </w:p>
          <w:p w14:paraId="1568780F" w14:textId="648A47D3" w:rsidR="006A3A27" w:rsidRDefault="006A3A27" w:rsidP="00DE6122">
            <w:pPr>
              <w:spacing w:after="0" w:line="259" w:lineRule="auto"/>
              <w:ind w:left="0" w:firstLine="0"/>
            </w:pPr>
          </w:p>
          <w:p w14:paraId="3C53F45B" w14:textId="55B45F38" w:rsidR="006A3A27" w:rsidRDefault="006A3A27" w:rsidP="00DE6122">
            <w:pPr>
              <w:spacing w:after="0" w:line="259" w:lineRule="auto"/>
              <w:ind w:left="0" w:firstLine="0"/>
            </w:pPr>
          </w:p>
          <w:p w14:paraId="50F86D82" w14:textId="0ED57118" w:rsidR="006A3A27" w:rsidRDefault="006A3A27" w:rsidP="00DE6122">
            <w:pPr>
              <w:spacing w:after="0" w:line="259" w:lineRule="auto"/>
              <w:ind w:left="0" w:firstLine="0"/>
            </w:pPr>
          </w:p>
          <w:p w14:paraId="23DA038D" w14:textId="2C2A6A96" w:rsidR="006A3A27" w:rsidRDefault="006A3A27" w:rsidP="00DE6122">
            <w:pPr>
              <w:spacing w:after="0" w:line="259" w:lineRule="auto"/>
              <w:ind w:left="0" w:firstLine="0"/>
            </w:pPr>
          </w:p>
          <w:p w14:paraId="5C5A7EE7" w14:textId="4D7B1947" w:rsidR="006A3A27" w:rsidRDefault="006A3A27" w:rsidP="00DE6122">
            <w:pPr>
              <w:spacing w:after="0" w:line="259" w:lineRule="auto"/>
              <w:ind w:left="0" w:firstLine="0"/>
            </w:pPr>
          </w:p>
          <w:p w14:paraId="6C30C828" w14:textId="395F34BA" w:rsidR="006A3A27" w:rsidRDefault="006A3A27" w:rsidP="00DE6122">
            <w:pPr>
              <w:spacing w:after="0" w:line="259" w:lineRule="auto"/>
              <w:ind w:left="0" w:firstLine="0"/>
            </w:pPr>
          </w:p>
          <w:p w14:paraId="751BC8F0" w14:textId="1388124F" w:rsidR="006A3A27" w:rsidRDefault="006A3A27" w:rsidP="00DE6122">
            <w:pPr>
              <w:spacing w:after="0" w:line="259" w:lineRule="auto"/>
              <w:ind w:left="0" w:firstLine="0"/>
            </w:pPr>
          </w:p>
          <w:p w14:paraId="77E27EC2" w14:textId="42339780" w:rsidR="006A3A27" w:rsidRDefault="006A3A27" w:rsidP="00DE6122">
            <w:pPr>
              <w:spacing w:after="0" w:line="259" w:lineRule="auto"/>
              <w:ind w:left="0" w:firstLine="0"/>
            </w:pPr>
          </w:p>
          <w:p w14:paraId="7AB7D4DB" w14:textId="6C3D222C" w:rsidR="006A3A27" w:rsidRDefault="006A3A27" w:rsidP="00DE6122">
            <w:pPr>
              <w:spacing w:after="0" w:line="259" w:lineRule="auto"/>
              <w:ind w:left="0" w:firstLine="0"/>
            </w:pPr>
          </w:p>
          <w:p w14:paraId="6C6451C1" w14:textId="4660EEAC" w:rsidR="006A3A27" w:rsidRDefault="006A3A27" w:rsidP="00DE6122">
            <w:pPr>
              <w:spacing w:after="0" w:line="259" w:lineRule="auto"/>
              <w:ind w:left="0" w:firstLine="0"/>
            </w:pPr>
          </w:p>
          <w:p w14:paraId="6BBD8C68" w14:textId="7D3A5451" w:rsidR="006A3A27" w:rsidRDefault="006A3A27" w:rsidP="00DE6122">
            <w:pPr>
              <w:spacing w:after="0" w:line="259" w:lineRule="auto"/>
              <w:ind w:left="0" w:firstLine="0"/>
            </w:pPr>
          </w:p>
          <w:p w14:paraId="5A18E857" w14:textId="31E0867C" w:rsidR="006A3A27" w:rsidRDefault="006A3A27" w:rsidP="00DE6122">
            <w:pPr>
              <w:spacing w:after="0" w:line="259" w:lineRule="auto"/>
              <w:ind w:left="0" w:firstLine="0"/>
            </w:pPr>
          </w:p>
          <w:p w14:paraId="24FE566D" w14:textId="059D5940" w:rsidR="006A3A27" w:rsidRDefault="006A3A27" w:rsidP="00DE6122">
            <w:pPr>
              <w:spacing w:after="0" w:line="259" w:lineRule="auto"/>
              <w:ind w:left="0" w:firstLine="0"/>
            </w:pPr>
          </w:p>
          <w:p w14:paraId="328ED583" w14:textId="13ECE7F9" w:rsidR="006A3A27" w:rsidRDefault="006A3A27" w:rsidP="00DE6122">
            <w:pPr>
              <w:spacing w:after="0" w:line="259" w:lineRule="auto"/>
              <w:ind w:left="0" w:firstLine="0"/>
            </w:pPr>
          </w:p>
          <w:p w14:paraId="3E3D5B62" w14:textId="699570B0" w:rsidR="006A3A27" w:rsidRDefault="006A3A27" w:rsidP="00DE6122">
            <w:pPr>
              <w:spacing w:after="0" w:line="259" w:lineRule="auto"/>
              <w:ind w:left="0" w:firstLine="0"/>
            </w:pPr>
          </w:p>
          <w:p w14:paraId="442B7FA0" w14:textId="5738FDF8" w:rsidR="006A3A27" w:rsidRDefault="006A3A27" w:rsidP="00DE6122">
            <w:pPr>
              <w:spacing w:after="0" w:line="259" w:lineRule="auto"/>
              <w:ind w:left="0" w:firstLine="0"/>
            </w:pPr>
          </w:p>
          <w:p w14:paraId="007D7F27" w14:textId="2855AC8D" w:rsidR="006A3A27" w:rsidRDefault="006A3A27" w:rsidP="00DE6122">
            <w:pPr>
              <w:spacing w:after="0" w:line="259" w:lineRule="auto"/>
              <w:ind w:left="0" w:firstLine="0"/>
            </w:pPr>
          </w:p>
          <w:p w14:paraId="6A5DFD9D" w14:textId="599779D5" w:rsidR="006A3A27" w:rsidRDefault="006A3A27" w:rsidP="00DE6122">
            <w:pPr>
              <w:spacing w:after="0" w:line="259" w:lineRule="auto"/>
              <w:ind w:left="0" w:firstLine="0"/>
            </w:pPr>
          </w:p>
          <w:p w14:paraId="2CB2F23F" w14:textId="78ECE1CE" w:rsidR="006A3A27" w:rsidRDefault="006A3A27" w:rsidP="00DE6122">
            <w:pPr>
              <w:spacing w:after="0" w:line="259" w:lineRule="auto"/>
              <w:ind w:left="0" w:firstLine="0"/>
            </w:pPr>
          </w:p>
          <w:p w14:paraId="0C9A3347" w14:textId="4A216C70" w:rsidR="006A3A27" w:rsidRDefault="006A3A27" w:rsidP="00DE6122">
            <w:pPr>
              <w:spacing w:after="0" w:line="259" w:lineRule="auto"/>
              <w:ind w:left="0" w:firstLine="0"/>
            </w:pPr>
          </w:p>
          <w:p w14:paraId="393A8A01" w14:textId="6A341B57" w:rsidR="006A3A27" w:rsidRDefault="006A3A27" w:rsidP="00DE6122">
            <w:pPr>
              <w:spacing w:after="0" w:line="259" w:lineRule="auto"/>
              <w:ind w:left="0" w:firstLine="0"/>
            </w:pPr>
          </w:p>
          <w:p w14:paraId="517C8F62" w14:textId="18FEF005" w:rsidR="006A3A27" w:rsidRDefault="006A3A27" w:rsidP="00DE6122">
            <w:pPr>
              <w:spacing w:after="0" w:line="259" w:lineRule="auto"/>
              <w:ind w:left="0" w:firstLine="0"/>
            </w:pPr>
          </w:p>
          <w:p w14:paraId="20AC613D" w14:textId="7566143E" w:rsidR="006A3A27" w:rsidRDefault="006A3A27" w:rsidP="00DE6122">
            <w:pPr>
              <w:spacing w:after="0" w:line="259" w:lineRule="auto"/>
              <w:ind w:left="0" w:firstLine="0"/>
            </w:pPr>
          </w:p>
          <w:p w14:paraId="1F020443" w14:textId="640A4573" w:rsidR="006A3A27" w:rsidRDefault="006A3A27" w:rsidP="00DE6122">
            <w:pPr>
              <w:spacing w:after="0" w:line="259" w:lineRule="auto"/>
              <w:ind w:left="0" w:firstLine="0"/>
            </w:pPr>
          </w:p>
          <w:p w14:paraId="129EA60E" w14:textId="6FAE8B5E" w:rsidR="006A3A27" w:rsidRDefault="006A3A27" w:rsidP="00DE6122">
            <w:pPr>
              <w:spacing w:after="0" w:line="259" w:lineRule="auto"/>
              <w:ind w:left="0" w:firstLine="0"/>
            </w:pPr>
          </w:p>
          <w:p w14:paraId="21E11198" w14:textId="6AF665C7" w:rsidR="006A3A27" w:rsidRDefault="006A3A27" w:rsidP="00DE6122">
            <w:pPr>
              <w:spacing w:after="0" w:line="259" w:lineRule="auto"/>
              <w:ind w:left="0" w:firstLine="0"/>
            </w:pPr>
          </w:p>
          <w:p w14:paraId="6248A67B" w14:textId="1FF046B3" w:rsidR="006A3A27" w:rsidRDefault="006A3A27" w:rsidP="00DE6122">
            <w:pPr>
              <w:spacing w:after="0" w:line="259" w:lineRule="auto"/>
              <w:ind w:left="0" w:firstLine="0"/>
            </w:pPr>
          </w:p>
          <w:p w14:paraId="60981F3D" w14:textId="648D3A38" w:rsidR="006A3A27" w:rsidRDefault="006A3A27" w:rsidP="00DE6122">
            <w:pPr>
              <w:spacing w:after="0" w:line="259" w:lineRule="auto"/>
              <w:ind w:left="0" w:firstLine="0"/>
            </w:pPr>
          </w:p>
          <w:p w14:paraId="4DD6F51F" w14:textId="51566138" w:rsidR="006A3A27" w:rsidRDefault="006A3A27" w:rsidP="00DE6122">
            <w:pPr>
              <w:spacing w:after="0" w:line="259" w:lineRule="auto"/>
              <w:ind w:left="0" w:firstLine="0"/>
            </w:pPr>
          </w:p>
          <w:p w14:paraId="7B5A31D7" w14:textId="124431B1" w:rsidR="006A3A27" w:rsidRDefault="006A3A27" w:rsidP="00DE6122">
            <w:pPr>
              <w:spacing w:after="0" w:line="259" w:lineRule="auto"/>
              <w:ind w:left="0" w:firstLine="0"/>
            </w:pPr>
          </w:p>
          <w:p w14:paraId="3617D1F1" w14:textId="4140B78D" w:rsidR="006A3A27" w:rsidRDefault="006A3A27" w:rsidP="00DE6122">
            <w:pPr>
              <w:spacing w:after="0" w:line="259" w:lineRule="auto"/>
              <w:ind w:left="0" w:firstLine="0"/>
            </w:pPr>
          </w:p>
          <w:p w14:paraId="2080D999" w14:textId="7BF6886B" w:rsidR="006A3A27" w:rsidRDefault="006A3A27" w:rsidP="00DE6122">
            <w:pPr>
              <w:spacing w:after="0" w:line="259" w:lineRule="auto"/>
              <w:ind w:left="0" w:firstLine="0"/>
            </w:pPr>
          </w:p>
          <w:p w14:paraId="57794393" w14:textId="3ABD4D3C" w:rsidR="006A3A27" w:rsidRDefault="006A3A27" w:rsidP="00DE6122">
            <w:pPr>
              <w:spacing w:after="0" w:line="259" w:lineRule="auto"/>
              <w:ind w:left="0" w:firstLine="0"/>
            </w:pPr>
          </w:p>
          <w:p w14:paraId="586D3C2F" w14:textId="3ABD4D3C" w:rsidR="006A3A27" w:rsidRDefault="006A3A27" w:rsidP="00DE6122">
            <w:pPr>
              <w:spacing w:after="0" w:line="259" w:lineRule="auto"/>
              <w:ind w:left="0" w:firstLine="0"/>
            </w:pPr>
          </w:p>
          <w:p w14:paraId="21DE2E64" w14:textId="3ABD4D3C" w:rsidR="006A3A27" w:rsidRDefault="006A3A27" w:rsidP="00DE6122">
            <w:pPr>
              <w:spacing w:after="0" w:line="259" w:lineRule="auto"/>
              <w:ind w:left="0" w:firstLine="0"/>
            </w:pPr>
          </w:p>
          <w:p w14:paraId="4EA2E681" w14:textId="3ABD4D3C" w:rsidR="006A3A27" w:rsidRDefault="006A3A27" w:rsidP="00DE6122">
            <w:pPr>
              <w:spacing w:after="0" w:line="259" w:lineRule="auto"/>
              <w:ind w:left="0" w:firstLine="0"/>
            </w:pPr>
          </w:p>
          <w:p w14:paraId="4A67E4A6" w14:textId="3ABD4D3C" w:rsidR="006A3A27" w:rsidRDefault="006A3A27" w:rsidP="00DE6122">
            <w:pPr>
              <w:spacing w:after="0" w:line="259" w:lineRule="auto"/>
              <w:ind w:left="0" w:firstLine="0"/>
            </w:pPr>
          </w:p>
          <w:p w14:paraId="1429FD1A" w14:textId="3ABD4D3C" w:rsidR="006A3A27" w:rsidRDefault="006A3A27" w:rsidP="00DE6122">
            <w:pPr>
              <w:spacing w:after="0" w:line="259" w:lineRule="auto"/>
              <w:ind w:left="0" w:firstLine="0"/>
            </w:pPr>
          </w:p>
          <w:p w14:paraId="43098365" w14:textId="05DE182C" w:rsidR="006A3A27" w:rsidRDefault="006A3A27" w:rsidP="00DE6122">
            <w:pPr>
              <w:spacing w:after="0" w:line="259" w:lineRule="auto"/>
              <w:ind w:left="0" w:firstLine="0"/>
            </w:pPr>
          </w:p>
          <w:p w14:paraId="159D1CB5" w14:textId="445FA205" w:rsidR="006A3A27" w:rsidRDefault="006A3A27" w:rsidP="00DE6122">
            <w:pPr>
              <w:spacing w:after="0" w:line="259" w:lineRule="auto"/>
              <w:ind w:left="0" w:firstLine="0"/>
            </w:pPr>
          </w:p>
          <w:p w14:paraId="102C87E8" w14:textId="711B0011" w:rsidR="006A3A27" w:rsidRDefault="006A3A27" w:rsidP="00DE6122">
            <w:pPr>
              <w:spacing w:after="0" w:line="259" w:lineRule="auto"/>
              <w:ind w:left="0" w:firstLine="0"/>
            </w:pPr>
          </w:p>
          <w:p w14:paraId="4ED0235E" w14:textId="589FA6E6" w:rsidR="006A3A27" w:rsidRDefault="006A3A27" w:rsidP="00DE6122">
            <w:pPr>
              <w:spacing w:after="0" w:line="259" w:lineRule="auto"/>
              <w:ind w:left="0" w:firstLine="0"/>
            </w:pPr>
          </w:p>
          <w:p w14:paraId="2CFF7016" w14:textId="03EEF4AE" w:rsidR="006A3A27" w:rsidRDefault="006A3A27" w:rsidP="00DE6122">
            <w:pPr>
              <w:spacing w:after="0" w:line="259" w:lineRule="auto"/>
              <w:ind w:left="0" w:firstLine="0"/>
            </w:pPr>
          </w:p>
          <w:p w14:paraId="60041121" w14:textId="5A48882D" w:rsidR="006A3A27" w:rsidRDefault="006A3A27" w:rsidP="00DE6122">
            <w:pPr>
              <w:spacing w:after="0" w:line="259" w:lineRule="auto"/>
              <w:ind w:left="0" w:firstLine="0"/>
            </w:pPr>
          </w:p>
          <w:p w14:paraId="52BEFB10" w14:textId="2FBFB5B5" w:rsidR="006A3A27" w:rsidRDefault="006A3A27" w:rsidP="00DE6122">
            <w:pPr>
              <w:spacing w:after="0" w:line="259" w:lineRule="auto"/>
              <w:ind w:left="0" w:firstLine="0"/>
            </w:pPr>
          </w:p>
          <w:p w14:paraId="7687346F" w14:textId="2E561CCC" w:rsidR="006A3A27" w:rsidRDefault="006A3A27" w:rsidP="00DE6122">
            <w:pPr>
              <w:spacing w:after="0" w:line="259" w:lineRule="auto"/>
              <w:ind w:left="0" w:firstLine="0"/>
            </w:pPr>
          </w:p>
          <w:p w14:paraId="36FD1705" w14:textId="208409E0" w:rsidR="006A3A27" w:rsidRDefault="006A3A27" w:rsidP="00DE6122">
            <w:pPr>
              <w:spacing w:after="0" w:line="259" w:lineRule="auto"/>
              <w:ind w:left="0" w:firstLine="0"/>
            </w:pPr>
          </w:p>
          <w:p w14:paraId="73922FDE" w14:textId="3A9B3002" w:rsidR="006A3A27" w:rsidRDefault="006A3A27" w:rsidP="00DE6122">
            <w:pPr>
              <w:spacing w:after="0" w:line="259" w:lineRule="auto"/>
              <w:ind w:left="0" w:firstLine="0"/>
            </w:pPr>
          </w:p>
          <w:p w14:paraId="1F534FC2" w14:textId="244ACB6B" w:rsidR="006A3A27" w:rsidRDefault="006A3A27" w:rsidP="00DE6122">
            <w:pPr>
              <w:spacing w:after="0" w:line="259" w:lineRule="auto"/>
              <w:ind w:left="0" w:firstLine="0"/>
            </w:pPr>
          </w:p>
          <w:p w14:paraId="05919FD9" w14:textId="2761626E" w:rsidR="006A3A27" w:rsidRDefault="006A3A27" w:rsidP="00DE6122">
            <w:pPr>
              <w:spacing w:after="0" w:line="259" w:lineRule="auto"/>
              <w:ind w:left="0" w:firstLine="0"/>
            </w:pPr>
          </w:p>
          <w:p w14:paraId="377BF8E1" w14:textId="285676AE" w:rsidR="006A3A27" w:rsidRDefault="006A3A27" w:rsidP="00DE6122">
            <w:pPr>
              <w:spacing w:after="0" w:line="259" w:lineRule="auto"/>
              <w:ind w:left="0" w:firstLine="0"/>
            </w:pPr>
          </w:p>
          <w:p w14:paraId="5E2C6980" w14:textId="4C2C15FD" w:rsidR="006A3A27" w:rsidRDefault="006A3A27" w:rsidP="00DE6122">
            <w:pPr>
              <w:spacing w:after="0" w:line="259" w:lineRule="auto"/>
              <w:ind w:left="0" w:firstLine="0"/>
            </w:pPr>
          </w:p>
          <w:p w14:paraId="25158BF1" w14:textId="7466E798" w:rsidR="006A3A27" w:rsidRDefault="006A3A27" w:rsidP="00DE6122">
            <w:pPr>
              <w:spacing w:after="0" w:line="259" w:lineRule="auto"/>
              <w:ind w:left="0" w:firstLine="0"/>
            </w:pPr>
          </w:p>
          <w:p w14:paraId="2EB9B8F2" w14:textId="398A8906" w:rsidR="006A3A27" w:rsidRDefault="006A3A27" w:rsidP="00DE6122">
            <w:pPr>
              <w:spacing w:after="0" w:line="259" w:lineRule="auto"/>
              <w:ind w:left="0" w:firstLine="0"/>
            </w:pPr>
          </w:p>
          <w:p w14:paraId="4B050EA5" w14:textId="6C258257" w:rsidR="006A3A27" w:rsidRDefault="006A3A27" w:rsidP="00DE6122">
            <w:pPr>
              <w:spacing w:after="0" w:line="259" w:lineRule="auto"/>
              <w:ind w:left="0" w:firstLine="0"/>
            </w:pPr>
          </w:p>
          <w:p w14:paraId="0C0A4952" w14:textId="26E0A75E" w:rsidR="006A3A27" w:rsidRDefault="006A3A27" w:rsidP="00DE6122">
            <w:pPr>
              <w:spacing w:after="0" w:line="259" w:lineRule="auto"/>
              <w:ind w:left="0" w:firstLine="0"/>
            </w:pPr>
          </w:p>
          <w:p w14:paraId="5474380A" w14:textId="0D38038F" w:rsidR="006A3A27" w:rsidRDefault="006A3A27" w:rsidP="00DE6122">
            <w:pPr>
              <w:spacing w:after="0" w:line="259" w:lineRule="auto"/>
              <w:ind w:left="0" w:firstLine="0"/>
            </w:pPr>
          </w:p>
          <w:p w14:paraId="30A1B967" w14:textId="7B7B5411" w:rsidR="006A3A27" w:rsidRDefault="006A3A27" w:rsidP="00DE6122">
            <w:pPr>
              <w:spacing w:after="0" w:line="259" w:lineRule="auto"/>
              <w:ind w:left="0" w:firstLine="0"/>
            </w:pPr>
          </w:p>
          <w:p w14:paraId="18C06AA4" w14:textId="11237C2F" w:rsidR="006A3A27" w:rsidRDefault="006A3A27" w:rsidP="00DE6122">
            <w:pPr>
              <w:spacing w:after="0" w:line="259" w:lineRule="auto"/>
              <w:ind w:left="0" w:firstLine="0"/>
            </w:pPr>
          </w:p>
          <w:p w14:paraId="231A96CB" w14:textId="0D1A1613" w:rsidR="006A3A27" w:rsidRDefault="006A3A27" w:rsidP="00DE6122">
            <w:pPr>
              <w:spacing w:after="0" w:line="259" w:lineRule="auto"/>
              <w:ind w:left="0" w:firstLine="0"/>
            </w:pPr>
          </w:p>
          <w:p w14:paraId="5017034A" w14:textId="3976A8C3" w:rsidR="006A3A27" w:rsidRDefault="006A3A27" w:rsidP="00DE6122">
            <w:pPr>
              <w:spacing w:after="0" w:line="259" w:lineRule="auto"/>
              <w:ind w:left="0" w:firstLine="0"/>
            </w:pPr>
          </w:p>
          <w:p w14:paraId="70A645BE" w14:textId="72DA5A14" w:rsidR="006A3A27" w:rsidRDefault="006A3A27" w:rsidP="00DE6122">
            <w:pPr>
              <w:spacing w:after="0" w:line="259" w:lineRule="auto"/>
              <w:ind w:left="0" w:firstLine="0"/>
            </w:pPr>
          </w:p>
          <w:p w14:paraId="1E418658" w14:textId="47CB9FAA" w:rsidR="006A3A27" w:rsidRDefault="006A3A27" w:rsidP="00DE6122">
            <w:pPr>
              <w:spacing w:after="0" w:line="259" w:lineRule="auto"/>
              <w:ind w:left="0" w:firstLine="0"/>
            </w:pPr>
          </w:p>
          <w:p w14:paraId="529B2656" w14:textId="24F041C8" w:rsidR="006A3A27" w:rsidRDefault="006A3A27" w:rsidP="00DE6122">
            <w:pPr>
              <w:spacing w:after="0" w:line="259" w:lineRule="auto"/>
              <w:ind w:left="0" w:firstLine="0"/>
            </w:pPr>
          </w:p>
          <w:p w14:paraId="3E5AF3C2" w14:textId="0B04AC9A" w:rsidR="006A3A27" w:rsidRDefault="006A3A27" w:rsidP="00DE6122">
            <w:pPr>
              <w:spacing w:after="0" w:line="259" w:lineRule="auto"/>
              <w:ind w:left="0" w:firstLine="0"/>
            </w:pPr>
          </w:p>
          <w:p w14:paraId="13531B19" w14:textId="740BA12A" w:rsidR="006A3A27" w:rsidRDefault="006A3A27" w:rsidP="00DE6122">
            <w:pPr>
              <w:spacing w:after="0" w:line="259" w:lineRule="auto"/>
              <w:ind w:left="0" w:firstLine="0"/>
            </w:pPr>
          </w:p>
          <w:p w14:paraId="5927A881" w14:textId="5BF2628D" w:rsidR="006A3A27" w:rsidRDefault="006A3A27" w:rsidP="00DE6122">
            <w:pPr>
              <w:spacing w:after="0" w:line="259" w:lineRule="auto"/>
              <w:ind w:left="0" w:firstLine="0"/>
            </w:pPr>
          </w:p>
          <w:p w14:paraId="5AC17382" w14:textId="0EE54CB1" w:rsidR="006A3A27" w:rsidRDefault="006A3A27" w:rsidP="00DE6122">
            <w:pPr>
              <w:spacing w:after="0" w:line="259" w:lineRule="auto"/>
              <w:ind w:left="0" w:firstLine="0"/>
            </w:pPr>
          </w:p>
          <w:p w14:paraId="6A4484EA" w14:textId="09CA3439" w:rsidR="006A3A27" w:rsidRDefault="006A3A27" w:rsidP="00DE6122">
            <w:pPr>
              <w:spacing w:after="0" w:line="259" w:lineRule="auto"/>
              <w:ind w:left="0" w:firstLine="0"/>
            </w:pPr>
          </w:p>
          <w:p w14:paraId="145F1C5E" w14:textId="7C244819" w:rsidR="006A3A27" w:rsidRDefault="006A3A27" w:rsidP="00DE6122">
            <w:pPr>
              <w:spacing w:after="0" w:line="259" w:lineRule="auto"/>
              <w:ind w:left="0" w:firstLine="0"/>
            </w:pPr>
          </w:p>
          <w:p w14:paraId="786E5085" w14:textId="526EFEE6" w:rsidR="006A3A27" w:rsidRDefault="006A3A27" w:rsidP="00DE6122">
            <w:pPr>
              <w:spacing w:after="0" w:line="259" w:lineRule="auto"/>
              <w:ind w:left="0" w:firstLine="0"/>
            </w:pPr>
          </w:p>
          <w:p w14:paraId="65EABB0E" w14:textId="67366824" w:rsidR="006A3A27" w:rsidRDefault="006A3A27" w:rsidP="00DE6122">
            <w:pPr>
              <w:spacing w:after="0" w:line="259" w:lineRule="auto"/>
              <w:ind w:left="0" w:firstLine="0"/>
            </w:pPr>
          </w:p>
          <w:p w14:paraId="5E1E542A" w14:textId="01087E1B" w:rsidR="006A3A27" w:rsidRDefault="006A3A27" w:rsidP="00DE6122">
            <w:pPr>
              <w:spacing w:after="0" w:line="259" w:lineRule="auto"/>
              <w:ind w:left="0" w:firstLine="0"/>
            </w:pPr>
          </w:p>
        </w:tc>
        <w:tc>
          <w:tcPr>
            <w:tcW w:w="19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FB383" w14:textId="77777777" w:rsidR="006A3A27" w:rsidRDefault="00A43F6D">
            <w:pPr>
              <w:spacing w:after="0" w:line="259" w:lineRule="auto"/>
              <w:ind w:left="0" w:firstLine="0"/>
            </w:pPr>
            <w:r>
              <w:t xml:space="preserve">CMS HCBS </w:t>
            </w:r>
          </w:p>
          <w:p w14:paraId="3FE683C7" w14:textId="77777777" w:rsidR="006A3A27" w:rsidRDefault="00A43F6D">
            <w:pPr>
              <w:spacing w:after="0" w:line="259" w:lineRule="auto"/>
              <w:ind w:left="0" w:firstLine="0"/>
            </w:pPr>
            <w:r>
              <w:t xml:space="preserve">guidelines, revised MDHHS policies and procedures, remediation plans for individual settings, remediation strategy  </w:t>
            </w:r>
          </w:p>
        </w:tc>
        <w:tc>
          <w:tcPr>
            <w:tcW w:w="23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A454F" w14:textId="77777777" w:rsidR="006A3A27" w:rsidRDefault="00A43F6D">
            <w:pPr>
              <w:spacing w:after="0" w:line="259" w:lineRule="auto"/>
              <w:ind w:left="0" w:firstLine="0"/>
            </w:pPr>
            <w:r>
              <w:t xml:space="preserve">MSA, waiver </w:t>
            </w:r>
          </w:p>
          <w:p w14:paraId="67219D45" w14:textId="77777777" w:rsidR="006A3A27" w:rsidRDefault="00A43F6D">
            <w:pPr>
              <w:spacing w:after="0" w:line="240" w:lineRule="auto"/>
              <w:ind w:left="0" w:firstLine="0"/>
            </w:pPr>
            <w:r>
              <w:t xml:space="preserve">entities, providers, waiver participants, advocacy groups, </w:t>
            </w:r>
          </w:p>
          <w:p w14:paraId="0F9B5B67" w14:textId="77777777" w:rsidR="006A3A27" w:rsidRDefault="00A43F6D">
            <w:pPr>
              <w:spacing w:after="0" w:line="259" w:lineRule="auto"/>
              <w:ind w:left="0" w:firstLine="0"/>
            </w:pPr>
            <w:r>
              <w:t xml:space="preserve">MDHHS, LARA, </w:t>
            </w:r>
          </w:p>
          <w:p w14:paraId="560E3125" w14:textId="77777777" w:rsidR="006A3A27" w:rsidRDefault="00A43F6D">
            <w:pPr>
              <w:spacing w:after="0" w:line="259" w:lineRule="auto"/>
              <w:ind w:left="0" w:firstLine="0"/>
            </w:pPr>
            <w:r>
              <w:t xml:space="preserve">ORR, CMS </w:t>
            </w:r>
          </w:p>
        </w:tc>
      </w:tr>
    </w:tbl>
    <w:p w14:paraId="45EAA7C5" w14:textId="77777777" w:rsidR="006A3A27" w:rsidRDefault="006A3A27">
      <w:pPr>
        <w:spacing w:after="0" w:line="259" w:lineRule="auto"/>
        <w:ind w:left="-360" w:right="14395" w:firstLine="0"/>
      </w:pPr>
    </w:p>
    <w:p w14:paraId="5632FB1E" w14:textId="77777777" w:rsidR="006A3A27" w:rsidRDefault="006A3A27">
      <w:pPr>
        <w:spacing w:after="0" w:line="259" w:lineRule="auto"/>
        <w:ind w:left="-360" w:right="14395" w:firstLine="0"/>
      </w:pPr>
    </w:p>
    <w:p w14:paraId="7CD8A3D5" w14:textId="77777777" w:rsidR="006A3A27" w:rsidRDefault="006A3A27">
      <w:pPr>
        <w:spacing w:after="0" w:line="259" w:lineRule="auto"/>
        <w:ind w:left="-360" w:right="14395" w:firstLine="0"/>
      </w:pPr>
    </w:p>
    <w:p w14:paraId="1E121ED6" w14:textId="77777777" w:rsidR="005765D0" w:rsidRDefault="00A43F6D">
      <w:pPr>
        <w:spacing w:after="160" w:line="259" w:lineRule="auto"/>
        <w:ind w:left="0" w:firstLine="0"/>
      </w:pPr>
      <w:r>
        <w:br w:type="page"/>
      </w:r>
    </w:p>
    <w:tbl>
      <w:tblPr>
        <w:tblStyle w:val="TableGrid1"/>
        <w:tblW w:w="14311" w:type="dxa"/>
        <w:tblInd w:w="360" w:type="dxa"/>
        <w:tblLayout w:type="fixed"/>
        <w:tblCellMar>
          <w:left w:w="107" w:type="dxa"/>
          <w:right w:w="44" w:type="dxa"/>
        </w:tblCellMar>
        <w:tblLook w:val="04A0" w:firstRow="1" w:lastRow="0" w:firstColumn="1" w:lastColumn="0" w:noHBand="0" w:noVBand="1"/>
      </w:tblPr>
      <w:tblGrid>
        <w:gridCol w:w="845"/>
        <w:gridCol w:w="15"/>
        <w:gridCol w:w="17"/>
        <w:gridCol w:w="12"/>
        <w:gridCol w:w="1518"/>
        <w:gridCol w:w="12"/>
        <w:gridCol w:w="1520"/>
        <w:gridCol w:w="10"/>
        <w:gridCol w:w="3139"/>
        <w:gridCol w:w="8"/>
        <w:gridCol w:w="1434"/>
        <w:gridCol w:w="15"/>
        <w:gridCol w:w="1440"/>
        <w:gridCol w:w="1979"/>
        <w:gridCol w:w="119"/>
        <w:gridCol w:w="42"/>
        <w:gridCol w:w="2178"/>
        <w:gridCol w:w="8"/>
      </w:tblGrid>
      <w:tr w:rsidR="004220EB" w14:paraId="2DBCAFC7" w14:textId="77777777" w:rsidTr="3AC01770">
        <w:trPr>
          <w:trHeight w:val="6359"/>
        </w:trPr>
        <w:tc>
          <w:tcPr>
            <w:tcW w:w="8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5C658" w14:textId="1609AECD" w:rsidR="006A3A27" w:rsidRDefault="4B5588D0" w:rsidP="3AC01770">
            <w:pPr>
              <w:spacing w:after="0" w:line="259" w:lineRule="auto"/>
              <w:ind w:left="0"/>
            </w:pPr>
            <w:r>
              <w:t>21.1</w:t>
            </w:r>
          </w:p>
        </w:tc>
        <w:tc>
          <w:tcPr>
            <w:tcW w:w="1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6E634" w14:textId="77777777" w:rsidR="006A3A27" w:rsidRDefault="00A43F6D">
            <w:pPr>
              <w:spacing w:after="0" w:line="259" w:lineRule="auto"/>
              <w:ind w:left="1" w:firstLine="0"/>
            </w:pPr>
            <w:r>
              <w:t xml:space="preserve">Habilitation </w:t>
            </w:r>
          </w:p>
          <w:p w14:paraId="5DBA1043" w14:textId="77777777" w:rsidR="006A3A27" w:rsidRDefault="00A43F6D">
            <w:pPr>
              <w:spacing w:after="0" w:line="259" w:lineRule="auto"/>
              <w:ind w:left="1" w:firstLine="0"/>
            </w:pPr>
            <w:r>
              <w:t xml:space="preserve">Supports </w:t>
            </w:r>
          </w:p>
          <w:p w14:paraId="460EBD19" w14:textId="77777777" w:rsidR="006A3A27" w:rsidRDefault="00A43F6D">
            <w:pPr>
              <w:spacing w:after="0" w:line="259" w:lineRule="auto"/>
              <w:ind w:left="1" w:firstLine="0"/>
            </w:pPr>
            <w:r>
              <w:t xml:space="preserve">Waiver </w:t>
            </w:r>
          </w:p>
        </w:tc>
        <w:tc>
          <w:tcPr>
            <w:tcW w:w="15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941FF" w14:textId="77777777" w:rsidR="006A3A27" w:rsidRDefault="00A43F6D">
            <w:pPr>
              <w:spacing w:after="0" w:line="240" w:lineRule="auto"/>
              <w:ind w:left="0" w:right="30" w:firstLine="0"/>
            </w:pPr>
            <w:r>
              <w:t xml:space="preserve">Develop and implement corrective action plans </w:t>
            </w:r>
          </w:p>
          <w:p w14:paraId="4CE5AC47" w14:textId="77777777" w:rsidR="006A3A27" w:rsidRDefault="00A43F6D">
            <w:pPr>
              <w:spacing w:after="0" w:line="259" w:lineRule="auto"/>
              <w:ind w:left="0" w:right="31" w:firstLine="0"/>
            </w:pPr>
            <w:r>
              <w:t xml:space="preserve">for individual non-compliant settings </w:t>
            </w:r>
          </w:p>
        </w:tc>
        <w:tc>
          <w:tcPr>
            <w:tcW w:w="31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EF510" w14:textId="486F8B7C" w:rsidR="006A3A27" w:rsidRDefault="00F3550C" w:rsidP="005765D0">
            <w:pPr>
              <w:spacing w:after="0" w:line="240" w:lineRule="auto"/>
              <w:ind w:left="1" w:right="46" w:firstLine="0"/>
            </w:pPr>
            <w:r>
              <w:t>Settings</w:t>
            </w:r>
            <w:r w:rsidR="00A43F6D">
              <w:t xml:space="preserve"> will receive a notification letter to identify their status as either complaint or non-compliant. This communication will include a template for</w:t>
            </w:r>
            <w:r>
              <w:t xml:space="preserve"> settings that</w:t>
            </w:r>
            <w:r w:rsidR="00A43F6D">
              <w:t xml:space="preserve"> are non-compliant to submit a Corrective Action Plan (CAP). This CAP will be due 30 days from receipt and will outline how the </w:t>
            </w:r>
            <w:r>
              <w:t>setting</w:t>
            </w:r>
            <w:r w:rsidR="00A43F6D">
              <w:t xml:space="preserve"> intends to reach compliance. The PIHP lead will review, approve or deny, and verify that required changes have been made and that the </w:t>
            </w:r>
            <w:r>
              <w:t>setting</w:t>
            </w:r>
            <w:r w:rsidR="00A43F6D">
              <w:t xml:space="preserve"> is compliant. Verification of CAP completion may occur through onsite reviews or desk reviews. </w:t>
            </w:r>
          </w:p>
        </w:tc>
        <w:tc>
          <w:tcPr>
            <w:tcW w:w="14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C356A" w14:textId="77777777" w:rsidR="006A3A27" w:rsidRDefault="00A43F6D">
            <w:pPr>
              <w:spacing w:after="0" w:line="259" w:lineRule="auto"/>
              <w:ind w:left="0" w:firstLine="0"/>
              <w:jc w:val="both"/>
            </w:pPr>
            <w:r>
              <w:t xml:space="preserve">01/01/2017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9EBBD" w14:textId="77777777" w:rsidR="004B0225" w:rsidRDefault="00A43F6D">
            <w:pPr>
              <w:spacing w:after="0" w:line="259" w:lineRule="auto"/>
              <w:ind w:left="0" w:firstLine="0"/>
              <w:jc w:val="both"/>
            </w:pPr>
            <w:r>
              <w:t>04/01/2018</w:t>
            </w:r>
          </w:p>
          <w:p w14:paraId="42D58F65" w14:textId="77777777" w:rsidR="006A3A27" w:rsidRDefault="00A43F6D">
            <w:pPr>
              <w:spacing w:after="0" w:line="259" w:lineRule="auto"/>
              <w:ind w:left="0" w:firstLine="0"/>
              <w:jc w:val="both"/>
            </w:pPr>
            <w:r>
              <w:t xml:space="preserve">Complete </w:t>
            </w:r>
          </w:p>
        </w:tc>
        <w:tc>
          <w:tcPr>
            <w:tcW w:w="21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AF873" w14:textId="77777777" w:rsidR="006A3A27" w:rsidRDefault="00A43F6D">
            <w:pPr>
              <w:spacing w:after="0" w:line="259" w:lineRule="auto"/>
              <w:ind w:left="0" w:firstLine="0"/>
            </w:pPr>
            <w:r>
              <w:t xml:space="preserve"> </w:t>
            </w:r>
          </w:p>
        </w:tc>
        <w:tc>
          <w:tcPr>
            <w:tcW w:w="21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A16B0" w14:textId="77777777" w:rsidR="006A3A27" w:rsidRDefault="00A43F6D">
            <w:pPr>
              <w:spacing w:after="0" w:line="259" w:lineRule="auto"/>
              <w:ind w:left="0" w:firstLine="0"/>
            </w:pPr>
            <w:r>
              <w:t xml:space="preserve">BHDDA, waiver </w:t>
            </w:r>
          </w:p>
          <w:p w14:paraId="1F553FA5" w14:textId="77777777" w:rsidR="006A3A27" w:rsidRDefault="00A43F6D">
            <w:pPr>
              <w:spacing w:after="0" w:line="240" w:lineRule="auto"/>
              <w:ind w:left="0" w:firstLine="0"/>
            </w:pPr>
            <w:r>
              <w:t xml:space="preserve">entities, providers, waiver participants, advocacy groups, </w:t>
            </w:r>
          </w:p>
          <w:p w14:paraId="24777163" w14:textId="77777777" w:rsidR="006A3A27" w:rsidRDefault="00A43F6D">
            <w:pPr>
              <w:spacing w:after="0" w:line="259" w:lineRule="auto"/>
              <w:ind w:left="0" w:firstLine="0"/>
            </w:pPr>
            <w:r>
              <w:t xml:space="preserve">MDHHS, LARA, </w:t>
            </w:r>
          </w:p>
          <w:p w14:paraId="1545B1A4" w14:textId="77777777" w:rsidR="006A3A27" w:rsidRDefault="00A43F6D">
            <w:pPr>
              <w:spacing w:after="0" w:line="259" w:lineRule="auto"/>
              <w:ind w:left="0" w:firstLine="0"/>
            </w:pPr>
            <w:r>
              <w:t xml:space="preserve">ORR, CMS </w:t>
            </w:r>
          </w:p>
        </w:tc>
      </w:tr>
      <w:tr w:rsidR="004220EB" w14:paraId="6C93FE85" w14:textId="77777777" w:rsidTr="3AC01770">
        <w:trPr>
          <w:trHeight w:val="2218"/>
        </w:trPr>
        <w:tc>
          <w:tcPr>
            <w:tcW w:w="8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03EE8" w14:textId="4C30E1DF" w:rsidR="006A3A27" w:rsidRDefault="4D61A807">
            <w:pPr>
              <w:spacing w:after="0" w:line="259" w:lineRule="auto"/>
              <w:ind w:left="0" w:firstLine="0"/>
            </w:pPr>
            <w:r>
              <w:t>21.2</w:t>
            </w:r>
          </w:p>
        </w:tc>
        <w:tc>
          <w:tcPr>
            <w:tcW w:w="1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A2D6A" w14:textId="77777777" w:rsidR="006A3A27" w:rsidRDefault="00A43F6D">
            <w:pPr>
              <w:spacing w:after="0" w:line="259" w:lineRule="auto"/>
              <w:ind w:left="1" w:firstLine="0"/>
            </w:pPr>
            <w:r>
              <w:t xml:space="preserve">MSS&amp;S </w:t>
            </w:r>
          </w:p>
          <w:p w14:paraId="025CFAE7" w14:textId="77777777" w:rsidR="006A3A27" w:rsidRDefault="00A43F6D">
            <w:pPr>
              <w:spacing w:after="0" w:line="259" w:lineRule="auto"/>
              <w:ind w:left="1" w:firstLine="0"/>
            </w:pPr>
            <w:r>
              <w:t xml:space="preserve">Waiver §1915(b)(3) </w:t>
            </w:r>
          </w:p>
        </w:tc>
        <w:tc>
          <w:tcPr>
            <w:tcW w:w="15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216A8" w14:textId="77777777" w:rsidR="006A3A27" w:rsidRDefault="00A43F6D">
            <w:pPr>
              <w:spacing w:after="0" w:line="240" w:lineRule="auto"/>
              <w:ind w:left="0" w:right="30" w:firstLine="0"/>
            </w:pPr>
            <w:r>
              <w:t xml:space="preserve">Develop and implement corrective action plans </w:t>
            </w:r>
          </w:p>
          <w:p w14:paraId="04FC015B" w14:textId="77777777" w:rsidR="006A3A27" w:rsidRDefault="00A43F6D">
            <w:pPr>
              <w:spacing w:after="0" w:line="259" w:lineRule="auto"/>
              <w:ind w:left="0" w:right="31" w:firstLine="0"/>
            </w:pPr>
            <w:r>
              <w:t>for individual non- compliant settings</w:t>
            </w:r>
          </w:p>
        </w:tc>
        <w:tc>
          <w:tcPr>
            <w:tcW w:w="31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CCADC4" w14:textId="3569F85B" w:rsidR="006A3A27" w:rsidRDefault="00F3550C" w:rsidP="00E848FA">
            <w:pPr>
              <w:spacing w:after="0" w:line="240" w:lineRule="auto"/>
              <w:ind w:left="1" w:right="62" w:firstLine="0"/>
            </w:pPr>
            <w:r>
              <w:t>Setting</w:t>
            </w:r>
            <w:r w:rsidR="00A43F6D">
              <w:t xml:space="preserve">s will receive notification to identify their status as either complaint or noncompliant. This communication will include a template for </w:t>
            </w:r>
            <w:r>
              <w:t>settings that</w:t>
            </w:r>
            <w:r w:rsidR="00A43F6D">
              <w:t xml:space="preserve"> are non-compliant to submit a Corrective Action Plan (CAP). This CAP will be due 30 days from receipt and will outline how the </w:t>
            </w:r>
            <w:r>
              <w:t>setting</w:t>
            </w:r>
            <w:r w:rsidR="00A43F6D">
              <w:t xml:space="preserve"> intends to reach compliance. The waiver entity will review, approve or deny, and verify that required changes have been made and that the </w:t>
            </w:r>
            <w:r>
              <w:t>setting</w:t>
            </w:r>
            <w:r w:rsidR="00A43F6D">
              <w:t xml:space="preserve"> is compliant. Verification of CAP completion may occur through onsite reviews or desk reviews. Waiver entities will start to collect CAPs from the</w:t>
            </w:r>
            <w:r>
              <w:t xml:space="preserve"> settings </w:t>
            </w:r>
            <w:r w:rsidR="00A43F6D">
              <w:t xml:space="preserve">5/1/2017.   </w:t>
            </w:r>
          </w:p>
        </w:tc>
        <w:tc>
          <w:tcPr>
            <w:tcW w:w="14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30A67" w14:textId="638CBC26" w:rsidR="006A3A27" w:rsidRDefault="00A43F6D">
            <w:pPr>
              <w:spacing w:after="0" w:line="259" w:lineRule="auto"/>
              <w:ind w:left="0" w:firstLine="0"/>
              <w:jc w:val="both"/>
            </w:pPr>
            <w:r>
              <w:t xml:space="preserve">1/01/2019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2CEDB" w14:textId="07C3D01D" w:rsidR="006A3A27" w:rsidRDefault="00A43F6D">
            <w:pPr>
              <w:spacing w:after="0" w:line="259" w:lineRule="auto"/>
              <w:ind w:left="0" w:firstLine="0"/>
              <w:jc w:val="both"/>
            </w:pPr>
            <w:r>
              <w:t xml:space="preserve">5/01/2020 </w:t>
            </w:r>
          </w:p>
        </w:tc>
        <w:tc>
          <w:tcPr>
            <w:tcW w:w="21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6A5AA" w14:textId="77777777" w:rsidR="006A3A27" w:rsidRDefault="00A43F6D">
            <w:pPr>
              <w:spacing w:after="0" w:line="259" w:lineRule="auto"/>
              <w:ind w:left="0" w:firstLine="0"/>
            </w:pPr>
            <w:r>
              <w:t xml:space="preserve"> </w:t>
            </w:r>
          </w:p>
        </w:tc>
        <w:tc>
          <w:tcPr>
            <w:tcW w:w="21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E3936" w14:textId="77777777" w:rsidR="006A3A27" w:rsidRDefault="00A43F6D">
            <w:pPr>
              <w:spacing w:after="0" w:line="259" w:lineRule="auto"/>
              <w:ind w:left="0" w:firstLine="0"/>
            </w:pPr>
            <w:r>
              <w:t xml:space="preserve">BHDDA, waiver </w:t>
            </w:r>
          </w:p>
          <w:p w14:paraId="621586E9" w14:textId="77777777" w:rsidR="006A3A27" w:rsidRDefault="00A43F6D">
            <w:pPr>
              <w:spacing w:after="0" w:line="240" w:lineRule="auto"/>
              <w:ind w:left="0" w:firstLine="0"/>
            </w:pPr>
            <w:r>
              <w:t xml:space="preserve">entities, providers, waiver participants, advocacy groups, </w:t>
            </w:r>
          </w:p>
          <w:p w14:paraId="6EE57E9F" w14:textId="77777777" w:rsidR="006A3A27" w:rsidRDefault="00A43F6D">
            <w:pPr>
              <w:spacing w:after="0" w:line="259" w:lineRule="auto"/>
              <w:ind w:left="0" w:firstLine="0"/>
            </w:pPr>
            <w:r>
              <w:t xml:space="preserve">MDHHS, LARA, </w:t>
            </w:r>
          </w:p>
          <w:p w14:paraId="75377BC4" w14:textId="77777777" w:rsidR="006A3A27" w:rsidRDefault="00A43F6D">
            <w:pPr>
              <w:spacing w:after="0" w:line="259" w:lineRule="auto"/>
              <w:ind w:left="0" w:firstLine="0"/>
            </w:pPr>
            <w:r>
              <w:t xml:space="preserve">ORR, CMS </w:t>
            </w:r>
          </w:p>
        </w:tc>
      </w:tr>
      <w:tr w:rsidR="004220EB" w14:paraId="7018F78C" w14:textId="77777777" w:rsidTr="3AC01770">
        <w:tblPrEx>
          <w:tblCellMar>
            <w:right w:w="0" w:type="dxa"/>
          </w:tblCellMar>
        </w:tblPrEx>
        <w:trPr>
          <w:trHeight w:val="3322"/>
        </w:trPr>
        <w:tc>
          <w:tcPr>
            <w:tcW w:w="8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818F3" w14:textId="0FA3E6F5" w:rsidR="006A3A27" w:rsidRDefault="00A43F6D" w:rsidP="16A71AAF">
            <w:pPr>
              <w:spacing w:after="0" w:line="259" w:lineRule="auto"/>
              <w:ind w:left="0" w:firstLine="0"/>
              <w:rPr>
                <w:highlight w:val="yellow"/>
              </w:rPr>
            </w:pPr>
            <w:r w:rsidRPr="3AC01770">
              <w:rPr>
                <w:highlight w:val="yellow"/>
              </w:rPr>
              <w:t>2</w:t>
            </w:r>
            <w:r w:rsidR="71BD6304" w:rsidRPr="3AC01770">
              <w:rPr>
                <w:highlight w:val="yellow"/>
              </w:rPr>
              <w:t>2.0</w:t>
            </w:r>
            <w:r>
              <w:t xml:space="preserve"> </w:t>
            </w:r>
          </w:p>
        </w:tc>
        <w:tc>
          <w:tcPr>
            <w:tcW w:w="1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1D3A7" w14:textId="77777777" w:rsidR="006A3A27" w:rsidRDefault="00A43F6D" w:rsidP="16A71AAF">
            <w:pPr>
              <w:spacing w:after="0" w:line="259" w:lineRule="auto"/>
              <w:ind w:left="1" w:firstLine="0"/>
              <w:rPr>
                <w:highlight w:val="yellow"/>
              </w:rPr>
            </w:pPr>
            <w:r w:rsidRPr="16A71AAF">
              <w:rPr>
                <w:highlight w:val="yellow"/>
              </w:rPr>
              <w:t>MI Choice Waiver</w:t>
            </w:r>
            <w:r>
              <w:t xml:space="preserve"> </w:t>
            </w:r>
          </w:p>
        </w:tc>
        <w:tc>
          <w:tcPr>
            <w:tcW w:w="15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1A269" w14:textId="77777777" w:rsidR="006A3A27" w:rsidRDefault="00A43F6D">
            <w:pPr>
              <w:spacing w:after="0" w:line="259" w:lineRule="auto"/>
              <w:ind w:left="0" w:right="101" w:firstLine="0"/>
            </w:pPr>
            <w:r>
              <w:t xml:space="preserve">Notify providers who do not and cannot meet the HCB setting requirement s. Notify any affected participants of these providers.  </w:t>
            </w:r>
          </w:p>
        </w:tc>
        <w:tc>
          <w:tcPr>
            <w:tcW w:w="31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04979" w14:textId="32DA44A2" w:rsidR="006A3A27" w:rsidRDefault="00A43F6D">
            <w:pPr>
              <w:spacing w:after="0" w:line="240" w:lineRule="auto"/>
              <w:ind w:left="1" w:right="69" w:firstLine="0"/>
            </w:pPr>
            <w:r w:rsidRPr="2AE0279E">
              <w:rPr>
                <w:color w:val="000000" w:themeColor="text1"/>
                <w:szCs w:val="24"/>
              </w:rPr>
              <w:t xml:space="preserve">MDHHS will notify providers who are found to not meet and are unable to meet the </w:t>
            </w:r>
            <w:r w:rsidR="309F4CDD" w:rsidRPr="2AE0279E">
              <w:rPr>
                <w:color w:val="000000" w:themeColor="text1"/>
                <w:szCs w:val="24"/>
              </w:rPr>
              <w:t xml:space="preserve">HCBS Final Rule </w:t>
            </w:r>
            <w:r w:rsidRPr="2AE0279E">
              <w:rPr>
                <w:color w:val="000000" w:themeColor="text1"/>
                <w:szCs w:val="24"/>
              </w:rPr>
              <w:t xml:space="preserve">requirements. These provider types include nursing facilities, hospitals, and institutes for mental diseases. These providers are ineligible to participate in the program. </w:t>
            </w:r>
          </w:p>
          <w:p w14:paraId="72DEA2D2" w14:textId="75D2EF3A" w:rsidR="2AE0279E" w:rsidRDefault="2AE0279E" w:rsidP="2AE0279E">
            <w:pPr>
              <w:spacing w:after="0" w:line="259" w:lineRule="auto"/>
              <w:ind w:left="69"/>
            </w:pPr>
          </w:p>
          <w:p w14:paraId="6E66B64C" w14:textId="3ECF8C6F" w:rsidR="006A3A27" w:rsidRDefault="1C89BE3C" w:rsidP="2AE0279E">
            <w:pPr>
              <w:spacing w:after="0" w:line="259" w:lineRule="auto"/>
              <w:ind w:left="69"/>
              <w:rPr>
                <w:color w:val="auto"/>
              </w:rPr>
            </w:pPr>
            <w:r>
              <w:t>P</w:t>
            </w:r>
            <w:r w:rsidR="00A43F6D">
              <w:t xml:space="preserve">articipants will be notified </w:t>
            </w:r>
            <w:r w:rsidR="0C8D422F">
              <w:t xml:space="preserve">if </w:t>
            </w:r>
            <w:r w:rsidR="00A43F6D">
              <w:t>their provider cannot meet requirements.</w:t>
            </w:r>
            <w:r w:rsidR="45BA1349">
              <w:t xml:space="preserve">  Supports </w:t>
            </w:r>
            <w:r w:rsidR="14ED3E29" w:rsidRPr="2AE0279E">
              <w:rPr>
                <w:color w:val="auto"/>
              </w:rPr>
              <w:t xml:space="preserve">Coordinators will work with participants on a transition plan </w:t>
            </w:r>
            <w:r w:rsidR="45BA1349" w:rsidRPr="2AE0279E">
              <w:rPr>
                <w:color w:val="auto"/>
              </w:rPr>
              <w:t xml:space="preserve">will be consistent with the state of Michigan’s Person-Centered Planning policy. </w:t>
            </w:r>
            <w:r w:rsidR="3A6D3526" w:rsidRPr="2AE0279E">
              <w:rPr>
                <w:color w:val="auto"/>
              </w:rPr>
              <w:t xml:space="preserve"> Supports Coordinators will</w:t>
            </w:r>
            <w:r w:rsidR="45BA1349" w:rsidRPr="2AE0279E">
              <w:rPr>
                <w:color w:val="auto"/>
              </w:rPr>
              <w:t xml:space="preserve"> schedule a person-centered planning meeting</w:t>
            </w:r>
            <w:r w:rsidR="0A5CC5EA" w:rsidRPr="2AE0279E">
              <w:rPr>
                <w:color w:val="auto"/>
              </w:rPr>
              <w:t xml:space="preserve"> to help ensure t</w:t>
            </w:r>
            <w:r w:rsidR="0A5CC5EA" w:rsidRPr="2AE0279E">
              <w:rPr>
                <w:szCs w:val="24"/>
              </w:rPr>
              <w:t>he transition plan is person-centered and includes the choices of the participant.</w:t>
            </w:r>
            <w:r w:rsidR="45BA1349" w:rsidRPr="2AE0279E">
              <w:rPr>
                <w:color w:val="auto"/>
              </w:rPr>
              <w:t xml:space="preserve"> In this meeting the individual who receives services along with his or her supports (family and /or friends) and </w:t>
            </w:r>
            <w:r w:rsidR="41EF8E0A" w:rsidRPr="2AE0279E">
              <w:rPr>
                <w:color w:val="auto"/>
              </w:rPr>
              <w:t xml:space="preserve">Supports Coordinator </w:t>
            </w:r>
            <w:r w:rsidR="45BA1349" w:rsidRPr="2AE0279E">
              <w:rPr>
                <w:color w:val="auto"/>
              </w:rPr>
              <w:t xml:space="preserve">will discuss the individual’s preferences and provider options available to the person. </w:t>
            </w:r>
            <w:r w:rsidR="0258FB6C" w:rsidRPr="2AE0279E">
              <w:rPr>
                <w:color w:val="auto"/>
              </w:rPr>
              <w:t xml:space="preserve">The participant will choose which compliant setting they would </w:t>
            </w:r>
            <w:r w:rsidR="4FE505CF" w:rsidRPr="2AE0279E">
              <w:rPr>
                <w:color w:val="auto"/>
              </w:rPr>
              <w:t xml:space="preserve">choose </w:t>
            </w:r>
            <w:r w:rsidR="0258FB6C" w:rsidRPr="2AE0279E">
              <w:rPr>
                <w:color w:val="auto"/>
              </w:rPr>
              <w:t xml:space="preserve">to transition to.  </w:t>
            </w:r>
            <w:r w:rsidR="45BA1349" w:rsidRPr="2AE0279E">
              <w:rPr>
                <w:color w:val="auto"/>
              </w:rPr>
              <w:t xml:space="preserve">The individual’s preferences will be formalized in the Individualized Plan of </w:t>
            </w:r>
            <w:r w:rsidR="6078E528" w:rsidRPr="2AE0279E">
              <w:rPr>
                <w:color w:val="auto"/>
              </w:rPr>
              <w:t>Care</w:t>
            </w:r>
            <w:r w:rsidR="45BA1349" w:rsidRPr="2AE0279E">
              <w:rPr>
                <w:color w:val="auto"/>
              </w:rPr>
              <w:t>.</w:t>
            </w:r>
            <w:r w:rsidR="2EC6939E" w:rsidRPr="2AE0279E">
              <w:rPr>
                <w:color w:val="auto"/>
              </w:rPr>
              <w:t xml:space="preserve">  Supports Coordinator will </w:t>
            </w:r>
            <w:r w:rsidR="044B55C3" w:rsidRPr="2AE0279E">
              <w:rPr>
                <w:color w:val="auto"/>
              </w:rPr>
              <w:t>work with the participant on transitioning to a new setting.</w:t>
            </w:r>
          </w:p>
          <w:p w14:paraId="64EF6AB1" w14:textId="552A8999" w:rsidR="006A3A27" w:rsidRDefault="00A43F6D">
            <w:pPr>
              <w:spacing w:after="0" w:line="259" w:lineRule="auto"/>
              <w:ind w:left="1" w:firstLine="0"/>
            </w:pPr>
            <w:r>
              <w:t xml:space="preserve">  </w:t>
            </w:r>
          </w:p>
        </w:tc>
        <w:tc>
          <w:tcPr>
            <w:tcW w:w="14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CE9EF" w14:textId="77777777" w:rsidR="006A3A27" w:rsidRDefault="00A43F6D">
            <w:pPr>
              <w:spacing w:after="0" w:line="259" w:lineRule="auto"/>
              <w:ind w:left="0" w:firstLine="0"/>
            </w:pPr>
            <w:r>
              <w:t xml:space="preserve">MI Choice: </w:t>
            </w:r>
          </w:p>
          <w:p w14:paraId="6907434C" w14:textId="77777777" w:rsidR="006A3A27" w:rsidRDefault="00A43F6D">
            <w:pPr>
              <w:spacing w:after="0" w:line="259" w:lineRule="auto"/>
              <w:ind w:left="0" w:firstLine="0"/>
              <w:jc w:val="both"/>
            </w:pPr>
            <w:r>
              <w:t xml:space="preserve">06/01/2016  </w:t>
            </w:r>
          </w:p>
          <w:p w14:paraId="56ADB3C4" w14:textId="77777777" w:rsidR="006A3A27" w:rsidRDefault="00A43F6D">
            <w:pPr>
              <w:spacing w:after="0" w:line="259" w:lineRule="auto"/>
              <w:ind w:left="0" w:firstLine="0"/>
            </w:pPr>
            <w:r>
              <w:t xml:space="preserve"> </w:t>
            </w:r>
          </w:p>
          <w:p w14:paraId="60D65B64" w14:textId="77777777" w:rsidR="006A3A27" w:rsidRDefault="00A43F6D">
            <w:pPr>
              <w:spacing w:after="0" w:line="259" w:lineRule="auto"/>
              <w:ind w:left="0" w:firstLine="0"/>
            </w:pPr>
            <w:r>
              <w:t xml:space="preserve">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7CE877" w14:textId="77777777" w:rsidR="006A3A27" w:rsidRDefault="00A43F6D">
            <w:pPr>
              <w:spacing w:after="0" w:line="259" w:lineRule="auto"/>
              <w:ind w:left="0" w:firstLine="0"/>
            </w:pPr>
            <w:r>
              <w:t xml:space="preserve">MI Choice: </w:t>
            </w:r>
          </w:p>
          <w:p w14:paraId="44EEEE9A" w14:textId="77777777" w:rsidR="006A3A27" w:rsidRDefault="00A43F6D">
            <w:pPr>
              <w:spacing w:after="0" w:line="259" w:lineRule="auto"/>
              <w:ind w:left="0" w:firstLine="0"/>
              <w:jc w:val="both"/>
            </w:pPr>
            <w:r>
              <w:t xml:space="preserve">09/16/2018 </w:t>
            </w:r>
          </w:p>
          <w:p w14:paraId="1D446DD4" w14:textId="77777777" w:rsidR="006A3A27" w:rsidRDefault="00A43F6D">
            <w:pPr>
              <w:spacing w:after="0" w:line="259" w:lineRule="auto"/>
              <w:ind w:left="0" w:firstLine="0"/>
            </w:pPr>
            <w:r>
              <w:t xml:space="preserve"> </w:t>
            </w:r>
          </w:p>
          <w:p w14:paraId="6536165C" w14:textId="77777777" w:rsidR="006A3A27" w:rsidRDefault="00A43F6D">
            <w:pPr>
              <w:spacing w:after="0" w:line="259" w:lineRule="auto"/>
              <w:ind w:left="0" w:firstLine="0"/>
            </w:pPr>
            <w:r>
              <w:t xml:space="preserve"> </w:t>
            </w:r>
          </w:p>
        </w:tc>
        <w:tc>
          <w:tcPr>
            <w:tcW w:w="21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4B809" w14:textId="77777777" w:rsidR="006A3A27" w:rsidRDefault="00A43F6D">
            <w:pPr>
              <w:spacing w:after="0" w:line="259" w:lineRule="auto"/>
              <w:ind w:left="0" w:firstLine="0"/>
            </w:pPr>
            <w:r>
              <w:t xml:space="preserve">Assessment tool responses  </w:t>
            </w:r>
          </w:p>
        </w:tc>
        <w:tc>
          <w:tcPr>
            <w:tcW w:w="21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531B2" w14:textId="77777777" w:rsidR="006A3A27" w:rsidRDefault="00A43F6D">
            <w:pPr>
              <w:spacing w:after="0" w:line="259" w:lineRule="auto"/>
              <w:ind w:left="0" w:firstLine="0"/>
            </w:pPr>
            <w:r>
              <w:t xml:space="preserve">MSA, waiver </w:t>
            </w:r>
          </w:p>
          <w:p w14:paraId="3720603E" w14:textId="77777777" w:rsidR="006A3A27" w:rsidRDefault="00A43F6D">
            <w:pPr>
              <w:spacing w:after="0" w:line="259" w:lineRule="auto"/>
              <w:ind w:left="0" w:firstLine="0"/>
            </w:pPr>
            <w:r>
              <w:t xml:space="preserve">entities, providers, participants, advocacy groups  </w:t>
            </w:r>
          </w:p>
        </w:tc>
      </w:tr>
      <w:tr w:rsidR="004220EB" w14:paraId="7BC65C36" w14:textId="77777777" w:rsidTr="3AC01770">
        <w:tblPrEx>
          <w:tblCellMar>
            <w:right w:w="0" w:type="dxa"/>
          </w:tblCellMar>
        </w:tblPrEx>
        <w:trPr>
          <w:trHeight w:val="612"/>
        </w:trPr>
        <w:tc>
          <w:tcPr>
            <w:tcW w:w="8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DAB93" w14:textId="4FC16204" w:rsidR="005765D0" w:rsidRPr="003C4437" w:rsidRDefault="04847F7E" w:rsidP="3AC01770">
            <w:pPr>
              <w:spacing w:after="0" w:line="259" w:lineRule="auto"/>
              <w:ind w:left="0"/>
            </w:pPr>
            <w:r w:rsidRPr="3AC01770">
              <w:rPr>
                <w:highlight w:val="yellow"/>
              </w:rPr>
              <w:t>22.1</w:t>
            </w:r>
          </w:p>
        </w:tc>
        <w:tc>
          <w:tcPr>
            <w:tcW w:w="1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BE7AA" w14:textId="77777777" w:rsidR="005765D0" w:rsidRPr="003C4437" w:rsidRDefault="00A43F6D" w:rsidP="005765D0">
            <w:pPr>
              <w:spacing w:after="0" w:line="259" w:lineRule="auto"/>
              <w:ind w:left="1" w:firstLine="0"/>
            </w:pPr>
            <w:r w:rsidRPr="003C4437">
              <w:t xml:space="preserve">Habilitation </w:t>
            </w:r>
          </w:p>
          <w:p w14:paraId="52C3469D" w14:textId="77777777" w:rsidR="005765D0" w:rsidRPr="003C4437" w:rsidRDefault="00A43F6D" w:rsidP="005765D0">
            <w:pPr>
              <w:spacing w:after="0" w:line="259" w:lineRule="auto"/>
              <w:ind w:left="1" w:firstLine="0"/>
            </w:pPr>
            <w:r w:rsidRPr="003C4437">
              <w:t xml:space="preserve">Supports </w:t>
            </w:r>
          </w:p>
          <w:p w14:paraId="2878D76B" w14:textId="77777777" w:rsidR="005765D0" w:rsidRPr="003C4437" w:rsidRDefault="00A43F6D" w:rsidP="005765D0">
            <w:pPr>
              <w:spacing w:after="0" w:line="259" w:lineRule="auto"/>
              <w:ind w:left="1" w:firstLine="0"/>
            </w:pPr>
            <w:r w:rsidRPr="003C4437">
              <w:t xml:space="preserve">Waiver and </w:t>
            </w:r>
          </w:p>
          <w:p w14:paraId="3EECEA4E" w14:textId="77777777" w:rsidR="005765D0" w:rsidRPr="003C4437" w:rsidRDefault="00A43F6D" w:rsidP="005765D0">
            <w:pPr>
              <w:spacing w:after="0" w:line="259" w:lineRule="auto"/>
              <w:ind w:left="1" w:firstLine="0"/>
            </w:pPr>
            <w:r w:rsidRPr="003C4437">
              <w:t xml:space="preserve">MSS&amp;S </w:t>
            </w:r>
          </w:p>
          <w:p w14:paraId="21E58249" w14:textId="77777777" w:rsidR="005765D0" w:rsidRPr="003C4437" w:rsidRDefault="00A43F6D" w:rsidP="005765D0">
            <w:pPr>
              <w:spacing w:after="0" w:line="259" w:lineRule="auto"/>
              <w:ind w:left="1" w:firstLine="0"/>
            </w:pPr>
            <w:r w:rsidRPr="003C4437">
              <w:t xml:space="preserve">Waiver §1915(b)(3) </w:t>
            </w:r>
          </w:p>
        </w:tc>
        <w:tc>
          <w:tcPr>
            <w:tcW w:w="15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3FD16" w14:textId="77777777" w:rsidR="005765D0" w:rsidRPr="003C4437" w:rsidRDefault="00A43F6D" w:rsidP="005765D0">
            <w:pPr>
              <w:spacing w:after="0" w:line="259" w:lineRule="auto"/>
              <w:ind w:left="0" w:right="101" w:firstLine="0"/>
            </w:pPr>
            <w:r w:rsidRPr="003C4437">
              <w:t xml:space="preserve">Notify providers who do not and cannot meet the HCB setting requirements. Notify any affected participants of these providers. </w:t>
            </w:r>
          </w:p>
        </w:tc>
        <w:tc>
          <w:tcPr>
            <w:tcW w:w="31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C7D02" w14:textId="1C014B03" w:rsidR="00A72647" w:rsidRPr="00F14008" w:rsidRDefault="00A72647" w:rsidP="00552A61">
            <w:pPr>
              <w:pStyle w:val="Default"/>
              <w:ind w:left="69"/>
              <w:rPr>
                <w:rFonts w:ascii="Arial" w:hAnsi="Arial" w:cs="Arial"/>
                <w:color w:val="auto"/>
              </w:rPr>
            </w:pPr>
            <w:r w:rsidRPr="00F14008">
              <w:rPr>
                <w:rFonts w:ascii="Arial" w:hAnsi="Arial" w:cs="Arial"/>
                <w:color w:val="auto"/>
              </w:rPr>
              <w:t xml:space="preserve">MDHHS will notify all participants whose </w:t>
            </w:r>
            <w:r w:rsidR="00F3550C" w:rsidRPr="00F14008">
              <w:rPr>
                <w:rFonts w:ascii="Arial" w:hAnsi="Arial" w:cs="Arial"/>
                <w:color w:val="auto"/>
              </w:rPr>
              <w:t>settings</w:t>
            </w:r>
            <w:r w:rsidRPr="00F14008">
              <w:rPr>
                <w:rFonts w:ascii="Arial" w:hAnsi="Arial" w:cs="Arial"/>
                <w:color w:val="auto"/>
              </w:rPr>
              <w:t xml:space="preserve"> are unable to come into HCBS compliance no later than September 1, 2021.</w:t>
            </w:r>
          </w:p>
          <w:p w14:paraId="5E948560" w14:textId="6C38D9E2" w:rsidR="00A72647" w:rsidRPr="00F14008" w:rsidRDefault="00A72647" w:rsidP="00A72647">
            <w:pPr>
              <w:pStyle w:val="Default"/>
              <w:numPr>
                <w:ilvl w:val="0"/>
                <w:numId w:val="44"/>
              </w:numPr>
              <w:adjustRightInd/>
              <w:rPr>
                <w:rFonts w:ascii="Arial" w:hAnsi="Arial" w:cs="Arial"/>
                <w:color w:val="auto"/>
              </w:rPr>
            </w:pPr>
            <w:r w:rsidRPr="00F14008">
              <w:rPr>
                <w:rFonts w:ascii="Arial" w:hAnsi="Arial" w:cs="Arial"/>
                <w:color w:val="auto"/>
              </w:rPr>
              <w:t>MDHHS will communicate directly with the participant</w:t>
            </w:r>
            <w:r w:rsidR="00F3550C" w:rsidRPr="00F14008">
              <w:rPr>
                <w:rFonts w:ascii="Arial" w:hAnsi="Arial" w:cs="Arial"/>
                <w:color w:val="auto"/>
              </w:rPr>
              <w:t>’</w:t>
            </w:r>
            <w:r w:rsidRPr="00F14008">
              <w:rPr>
                <w:rFonts w:ascii="Arial" w:hAnsi="Arial" w:cs="Arial"/>
                <w:color w:val="auto"/>
              </w:rPr>
              <w:t xml:space="preserve">s case manager through email. </w:t>
            </w:r>
          </w:p>
          <w:p w14:paraId="02CD90F1" w14:textId="58104C02" w:rsidR="00A72647" w:rsidRPr="00F14008" w:rsidRDefault="00A72647" w:rsidP="00A72647">
            <w:pPr>
              <w:pStyle w:val="Default"/>
              <w:numPr>
                <w:ilvl w:val="0"/>
                <w:numId w:val="44"/>
              </w:numPr>
              <w:adjustRightInd/>
              <w:rPr>
                <w:rFonts w:ascii="Arial" w:hAnsi="Arial" w:cs="Arial"/>
                <w:color w:val="auto"/>
              </w:rPr>
            </w:pPr>
            <w:r w:rsidRPr="00F14008">
              <w:rPr>
                <w:rFonts w:ascii="Arial" w:hAnsi="Arial" w:cs="Arial"/>
                <w:color w:val="auto"/>
              </w:rPr>
              <w:t xml:space="preserve">The case manager will then facilitate communication with the individual related to the HS process and need for transition planning. This will allow a minimum of 6 months for transition planning to occur. </w:t>
            </w:r>
          </w:p>
          <w:p w14:paraId="233E1198" w14:textId="3131F9A4" w:rsidR="00A72647" w:rsidRPr="00F14008" w:rsidRDefault="00A72647" w:rsidP="00A72647">
            <w:pPr>
              <w:pStyle w:val="Default"/>
              <w:numPr>
                <w:ilvl w:val="0"/>
                <w:numId w:val="44"/>
              </w:numPr>
              <w:adjustRightInd/>
              <w:rPr>
                <w:rFonts w:ascii="Arial" w:hAnsi="Arial" w:cs="Arial"/>
                <w:color w:val="auto"/>
              </w:rPr>
            </w:pPr>
            <w:r w:rsidRPr="00F14008">
              <w:rPr>
                <w:rFonts w:ascii="Arial" w:hAnsi="Arial" w:cs="Arial"/>
                <w:color w:val="auto"/>
              </w:rPr>
              <w:t xml:space="preserve">Transition planning will be consistent with the state of Michigan’s Person-Centered Planning policy and the Michigan Mental Health Code. Waiver participants will be supported by their case managers to schedule a person-centered planning meeting. In this meeting the individual who receives services along with his or her supports (family and /or friends) and case manager will discuss the individual’s preferences and consider service and provider options available to the person. The individual’s preferences will be formalized in the Individualized Plan of Service. </w:t>
            </w:r>
          </w:p>
          <w:p w14:paraId="71171FDF" w14:textId="7EDB7D60" w:rsidR="00A72647" w:rsidRPr="00F14008" w:rsidRDefault="00A72647" w:rsidP="00A72647">
            <w:pPr>
              <w:spacing w:after="0" w:line="240" w:lineRule="auto"/>
              <w:ind w:left="69" w:right="34" w:firstLine="0"/>
              <w:rPr>
                <w:color w:val="auto"/>
              </w:rPr>
            </w:pPr>
            <w:r w:rsidRPr="00F14008">
              <w:rPr>
                <w:color w:val="auto"/>
              </w:rPr>
              <w:t xml:space="preserve">Support coordinators will  provide an attestation for each individual who transitions to a new service or </w:t>
            </w:r>
            <w:r w:rsidR="002F3794" w:rsidRPr="00F14008">
              <w:rPr>
                <w:color w:val="auto"/>
              </w:rPr>
              <w:t>setting</w:t>
            </w:r>
            <w:r w:rsidRPr="00F14008">
              <w:rPr>
                <w:color w:val="auto"/>
              </w:rPr>
              <w:t xml:space="preserve"> that a PCP meeting was held and that a new IPOS was developed consistent with the HCBS rule and securing services from </w:t>
            </w:r>
            <w:r w:rsidR="002F3794" w:rsidRPr="00F14008">
              <w:rPr>
                <w:color w:val="auto"/>
              </w:rPr>
              <w:t>settings</w:t>
            </w:r>
            <w:r w:rsidRPr="00F14008">
              <w:rPr>
                <w:color w:val="auto"/>
              </w:rPr>
              <w:t xml:space="preserve"> who are HCBS compliant</w:t>
            </w:r>
            <w:r w:rsidR="00D12ABF" w:rsidRPr="00F14008">
              <w:rPr>
                <w:color w:val="auto"/>
              </w:rPr>
              <w:t>.</w:t>
            </w:r>
          </w:p>
          <w:p w14:paraId="5CF8247D" w14:textId="369CAA13" w:rsidR="00A72647" w:rsidRPr="003C4437" w:rsidRDefault="00A72647" w:rsidP="004B0225">
            <w:pPr>
              <w:spacing w:after="0" w:line="240" w:lineRule="auto"/>
              <w:ind w:left="69" w:right="34" w:firstLine="0"/>
            </w:pPr>
          </w:p>
          <w:p w14:paraId="33356C80" w14:textId="77777777" w:rsidR="00A72647" w:rsidRPr="003C4437" w:rsidRDefault="00A72647" w:rsidP="004B0225">
            <w:pPr>
              <w:spacing w:after="0" w:line="240" w:lineRule="auto"/>
              <w:ind w:left="69" w:right="34" w:firstLine="0"/>
            </w:pPr>
          </w:p>
          <w:p w14:paraId="46E9C5CA" w14:textId="77777777" w:rsidR="004B0225" w:rsidRPr="003C4437" w:rsidRDefault="004B0225" w:rsidP="004B0225">
            <w:pPr>
              <w:spacing w:after="0" w:line="240" w:lineRule="auto"/>
              <w:ind w:left="69" w:right="34" w:firstLine="0"/>
            </w:pPr>
          </w:p>
          <w:p w14:paraId="1155AD9A" w14:textId="77777777" w:rsidR="005765D0" w:rsidRPr="003C4437" w:rsidRDefault="005765D0" w:rsidP="005765D0">
            <w:pPr>
              <w:spacing w:after="0" w:line="240" w:lineRule="auto"/>
              <w:ind w:left="1" w:right="69" w:firstLine="0"/>
            </w:pPr>
          </w:p>
        </w:tc>
        <w:tc>
          <w:tcPr>
            <w:tcW w:w="14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1B0E8" w14:textId="77777777" w:rsidR="005765D0" w:rsidRPr="003C4437" w:rsidRDefault="00A43F6D" w:rsidP="005765D0">
            <w:pPr>
              <w:spacing w:after="0" w:line="259" w:lineRule="auto"/>
              <w:ind w:left="0" w:firstLine="0"/>
            </w:pPr>
            <w:r w:rsidRPr="003C4437">
              <w:t xml:space="preserve">HSW: </w:t>
            </w:r>
          </w:p>
          <w:p w14:paraId="391C8475" w14:textId="517FB83A" w:rsidR="005765D0" w:rsidRPr="003C4437" w:rsidRDefault="00A43F6D" w:rsidP="005765D0">
            <w:pPr>
              <w:spacing w:after="0" w:line="259" w:lineRule="auto"/>
              <w:ind w:left="0" w:firstLine="0"/>
              <w:jc w:val="both"/>
            </w:pPr>
            <w:r w:rsidRPr="003C4437">
              <w:t>10/1/20</w:t>
            </w:r>
            <w:r w:rsidR="00F14008">
              <w:t xml:space="preserve"> 20</w:t>
            </w:r>
          </w:p>
          <w:p w14:paraId="16123D9F" w14:textId="77777777" w:rsidR="005765D0" w:rsidRPr="003C4437" w:rsidRDefault="00A43F6D" w:rsidP="005765D0">
            <w:pPr>
              <w:spacing w:after="0" w:line="259" w:lineRule="auto"/>
              <w:ind w:left="0" w:firstLine="0"/>
            </w:pPr>
            <w:r w:rsidRPr="003C4437">
              <w:t xml:space="preserve"> </w:t>
            </w:r>
          </w:p>
          <w:p w14:paraId="65082E51" w14:textId="77777777" w:rsidR="00F14008" w:rsidRDefault="00F14008" w:rsidP="005765D0">
            <w:pPr>
              <w:spacing w:after="0" w:line="259" w:lineRule="auto"/>
              <w:ind w:left="0" w:firstLine="0"/>
            </w:pPr>
          </w:p>
          <w:p w14:paraId="5CB2B47B" w14:textId="77777777" w:rsidR="00F14008" w:rsidRDefault="00F14008" w:rsidP="005765D0">
            <w:pPr>
              <w:spacing w:after="0" w:line="259" w:lineRule="auto"/>
              <w:ind w:left="0" w:firstLine="0"/>
            </w:pPr>
          </w:p>
          <w:p w14:paraId="1DAEFEDD" w14:textId="77777777" w:rsidR="00F14008" w:rsidRDefault="00F14008" w:rsidP="005765D0">
            <w:pPr>
              <w:spacing w:after="0" w:line="259" w:lineRule="auto"/>
              <w:ind w:left="0" w:firstLine="0"/>
            </w:pPr>
          </w:p>
          <w:p w14:paraId="54D2AA51" w14:textId="4EC2AE8C" w:rsidR="005765D0" w:rsidRPr="003C4437" w:rsidRDefault="00A43F6D" w:rsidP="005765D0">
            <w:pPr>
              <w:spacing w:after="0" w:line="259" w:lineRule="auto"/>
              <w:ind w:left="0" w:firstLine="0"/>
            </w:pPr>
            <w:r w:rsidRPr="003C4437">
              <w:t xml:space="preserve">MSS&amp;S </w:t>
            </w:r>
          </w:p>
          <w:p w14:paraId="30DCD00D" w14:textId="77777777" w:rsidR="005765D0" w:rsidRPr="003C4437" w:rsidRDefault="00A43F6D" w:rsidP="005765D0">
            <w:pPr>
              <w:spacing w:after="0" w:line="240" w:lineRule="auto"/>
              <w:ind w:left="0" w:firstLine="0"/>
            </w:pPr>
            <w:r w:rsidRPr="003C4437">
              <w:t xml:space="preserve">Waiver §1915(b)(3): </w:t>
            </w:r>
          </w:p>
          <w:p w14:paraId="22264868" w14:textId="77777777" w:rsidR="005765D0" w:rsidRPr="003C4437" w:rsidRDefault="00A43F6D" w:rsidP="005765D0">
            <w:pPr>
              <w:spacing w:after="0" w:line="259" w:lineRule="auto"/>
              <w:ind w:left="0" w:firstLine="0"/>
            </w:pPr>
            <w:r w:rsidRPr="003C4437">
              <w:t xml:space="preserve"> </w:t>
            </w:r>
          </w:p>
          <w:p w14:paraId="31B494C6" w14:textId="57737E5A" w:rsidR="005765D0" w:rsidRPr="003C4437" w:rsidRDefault="00A43F6D" w:rsidP="005765D0">
            <w:pPr>
              <w:spacing w:after="0" w:line="259" w:lineRule="auto"/>
              <w:ind w:left="0" w:firstLine="0"/>
              <w:jc w:val="both"/>
            </w:pPr>
            <w:r w:rsidRPr="003C4437">
              <w:t>10/01/20</w:t>
            </w:r>
            <w:r w:rsidR="00F14008">
              <w:t xml:space="preserve"> 20</w:t>
            </w:r>
            <w:r w:rsidRPr="003C4437">
              <w:t xml:space="preserve"> </w:t>
            </w:r>
          </w:p>
          <w:p w14:paraId="77BC4558" w14:textId="77777777" w:rsidR="005765D0" w:rsidRPr="003C4437" w:rsidRDefault="00A43F6D" w:rsidP="005765D0">
            <w:pPr>
              <w:spacing w:after="0" w:line="259" w:lineRule="auto"/>
              <w:ind w:left="0" w:firstLine="0"/>
            </w:pPr>
            <w:r w:rsidRPr="003C4437">
              <w:t xml:space="preserve">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D43DF" w14:textId="77777777" w:rsidR="005765D0" w:rsidRPr="003C4437" w:rsidRDefault="00A43F6D" w:rsidP="005765D0">
            <w:pPr>
              <w:spacing w:after="0" w:line="259" w:lineRule="auto"/>
              <w:ind w:left="0" w:firstLine="0"/>
            </w:pPr>
            <w:r w:rsidRPr="003C4437">
              <w:t xml:space="preserve">HSW: </w:t>
            </w:r>
          </w:p>
          <w:p w14:paraId="53E18213" w14:textId="5309DD1A" w:rsidR="005765D0" w:rsidRPr="003C4437" w:rsidRDefault="00A43F6D" w:rsidP="005765D0">
            <w:pPr>
              <w:spacing w:after="0" w:line="259" w:lineRule="auto"/>
              <w:ind w:left="0" w:firstLine="0"/>
              <w:jc w:val="both"/>
            </w:pPr>
            <w:r w:rsidRPr="003C4437">
              <w:t>9/01/2021</w:t>
            </w:r>
          </w:p>
          <w:p w14:paraId="0D47F85C" w14:textId="77777777" w:rsidR="005765D0" w:rsidRPr="003C4437" w:rsidRDefault="00A43F6D" w:rsidP="005765D0">
            <w:pPr>
              <w:spacing w:after="0" w:line="259" w:lineRule="auto"/>
              <w:ind w:left="0" w:firstLine="0"/>
            </w:pPr>
            <w:r w:rsidRPr="003C4437">
              <w:t xml:space="preserve"> </w:t>
            </w:r>
          </w:p>
          <w:p w14:paraId="4A41BFB1" w14:textId="77777777" w:rsidR="00F14008" w:rsidRDefault="00F14008" w:rsidP="005765D0">
            <w:pPr>
              <w:spacing w:after="0" w:line="259" w:lineRule="auto"/>
              <w:ind w:left="0" w:firstLine="0"/>
            </w:pPr>
          </w:p>
          <w:p w14:paraId="2A252389" w14:textId="77777777" w:rsidR="00F14008" w:rsidRDefault="00F14008" w:rsidP="005765D0">
            <w:pPr>
              <w:spacing w:after="0" w:line="259" w:lineRule="auto"/>
              <w:ind w:left="0" w:firstLine="0"/>
            </w:pPr>
          </w:p>
          <w:p w14:paraId="06CCEB53" w14:textId="77777777" w:rsidR="00F14008" w:rsidRDefault="00F14008" w:rsidP="005765D0">
            <w:pPr>
              <w:spacing w:after="0" w:line="259" w:lineRule="auto"/>
              <w:ind w:left="0" w:firstLine="0"/>
            </w:pPr>
          </w:p>
          <w:p w14:paraId="1D0F92A7" w14:textId="6DD10580" w:rsidR="005765D0" w:rsidRPr="003C4437" w:rsidRDefault="00A43F6D" w:rsidP="005765D0">
            <w:pPr>
              <w:spacing w:after="0" w:line="259" w:lineRule="auto"/>
              <w:ind w:left="0" w:firstLine="0"/>
            </w:pPr>
            <w:r w:rsidRPr="003C4437">
              <w:t xml:space="preserve">MSS&amp;S </w:t>
            </w:r>
          </w:p>
          <w:p w14:paraId="5157DABD" w14:textId="08089605" w:rsidR="005765D0" w:rsidRPr="003C4437" w:rsidRDefault="00A43F6D" w:rsidP="00054146">
            <w:pPr>
              <w:spacing w:after="0" w:line="240" w:lineRule="auto"/>
              <w:ind w:left="0" w:firstLine="0"/>
            </w:pPr>
            <w:r w:rsidRPr="003C4437">
              <w:t xml:space="preserve">Waiver §1915(b)(3): </w:t>
            </w:r>
          </w:p>
          <w:p w14:paraId="326F6E16" w14:textId="77777777" w:rsidR="005765D0" w:rsidRPr="003C4437" w:rsidRDefault="00A43F6D" w:rsidP="005765D0">
            <w:pPr>
              <w:spacing w:after="0" w:line="259" w:lineRule="auto"/>
              <w:ind w:left="0" w:firstLine="0"/>
            </w:pPr>
            <w:r w:rsidRPr="003C4437">
              <w:t xml:space="preserve"> </w:t>
            </w:r>
          </w:p>
          <w:p w14:paraId="77DF0B45" w14:textId="7DA27AC0" w:rsidR="005765D0" w:rsidRPr="003C4437" w:rsidRDefault="00A43F6D" w:rsidP="005765D0">
            <w:pPr>
              <w:spacing w:after="0" w:line="259" w:lineRule="auto"/>
              <w:ind w:left="0" w:firstLine="0"/>
              <w:jc w:val="both"/>
            </w:pPr>
            <w:r w:rsidRPr="003C4437">
              <w:t>9/01/2021</w:t>
            </w:r>
          </w:p>
          <w:p w14:paraId="42C048A2" w14:textId="77777777" w:rsidR="005765D0" w:rsidRPr="003C4437" w:rsidRDefault="00A43F6D" w:rsidP="005765D0">
            <w:pPr>
              <w:spacing w:after="216" w:line="259" w:lineRule="auto"/>
              <w:ind w:left="0" w:firstLine="0"/>
            </w:pPr>
            <w:r w:rsidRPr="003C4437">
              <w:t xml:space="preserve"> </w:t>
            </w:r>
          </w:p>
          <w:p w14:paraId="65AF3E59" w14:textId="77777777" w:rsidR="005765D0" w:rsidRPr="003C4437" w:rsidRDefault="00A43F6D" w:rsidP="005765D0">
            <w:pPr>
              <w:spacing w:after="0" w:line="259" w:lineRule="auto"/>
              <w:ind w:left="0" w:firstLine="0"/>
            </w:pPr>
            <w:r w:rsidRPr="003C4437">
              <w:t xml:space="preserve"> </w:t>
            </w:r>
          </w:p>
        </w:tc>
        <w:tc>
          <w:tcPr>
            <w:tcW w:w="21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7D1D3" w14:textId="77777777" w:rsidR="005765D0" w:rsidRPr="003C4437" w:rsidRDefault="00A43F6D" w:rsidP="005765D0">
            <w:pPr>
              <w:spacing w:after="0" w:line="259" w:lineRule="auto"/>
              <w:ind w:left="0" w:firstLine="0"/>
            </w:pPr>
            <w:r w:rsidRPr="003C4437">
              <w:t xml:space="preserve"> </w:t>
            </w:r>
          </w:p>
        </w:tc>
        <w:tc>
          <w:tcPr>
            <w:tcW w:w="21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937EF" w14:textId="77777777" w:rsidR="005765D0" w:rsidRPr="003C4437" w:rsidRDefault="00A43F6D" w:rsidP="005765D0">
            <w:pPr>
              <w:spacing w:after="0" w:line="259" w:lineRule="auto"/>
              <w:ind w:left="0" w:firstLine="0"/>
            </w:pPr>
            <w:r w:rsidRPr="003C4437">
              <w:t xml:space="preserve">BHDDA, waiver </w:t>
            </w:r>
          </w:p>
          <w:p w14:paraId="3223B314" w14:textId="77777777" w:rsidR="005765D0" w:rsidRPr="003C4437" w:rsidRDefault="00A43F6D" w:rsidP="005765D0">
            <w:pPr>
              <w:spacing w:after="0" w:line="240" w:lineRule="auto"/>
              <w:ind w:left="0" w:firstLine="0"/>
            </w:pPr>
            <w:r w:rsidRPr="003C4437">
              <w:t xml:space="preserve">entities, providers, waiver participants, advocacy groups, </w:t>
            </w:r>
          </w:p>
          <w:p w14:paraId="1E99C548" w14:textId="77777777" w:rsidR="005765D0" w:rsidRPr="003C4437" w:rsidRDefault="00A43F6D" w:rsidP="005765D0">
            <w:pPr>
              <w:spacing w:after="0" w:line="259" w:lineRule="auto"/>
              <w:ind w:left="0" w:firstLine="0"/>
            </w:pPr>
            <w:r w:rsidRPr="003C4437">
              <w:t xml:space="preserve">MDHHS, LARA, </w:t>
            </w:r>
          </w:p>
          <w:p w14:paraId="0C322BC8" w14:textId="77777777" w:rsidR="005765D0" w:rsidRPr="003C4437" w:rsidRDefault="00A43F6D" w:rsidP="005765D0">
            <w:pPr>
              <w:spacing w:after="0" w:line="259" w:lineRule="auto"/>
              <w:ind w:left="0" w:firstLine="0"/>
            </w:pPr>
            <w:r w:rsidRPr="003C4437">
              <w:t xml:space="preserve">ORR, CMS </w:t>
            </w:r>
          </w:p>
        </w:tc>
      </w:tr>
      <w:tr w:rsidR="004220EB" w14:paraId="24159411" w14:textId="77777777" w:rsidTr="3AC01770">
        <w:trPr>
          <w:trHeight w:val="612"/>
        </w:trPr>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C8B8B" w14:textId="69011DA8" w:rsidR="006A3A27" w:rsidRDefault="61359289">
            <w:pPr>
              <w:spacing w:after="0" w:line="259" w:lineRule="auto"/>
              <w:ind w:left="0" w:firstLine="0"/>
            </w:pPr>
            <w:r>
              <w:t>23.0</w:t>
            </w:r>
          </w:p>
        </w:tc>
        <w:tc>
          <w:tcPr>
            <w:tcW w:w="15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11F3CA" w14:textId="77777777" w:rsidR="006A3A27" w:rsidRDefault="00A43F6D">
            <w:pPr>
              <w:spacing w:after="19" w:line="259" w:lineRule="auto"/>
              <w:ind w:left="1" w:firstLine="0"/>
            </w:pPr>
            <w:r>
              <w:t xml:space="preserve">MI Choice </w:t>
            </w:r>
          </w:p>
          <w:p w14:paraId="20C2713D" w14:textId="77777777" w:rsidR="006A3A27" w:rsidRDefault="00A43F6D">
            <w:pPr>
              <w:spacing w:after="19" w:line="259" w:lineRule="auto"/>
              <w:ind w:left="1" w:firstLine="0"/>
            </w:pPr>
            <w:r>
              <w:t xml:space="preserve">Waiver and </w:t>
            </w:r>
          </w:p>
          <w:p w14:paraId="5E7EF75E" w14:textId="77777777" w:rsidR="006A3A27" w:rsidRDefault="00A43F6D">
            <w:pPr>
              <w:spacing w:after="21" w:line="259" w:lineRule="auto"/>
              <w:ind w:left="1" w:firstLine="0"/>
            </w:pPr>
            <w:r>
              <w:t xml:space="preserve">Habilitation </w:t>
            </w:r>
          </w:p>
          <w:p w14:paraId="47E4B28E" w14:textId="77777777" w:rsidR="006A3A27" w:rsidRDefault="00A43F6D">
            <w:pPr>
              <w:spacing w:after="19" w:line="259" w:lineRule="auto"/>
              <w:ind w:left="1" w:firstLine="0"/>
            </w:pPr>
            <w:r>
              <w:t xml:space="preserve">Supports </w:t>
            </w:r>
          </w:p>
          <w:p w14:paraId="2BA2D086" w14:textId="77777777" w:rsidR="006A3A27" w:rsidRDefault="00A43F6D">
            <w:pPr>
              <w:spacing w:after="19" w:line="259" w:lineRule="auto"/>
              <w:ind w:left="1" w:firstLine="0"/>
            </w:pPr>
            <w:r>
              <w:t xml:space="preserve">Waiver, </w:t>
            </w:r>
          </w:p>
          <w:p w14:paraId="20265D7A" w14:textId="77777777" w:rsidR="006A3A27" w:rsidRDefault="00A43F6D">
            <w:pPr>
              <w:spacing w:after="19" w:line="259" w:lineRule="auto"/>
              <w:ind w:left="1" w:firstLine="0"/>
            </w:pPr>
            <w:r>
              <w:t xml:space="preserve">MSS&amp;S </w:t>
            </w:r>
          </w:p>
          <w:p w14:paraId="7ADCDF05" w14:textId="77777777" w:rsidR="006A3A27" w:rsidRDefault="00A43F6D">
            <w:pPr>
              <w:spacing w:after="194" w:line="278" w:lineRule="auto"/>
              <w:ind w:left="1" w:firstLine="0"/>
            </w:pPr>
            <w:r>
              <w:t xml:space="preserve">Waiver §1915(b)(3) </w:t>
            </w:r>
          </w:p>
          <w:p w14:paraId="0664AA85" w14:textId="77777777" w:rsidR="006A3A27" w:rsidRDefault="00A43F6D">
            <w:pPr>
              <w:spacing w:after="0" w:line="259" w:lineRule="auto"/>
              <w:ind w:left="1" w:firstLine="0"/>
            </w:pPr>
            <w:r>
              <w:t xml:space="preserve">  </w:t>
            </w:r>
          </w:p>
        </w:tc>
        <w:tc>
          <w:tcPr>
            <w:tcW w:w="15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E72C7" w14:textId="77777777" w:rsidR="006A3A27" w:rsidRDefault="00A43F6D">
            <w:pPr>
              <w:spacing w:after="0" w:line="259" w:lineRule="auto"/>
              <w:ind w:left="0" w:firstLine="0"/>
            </w:pPr>
            <w:r>
              <w:t xml:space="preserve">Create </w:t>
            </w:r>
          </w:p>
          <w:p w14:paraId="7CB61A8D" w14:textId="77777777" w:rsidR="006A3A27" w:rsidRDefault="00A43F6D">
            <w:pPr>
              <w:spacing w:after="0" w:line="259" w:lineRule="auto"/>
              <w:ind w:left="0" w:firstLine="0"/>
            </w:pPr>
            <w:r>
              <w:t xml:space="preserve">Heightened </w:t>
            </w:r>
          </w:p>
          <w:p w14:paraId="71258064" w14:textId="77777777" w:rsidR="006A3A27" w:rsidRDefault="00A43F6D">
            <w:pPr>
              <w:spacing w:after="0" w:line="259" w:lineRule="auto"/>
              <w:ind w:left="0" w:firstLine="0"/>
            </w:pPr>
            <w:r>
              <w:t xml:space="preserve">Scrutiny </w:t>
            </w:r>
          </w:p>
          <w:p w14:paraId="46BB6F31" w14:textId="77777777" w:rsidR="006A3A27" w:rsidRDefault="00A43F6D">
            <w:pPr>
              <w:spacing w:after="0" w:line="240" w:lineRule="auto"/>
              <w:ind w:left="0" w:firstLine="0"/>
            </w:pPr>
            <w:r>
              <w:t xml:space="preserve">Process for Presumed </w:t>
            </w:r>
          </w:p>
          <w:p w14:paraId="1FA5962D" w14:textId="77777777" w:rsidR="006A3A27" w:rsidRDefault="00A43F6D">
            <w:pPr>
              <w:spacing w:after="0" w:line="259" w:lineRule="auto"/>
              <w:ind w:left="0" w:firstLine="0"/>
            </w:pPr>
            <w:r>
              <w:t xml:space="preserve">Institutional </w:t>
            </w:r>
          </w:p>
          <w:p w14:paraId="2E7EFAFD" w14:textId="77777777" w:rsidR="006A3A27" w:rsidRDefault="00A43F6D">
            <w:pPr>
              <w:spacing w:after="0" w:line="259" w:lineRule="auto"/>
              <w:ind w:left="0" w:firstLine="0"/>
            </w:pPr>
            <w:r>
              <w:t xml:space="preserve">Settings </w:t>
            </w:r>
          </w:p>
        </w:tc>
        <w:tc>
          <w:tcPr>
            <w:tcW w:w="31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F900E" w14:textId="77777777" w:rsidR="006A3A27" w:rsidRDefault="00A43F6D" w:rsidP="00120DE4">
            <w:pPr>
              <w:spacing w:after="20" w:line="240" w:lineRule="auto"/>
              <w:ind w:left="80" w:firstLine="0"/>
            </w:pPr>
            <w:r>
              <w:t xml:space="preserve">MDHHS will create a heightened scrutiny process for all residential and non-residential settings that are:  </w:t>
            </w:r>
          </w:p>
          <w:p w14:paraId="4AF64240" w14:textId="77777777" w:rsidR="006A3A27" w:rsidRPr="00120DE4" w:rsidRDefault="00A43F6D" w:rsidP="00120DE4">
            <w:pPr>
              <w:numPr>
                <w:ilvl w:val="0"/>
                <w:numId w:val="25"/>
              </w:numPr>
              <w:spacing w:after="22" w:line="240" w:lineRule="auto"/>
              <w:ind w:left="260" w:right="40" w:hanging="180"/>
            </w:pPr>
            <w:r>
              <w:t xml:space="preserve">Settings located in a building that is also a publicly or privately operated facility that provides inpatient institutional treatment; </w:t>
            </w:r>
          </w:p>
          <w:p w14:paraId="645870EE" w14:textId="77777777" w:rsidR="006A3A27" w:rsidRPr="00120DE4" w:rsidRDefault="00A43F6D" w:rsidP="00120DE4">
            <w:pPr>
              <w:numPr>
                <w:ilvl w:val="0"/>
                <w:numId w:val="25"/>
              </w:numPr>
              <w:spacing w:after="2" w:line="274" w:lineRule="auto"/>
              <w:ind w:left="260" w:right="40" w:hanging="180"/>
            </w:pPr>
            <w:r>
              <w:t xml:space="preserve">Settings in a building on the grounds of, or immediately adjacent to, a public institution; </w:t>
            </w:r>
          </w:p>
          <w:p w14:paraId="2FF158F1" w14:textId="77777777" w:rsidR="006A3A27" w:rsidRDefault="00A43F6D" w:rsidP="00120DE4">
            <w:pPr>
              <w:numPr>
                <w:ilvl w:val="0"/>
                <w:numId w:val="25"/>
              </w:numPr>
              <w:spacing w:after="0" w:line="276" w:lineRule="auto"/>
              <w:ind w:left="260" w:right="40" w:hanging="180"/>
            </w:pPr>
            <w:r>
              <w:t>Any other setting that has the effect of isolating individuals receiving Medicaid home and community-based services from the broader community of individuals not receiving Medicaid home and community-based services.</w:t>
            </w:r>
          </w:p>
        </w:tc>
        <w:tc>
          <w:tcPr>
            <w:tcW w:w="14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DE067" w14:textId="77777777" w:rsidR="006A3A27" w:rsidRDefault="00A43F6D">
            <w:pPr>
              <w:spacing w:after="0" w:line="259" w:lineRule="auto"/>
              <w:ind w:left="0" w:firstLine="0"/>
              <w:jc w:val="both"/>
            </w:pPr>
            <w:r>
              <w:t xml:space="preserve">07/01/2016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6BADE" w14:textId="77777777" w:rsidR="004B260D" w:rsidRDefault="00A43F6D">
            <w:pPr>
              <w:spacing w:after="0" w:line="259" w:lineRule="auto"/>
              <w:ind w:left="0" w:firstLine="0"/>
              <w:jc w:val="both"/>
            </w:pPr>
            <w:r>
              <w:t>1/01/2017</w:t>
            </w:r>
          </w:p>
          <w:p w14:paraId="3AFB9C42" w14:textId="77777777" w:rsidR="006A3A27" w:rsidRDefault="00A43F6D">
            <w:pPr>
              <w:spacing w:after="0" w:line="259" w:lineRule="auto"/>
              <w:ind w:left="0" w:firstLine="0"/>
              <w:jc w:val="both"/>
            </w:pPr>
            <w:r>
              <w:t xml:space="preserve">Complete </w:t>
            </w:r>
          </w:p>
        </w:tc>
        <w:tc>
          <w:tcPr>
            <w:tcW w:w="2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66000" w14:textId="77777777" w:rsidR="006A3A27" w:rsidRDefault="00A43F6D">
            <w:pPr>
              <w:spacing w:after="0" w:line="259" w:lineRule="auto"/>
              <w:ind w:left="0" w:firstLine="0"/>
            </w:pPr>
            <w:r>
              <w:t xml:space="preserve">CMS HCBS </w:t>
            </w:r>
          </w:p>
          <w:p w14:paraId="46BDB98A" w14:textId="77777777" w:rsidR="006A3A27" w:rsidRDefault="00A43F6D">
            <w:pPr>
              <w:spacing w:after="0" w:line="259" w:lineRule="auto"/>
              <w:ind w:left="0" w:firstLine="0"/>
            </w:pPr>
            <w:r>
              <w:t xml:space="preserve">guidelines </w:t>
            </w:r>
          </w:p>
        </w:tc>
        <w:tc>
          <w:tcPr>
            <w:tcW w:w="22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3BF4B" w14:textId="77777777" w:rsidR="006A3A27" w:rsidRDefault="00A43F6D">
            <w:pPr>
              <w:spacing w:after="0" w:line="259" w:lineRule="auto"/>
              <w:ind w:left="0" w:firstLine="0"/>
            </w:pPr>
            <w:r>
              <w:t xml:space="preserve">MSA, BHDDA </w:t>
            </w:r>
          </w:p>
          <w:p w14:paraId="144E8A1F" w14:textId="77777777" w:rsidR="006A3A27" w:rsidRDefault="00A43F6D">
            <w:pPr>
              <w:spacing w:after="0" w:line="259" w:lineRule="auto"/>
              <w:ind w:left="0" w:firstLine="0"/>
            </w:pPr>
            <w:r>
              <w:t xml:space="preserve">waiver entities, providers, waiver participants, advocacy groups </w:t>
            </w:r>
          </w:p>
        </w:tc>
      </w:tr>
      <w:tr w:rsidR="004220EB" w14:paraId="51568AB3" w14:textId="77777777" w:rsidTr="3AC01770">
        <w:trPr>
          <w:trHeight w:val="4212"/>
        </w:trPr>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E0A9E" w14:textId="7D276639" w:rsidR="006A3A27" w:rsidRDefault="5EA4179D">
            <w:pPr>
              <w:spacing w:after="0" w:line="259" w:lineRule="auto"/>
              <w:ind w:left="0" w:firstLine="0"/>
            </w:pPr>
            <w:r>
              <w:t>24.0</w:t>
            </w:r>
          </w:p>
        </w:tc>
        <w:tc>
          <w:tcPr>
            <w:tcW w:w="15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A4350" w14:textId="77777777" w:rsidR="006A3A27" w:rsidRDefault="00A43F6D">
            <w:pPr>
              <w:spacing w:after="0" w:line="259" w:lineRule="auto"/>
              <w:ind w:left="1" w:firstLine="0"/>
            </w:pPr>
            <w:r>
              <w:t xml:space="preserve">All waivers </w:t>
            </w:r>
          </w:p>
        </w:tc>
        <w:tc>
          <w:tcPr>
            <w:tcW w:w="15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52DE7" w14:textId="77777777" w:rsidR="006A3A27" w:rsidRDefault="00A43F6D" w:rsidP="004220EB">
            <w:pPr>
              <w:spacing w:after="0" w:line="240" w:lineRule="auto"/>
              <w:ind w:left="0" w:right="57" w:firstLine="0"/>
            </w:pPr>
            <w:r>
              <w:t xml:space="preserve">Notify CMS of any presumptively non-home and community-based settings that do have </w:t>
            </w:r>
          </w:p>
          <w:p w14:paraId="68BEC896" w14:textId="77777777" w:rsidR="006A3A27" w:rsidRDefault="00A43F6D">
            <w:pPr>
              <w:spacing w:after="0" w:line="240" w:lineRule="auto"/>
              <w:ind w:left="0" w:firstLine="0"/>
            </w:pPr>
            <w:r>
              <w:t xml:space="preserve">qualities of home and community-based </w:t>
            </w:r>
          </w:p>
          <w:p w14:paraId="7A22223E" w14:textId="77777777" w:rsidR="006A3A27" w:rsidRDefault="00A43F6D">
            <w:pPr>
              <w:spacing w:after="0" w:line="259" w:lineRule="auto"/>
              <w:ind w:left="0" w:firstLine="0"/>
            </w:pPr>
            <w:r>
              <w:t>settings for heightened scrutiny</w:t>
            </w:r>
          </w:p>
        </w:tc>
        <w:tc>
          <w:tcPr>
            <w:tcW w:w="31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18BEB" w14:textId="77777777" w:rsidR="00C65C3E" w:rsidRDefault="00A43F6D">
            <w:pPr>
              <w:spacing w:after="0" w:line="259" w:lineRule="auto"/>
              <w:ind w:left="1" w:right="117" w:firstLine="0"/>
              <w:jc w:val="both"/>
            </w:pPr>
            <w:r>
              <w:t>For settings that are presumed not to be home and community-based, MDHHS will compile a list of settings that do have the qualities of home and community-based settings and do not have the characteristics of an institution.  MDHHS will submit this list and any corresponding evidence to CMS for the heightened scrutiny process.</w:t>
            </w:r>
          </w:p>
          <w:p w14:paraId="7225E244" w14:textId="77777777" w:rsidR="00C65C3E" w:rsidRDefault="00C65C3E">
            <w:pPr>
              <w:spacing w:after="0" w:line="259" w:lineRule="auto"/>
              <w:ind w:left="1" w:right="117" w:firstLine="0"/>
              <w:jc w:val="both"/>
            </w:pPr>
          </w:p>
          <w:p w14:paraId="0A88991E" w14:textId="12635249" w:rsidR="00903198" w:rsidRDefault="00903198">
            <w:pPr>
              <w:spacing w:after="0" w:line="259" w:lineRule="auto"/>
              <w:ind w:left="1" w:right="117" w:firstLine="0"/>
              <w:jc w:val="both"/>
            </w:pPr>
          </w:p>
        </w:tc>
        <w:tc>
          <w:tcPr>
            <w:tcW w:w="14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6B94A" w14:textId="77777777" w:rsidR="006A3A27" w:rsidRDefault="00A43F6D">
            <w:pPr>
              <w:spacing w:after="0" w:line="259" w:lineRule="auto"/>
              <w:ind w:left="0" w:firstLine="0"/>
            </w:pPr>
            <w:r>
              <w:t xml:space="preserve">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F17DC" w14:textId="77777777" w:rsidR="006A3A27" w:rsidRDefault="00A43F6D">
            <w:pPr>
              <w:spacing w:after="0" w:line="259" w:lineRule="auto"/>
              <w:ind w:left="0" w:firstLine="0"/>
            </w:pPr>
            <w:r>
              <w:t xml:space="preserve"> </w:t>
            </w:r>
          </w:p>
        </w:tc>
        <w:tc>
          <w:tcPr>
            <w:tcW w:w="2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333CE" w14:textId="77777777" w:rsidR="006A3A27" w:rsidRDefault="00A43F6D">
            <w:pPr>
              <w:spacing w:after="0" w:line="259" w:lineRule="auto"/>
              <w:ind w:left="0" w:firstLine="0"/>
            </w:pPr>
            <w:r>
              <w:t xml:space="preserve">Assessment tool responses  </w:t>
            </w:r>
          </w:p>
        </w:tc>
        <w:tc>
          <w:tcPr>
            <w:tcW w:w="22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73A5C" w14:textId="77777777" w:rsidR="006A3A27" w:rsidRDefault="00A43F6D">
            <w:pPr>
              <w:spacing w:after="0" w:line="259" w:lineRule="auto"/>
              <w:ind w:left="0" w:firstLine="0"/>
            </w:pPr>
            <w:r>
              <w:t xml:space="preserve">BHDDA, MSA, waiver entities, providers, waiver participants, CMS  </w:t>
            </w:r>
          </w:p>
        </w:tc>
      </w:tr>
      <w:tr w:rsidR="0000181C" w14:paraId="5E39B025" w14:textId="77777777" w:rsidTr="3AC01770">
        <w:trPr>
          <w:trHeight w:val="702"/>
        </w:trPr>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3E679" w14:textId="2D1F1C37" w:rsidR="0000181C" w:rsidRDefault="4F77482D" w:rsidP="0000181C">
            <w:pPr>
              <w:spacing w:after="0" w:line="259" w:lineRule="auto"/>
              <w:ind w:left="0" w:firstLine="0"/>
            </w:pPr>
            <w:r>
              <w:t>25.0</w:t>
            </w:r>
          </w:p>
        </w:tc>
        <w:tc>
          <w:tcPr>
            <w:tcW w:w="15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D6396" w14:textId="77777777" w:rsidR="0000181C" w:rsidRDefault="00A43F6D" w:rsidP="0000181C">
            <w:pPr>
              <w:spacing w:after="0" w:line="259" w:lineRule="auto"/>
              <w:ind w:left="1" w:firstLine="0"/>
            </w:pPr>
            <w:r>
              <w:t xml:space="preserve">MI Choice Waiver </w:t>
            </w:r>
          </w:p>
        </w:tc>
        <w:tc>
          <w:tcPr>
            <w:tcW w:w="15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22ABD" w14:textId="77777777" w:rsidR="0000181C" w:rsidRDefault="0000181C" w:rsidP="0000181C">
            <w:pPr>
              <w:spacing w:after="0" w:line="240" w:lineRule="auto"/>
              <w:ind w:left="0" w:right="57" w:firstLine="0"/>
            </w:pPr>
          </w:p>
        </w:tc>
        <w:tc>
          <w:tcPr>
            <w:tcW w:w="31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E7377" w14:textId="77777777" w:rsidR="0000181C" w:rsidRDefault="00A43F6D" w:rsidP="3AC01770">
            <w:pPr>
              <w:spacing w:after="0" w:line="259" w:lineRule="auto"/>
              <w:ind w:left="1" w:right="117" w:firstLine="0"/>
            </w:pPr>
            <w:r>
              <w:t xml:space="preserve">MSA is currently compiling a list of these settings. MSA will collect evidence including proof that the institution and HCBS setting are separate business entities, do not share staff, and that the HCBS setting is truly home and community based. Evaluations of these settings will be put out for public comment. Once all data and input is gathered, MSA will submit data to CMS for review. </w:t>
            </w:r>
          </w:p>
        </w:tc>
        <w:tc>
          <w:tcPr>
            <w:tcW w:w="14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06595" w14:textId="77777777" w:rsidR="0000181C" w:rsidRDefault="00A43F6D" w:rsidP="0000181C">
            <w:pPr>
              <w:spacing w:after="0" w:line="259" w:lineRule="auto"/>
              <w:ind w:left="0" w:firstLine="0"/>
            </w:pPr>
            <w:r>
              <w:t xml:space="preserve">06/01/2016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5FEAB" w14:textId="5D4C18C6" w:rsidR="0000181C" w:rsidRDefault="00A43F6D" w:rsidP="0000181C">
            <w:pPr>
              <w:spacing w:after="0" w:line="259" w:lineRule="auto"/>
              <w:ind w:left="0" w:firstLine="0"/>
            </w:pPr>
            <w:r>
              <w:t xml:space="preserve">03/17/2019 </w:t>
            </w:r>
          </w:p>
        </w:tc>
        <w:tc>
          <w:tcPr>
            <w:tcW w:w="2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78B35" w14:textId="77777777" w:rsidR="0000181C" w:rsidRDefault="00A43F6D" w:rsidP="0000181C">
            <w:pPr>
              <w:spacing w:after="0" w:line="259" w:lineRule="auto"/>
              <w:ind w:left="0" w:firstLine="0"/>
            </w:pPr>
            <w:r>
              <w:t xml:space="preserve">Assessment tool responses </w:t>
            </w:r>
          </w:p>
        </w:tc>
        <w:tc>
          <w:tcPr>
            <w:tcW w:w="22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46D16" w14:textId="77777777" w:rsidR="0000181C" w:rsidRDefault="00A43F6D" w:rsidP="0000181C">
            <w:pPr>
              <w:spacing w:after="0" w:line="259" w:lineRule="auto"/>
              <w:ind w:left="0" w:firstLine="0"/>
            </w:pPr>
            <w:r>
              <w:t xml:space="preserve">BHDDA, MSA, waiver entities, providers, waiver participants, CMS </w:t>
            </w:r>
          </w:p>
        </w:tc>
      </w:tr>
      <w:tr w:rsidR="00E51FF5" w14:paraId="035284EE" w14:textId="77777777" w:rsidTr="3AC01770">
        <w:tblPrEx>
          <w:tblCellMar>
            <w:left w:w="0" w:type="dxa"/>
            <w:right w:w="0" w:type="dxa"/>
          </w:tblCellMar>
        </w:tblPrEx>
        <w:trPr>
          <w:gridAfter w:val="1"/>
          <w:wAfter w:w="8" w:type="dxa"/>
          <w:trHeight w:val="1872"/>
        </w:trPr>
        <w:tc>
          <w:tcPr>
            <w:tcW w:w="8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275C66" w14:textId="3E55EC47" w:rsidR="00E51FF5" w:rsidRDefault="5B379C1D">
            <w:pPr>
              <w:spacing w:after="160" w:line="259" w:lineRule="auto"/>
              <w:ind w:left="0" w:firstLine="0"/>
            </w:pPr>
            <w:r>
              <w:t>26.0</w:t>
            </w:r>
          </w:p>
        </w:tc>
        <w:tc>
          <w:tcPr>
            <w:tcW w:w="1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0908C" w14:textId="77777777" w:rsidR="00E51FF5" w:rsidRDefault="00A43F6D">
            <w:pPr>
              <w:spacing w:after="0" w:line="259" w:lineRule="auto"/>
              <w:ind w:left="108" w:firstLine="0"/>
            </w:pPr>
            <w:r>
              <w:t xml:space="preserve">Habilitation </w:t>
            </w:r>
          </w:p>
          <w:p w14:paraId="0985F606" w14:textId="77777777" w:rsidR="00E51FF5" w:rsidRDefault="00A43F6D">
            <w:pPr>
              <w:spacing w:after="0" w:line="259" w:lineRule="auto"/>
              <w:ind w:left="108" w:firstLine="0"/>
            </w:pPr>
            <w:r>
              <w:t xml:space="preserve">Supports </w:t>
            </w:r>
          </w:p>
          <w:p w14:paraId="733BE944" w14:textId="77777777" w:rsidR="00E51FF5" w:rsidRDefault="00A43F6D">
            <w:pPr>
              <w:spacing w:after="0" w:line="259" w:lineRule="auto"/>
              <w:ind w:left="108" w:firstLine="0"/>
            </w:pPr>
            <w:r>
              <w:t xml:space="preserve">Waiver </w:t>
            </w:r>
          </w:p>
        </w:tc>
        <w:tc>
          <w:tcPr>
            <w:tcW w:w="15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0D288" w14:textId="77777777" w:rsidR="00E51FF5" w:rsidRDefault="00E51FF5">
            <w:pPr>
              <w:spacing w:after="160" w:line="259" w:lineRule="auto"/>
              <w:ind w:left="0" w:firstLine="0"/>
            </w:pPr>
          </w:p>
        </w:tc>
        <w:tc>
          <w:tcPr>
            <w:tcW w:w="3149" w:type="dxa"/>
            <w:gridSpan w:val="2"/>
            <w:tcBorders>
              <w:top w:val="single" w:sz="4" w:space="0" w:color="000000" w:themeColor="text1"/>
              <w:left w:val="nil"/>
              <w:bottom w:val="single" w:sz="4" w:space="0" w:color="000000" w:themeColor="text1"/>
              <w:right w:val="single" w:sz="4" w:space="0" w:color="000000" w:themeColor="text1"/>
            </w:tcBorders>
          </w:tcPr>
          <w:p w14:paraId="6F499CEC" w14:textId="419EA9A7" w:rsidR="00E51FF5" w:rsidRDefault="00A43F6D" w:rsidP="004C08C2">
            <w:pPr>
              <w:pStyle w:val="ListParagraph"/>
              <w:numPr>
                <w:ilvl w:val="0"/>
                <w:numId w:val="33"/>
              </w:numPr>
              <w:tabs>
                <w:tab w:val="left" w:pos="270"/>
              </w:tabs>
              <w:spacing w:after="0" w:line="272" w:lineRule="auto"/>
              <w:ind w:left="270" w:right="174" w:hanging="180"/>
            </w:pPr>
            <w:r>
              <w:t>MDHHS has developed a list of HSW</w:t>
            </w:r>
            <w:r w:rsidR="0041110D">
              <w:t xml:space="preserve"> settings that</w:t>
            </w:r>
            <w:r>
              <w:t xml:space="preserve"> are presumed not to be HCB. </w:t>
            </w:r>
          </w:p>
          <w:p w14:paraId="7615EAB0" w14:textId="0C836FB2" w:rsidR="00E51FF5" w:rsidRPr="00E51FF5" w:rsidRDefault="00A43F6D" w:rsidP="00E51FF5">
            <w:pPr>
              <w:pStyle w:val="ListParagraph"/>
              <w:numPr>
                <w:ilvl w:val="0"/>
                <w:numId w:val="33"/>
              </w:numPr>
              <w:tabs>
                <w:tab w:val="left" w:pos="270"/>
              </w:tabs>
              <w:spacing w:after="0" w:line="272" w:lineRule="auto"/>
              <w:ind w:left="270" w:right="174" w:hanging="180"/>
            </w:pPr>
            <w:r>
              <w:t xml:space="preserve">MDHHS and its contractor Michigan State University will gather evidence from those </w:t>
            </w:r>
            <w:r w:rsidR="00D11FD3">
              <w:t>settings that</w:t>
            </w:r>
            <w:r>
              <w:t xml:space="preserve"> wish to pursue HS. </w:t>
            </w:r>
          </w:p>
          <w:p w14:paraId="41D963F0" w14:textId="330E7F2D" w:rsidR="00E51FF5" w:rsidRPr="00E51FF5" w:rsidRDefault="00A43F6D" w:rsidP="00E51FF5">
            <w:pPr>
              <w:pStyle w:val="ListParagraph"/>
              <w:numPr>
                <w:ilvl w:val="0"/>
                <w:numId w:val="33"/>
              </w:numPr>
              <w:tabs>
                <w:tab w:val="left" w:pos="270"/>
              </w:tabs>
              <w:spacing w:after="0" w:line="272" w:lineRule="auto"/>
              <w:ind w:left="270" w:right="174" w:hanging="180"/>
            </w:pPr>
            <w:r>
              <w:t xml:space="preserve">This evidence will be reviewed by the </w:t>
            </w:r>
            <w:r w:rsidR="009D1999">
              <w:t>Heightened Scrutiny Review Committee (</w:t>
            </w:r>
            <w:r>
              <w:t>HSRC</w:t>
            </w:r>
            <w:r w:rsidR="009D1999">
              <w:t>)</w:t>
            </w:r>
            <w:r>
              <w:t xml:space="preserve"> who will submit their </w:t>
            </w:r>
            <w:r w:rsidR="007A0642">
              <w:t xml:space="preserve">recommendations </w:t>
            </w:r>
            <w:r>
              <w:t xml:space="preserve">regarding the HCB status of the provider to MDHHS.   </w:t>
            </w:r>
          </w:p>
          <w:p w14:paraId="4BDBCDB8" w14:textId="4ED38AF3" w:rsidR="00E51FF5" w:rsidRDefault="00A43F6D" w:rsidP="00E51FF5">
            <w:pPr>
              <w:pStyle w:val="ListParagraph"/>
              <w:numPr>
                <w:ilvl w:val="0"/>
                <w:numId w:val="33"/>
              </w:numPr>
              <w:tabs>
                <w:tab w:val="left" w:pos="270"/>
              </w:tabs>
              <w:spacing w:after="0" w:line="272" w:lineRule="auto"/>
              <w:ind w:left="270" w:right="174" w:hanging="180"/>
            </w:pPr>
            <w:r>
              <w:t xml:space="preserve">MDHHS will review all evidence and the </w:t>
            </w:r>
            <w:r w:rsidR="007A0642">
              <w:t xml:space="preserve">recommendations </w:t>
            </w:r>
            <w:r>
              <w:t xml:space="preserve">of the HSRC. </w:t>
            </w:r>
          </w:p>
          <w:p w14:paraId="4A6FFC63" w14:textId="77777777" w:rsidR="00E51FF5" w:rsidRDefault="00A43F6D" w:rsidP="00E51FF5">
            <w:pPr>
              <w:pStyle w:val="ListParagraph"/>
              <w:numPr>
                <w:ilvl w:val="0"/>
                <w:numId w:val="33"/>
              </w:numPr>
              <w:tabs>
                <w:tab w:val="left" w:pos="270"/>
              </w:tabs>
              <w:spacing w:after="16" w:line="259" w:lineRule="auto"/>
              <w:ind w:left="270" w:hanging="180"/>
            </w:pPr>
            <w:r>
              <w:t>The settings that MDHHS believes are HCB will be posted for public comments.</w:t>
            </w:r>
          </w:p>
          <w:p w14:paraId="4532350F" w14:textId="4EA66907" w:rsidR="00E51FF5" w:rsidRDefault="00A43F6D" w:rsidP="0000181C">
            <w:pPr>
              <w:pStyle w:val="ListParagraph"/>
              <w:numPr>
                <w:ilvl w:val="0"/>
                <w:numId w:val="33"/>
              </w:numPr>
              <w:tabs>
                <w:tab w:val="left" w:pos="270"/>
              </w:tabs>
              <w:spacing w:after="16" w:line="259" w:lineRule="auto"/>
              <w:ind w:left="270" w:hanging="180"/>
            </w:pPr>
            <w:r>
              <w:t xml:space="preserve">Once all data is gathered, MDHHS will submit information to CMS for those </w:t>
            </w:r>
            <w:r w:rsidR="0029292D">
              <w:t>settings that</w:t>
            </w:r>
            <w:r>
              <w:t xml:space="preserve"> MDHHS believes are HCB for review.</w:t>
            </w:r>
          </w:p>
        </w:tc>
        <w:tc>
          <w:tcPr>
            <w:tcW w:w="14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A6B26" w14:textId="77777777" w:rsidR="00E51FF5" w:rsidRDefault="00A43F6D">
            <w:pPr>
              <w:spacing w:after="0" w:line="259" w:lineRule="auto"/>
              <w:ind w:left="106" w:firstLine="0"/>
              <w:jc w:val="both"/>
            </w:pPr>
            <w:r>
              <w:t xml:space="preserve">04/01/2015 </w:t>
            </w:r>
          </w:p>
          <w:p w14:paraId="205D5D75" w14:textId="77777777" w:rsidR="00E51FF5" w:rsidRDefault="00A43F6D">
            <w:pPr>
              <w:spacing w:after="0" w:line="259" w:lineRule="auto"/>
              <w:ind w:left="106" w:firstLine="0"/>
            </w:pPr>
            <w:r>
              <w:t xml:space="preserve"> </w:t>
            </w:r>
          </w:p>
          <w:p w14:paraId="38D72460" w14:textId="77777777" w:rsidR="00E51FF5" w:rsidRDefault="00A43F6D">
            <w:pPr>
              <w:spacing w:after="0" w:line="259" w:lineRule="auto"/>
              <w:ind w:left="106" w:firstLine="0"/>
            </w:pPr>
            <w:r>
              <w:t xml:space="preserve"> </w:t>
            </w:r>
          </w:p>
          <w:p w14:paraId="309B4CAB" w14:textId="77777777" w:rsidR="00E51FF5" w:rsidRDefault="00A43F6D">
            <w:pPr>
              <w:spacing w:after="0" w:line="259" w:lineRule="auto"/>
              <w:ind w:left="106" w:firstLine="0"/>
            </w:pPr>
            <w:r>
              <w:t xml:space="preserve"> </w:t>
            </w:r>
          </w:p>
          <w:p w14:paraId="330CB176" w14:textId="07587797" w:rsidR="00E51FF5" w:rsidRDefault="00A43F6D" w:rsidP="00CB1814">
            <w:pPr>
              <w:spacing w:after="0" w:line="259" w:lineRule="auto"/>
              <w:ind w:left="106" w:firstLine="0"/>
            </w:pPr>
            <w:r>
              <w:t xml:space="preserve"> 01/01/2019 </w:t>
            </w:r>
          </w:p>
          <w:p w14:paraId="0900DC3B" w14:textId="77777777" w:rsidR="00E51FF5" w:rsidRDefault="00A43F6D">
            <w:pPr>
              <w:spacing w:after="0" w:line="259" w:lineRule="auto"/>
              <w:ind w:left="106" w:firstLine="0"/>
            </w:pPr>
            <w:r>
              <w:t xml:space="preserve"> </w:t>
            </w:r>
          </w:p>
          <w:p w14:paraId="010D672E" w14:textId="77777777" w:rsidR="00E51FF5" w:rsidRDefault="00A43F6D">
            <w:pPr>
              <w:spacing w:after="0" w:line="259" w:lineRule="auto"/>
              <w:ind w:left="106" w:firstLine="0"/>
            </w:pPr>
            <w:r>
              <w:t xml:space="preserve"> </w:t>
            </w:r>
          </w:p>
          <w:p w14:paraId="7A3BF579" w14:textId="77777777" w:rsidR="00E51FF5" w:rsidRDefault="00A43F6D">
            <w:pPr>
              <w:spacing w:after="0" w:line="259" w:lineRule="auto"/>
              <w:ind w:left="106" w:firstLine="0"/>
            </w:pPr>
            <w:r>
              <w:t xml:space="preserve"> </w:t>
            </w:r>
          </w:p>
          <w:p w14:paraId="694511C6" w14:textId="77777777" w:rsidR="00E51FF5" w:rsidRDefault="00A43F6D">
            <w:pPr>
              <w:spacing w:after="0" w:line="259" w:lineRule="auto"/>
              <w:ind w:left="106" w:firstLine="0"/>
            </w:pPr>
            <w:r>
              <w:t xml:space="preserve"> </w:t>
            </w:r>
          </w:p>
          <w:p w14:paraId="12EE1F19" w14:textId="77777777" w:rsidR="00CB1814" w:rsidRDefault="00CB1814">
            <w:pPr>
              <w:spacing w:after="0" w:line="259" w:lineRule="auto"/>
              <w:ind w:left="106" w:firstLine="0"/>
            </w:pPr>
          </w:p>
          <w:p w14:paraId="2B93641D" w14:textId="77777777" w:rsidR="00CB1814" w:rsidRDefault="00CB1814">
            <w:pPr>
              <w:spacing w:after="0" w:line="259" w:lineRule="auto"/>
              <w:ind w:left="106" w:firstLine="0"/>
            </w:pPr>
          </w:p>
          <w:p w14:paraId="22970263" w14:textId="542BB389" w:rsidR="00E51FF5" w:rsidRDefault="00A43F6D">
            <w:pPr>
              <w:spacing w:after="0" w:line="259" w:lineRule="auto"/>
              <w:ind w:left="106" w:firstLine="0"/>
            </w:pPr>
            <w:r>
              <w:t>0</w:t>
            </w:r>
            <w:r w:rsidR="00FE3EB2">
              <w:t>9</w:t>
            </w:r>
            <w:r>
              <w:t>/01/20</w:t>
            </w:r>
            <w:r w:rsidR="00FE3EB2">
              <w:t>20</w:t>
            </w:r>
          </w:p>
          <w:p w14:paraId="1643616A" w14:textId="77777777" w:rsidR="00E51FF5" w:rsidRDefault="00A43F6D">
            <w:pPr>
              <w:spacing w:after="0" w:line="259" w:lineRule="auto"/>
              <w:ind w:left="106" w:firstLine="0"/>
            </w:pPr>
            <w:r>
              <w:t xml:space="preserve"> </w:t>
            </w:r>
          </w:p>
          <w:p w14:paraId="31FCE3FE" w14:textId="77777777" w:rsidR="00E51FF5" w:rsidRDefault="00A43F6D">
            <w:pPr>
              <w:spacing w:after="0" w:line="259" w:lineRule="auto"/>
              <w:ind w:left="106" w:firstLine="0"/>
            </w:pPr>
            <w:r>
              <w:t xml:space="preserve"> </w:t>
            </w:r>
          </w:p>
          <w:p w14:paraId="4DC361DC" w14:textId="77777777" w:rsidR="00E51FF5" w:rsidRDefault="00A43F6D">
            <w:pPr>
              <w:spacing w:after="0" w:line="259" w:lineRule="auto"/>
              <w:ind w:left="106" w:firstLine="0"/>
            </w:pPr>
            <w:r>
              <w:t xml:space="preserve"> </w:t>
            </w:r>
          </w:p>
          <w:p w14:paraId="5B8E25EA" w14:textId="77777777" w:rsidR="00E51FF5" w:rsidRDefault="00A43F6D">
            <w:pPr>
              <w:spacing w:after="0" w:line="259" w:lineRule="auto"/>
              <w:ind w:left="106" w:firstLine="0"/>
            </w:pPr>
            <w:r>
              <w:t xml:space="preserve"> </w:t>
            </w:r>
          </w:p>
          <w:p w14:paraId="7751588C" w14:textId="77777777" w:rsidR="00E51FF5" w:rsidRDefault="00A43F6D">
            <w:pPr>
              <w:spacing w:after="0" w:line="259" w:lineRule="auto"/>
              <w:ind w:left="106" w:firstLine="0"/>
            </w:pPr>
            <w:r>
              <w:t xml:space="preserve"> </w:t>
            </w:r>
          </w:p>
          <w:p w14:paraId="0265F65E" w14:textId="77777777" w:rsidR="00CB1814" w:rsidRDefault="00CB1814">
            <w:pPr>
              <w:spacing w:after="0" w:line="259" w:lineRule="auto"/>
              <w:ind w:left="106" w:firstLine="0"/>
              <w:jc w:val="both"/>
            </w:pPr>
          </w:p>
          <w:p w14:paraId="1F062673" w14:textId="77777777" w:rsidR="00CB1814" w:rsidRDefault="00CB1814">
            <w:pPr>
              <w:spacing w:after="0" w:line="259" w:lineRule="auto"/>
              <w:ind w:left="106" w:firstLine="0"/>
              <w:jc w:val="both"/>
            </w:pPr>
          </w:p>
          <w:p w14:paraId="29B0917D" w14:textId="77777777" w:rsidR="00CB1814" w:rsidRDefault="00CB1814">
            <w:pPr>
              <w:spacing w:after="0" w:line="259" w:lineRule="auto"/>
              <w:ind w:left="106" w:firstLine="0"/>
              <w:jc w:val="both"/>
            </w:pPr>
          </w:p>
          <w:p w14:paraId="6551AC36" w14:textId="49FDD3BB" w:rsidR="00E51FF5" w:rsidRDefault="00FE3EB2">
            <w:pPr>
              <w:spacing w:after="0" w:line="259" w:lineRule="auto"/>
              <w:ind w:left="106" w:firstLine="0"/>
              <w:jc w:val="both"/>
            </w:pPr>
            <w:r>
              <w:t>09/</w:t>
            </w:r>
            <w:r w:rsidR="00A43F6D">
              <w:t>01/20</w:t>
            </w:r>
            <w:r>
              <w:t>20</w:t>
            </w:r>
          </w:p>
          <w:p w14:paraId="094885A9" w14:textId="77777777" w:rsidR="00E51FF5" w:rsidRDefault="00A43F6D">
            <w:pPr>
              <w:spacing w:after="0" w:line="259" w:lineRule="auto"/>
              <w:ind w:left="106" w:firstLine="0"/>
            </w:pPr>
            <w:r>
              <w:t xml:space="preserve"> </w:t>
            </w:r>
          </w:p>
          <w:p w14:paraId="3E3C6967" w14:textId="77777777" w:rsidR="00E51FF5" w:rsidRDefault="00A43F6D">
            <w:pPr>
              <w:spacing w:after="0" w:line="259" w:lineRule="auto"/>
              <w:ind w:left="106" w:firstLine="0"/>
            </w:pPr>
            <w:r>
              <w:t xml:space="preserve"> </w:t>
            </w:r>
          </w:p>
          <w:p w14:paraId="2EA4796C" w14:textId="77777777" w:rsidR="00E51FF5" w:rsidRDefault="00A43F6D">
            <w:pPr>
              <w:spacing w:after="0" w:line="259" w:lineRule="auto"/>
              <w:ind w:left="106" w:firstLine="0"/>
            </w:pPr>
            <w:r>
              <w:t xml:space="preserve"> </w:t>
            </w:r>
          </w:p>
          <w:p w14:paraId="0880F40A" w14:textId="77777777" w:rsidR="00CB1814" w:rsidRDefault="00CB1814">
            <w:pPr>
              <w:spacing w:after="0" w:line="259" w:lineRule="auto"/>
              <w:ind w:left="106" w:firstLine="0"/>
              <w:jc w:val="both"/>
            </w:pPr>
          </w:p>
          <w:p w14:paraId="7B373BEC" w14:textId="77777777" w:rsidR="00CB1814" w:rsidRDefault="00CB1814">
            <w:pPr>
              <w:spacing w:after="0" w:line="259" w:lineRule="auto"/>
              <w:ind w:left="106" w:firstLine="0"/>
              <w:jc w:val="both"/>
            </w:pPr>
          </w:p>
          <w:p w14:paraId="168F7A68" w14:textId="561EEB57" w:rsidR="00E51FF5" w:rsidRDefault="00FE3EB2">
            <w:pPr>
              <w:spacing w:after="0" w:line="259" w:lineRule="auto"/>
              <w:ind w:left="106" w:firstLine="0"/>
              <w:jc w:val="both"/>
            </w:pPr>
            <w:r>
              <w:t>10</w:t>
            </w:r>
            <w:r w:rsidR="00A43F6D">
              <w:t>/01/20</w:t>
            </w:r>
            <w:r>
              <w:t>20</w:t>
            </w:r>
            <w:r w:rsidR="00A43F6D">
              <w:t xml:space="preserve"> </w:t>
            </w:r>
          </w:p>
          <w:p w14:paraId="1957A141" w14:textId="77777777" w:rsidR="00E51FF5" w:rsidRDefault="00A43F6D">
            <w:pPr>
              <w:spacing w:after="0" w:line="259" w:lineRule="auto"/>
              <w:ind w:left="106" w:firstLine="0"/>
            </w:pPr>
            <w:r>
              <w:t xml:space="preserve"> </w:t>
            </w:r>
          </w:p>
          <w:p w14:paraId="51D1FA4D" w14:textId="77777777" w:rsidR="00E51FF5" w:rsidRDefault="00A43F6D">
            <w:pPr>
              <w:spacing w:after="0" w:line="259" w:lineRule="auto"/>
              <w:ind w:left="106" w:firstLine="0"/>
            </w:pPr>
            <w:r>
              <w:t xml:space="preserve"> </w:t>
            </w:r>
          </w:p>
          <w:p w14:paraId="7F7C44F2" w14:textId="77777777" w:rsidR="00E51FF5" w:rsidRDefault="00A43F6D">
            <w:pPr>
              <w:spacing w:after="0" w:line="259" w:lineRule="auto"/>
              <w:ind w:left="106" w:firstLine="0"/>
            </w:pPr>
            <w:r>
              <w:t xml:space="preserve"> </w:t>
            </w:r>
          </w:p>
          <w:p w14:paraId="124C11A0" w14:textId="29ADEBE0" w:rsidR="00E51FF5" w:rsidRDefault="00FE3EB2">
            <w:pPr>
              <w:spacing w:after="0" w:line="259" w:lineRule="auto"/>
              <w:ind w:left="106" w:firstLine="0"/>
            </w:pPr>
            <w:r>
              <w:t>11</w:t>
            </w:r>
            <w:r w:rsidR="00A43F6D">
              <w:t>/1/20</w:t>
            </w:r>
            <w:r>
              <w:t>20</w:t>
            </w:r>
          </w:p>
          <w:p w14:paraId="0B4CDE0D" w14:textId="77777777" w:rsidR="00E51FF5" w:rsidRDefault="00A43F6D">
            <w:pPr>
              <w:spacing w:after="0" w:line="259" w:lineRule="auto"/>
              <w:ind w:left="106" w:firstLine="0"/>
            </w:pPr>
            <w:r>
              <w:t xml:space="preserve"> </w:t>
            </w:r>
          </w:p>
          <w:p w14:paraId="1EEF51AC" w14:textId="77777777" w:rsidR="00E51FF5" w:rsidRDefault="00A43F6D">
            <w:pPr>
              <w:spacing w:after="0" w:line="259" w:lineRule="auto"/>
              <w:ind w:left="106" w:firstLine="0"/>
            </w:pPr>
            <w:r>
              <w:t xml:space="preserve"> </w:t>
            </w:r>
          </w:p>
          <w:p w14:paraId="5E1CE8C2" w14:textId="77777777" w:rsidR="00E51FF5" w:rsidRDefault="00A43F6D">
            <w:pPr>
              <w:spacing w:after="0" w:line="259" w:lineRule="auto"/>
              <w:ind w:left="106" w:firstLine="0"/>
            </w:pPr>
            <w:r>
              <w:t xml:space="preserve"> </w:t>
            </w:r>
          </w:p>
          <w:p w14:paraId="161A39F0" w14:textId="77777777" w:rsidR="00E51FF5" w:rsidRDefault="00A43F6D">
            <w:pPr>
              <w:spacing w:after="0" w:line="259" w:lineRule="auto"/>
              <w:ind w:left="106" w:firstLine="0"/>
            </w:pPr>
            <w:r>
              <w:t xml:space="preserve"> </w:t>
            </w:r>
          </w:p>
          <w:p w14:paraId="072D6F67" w14:textId="77777777" w:rsidR="00E51FF5" w:rsidRDefault="00A43F6D">
            <w:pPr>
              <w:spacing w:after="0" w:line="259" w:lineRule="auto"/>
              <w:ind w:left="106" w:firstLine="0"/>
            </w:pPr>
            <w:r>
              <w:t xml:space="preserve"> </w:t>
            </w:r>
          </w:p>
          <w:p w14:paraId="75177345" w14:textId="77777777" w:rsidR="00E51FF5" w:rsidRDefault="00A43F6D">
            <w:pPr>
              <w:spacing w:after="0" w:line="259" w:lineRule="auto"/>
              <w:ind w:left="106" w:firstLine="0"/>
            </w:pPr>
            <w:r>
              <w:t xml:space="preserve"> </w:t>
            </w:r>
          </w:p>
        </w:tc>
        <w:tc>
          <w:tcPr>
            <w:tcW w:w="14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E0864" w14:textId="77777777" w:rsidR="00E51FF5" w:rsidRDefault="00A43F6D" w:rsidP="00E51FF5">
            <w:pPr>
              <w:spacing w:after="0" w:line="259" w:lineRule="auto"/>
              <w:ind w:left="106" w:firstLine="0"/>
            </w:pPr>
            <w:r>
              <w:t xml:space="preserve"> 04/30/2017 </w:t>
            </w:r>
          </w:p>
          <w:p w14:paraId="7284B493" w14:textId="77777777" w:rsidR="00E51FF5" w:rsidRDefault="00A43F6D">
            <w:pPr>
              <w:spacing w:after="0" w:line="259" w:lineRule="auto"/>
              <w:ind w:left="106" w:firstLine="0"/>
            </w:pPr>
            <w:r>
              <w:t xml:space="preserve">  </w:t>
            </w:r>
          </w:p>
          <w:p w14:paraId="681059D8" w14:textId="77777777" w:rsidR="00E51FF5" w:rsidRDefault="00A43F6D">
            <w:pPr>
              <w:spacing w:after="0" w:line="259" w:lineRule="auto"/>
              <w:ind w:left="106" w:firstLine="0"/>
            </w:pPr>
            <w:r>
              <w:t xml:space="preserve"> </w:t>
            </w:r>
          </w:p>
          <w:p w14:paraId="5653A9C8" w14:textId="77777777" w:rsidR="00E51FF5" w:rsidRDefault="00A43F6D">
            <w:pPr>
              <w:spacing w:after="0" w:line="259" w:lineRule="auto"/>
              <w:ind w:left="106" w:firstLine="0"/>
            </w:pPr>
            <w:r>
              <w:t xml:space="preserve"> </w:t>
            </w:r>
          </w:p>
          <w:p w14:paraId="5D98C331" w14:textId="3B306AF6" w:rsidR="00E51FF5" w:rsidRDefault="00A43F6D">
            <w:pPr>
              <w:spacing w:after="0" w:line="259" w:lineRule="auto"/>
              <w:ind w:left="106" w:firstLine="0"/>
              <w:jc w:val="both"/>
            </w:pPr>
            <w:r>
              <w:t xml:space="preserve">12/01/2020 </w:t>
            </w:r>
          </w:p>
          <w:p w14:paraId="48852569" w14:textId="77777777" w:rsidR="00E51FF5" w:rsidRDefault="00A43F6D">
            <w:pPr>
              <w:spacing w:after="0" w:line="259" w:lineRule="auto"/>
              <w:ind w:left="106" w:firstLine="0"/>
            </w:pPr>
            <w:r>
              <w:t xml:space="preserve"> </w:t>
            </w:r>
          </w:p>
          <w:p w14:paraId="36F91B97" w14:textId="77777777" w:rsidR="00E51FF5" w:rsidRDefault="00A43F6D">
            <w:pPr>
              <w:spacing w:after="0" w:line="259" w:lineRule="auto"/>
              <w:ind w:left="106" w:firstLine="0"/>
            </w:pPr>
            <w:r>
              <w:t xml:space="preserve"> </w:t>
            </w:r>
          </w:p>
          <w:p w14:paraId="0DA43FA8" w14:textId="77777777" w:rsidR="00E51FF5" w:rsidRDefault="00A43F6D">
            <w:pPr>
              <w:spacing w:after="0" w:line="259" w:lineRule="auto"/>
              <w:ind w:left="106" w:firstLine="0"/>
            </w:pPr>
            <w:r>
              <w:t xml:space="preserve"> </w:t>
            </w:r>
          </w:p>
          <w:p w14:paraId="712AD4AA" w14:textId="77777777" w:rsidR="00E51FF5" w:rsidRDefault="00A43F6D">
            <w:pPr>
              <w:spacing w:after="0" w:line="259" w:lineRule="auto"/>
              <w:ind w:left="106" w:firstLine="0"/>
            </w:pPr>
            <w:r>
              <w:t xml:space="preserve"> </w:t>
            </w:r>
          </w:p>
          <w:p w14:paraId="20B009EC" w14:textId="77777777" w:rsidR="00CB1814" w:rsidRDefault="00CB1814">
            <w:pPr>
              <w:spacing w:after="0" w:line="259" w:lineRule="auto"/>
              <w:ind w:left="106" w:firstLine="0"/>
              <w:jc w:val="both"/>
            </w:pPr>
          </w:p>
          <w:p w14:paraId="7690FFEA" w14:textId="77777777" w:rsidR="00CB1814" w:rsidRDefault="00CB1814">
            <w:pPr>
              <w:spacing w:after="0" w:line="259" w:lineRule="auto"/>
              <w:ind w:left="106" w:firstLine="0"/>
              <w:jc w:val="both"/>
            </w:pPr>
          </w:p>
          <w:p w14:paraId="4FB9C0FB" w14:textId="1C795A7C" w:rsidR="00E51FF5" w:rsidRDefault="00A43F6D">
            <w:pPr>
              <w:spacing w:after="0" w:line="259" w:lineRule="auto"/>
              <w:ind w:left="106" w:firstLine="0"/>
              <w:jc w:val="both"/>
            </w:pPr>
            <w:r>
              <w:t xml:space="preserve">3/01/2021 </w:t>
            </w:r>
          </w:p>
          <w:p w14:paraId="242D3B72" w14:textId="77777777" w:rsidR="00E51FF5" w:rsidRDefault="00A43F6D">
            <w:pPr>
              <w:spacing w:after="0" w:line="259" w:lineRule="auto"/>
              <w:ind w:left="106" w:firstLine="0"/>
            </w:pPr>
            <w:r>
              <w:t xml:space="preserve"> </w:t>
            </w:r>
          </w:p>
          <w:p w14:paraId="764E4B38" w14:textId="77777777" w:rsidR="00E51FF5" w:rsidRDefault="00A43F6D">
            <w:pPr>
              <w:spacing w:after="0" w:line="259" w:lineRule="auto"/>
              <w:ind w:left="106" w:firstLine="0"/>
            </w:pPr>
            <w:r>
              <w:t xml:space="preserve"> </w:t>
            </w:r>
          </w:p>
          <w:p w14:paraId="34A89623" w14:textId="77777777" w:rsidR="00E51FF5" w:rsidRDefault="00A43F6D">
            <w:pPr>
              <w:spacing w:after="0" w:line="259" w:lineRule="auto"/>
              <w:ind w:left="106" w:firstLine="0"/>
            </w:pPr>
            <w:r>
              <w:t xml:space="preserve"> </w:t>
            </w:r>
          </w:p>
          <w:p w14:paraId="42947AAE" w14:textId="77777777" w:rsidR="00E51FF5" w:rsidRDefault="00A43F6D">
            <w:pPr>
              <w:spacing w:after="0" w:line="259" w:lineRule="auto"/>
              <w:ind w:left="106" w:firstLine="0"/>
            </w:pPr>
            <w:r>
              <w:t xml:space="preserve"> </w:t>
            </w:r>
          </w:p>
          <w:p w14:paraId="5533475E" w14:textId="77777777" w:rsidR="00E51FF5" w:rsidRDefault="00A43F6D">
            <w:pPr>
              <w:spacing w:after="0" w:line="259" w:lineRule="auto"/>
              <w:ind w:left="106" w:firstLine="0"/>
            </w:pPr>
            <w:r>
              <w:t xml:space="preserve"> </w:t>
            </w:r>
          </w:p>
          <w:p w14:paraId="69FDB2B3" w14:textId="77777777" w:rsidR="00CB1814" w:rsidRDefault="00CB1814">
            <w:pPr>
              <w:spacing w:after="0" w:line="259" w:lineRule="auto"/>
              <w:ind w:left="106" w:firstLine="0"/>
            </w:pPr>
          </w:p>
          <w:p w14:paraId="2F444E1D" w14:textId="77777777" w:rsidR="00CB1814" w:rsidRDefault="00CB1814">
            <w:pPr>
              <w:spacing w:after="0" w:line="259" w:lineRule="auto"/>
              <w:ind w:left="106" w:firstLine="0"/>
            </w:pPr>
          </w:p>
          <w:p w14:paraId="390667AB" w14:textId="77777777" w:rsidR="00CB1814" w:rsidRDefault="00CB1814">
            <w:pPr>
              <w:spacing w:after="0" w:line="259" w:lineRule="auto"/>
              <w:ind w:left="106" w:firstLine="0"/>
            </w:pPr>
          </w:p>
          <w:p w14:paraId="2CD890F2" w14:textId="6A7581EE" w:rsidR="00E51FF5" w:rsidRDefault="00A43F6D">
            <w:pPr>
              <w:spacing w:after="0" w:line="259" w:lineRule="auto"/>
              <w:ind w:left="106" w:firstLine="0"/>
            </w:pPr>
            <w:r>
              <w:t>3/01/2021</w:t>
            </w:r>
          </w:p>
          <w:p w14:paraId="0B3D655D" w14:textId="77777777" w:rsidR="00E51FF5" w:rsidRDefault="00A43F6D">
            <w:pPr>
              <w:spacing w:after="0" w:line="259" w:lineRule="auto"/>
              <w:ind w:left="106" w:firstLine="0"/>
            </w:pPr>
            <w:r>
              <w:t xml:space="preserve"> </w:t>
            </w:r>
          </w:p>
          <w:p w14:paraId="4D666545" w14:textId="77777777" w:rsidR="00E51FF5" w:rsidRDefault="00A43F6D">
            <w:pPr>
              <w:spacing w:after="0" w:line="259" w:lineRule="auto"/>
              <w:ind w:left="106" w:firstLine="0"/>
            </w:pPr>
            <w:r>
              <w:t xml:space="preserve"> </w:t>
            </w:r>
          </w:p>
          <w:p w14:paraId="6C47E2A7" w14:textId="77777777" w:rsidR="00B74120" w:rsidRDefault="00B74120">
            <w:pPr>
              <w:spacing w:after="0" w:line="259" w:lineRule="auto"/>
              <w:ind w:left="106" w:firstLine="0"/>
              <w:jc w:val="both"/>
            </w:pPr>
          </w:p>
          <w:p w14:paraId="3365E5F8" w14:textId="77777777" w:rsidR="00CB1814" w:rsidRDefault="00A43F6D">
            <w:pPr>
              <w:spacing w:after="0" w:line="259" w:lineRule="auto"/>
              <w:ind w:left="106" w:firstLine="0"/>
            </w:pPr>
            <w:r>
              <w:t xml:space="preserve"> </w:t>
            </w:r>
          </w:p>
          <w:p w14:paraId="590AA48E" w14:textId="77777777" w:rsidR="00CB1814" w:rsidRDefault="00CB1814">
            <w:pPr>
              <w:spacing w:after="0" w:line="259" w:lineRule="auto"/>
              <w:ind w:left="106" w:firstLine="0"/>
            </w:pPr>
          </w:p>
          <w:p w14:paraId="4EE556F0" w14:textId="6734360E" w:rsidR="00E51FF5" w:rsidRDefault="00A43F6D">
            <w:pPr>
              <w:spacing w:after="0" w:line="259" w:lineRule="auto"/>
              <w:ind w:left="106" w:firstLine="0"/>
            </w:pPr>
            <w:r>
              <w:t>4/01/2021</w:t>
            </w:r>
          </w:p>
          <w:p w14:paraId="4F450729" w14:textId="77777777" w:rsidR="00E51FF5" w:rsidRDefault="00A43F6D">
            <w:pPr>
              <w:spacing w:after="0" w:line="259" w:lineRule="auto"/>
              <w:ind w:left="106" w:firstLine="0"/>
            </w:pPr>
            <w:r>
              <w:t xml:space="preserve"> </w:t>
            </w:r>
          </w:p>
          <w:p w14:paraId="26307ECC" w14:textId="77777777" w:rsidR="00E51FF5" w:rsidRDefault="00A43F6D">
            <w:pPr>
              <w:spacing w:after="0" w:line="259" w:lineRule="auto"/>
              <w:ind w:left="106" w:firstLine="0"/>
            </w:pPr>
            <w:r>
              <w:t xml:space="preserve"> </w:t>
            </w:r>
          </w:p>
          <w:p w14:paraId="2D7D15DA" w14:textId="77777777" w:rsidR="00E51FF5" w:rsidRDefault="00A43F6D">
            <w:pPr>
              <w:spacing w:after="0" w:line="259" w:lineRule="auto"/>
              <w:ind w:left="106" w:firstLine="0"/>
            </w:pPr>
            <w:r>
              <w:t xml:space="preserve"> </w:t>
            </w:r>
          </w:p>
          <w:p w14:paraId="75290EAA" w14:textId="26D7ACD8" w:rsidR="00E51FF5" w:rsidRDefault="00A43F6D">
            <w:pPr>
              <w:spacing w:after="0" w:line="259" w:lineRule="auto"/>
              <w:ind w:left="106" w:firstLine="0"/>
            </w:pPr>
            <w:r>
              <w:t xml:space="preserve"> 9/01/2021</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4914F" w14:textId="77777777" w:rsidR="00E51FF5" w:rsidRDefault="00A43F6D">
            <w:pPr>
              <w:spacing w:after="0" w:line="259" w:lineRule="auto"/>
              <w:ind w:left="106" w:firstLine="0"/>
            </w:pPr>
            <w:r>
              <w:t xml:space="preserve">Assessment tool responses </w:t>
            </w:r>
          </w:p>
        </w:tc>
        <w:tc>
          <w:tcPr>
            <w:tcW w:w="23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75FC9" w14:textId="77777777" w:rsidR="00E51FF5" w:rsidRDefault="00A43F6D">
            <w:pPr>
              <w:spacing w:after="0" w:line="259" w:lineRule="auto"/>
              <w:ind w:left="106" w:firstLine="0"/>
            </w:pPr>
            <w:r>
              <w:t xml:space="preserve">BHDDA, MSA, waiver entities, providers, waiver participants, CMS </w:t>
            </w:r>
          </w:p>
        </w:tc>
      </w:tr>
      <w:tr w:rsidR="00D7145D" w14:paraId="65137D9F" w14:textId="77777777" w:rsidTr="3AC01770">
        <w:tblPrEx>
          <w:tblCellMar>
            <w:left w:w="0" w:type="dxa"/>
            <w:right w:w="0" w:type="dxa"/>
          </w:tblCellMar>
        </w:tblPrEx>
        <w:trPr>
          <w:gridAfter w:val="1"/>
          <w:wAfter w:w="8" w:type="dxa"/>
          <w:trHeight w:val="1872"/>
        </w:trPr>
        <w:tc>
          <w:tcPr>
            <w:tcW w:w="8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248F3" w14:textId="6EF22A3B" w:rsidR="00D7145D" w:rsidRDefault="57E79BF6" w:rsidP="004220EB">
            <w:pPr>
              <w:spacing w:after="160" w:line="259" w:lineRule="auto"/>
              <w:ind w:left="0" w:firstLine="0"/>
            </w:pPr>
            <w:r>
              <w:t>27.0</w:t>
            </w:r>
          </w:p>
        </w:tc>
        <w:tc>
          <w:tcPr>
            <w:tcW w:w="1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54562" w14:textId="77777777" w:rsidR="00D7145D" w:rsidRDefault="00A43F6D" w:rsidP="004220EB">
            <w:pPr>
              <w:spacing w:after="19" w:line="259" w:lineRule="auto"/>
              <w:ind w:left="108" w:firstLine="0"/>
            </w:pPr>
            <w:r>
              <w:t xml:space="preserve">MSS&amp;S </w:t>
            </w:r>
          </w:p>
          <w:p w14:paraId="4CF3866F" w14:textId="77777777" w:rsidR="00D7145D" w:rsidRDefault="00A43F6D" w:rsidP="004220EB">
            <w:pPr>
              <w:spacing w:after="194" w:line="278" w:lineRule="auto"/>
              <w:ind w:left="108" w:firstLine="0"/>
            </w:pPr>
            <w:r>
              <w:t xml:space="preserve">Waiver §1915(b)(3) </w:t>
            </w:r>
          </w:p>
          <w:p w14:paraId="35793541" w14:textId="77777777" w:rsidR="00D7145D" w:rsidRDefault="00A43F6D" w:rsidP="004220EB">
            <w:pPr>
              <w:spacing w:after="0" w:line="259" w:lineRule="auto"/>
              <w:ind w:left="108" w:firstLine="0"/>
            </w:pPr>
            <w:r>
              <w:t xml:space="preserve"> </w:t>
            </w:r>
          </w:p>
        </w:tc>
        <w:tc>
          <w:tcPr>
            <w:tcW w:w="15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CCBCB" w14:textId="77777777" w:rsidR="00D7145D" w:rsidRDefault="00D7145D" w:rsidP="004220EB">
            <w:pPr>
              <w:spacing w:after="160" w:line="259" w:lineRule="auto"/>
              <w:ind w:left="0" w:firstLine="0"/>
            </w:pPr>
          </w:p>
        </w:tc>
        <w:tc>
          <w:tcPr>
            <w:tcW w:w="3149" w:type="dxa"/>
            <w:gridSpan w:val="2"/>
            <w:tcBorders>
              <w:top w:val="single" w:sz="4" w:space="0" w:color="000000" w:themeColor="text1"/>
              <w:left w:val="nil"/>
              <w:bottom w:val="single" w:sz="4" w:space="0" w:color="000000" w:themeColor="text1"/>
              <w:right w:val="single" w:sz="4" w:space="0" w:color="000000" w:themeColor="text1"/>
            </w:tcBorders>
          </w:tcPr>
          <w:p w14:paraId="4E22E1AB" w14:textId="22AE33BD" w:rsidR="00D7145D" w:rsidRDefault="00A43F6D" w:rsidP="00D7145D">
            <w:pPr>
              <w:pStyle w:val="ListParagraph"/>
              <w:numPr>
                <w:ilvl w:val="0"/>
                <w:numId w:val="34"/>
              </w:numPr>
              <w:spacing w:after="0" w:line="259" w:lineRule="auto"/>
              <w:ind w:left="270" w:hanging="180"/>
            </w:pPr>
            <w:r>
              <w:t xml:space="preserve">Following the process utilized for the HSW MDHHS will develop a list of </w:t>
            </w:r>
            <w:r w:rsidR="00DD1F71">
              <w:t>settings that</w:t>
            </w:r>
            <w:r>
              <w:t xml:space="preserve"> are presumed not to be HCB</w:t>
            </w:r>
            <w:r w:rsidR="00DD1F71">
              <w:t>.</w:t>
            </w:r>
            <w:r>
              <w:t xml:space="preserve"> </w:t>
            </w:r>
          </w:p>
          <w:p w14:paraId="2B383C6E" w14:textId="6193488E" w:rsidR="00D7145D" w:rsidRDefault="00A43F6D" w:rsidP="00D7145D">
            <w:pPr>
              <w:pStyle w:val="ListParagraph"/>
              <w:numPr>
                <w:ilvl w:val="0"/>
                <w:numId w:val="34"/>
              </w:numPr>
              <w:spacing w:after="202" w:line="272" w:lineRule="auto"/>
              <w:ind w:left="270" w:hanging="180"/>
            </w:pPr>
            <w:r>
              <w:t xml:space="preserve">MDHHS’s contractor, Michigan State University, will gather evidence from those </w:t>
            </w:r>
            <w:r w:rsidR="00DD1F71">
              <w:t>settings that</w:t>
            </w:r>
            <w:r>
              <w:t xml:space="preserve"> wish to pursue HS. </w:t>
            </w:r>
          </w:p>
          <w:p w14:paraId="2773239A" w14:textId="6FB37E36" w:rsidR="00D7145D" w:rsidRDefault="00A43F6D" w:rsidP="00D7145D">
            <w:pPr>
              <w:pStyle w:val="ListParagraph"/>
              <w:numPr>
                <w:ilvl w:val="0"/>
                <w:numId w:val="34"/>
              </w:numPr>
              <w:spacing w:after="197" w:line="273" w:lineRule="auto"/>
              <w:ind w:left="270" w:hanging="180"/>
            </w:pPr>
            <w:r>
              <w:t xml:space="preserve">This evidence will be reviewed by the HSRC who will submit their </w:t>
            </w:r>
            <w:r w:rsidR="004C0143">
              <w:t>recommendations</w:t>
            </w:r>
            <w:r>
              <w:t xml:space="preserve"> regarding the HCB status of the </w:t>
            </w:r>
            <w:r w:rsidR="004C0143">
              <w:t>setting</w:t>
            </w:r>
            <w:r>
              <w:t xml:space="preserve"> to MDHHS. </w:t>
            </w:r>
          </w:p>
          <w:p w14:paraId="0729840B" w14:textId="1D101FCF" w:rsidR="00D7145D" w:rsidRDefault="00A43F6D" w:rsidP="00D7145D">
            <w:pPr>
              <w:pStyle w:val="ListParagraph"/>
              <w:numPr>
                <w:ilvl w:val="0"/>
                <w:numId w:val="34"/>
              </w:numPr>
              <w:spacing w:after="201" w:line="270" w:lineRule="auto"/>
              <w:ind w:left="270" w:right="203" w:hanging="180"/>
            </w:pPr>
            <w:r>
              <w:t>MDHHS will review all evidence</w:t>
            </w:r>
            <w:r w:rsidR="004C0143">
              <w:t xml:space="preserve"> and the recommendation</w:t>
            </w:r>
            <w:r>
              <w:t xml:space="preserve">s of the HSRC. </w:t>
            </w:r>
          </w:p>
          <w:p w14:paraId="5EBB5D35" w14:textId="77777777" w:rsidR="00D7145D" w:rsidRDefault="00A43F6D" w:rsidP="00D7145D">
            <w:pPr>
              <w:pStyle w:val="ListParagraph"/>
              <w:numPr>
                <w:ilvl w:val="0"/>
                <w:numId w:val="34"/>
              </w:numPr>
              <w:spacing w:after="21" w:line="259" w:lineRule="auto"/>
              <w:ind w:left="270" w:hanging="180"/>
            </w:pPr>
            <w:r>
              <w:t xml:space="preserve">The settings that </w:t>
            </w:r>
          </w:p>
          <w:p w14:paraId="54F39178" w14:textId="77777777" w:rsidR="00D7145D" w:rsidRDefault="00A43F6D" w:rsidP="00054146">
            <w:pPr>
              <w:pStyle w:val="ListParagraph"/>
              <w:spacing w:after="202" w:line="269" w:lineRule="auto"/>
              <w:ind w:left="270" w:firstLine="0"/>
            </w:pPr>
            <w:r>
              <w:t xml:space="preserve">MDHHS believes may be HCB will be posted for public comment.  </w:t>
            </w:r>
          </w:p>
          <w:p w14:paraId="1F2092EB" w14:textId="60820A18" w:rsidR="00D7145D" w:rsidRDefault="00A43F6D" w:rsidP="00D7145D">
            <w:pPr>
              <w:pStyle w:val="ListParagraph"/>
              <w:numPr>
                <w:ilvl w:val="0"/>
                <w:numId w:val="34"/>
              </w:numPr>
              <w:spacing w:after="247" w:line="263" w:lineRule="auto"/>
              <w:ind w:left="270" w:hanging="180"/>
            </w:pPr>
            <w:r>
              <w:t xml:space="preserve">Once all data is gathered, MDHHS will submit information to CMS for those </w:t>
            </w:r>
            <w:r w:rsidR="004C0143">
              <w:t>settings that</w:t>
            </w:r>
            <w:r>
              <w:t xml:space="preserve"> MDHHS believes are HCB for review. </w:t>
            </w:r>
          </w:p>
        </w:tc>
        <w:tc>
          <w:tcPr>
            <w:tcW w:w="14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1118B" w14:textId="1167B331" w:rsidR="00D7145D" w:rsidRDefault="00A43F6D" w:rsidP="004220EB">
            <w:pPr>
              <w:spacing w:after="0" w:line="259" w:lineRule="auto"/>
              <w:ind w:left="106" w:firstLine="0"/>
              <w:jc w:val="both"/>
            </w:pPr>
            <w:r>
              <w:t xml:space="preserve">03/01/2019 </w:t>
            </w:r>
          </w:p>
          <w:p w14:paraId="06FAE8FA" w14:textId="77777777" w:rsidR="00D7145D" w:rsidRDefault="00A43F6D" w:rsidP="004220EB">
            <w:pPr>
              <w:spacing w:after="0" w:line="259" w:lineRule="auto"/>
              <w:ind w:left="106" w:firstLine="0"/>
            </w:pPr>
            <w:r>
              <w:t xml:space="preserve"> </w:t>
            </w:r>
          </w:p>
          <w:p w14:paraId="62C86C60" w14:textId="77777777" w:rsidR="00D7145D" w:rsidRDefault="00A43F6D" w:rsidP="004220EB">
            <w:pPr>
              <w:spacing w:after="0" w:line="259" w:lineRule="auto"/>
              <w:ind w:left="106" w:firstLine="0"/>
            </w:pPr>
            <w:r>
              <w:t xml:space="preserve"> </w:t>
            </w:r>
          </w:p>
          <w:p w14:paraId="3DF28980" w14:textId="77777777" w:rsidR="00D7145D" w:rsidRDefault="00A43F6D" w:rsidP="004220EB">
            <w:pPr>
              <w:spacing w:after="0" w:line="259" w:lineRule="auto"/>
              <w:ind w:left="106" w:firstLine="0"/>
            </w:pPr>
            <w:r>
              <w:t xml:space="preserve"> </w:t>
            </w:r>
          </w:p>
          <w:p w14:paraId="1C91B930" w14:textId="77777777" w:rsidR="00D7145D" w:rsidRDefault="00A43F6D" w:rsidP="004220EB">
            <w:pPr>
              <w:spacing w:after="0" w:line="259" w:lineRule="auto"/>
              <w:ind w:left="106" w:firstLine="0"/>
            </w:pPr>
            <w:r>
              <w:t xml:space="preserve"> </w:t>
            </w:r>
          </w:p>
          <w:p w14:paraId="6FD3BC97" w14:textId="57857512" w:rsidR="005B159A" w:rsidRPr="001D4949" w:rsidRDefault="00A43F6D" w:rsidP="004220EB">
            <w:pPr>
              <w:spacing w:after="0" w:line="259" w:lineRule="auto"/>
              <w:ind w:left="106" w:firstLine="0"/>
              <w:jc w:val="both"/>
            </w:pPr>
            <w:r>
              <w:t>03/01/2019</w:t>
            </w:r>
          </w:p>
          <w:p w14:paraId="28F6EFC2" w14:textId="77777777" w:rsidR="00D7145D" w:rsidRDefault="00A43F6D" w:rsidP="004220EB">
            <w:pPr>
              <w:spacing w:after="0" w:line="259" w:lineRule="auto"/>
              <w:ind w:left="106" w:firstLine="0"/>
              <w:jc w:val="both"/>
            </w:pPr>
            <w:r>
              <w:t xml:space="preserve"> </w:t>
            </w:r>
          </w:p>
          <w:p w14:paraId="2458A58B" w14:textId="77777777" w:rsidR="00D7145D" w:rsidRDefault="00A43F6D" w:rsidP="004220EB">
            <w:pPr>
              <w:spacing w:after="0" w:line="259" w:lineRule="auto"/>
              <w:ind w:left="106" w:firstLine="0"/>
            </w:pPr>
            <w:r>
              <w:t xml:space="preserve"> </w:t>
            </w:r>
          </w:p>
          <w:p w14:paraId="77D38495" w14:textId="0CA3B3C4" w:rsidR="00D7145D" w:rsidRDefault="00A43F6D" w:rsidP="004220EB">
            <w:pPr>
              <w:spacing w:after="0" w:line="259" w:lineRule="auto"/>
              <w:ind w:left="106" w:firstLine="0"/>
            </w:pPr>
            <w:r>
              <w:t xml:space="preserve"> </w:t>
            </w:r>
          </w:p>
          <w:p w14:paraId="7F34151B" w14:textId="3C768FFD" w:rsidR="00366CF7" w:rsidRDefault="00366CF7" w:rsidP="004220EB">
            <w:pPr>
              <w:spacing w:after="0" w:line="259" w:lineRule="auto"/>
              <w:ind w:left="106" w:firstLine="0"/>
            </w:pPr>
          </w:p>
          <w:p w14:paraId="2B7EA6DE" w14:textId="77777777" w:rsidR="00366CF7" w:rsidRDefault="00366CF7" w:rsidP="004220EB">
            <w:pPr>
              <w:spacing w:after="0" w:line="259" w:lineRule="auto"/>
              <w:ind w:left="106" w:firstLine="0"/>
            </w:pPr>
          </w:p>
          <w:p w14:paraId="6EEF1111" w14:textId="7BBC41E2" w:rsidR="00D7145D" w:rsidRDefault="00A43F6D" w:rsidP="004220EB">
            <w:pPr>
              <w:spacing w:after="0" w:line="259" w:lineRule="auto"/>
              <w:ind w:left="106" w:firstLine="0"/>
            </w:pPr>
            <w:r>
              <w:t>0</w:t>
            </w:r>
            <w:r w:rsidR="00FE3EB2">
              <w:t>9</w:t>
            </w:r>
            <w:r>
              <w:t>/01/20</w:t>
            </w:r>
            <w:r w:rsidR="00FE3EB2">
              <w:t>20</w:t>
            </w:r>
          </w:p>
          <w:p w14:paraId="646EA239" w14:textId="77777777" w:rsidR="00D7145D" w:rsidRDefault="00A43F6D" w:rsidP="004220EB">
            <w:pPr>
              <w:spacing w:after="0" w:line="259" w:lineRule="auto"/>
              <w:ind w:left="106" w:firstLine="0"/>
            </w:pPr>
            <w:r>
              <w:t xml:space="preserve"> </w:t>
            </w:r>
          </w:p>
          <w:p w14:paraId="03525807" w14:textId="77777777" w:rsidR="00D7145D" w:rsidRDefault="00A43F6D" w:rsidP="004220EB">
            <w:pPr>
              <w:spacing w:after="0" w:line="259" w:lineRule="auto"/>
              <w:ind w:left="106" w:firstLine="0"/>
            </w:pPr>
            <w:r>
              <w:t xml:space="preserve"> </w:t>
            </w:r>
          </w:p>
          <w:p w14:paraId="0907A690" w14:textId="77777777" w:rsidR="00D7145D" w:rsidRDefault="00A43F6D" w:rsidP="004220EB">
            <w:pPr>
              <w:spacing w:after="0" w:line="259" w:lineRule="auto"/>
              <w:ind w:left="106" w:firstLine="0"/>
            </w:pPr>
            <w:r>
              <w:t xml:space="preserve"> </w:t>
            </w:r>
          </w:p>
          <w:p w14:paraId="058DA7A1" w14:textId="77777777" w:rsidR="00D7145D" w:rsidRDefault="00A43F6D" w:rsidP="004220EB">
            <w:pPr>
              <w:spacing w:after="0" w:line="259" w:lineRule="auto"/>
              <w:ind w:left="106" w:firstLine="0"/>
            </w:pPr>
            <w:r>
              <w:t xml:space="preserve"> </w:t>
            </w:r>
          </w:p>
          <w:p w14:paraId="26647045" w14:textId="77777777" w:rsidR="00D7145D" w:rsidRDefault="00A43F6D" w:rsidP="004220EB">
            <w:pPr>
              <w:spacing w:after="0" w:line="259" w:lineRule="auto"/>
              <w:ind w:left="106" w:firstLine="0"/>
            </w:pPr>
            <w:r>
              <w:t xml:space="preserve"> </w:t>
            </w:r>
          </w:p>
          <w:p w14:paraId="361CF317" w14:textId="77777777" w:rsidR="00366CF7" w:rsidRDefault="00366CF7" w:rsidP="004220EB">
            <w:pPr>
              <w:spacing w:after="0" w:line="259" w:lineRule="auto"/>
              <w:ind w:left="106" w:firstLine="0"/>
            </w:pPr>
          </w:p>
          <w:p w14:paraId="102F348F" w14:textId="2E6B3C79" w:rsidR="00BC75AC" w:rsidRDefault="00A43F6D" w:rsidP="00BC75AC">
            <w:pPr>
              <w:spacing w:after="0" w:line="259" w:lineRule="auto"/>
              <w:ind w:left="106" w:firstLine="0"/>
            </w:pPr>
            <w:r>
              <w:t>0</w:t>
            </w:r>
            <w:r w:rsidR="00FE3EB2">
              <w:t>9</w:t>
            </w:r>
            <w:r>
              <w:t>/01/20</w:t>
            </w:r>
            <w:r w:rsidR="00FE3EB2">
              <w:t>20</w:t>
            </w:r>
          </w:p>
          <w:p w14:paraId="475E2096" w14:textId="77777777" w:rsidR="00366CF7" w:rsidRDefault="00366CF7" w:rsidP="004220EB">
            <w:pPr>
              <w:spacing w:after="0" w:line="259" w:lineRule="auto"/>
              <w:ind w:left="106" w:firstLine="0"/>
            </w:pPr>
          </w:p>
          <w:p w14:paraId="1B22D23D" w14:textId="77777777" w:rsidR="00366CF7" w:rsidRDefault="00366CF7" w:rsidP="004220EB">
            <w:pPr>
              <w:spacing w:after="0" w:line="259" w:lineRule="auto"/>
              <w:ind w:left="106" w:firstLine="0"/>
            </w:pPr>
          </w:p>
          <w:p w14:paraId="16E095BB" w14:textId="77777777" w:rsidR="00366CF7" w:rsidRDefault="00366CF7" w:rsidP="004220EB">
            <w:pPr>
              <w:spacing w:after="0" w:line="259" w:lineRule="auto"/>
              <w:ind w:left="106" w:firstLine="0"/>
            </w:pPr>
          </w:p>
          <w:p w14:paraId="7633D8C3" w14:textId="4AB89D2C" w:rsidR="00D7145D" w:rsidRDefault="00FE3EB2" w:rsidP="004220EB">
            <w:pPr>
              <w:spacing w:after="0" w:line="259" w:lineRule="auto"/>
              <w:ind w:left="106" w:firstLine="0"/>
            </w:pPr>
            <w:r>
              <w:t>10</w:t>
            </w:r>
            <w:r w:rsidR="00A43F6D">
              <w:t>/01/20</w:t>
            </w:r>
            <w:r>
              <w:t>20</w:t>
            </w:r>
            <w:r w:rsidR="00A43F6D">
              <w:t xml:space="preserve"> </w:t>
            </w:r>
          </w:p>
          <w:p w14:paraId="32DCE296" w14:textId="77777777" w:rsidR="00D7145D" w:rsidRDefault="00A43F6D" w:rsidP="004220EB">
            <w:pPr>
              <w:spacing w:after="0" w:line="259" w:lineRule="auto"/>
              <w:ind w:left="106" w:firstLine="0"/>
              <w:jc w:val="both"/>
            </w:pPr>
            <w:r>
              <w:t xml:space="preserve"> </w:t>
            </w:r>
          </w:p>
          <w:p w14:paraId="59215664" w14:textId="77777777" w:rsidR="00366CF7" w:rsidRDefault="00366CF7" w:rsidP="004220EB">
            <w:pPr>
              <w:spacing w:after="0" w:line="259" w:lineRule="auto"/>
              <w:ind w:left="106" w:firstLine="0"/>
              <w:jc w:val="both"/>
            </w:pPr>
          </w:p>
          <w:p w14:paraId="4E5728C3" w14:textId="77777777" w:rsidR="00366CF7" w:rsidRDefault="00366CF7" w:rsidP="004220EB">
            <w:pPr>
              <w:spacing w:after="0" w:line="259" w:lineRule="auto"/>
              <w:ind w:left="106" w:firstLine="0"/>
              <w:jc w:val="both"/>
            </w:pPr>
          </w:p>
          <w:p w14:paraId="645DCA03" w14:textId="77777777" w:rsidR="00366CF7" w:rsidRDefault="00366CF7" w:rsidP="004220EB">
            <w:pPr>
              <w:spacing w:after="0" w:line="259" w:lineRule="auto"/>
              <w:ind w:left="106" w:firstLine="0"/>
              <w:jc w:val="both"/>
            </w:pPr>
          </w:p>
          <w:p w14:paraId="3E0FB803" w14:textId="65BE744F" w:rsidR="00366CF7" w:rsidRDefault="00A43F6D" w:rsidP="00054146">
            <w:pPr>
              <w:spacing w:after="0" w:line="259" w:lineRule="auto"/>
              <w:ind w:left="107" w:firstLine="0"/>
              <w:jc w:val="both"/>
            </w:pPr>
            <w:r>
              <w:t>1</w:t>
            </w:r>
            <w:r w:rsidR="00FE3EB2">
              <w:t>1</w:t>
            </w:r>
            <w:r>
              <w:t>/1/20</w:t>
            </w:r>
            <w:r w:rsidR="00FE3EB2">
              <w:t>20</w:t>
            </w:r>
          </w:p>
        </w:tc>
        <w:tc>
          <w:tcPr>
            <w:tcW w:w="14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318A3" w14:textId="33B6AE35" w:rsidR="00D7145D" w:rsidRDefault="00A43F6D" w:rsidP="0000181C">
            <w:pPr>
              <w:spacing w:after="0" w:line="259" w:lineRule="auto"/>
              <w:ind w:left="106" w:firstLine="0"/>
            </w:pPr>
            <w:r>
              <w:t xml:space="preserve"> 02/01/2021 </w:t>
            </w:r>
          </w:p>
          <w:p w14:paraId="03A52559" w14:textId="77777777" w:rsidR="00D7145D" w:rsidRDefault="00A43F6D" w:rsidP="004220EB">
            <w:pPr>
              <w:spacing w:after="0" w:line="259" w:lineRule="auto"/>
              <w:ind w:left="106" w:firstLine="0"/>
            </w:pPr>
            <w:r>
              <w:t xml:space="preserve"> </w:t>
            </w:r>
          </w:p>
          <w:p w14:paraId="71966BD2" w14:textId="77777777" w:rsidR="00D7145D" w:rsidRDefault="00D7145D" w:rsidP="004220EB">
            <w:pPr>
              <w:spacing w:after="0" w:line="259" w:lineRule="auto"/>
              <w:ind w:left="106" w:firstLine="0"/>
            </w:pPr>
          </w:p>
          <w:p w14:paraId="32B342BD" w14:textId="77777777" w:rsidR="00D7145D" w:rsidRDefault="00A43F6D" w:rsidP="004220EB">
            <w:pPr>
              <w:spacing w:after="0" w:line="259" w:lineRule="auto"/>
              <w:ind w:left="106" w:firstLine="0"/>
            </w:pPr>
            <w:r>
              <w:t xml:space="preserve"> </w:t>
            </w:r>
          </w:p>
          <w:p w14:paraId="2214126C" w14:textId="77777777" w:rsidR="00D7145D" w:rsidRDefault="00A43F6D" w:rsidP="004220EB">
            <w:pPr>
              <w:spacing w:after="0" w:line="259" w:lineRule="auto"/>
              <w:ind w:left="106" w:firstLine="0"/>
            </w:pPr>
            <w:r>
              <w:t xml:space="preserve"> </w:t>
            </w:r>
          </w:p>
          <w:p w14:paraId="3FDC6CAD" w14:textId="6C0873FE" w:rsidR="00D7145D" w:rsidRDefault="00A43F6D" w:rsidP="004220EB">
            <w:pPr>
              <w:spacing w:after="0" w:line="259" w:lineRule="auto"/>
              <w:ind w:left="106" w:firstLine="0"/>
            </w:pPr>
            <w:r>
              <w:t>12/01/2020</w:t>
            </w:r>
          </w:p>
          <w:p w14:paraId="064205D6" w14:textId="77777777" w:rsidR="00D7145D" w:rsidRDefault="00A43F6D" w:rsidP="004220EB">
            <w:pPr>
              <w:spacing w:after="0" w:line="259" w:lineRule="auto"/>
              <w:ind w:left="106" w:firstLine="0"/>
            </w:pPr>
            <w:r>
              <w:t xml:space="preserve"> </w:t>
            </w:r>
          </w:p>
          <w:p w14:paraId="2DE6A62E" w14:textId="77777777" w:rsidR="00D7145D" w:rsidRDefault="00A43F6D" w:rsidP="004220EB">
            <w:pPr>
              <w:spacing w:after="0" w:line="259" w:lineRule="auto"/>
              <w:ind w:left="106" w:firstLine="0"/>
            </w:pPr>
            <w:r>
              <w:t xml:space="preserve"> </w:t>
            </w:r>
          </w:p>
          <w:p w14:paraId="0481F879" w14:textId="10D40990" w:rsidR="00D7145D" w:rsidRDefault="00A43F6D" w:rsidP="004220EB">
            <w:pPr>
              <w:spacing w:after="0" w:line="259" w:lineRule="auto"/>
              <w:ind w:left="106" w:firstLine="0"/>
            </w:pPr>
            <w:r>
              <w:t xml:space="preserve"> </w:t>
            </w:r>
          </w:p>
          <w:p w14:paraId="317F9DB9" w14:textId="6450E1C2" w:rsidR="00366CF7" w:rsidRDefault="00366CF7" w:rsidP="004220EB">
            <w:pPr>
              <w:spacing w:after="0" w:line="259" w:lineRule="auto"/>
              <w:ind w:left="106" w:firstLine="0"/>
            </w:pPr>
          </w:p>
          <w:p w14:paraId="0DF1C99D" w14:textId="77777777" w:rsidR="00366CF7" w:rsidRDefault="00366CF7" w:rsidP="004220EB">
            <w:pPr>
              <w:spacing w:after="0" w:line="259" w:lineRule="auto"/>
              <w:ind w:left="106" w:firstLine="0"/>
            </w:pPr>
          </w:p>
          <w:p w14:paraId="0FB0A5E3" w14:textId="09DCD866" w:rsidR="00D7145D" w:rsidRDefault="00A43F6D" w:rsidP="004220EB">
            <w:pPr>
              <w:spacing w:after="0" w:line="259" w:lineRule="auto"/>
              <w:ind w:left="106" w:firstLine="0"/>
            </w:pPr>
            <w:r>
              <w:t>03/01/2021</w:t>
            </w:r>
          </w:p>
          <w:p w14:paraId="06D8AC04" w14:textId="77777777" w:rsidR="00D7145D" w:rsidRDefault="00A43F6D" w:rsidP="004220EB">
            <w:pPr>
              <w:spacing w:after="0" w:line="259" w:lineRule="auto"/>
              <w:ind w:left="106" w:firstLine="0"/>
            </w:pPr>
            <w:r>
              <w:t xml:space="preserve"> </w:t>
            </w:r>
          </w:p>
          <w:p w14:paraId="414BD1EC" w14:textId="77777777" w:rsidR="00D7145D" w:rsidRDefault="00A43F6D" w:rsidP="004220EB">
            <w:pPr>
              <w:spacing w:after="0" w:line="259" w:lineRule="auto"/>
              <w:ind w:left="106" w:firstLine="0"/>
            </w:pPr>
            <w:r>
              <w:t xml:space="preserve"> </w:t>
            </w:r>
          </w:p>
          <w:p w14:paraId="14C1149E" w14:textId="77777777" w:rsidR="00D7145D" w:rsidRDefault="00A43F6D" w:rsidP="004220EB">
            <w:pPr>
              <w:spacing w:after="0" w:line="259" w:lineRule="auto"/>
              <w:ind w:left="106" w:firstLine="0"/>
            </w:pPr>
            <w:r>
              <w:t xml:space="preserve"> </w:t>
            </w:r>
          </w:p>
          <w:p w14:paraId="4E40A89F" w14:textId="77777777" w:rsidR="00D7145D" w:rsidRDefault="00A43F6D" w:rsidP="004220EB">
            <w:pPr>
              <w:spacing w:after="0" w:line="259" w:lineRule="auto"/>
              <w:ind w:left="106" w:firstLine="0"/>
            </w:pPr>
            <w:r>
              <w:t xml:space="preserve"> </w:t>
            </w:r>
          </w:p>
          <w:p w14:paraId="2191B095" w14:textId="77777777" w:rsidR="00D7145D" w:rsidRDefault="00A43F6D" w:rsidP="004220EB">
            <w:pPr>
              <w:spacing w:after="0" w:line="259" w:lineRule="auto"/>
              <w:ind w:left="106" w:firstLine="0"/>
            </w:pPr>
            <w:r>
              <w:t xml:space="preserve"> </w:t>
            </w:r>
          </w:p>
          <w:p w14:paraId="6E8F4A3F" w14:textId="77777777" w:rsidR="00366CF7" w:rsidRDefault="00366CF7" w:rsidP="004220EB">
            <w:pPr>
              <w:spacing w:after="0" w:line="259" w:lineRule="auto"/>
              <w:ind w:left="106" w:firstLine="0"/>
            </w:pPr>
          </w:p>
          <w:p w14:paraId="563AF8B3" w14:textId="77777777" w:rsidR="00BC75AC" w:rsidRDefault="00A43F6D" w:rsidP="00BC75AC">
            <w:pPr>
              <w:spacing w:after="0" w:line="259" w:lineRule="auto"/>
              <w:ind w:left="106" w:firstLine="0"/>
            </w:pPr>
            <w:r>
              <w:t>03/01/2021</w:t>
            </w:r>
          </w:p>
          <w:p w14:paraId="3ACE5A02" w14:textId="77777777" w:rsidR="00366CF7" w:rsidRDefault="00366CF7" w:rsidP="004220EB">
            <w:pPr>
              <w:spacing w:after="0" w:line="259" w:lineRule="auto"/>
              <w:ind w:left="106" w:firstLine="0"/>
            </w:pPr>
          </w:p>
          <w:p w14:paraId="61CBBB7D" w14:textId="77777777" w:rsidR="00366CF7" w:rsidRDefault="00366CF7" w:rsidP="004220EB">
            <w:pPr>
              <w:spacing w:after="0" w:line="259" w:lineRule="auto"/>
              <w:ind w:left="106" w:firstLine="0"/>
            </w:pPr>
          </w:p>
          <w:p w14:paraId="6EAF3015" w14:textId="77777777" w:rsidR="00366CF7" w:rsidRDefault="00366CF7" w:rsidP="004220EB">
            <w:pPr>
              <w:spacing w:after="0" w:line="259" w:lineRule="auto"/>
              <w:ind w:left="106" w:firstLine="0"/>
            </w:pPr>
          </w:p>
          <w:p w14:paraId="6D300F48" w14:textId="78668636" w:rsidR="00D7145D" w:rsidRDefault="00A43F6D" w:rsidP="004220EB">
            <w:pPr>
              <w:spacing w:after="0" w:line="259" w:lineRule="auto"/>
              <w:ind w:left="106" w:firstLine="0"/>
            </w:pPr>
            <w:r>
              <w:t>04/01/2021</w:t>
            </w:r>
          </w:p>
          <w:p w14:paraId="08B1DF43" w14:textId="77777777" w:rsidR="00D7145D" w:rsidRDefault="00A43F6D" w:rsidP="004220EB">
            <w:pPr>
              <w:spacing w:after="0" w:line="259" w:lineRule="auto"/>
              <w:ind w:left="106" w:firstLine="0"/>
            </w:pPr>
            <w:r>
              <w:t xml:space="preserve"> </w:t>
            </w:r>
          </w:p>
          <w:p w14:paraId="1FAEFD56" w14:textId="77777777" w:rsidR="00305A9B" w:rsidRDefault="00305A9B" w:rsidP="004220EB">
            <w:pPr>
              <w:spacing w:after="0" w:line="259" w:lineRule="auto"/>
              <w:ind w:left="106" w:firstLine="0"/>
            </w:pPr>
          </w:p>
          <w:p w14:paraId="21D403F9" w14:textId="77777777" w:rsidR="00305A9B" w:rsidRDefault="00305A9B" w:rsidP="004220EB">
            <w:pPr>
              <w:spacing w:after="0" w:line="259" w:lineRule="auto"/>
              <w:ind w:left="106" w:firstLine="0"/>
            </w:pPr>
          </w:p>
          <w:p w14:paraId="74BE45D5" w14:textId="77777777" w:rsidR="00305A9B" w:rsidRDefault="00305A9B" w:rsidP="004220EB">
            <w:pPr>
              <w:spacing w:after="0" w:line="259" w:lineRule="auto"/>
              <w:ind w:left="106" w:firstLine="0"/>
            </w:pPr>
          </w:p>
          <w:p w14:paraId="67C71E1D" w14:textId="0D51C8E2" w:rsidR="00305A9B" w:rsidRDefault="00A43F6D" w:rsidP="004220EB">
            <w:pPr>
              <w:spacing w:after="0" w:line="259" w:lineRule="auto"/>
              <w:ind w:left="106" w:firstLine="0"/>
            </w:pPr>
            <w:r>
              <w:t>9/01/2021</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B1A2C" w14:textId="77777777" w:rsidR="00D7145D" w:rsidRDefault="00A43F6D" w:rsidP="004220EB">
            <w:pPr>
              <w:spacing w:after="0" w:line="259" w:lineRule="auto"/>
              <w:ind w:left="106" w:firstLine="0"/>
            </w:pPr>
            <w:r>
              <w:t xml:space="preserve">Assessment tool responses </w:t>
            </w:r>
          </w:p>
        </w:tc>
        <w:tc>
          <w:tcPr>
            <w:tcW w:w="23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7E971" w14:textId="77777777" w:rsidR="00D7145D" w:rsidRDefault="00A43F6D" w:rsidP="004220EB">
            <w:pPr>
              <w:spacing w:after="0" w:line="259" w:lineRule="auto"/>
              <w:ind w:left="106" w:firstLine="0"/>
            </w:pPr>
            <w:r>
              <w:t xml:space="preserve">BHDDA, MSA, waiver entities, providers, waiver participants, CMS </w:t>
            </w:r>
          </w:p>
        </w:tc>
      </w:tr>
      <w:tr w:rsidR="006A3A27" w14:paraId="4F13D820" w14:textId="77777777" w:rsidTr="3AC01770">
        <w:tblPrEx>
          <w:tblCellMar>
            <w:left w:w="106" w:type="dxa"/>
            <w:right w:w="1" w:type="dxa"/>
          </w:tblCellMar>
        </w:tblPrEx>
        <w:trPr>
          <w:trHeight w:val="2862"/>
        </w:trPr>
        <w:tc>
          <w:tcPr>
            <w:tcW w:w="8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73A58" w14:textId="203260DB" w:rsidR="006A3A27" w:rsidRDefault="1AC8D043">
            <w:pPr>
              <w:spacing w:after="220" w:line="259" w:lineRule="auto"/>
              <w:ind w:left="2" w:firstLine="0"/>
            </w:pPr>
            <w:bookmarkStart w:id="2" w:name="_Hlk36631260"/>
            <w:r>
              <w:t>28.0</w:t>
            </w:r>
          </w:p>
          <w:p w14:paraId="711605ED" w14:textId="77777777" w:rsidR="006A3A27" w:rsidRDefault="00A43F6D">
            <w:pPr>
              <w:spacing w:after="0" w:line="259" w:lineRule="auto"/>
              <w:ind w:left="2" w:firstLine="0"/>
            </w:pPr>
            <w:r>
              <w:t xml:space="preserve"> </w:t>
            </w:r>
          </w:p>
        </w:tc>
        <w:tc>
          <w:tcPr>
            <w:tcW w:w="1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E4BA2" w14:textId="77777777" w:rsidR="006A3A27" w:rsidRDefault="00A43F6D">
            <w:pPr>
              <w:spacing w:after="0" w:line="259" w:lineRule="auto"/>
              <w:ind w:left="2" w:firstLine="0"/>
            </w:pPr>
            <w:r>
              <w:t xml:space="preserve">MI Choice </w:t>
            </w:r>
          </w:p>
          <w:p w14:paraId="74D86D79" w14:textId="383D40A9" w:rsidR="006A3A27" w:rsidRDefault="00A43F6D">
            <w:pPr>
              <w:spacing w:after="0" w:line="259" w:lineRule="auto"/>
              <w:ind w:left="2" w:firstLine="0"/>
            </w:pPr>
            <w:r>
              <w:t>Waiver</w:t>
            </w:r>
            <w:r w:rsidR="00E579FA">
              <w:t>,</w:t>
            </w:r>
          </w:p>
          <w:p w14:paraId="2DECC341" w14:textId="77777777" w:rsidR="006A3A27" w:rsidRDefault="00A43F6D">
            <w:pPr>
              <w:spacing w:after="0" w:line="259" w:lineRule="auto"/>
              <w:ind w:left="2" w:firstLine="0"/>
            </w:pPr>
            <w:r>
              <w:t xml:space="preserve">Habilitation </w:t>
            </w:r>
          </w:p>
          <w:p w14:paraId="6F0B57AC" w14:textId="77777777" w:rsidR="006A3A27" w:rsidRDefault="00A43F6D">
            <w:pPr>
              <w:spacing w:after="0" w:line="259" w:lineRule="auto"/>
              <w:ind w:left="2" w:firstLine="0"/>
            </w:pPr>
            <w:r>
              <w:t xml:space="preserve">Supports </w:t>
            </w:r>
          </w:p>
          <w:p w14:paraId="7CB28ED6" w14:textId="77777777" w:rsidR="006A3A27" w:rsidRDefault="00A43F6D">
            <w:pPr>
              <w:spacing w:after="0" w:line="259" w:lineRule="auto"/>
              <w:ind w:left="2" w:firstLine="0"/>
            </w:pPr>
            <w:r>
              <w:t>Waiver</w:t>
            </w:r>
            <w:r w:rsidR="00E579FA">
              <w:t>,</w:t>
            </w:r>
            <w:r>
              <w:t xml:space="preserve"> </w:t>
            </w:r>
            <w:r w:rsidR="00E579FA">
              <w:t>and</w:t>
            </w:r>
            <w:r w:rsidR="009D1999">
              <w:t xml:space="preserve"> </w:t>
            </w:r>
            <w:r w:rsidR="009D1999" w:rsidRPr="00E579FA">
              <w:t>MSS&amp;S</w:t>
            </w:r>
            <w:r>
              <w:t xml:space="preserve"> </w:t>
            </w:r>
            <w:r w:rsidR="00E579FA">
              <w:t xml:space="preserve">Waiver </w:t>
            </w:r>
            <w:r w:rsidR="00E579FA" w:rsidRPr="00E579FA">
              <w:t>§1915(b)(3)</w:t>
            </w:r>
          </w:p>
          <w:p w14:paraId="56911282" w14:textId="77777777" w:rsidR="007102D5" w:rsidRPr="007102D5" w:rsidRDefault="007102D5" w:rsidP="007102D5"/>
          <w:p w14:paraId="212F5121" w14:textId="167FDED8" w:rsidR="007102D5" w:rsidRPr="007102D5" w:rsidRDefault="007102D5" w:rsidP="007102D5"/>
        </w:tc>
        <w:tc>
          <w:tcPr>
            <w:tcW w:w="15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82B57" w14:textId="77777777" w:rsidR="006A3A27" w:rsidRDefault="00A43F6D">
            <w:pPr>
              <w:spacing w:after="0" w:line="240" w:lineRule="auto"/>
              <w:ind w:left="0" w:firstLine="0"/>
            </w:pPr>
            <w:r>
              <w:t xml:space="preserve">Develop statewide protocols and procedures </w:t>
            </w:r>
          </w:p>
          <w:p w14:paraId="7EB385F6" w14:textId="77777777" w:rsidR="006A3A27" w:rsidRDefault="00A43F6D">
            <w:pPr>
              <w:spacing w:after="0" w:line="259" w:lineRule="auto"/>
              <w:ind w:left="0" w:firstLine="0"/>
            </w:pPr>
            <w:r>
              <w:t xml:space="preserve">for site specific reviews  </w:t>
            </w:r>
          </w:p>
        </w:tc>
        <w:tc>
          <w:tcPr>
            <w:tcW w:w="31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73B02" w14:textId="77777777" w:rsidR="006A3A27" w:rsidRPr="005D4E3C" w:rsidRDefault="00A43F6D">
            <w:pPr>
              <w:spacing w:after="201" w:line="276" w:lineRule="auto"/>
              <w:ind w:left="2" w:right="104" w:firstLine="0"/>
            </w:pPr>
            <w:r w:rsidRPr="005D4E3C">
              <w:t xml:space="preserve">MDHHS will develop protocols and procedures to address ongoing monitoring and compliance. </w:t>
            </w:r>
          </w:p>
          <w:p w14:paraId="22018402" w14:textId="0E8B8459" w:rsidR="006A3A27" w:rsidRPr="005D4E3C" w:rsidRDefault="00A43F6D" w:rsidP="004220EB">
            <w:pPr>
              <w:spacing w:after="0" w:line="259" w:lineRule="auto"/>
              <w:ind w:left="2" w:firstLine="0"/>
            </w:pPr>
            <w:r w:rsidRPr="005D4E3C">
              <w:rPr>
                <w:color w:val="FF0000"/>
              </w:rPr>
              <w:t xml:space="preserve"> </w:t>
            </w:r>
          </w:p>
        </w:tc>
        <w:tc>
          <w:tcPr>
            <w:tcW w:w="14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211B5" w14:textId="77777777" w:rsidR="006A3A27" w:rsidRDefault="00A43F6D">
            <w:pPr>
              <w:spacing w:after="0" w:line="259" w:lineRule="auto"/>
              <w:ind w:left="0" w:firstLine="0"/>
              <w:jc w:val="both"/>
            </w:pPr>
            <w:r>
              <w:t xml:space="preserve">10/01/2015  </w:t>
            </w:r>
          </w:p>
          <w:p w14:paraId="2FF11A68" w14:textId="77777777" w:rsidR="009D1999" w:rsidRPr="009D1999" w:rsidRDefault="009D1999" w:rsidP="009D1999"/>
          <w:p w14:paraId="35057E5E" w14:textId="77777777" w:rsidR="009D1999" w:rsidRPr="009D1999" w:rsidRDefault="009D1999" w:rsidP="009D1999"/>
          <w:p w14:paraId="151D256A" w14:textId="77777777" w:rsidR="009D1999" w:rsidRDefault="009D1999" w:rsidP="009D1999">
            <w:pPr>
              <w:ind w:left="0" w:firstLine="0"/>
            </w:pPr>
          </w:p>
          <w:p w14:paraId="698ED90E" w14:textId="77777777" w:rsidR="009D1999" w:rsidRDefault="009D1999" w:rsidP="009D1999">
            <w:pPr>
              <w:ind w:left="0" w:firstLine="0"/>
            </w:pPr>
          </w:p>
          <w:p w14:paraId="62F92ACD" w14:textId="4EC130CA" w:rsidR="009D1999" w:rsidRDefault="003F088E" w:rsidP="009D1999">
            <w:pPr>
              <w:ind w:left="0" w:firstLine="0"/>
            </w:pPr>
            <w:r>
              <w:t>01/2020</w:t>
            </w:r>
          </w:p>
          <w:p w14:paraId="72B841A9" w14:textId="77777777" w:rsidR="00BB0113" w:rsidRDefault="00BB0113" w:rsidP="009D1999">
            <w:pPr>
              <w:ind w:left="0" w:firstLine="0"/>
            </w:pPr>
          </w:p>
          <w:p w14:paraId="40F03C01" w14:textId="77777777" w:rsidR="00BB0113" w:rsidRDefault="00BB0113" w:rsidP="009D1999">
            <w:pPr>
              <w:ind w:left="0" w:firstLine="0"/>
            </w:pPr>
          </w:p>
          <w:p w14:paraId="77FB2C9B" w14:textId="77777777" w:rsidR="00BB0113" w:rsidRDefault="00BB0113" w:rsidP="009D1999">
            <w:pPr>
              <w:ind w:left="0" w:firstLine="0"/>
            </w:pPr>
          </w:p>
          <w:p w14:paraId="4D834956" w14:textId="77777777" w:rsidR="00BB0113" w:rsidRDefault="00BB0113" w:rsidP="009D1999">
            <w:pPr>
              <w:ind w:left="0" w:firstLine="0"/>
            </w:pPr>
          </w:p>
          <w:p w14:paraId="06BE624E" w14:textId="77777777" w:rsidR="00BB0113" w:rsidRDefault="00BB0113" w:rsidP="009D1999">
            <w:pPr>
              <w:ind w:left="0" w:firstLine="0"/>
            </w:pPr>
          </w:p>
          <w:p w14:paraId="06D74589" w14:textId="77777777" w:rsidR="00BB0113" w:rsidRDefault="00BB0113" w:rsidP="009D1999">
            <w:pPr>
              <w:ind w:left="0" w:firstLine="0"/>
            </w:pPr>
          </w:p>
          <w:p w14:paraId="2CC9DF98" w14:textId="77777777" w:rsidR="00BB0113" w:rsidRDefault="00BB0113" w:rsidP="009D1999">
            <w:pPr>
              <w:ind w:left="0" w:firstLine="0"/>
            </w:pPr>
          </w:p>
          <w:p w14:paraId="55296F35" w14:textId="77777777" w:rsidR="00BB0113" w:rsidRDefault="00BB0113" w:rsidP="009D1999">
            <w:pPr>
              <w:ind w:left="0" w:firstLine="0"/>
            </w:pPr>
          </w:p>
          <w:p w14:paraId="4F57B814" w14:textId="77777777" w:rsidR="00BB0113" w:rsidRDefault="00BB0113" w:rsidP="009D1999">
            <w:pPr>
              <w:ind w:left="0" w:firstLine="0"/>
            </w:pPr>
          </w:p>
          <w:p w14:paraId="1F8F7831" w14:textId="77777777" w:rsidR="00BB0113" w:rsidRDefault="00BB0113" w:rsidP="009D1999">
            <w:pPr>
              <w:ind w:left="0" w:firstLine="0"/>
            </w:pPr>
          </w:p>
          <w:p w14:paraId="286693A3" w14:textId="77777777" w:rsidR="00BB0113" w:rsidRDefault="00BB0113" w:rsidP="009D1999">
            <w:pPr>
              <w:ind w:left="0" w:firstLine="0"/>
            </w:pPr>
          </w:p>
          <w:p w14:paraId="1C8B0AEC" w14:textId="77777777" w:rsidR="00BB0113" w:rsidRDefault="00BB0113" w:rsidP="009D1999">
            <w:pPr>
              <w:ind w:left="0" w:firstLine="0"/>
            </w:pPr>
          </w:p>
          <w:p w14:paraId="23A986C7" w14:textId="77777777" w:rsidR="00BB0113" w:rsidRDefault="00BB0113" w:rsidP="009D1999">
            <w:pPr>
              <w:ind w:left="0" w:firstLine="0"/>
            </w:pPr>
          </w:p>
          <w:p w14:paraId="6D3D28E6" w14:textId="77777777" w:rsidR="00BB0113" w:rsidRDefault="00BB0113" w:rsidP="009D1999">
            <w:pPr>
              <w:ind w:left="0" w:firstLine="0"/>
            </w:pPr>
          </w:p>
          <w:p w14:paraId="4662D80E" w14:textId="77777777" w:rsidR="00BB0113" w:rsidRDefault="00BB0113" w:rsidP="009D1999">
            <w:pPr>
              <w:ind w:left="0" w:firstLine="0"/>
            </w:pPr>
          </w:p>
          <w:p w14:paraId="2F32110D" w14:textId="5E56E382" w:rsidR="00BB0113" w:rsidRPr="009D1999" w:rsidRDefault="00BB0113" w:rsidP="009D1999">
            <w:pPr>
              <w:ind w:left="0" w:firstLine="0"/>
            </w:pPr>
          </w:p>
        </w:tc>
        <w:tc>
          <w:tcPr>
            <w:tcW w:w="14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4EEC6" w14:textId="77777777" w:rsidR="004B260D" w:rsidRDefault="00A43F6D">
            <w:pPr>
              <w:spacing w:after="0" w:line="259" w:lineRule="auto"/>
              <w:ind w:left="0" w:firstLine="0"/>
              <w:jc w:val="both"/>
            </w:pPr>
            <w:r>
              <w:t>09/30/2016</w:t>
            </w:r>
          </w:p>
          <w:p w14:paraId="50D6BB83" w14:textId="77777777" w:rsidR="009D1999" w:rsidRDefault="00A43F6D">
            <w:pPr>
              <w:spacing w:after="0" w:line="259" w:lineRule="auto"/>
              <w:ind w:left="0" w:firstLine="0"/>
              <w:jc w:val="both"/>
            </w:pPr>
            <w:r>
              <w:t xml:space="preserve">Complete </w:t>
            </w:r>
          </w:p>
          <w:p w14:paraId="4E7A8822" w14:textId="77777777" w:rsidR="009D1999" w:rsidRDefault="009D1999">
            <w:pPr>
              <w:spacing w:after="0" w:line="259" w:lineRule="auto"/>
              <w:ind w:left="0" w:firstLine="0"/>
              <w:jc w:val="both"/>
            </w:pPr>
          </w:p>
          <w:p w14:paraId="25BD6B83" w14:textId="77777777" w:rsidR="009D1999" w:rsidRDefault="009D1999">
            <w:pPr>
              <w:spacing w:after="0" w:line="259" w:lineRule="auto"/>
              <w:ind w:left="0" w:firstLine="0"/>
              <w:jc w:val="both"/>
            </w:pPr>
          </w:p>
          <w:p w14:paraId="12EA6D6B" w14:textId="77777777" w:rsidR="009D1999" w:rsidRDefault="009D1999">
            <w:pPr>
              <w:spacing w:after="0" w:line="259" w:lineRule="auto"/>
              <w:ind w:left="0" w:firstLine="0"/>
              <w:jc w:val="both"/>
            </w:pPr>
          </w:p>
          <w:p w14:paraId="5408ED9B" w14:textId="11E917FA" w:rsidR="006A3A27" w:rsidRDefault="009D1999">
            <w:pPr>
              <w:spacing w:after="0" w:line="259" w:lineRule="auto"/>
              <w:ind w:left="0" w:firstLine="0"/>
              <w:jc w:val="both"/>
            </w:pPr>
            <w:r w:rsidRPr="00962408">
              <w:t>Ongoing</w:t>
            </w:r>
            <w:r w:rsidR="00A43F6D">
              <w:t xml:space="preserve"> </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03EAE" w14:textId="77777777" w:rsidR="006A3A27" w:rsidRDefault="00A43F6D">
            <w:pPr>
              <w:spacing w:after="0" w:line="259" w:lineRule="auto"/>
              <w:ind w:left="0" w:firstLine="0"/>
            </w:pPr>
            <w:r>
              <w:t xml:space="preserve">MDHHS  </w:t>
            </w:r>
          </w:p>
        </w:tc>
        <w:tc>
          <w:tcPr>
            <w:tcW w:w="23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5EB62" w14:textId="77777777" w:rsidR="006A3A27" w:rsidRDefault="00A43F6D">
            <w:pPr>
              <w:spacing w:after="0" w:line="259" w:lineRule="auto"/>
              <w:ind w:left="0" w:firstLine="0"/>
            </w:pPr>
            <w:r>
              <w:t xml:space="preserve">BHDDA, MSA, waiver entities, providers, QIC, advocacy groups, waiver participants  </w:t>
            </w:r>
          </w:p>
          <w:p w14:paraId="5B710698" w14:textId="77777777" w:rsidR="007102D5" w:rsidRDefault="007102D5" w:rsidP="007102D5"/>
          <w:p w14:paraId="39C17E37" w14:textId="7053D721" w:rsidR="007102D5" w:rsidRPr="007102D5" w:rsidRDefault="007102D5" w:rsidP="007102D5"/>
        </w:tc>
      </w:tr>
      <w:bookmarkEnd w:id="2"/>
      <w:tr w:rsidR="006A3A27" w14:paraId="026AA45C" w14:textId="77777777" w:rsidTr="3AC01770">
        <w:tblPrEx>
          <w:tblCellMar>
            <w:right w:w="0" w:type="dxa"/>
          </w:tblCellMar>
        </w:tblPrEx>
        <w:trPr>
          <w:trHeight w:val="2494"/>
        </w:trPr>
        <w:tc>
          <w:tcPr>
            <w:tcW w:w="8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71CCA" w14:textId="1BD13323" w:rsidR="006A3A27" w:rsidRDefault="312280D2">
            <w:pPr>
              <w:spacing w:after="0" w:line="259" w:lineRule="auto"/>
              <w:ind w:left="0" w:firstLine="0"/>
            </w:pPr>
            <w:r>
              <w:t>28.1</w:t>
            </w:r>
            <w:r w:rsidR="00A43F6D">
              <w:t xml:space="preserve"> </w:t>
            </w:r>
          </w:p>
        </w:tc>
        <w:tc>
          <w:tcPr>
            <w:tcW w:w="1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85110" w14:textId="77777777" w:rsidR="006A3A27" w:rsidRDefault="00A43F6D">
            <w:pPr>
              <w:spacing w:after="0" w:line="259" w:lineRule="auto"/>
              <w:ind w:left="1" w:firstLine="0"/>
            </w:pPr>
            <w:r>
              <w:t xml:space="preserve">MI Choice </w:t>
            </w:r>
          </w:p>
          <w:p w14:paraId="184AD14B" w14:textId="77777777" w:rsidR="006A3A27" w:rsidRDefault="00A43F6D">
            <w:pPr>
              <w:spacing w:after="0" w:line="259" w:lineRule="auto"/>
              <w:ind w:left="1" w:firstLine="0"/>
            </w:pPr>
            <w:r>
              <w:t xml:space="preserve">Waiver and </w:t>
            </w:r>
          </w:p>
          <w:p w14:paraId="094BF51A" w14:textId="77777777" w:rsidR="006A3A27" w:rsidRDefault="00A43F6D">
            <w:pPr>
              <w:spacing w:after="0" w:line="259" w:lineRule="auto"/>
              <w:ind w:left="1" w:firstLine="0"/>
            </w:pPr>
            <w:r>
              <w:t xml:space="preserve">Habilitation </w:t>
            </w:r>
          </w:p>
          <w:p w14:paraId="4206AB88" w14:textId="77777777" w:rsidR="006A3A27" w:rsidRDefault="00A43F6D">
            <w:pPr>
              <w:spacing w:after="0" w:line="259" w:lineRule="auto"/>
              <w:ind w:left="1" w:firstLine="0"/>
            </w:pPr>
            <w:r>
              <w:t xml:space="preserve">Supports </w:t>
            </w:r>
          </w:p>
          <w:p w14:paraId="14EF4605" w14:textId="77777777" w:rsidR="006A3A27" w:rsidRDefault="00A43F6D">
            <w:pPr>
              <w:spacing w:after="0" w:line="259" w:lineRule="auto"/>
              <w:ind w:left="1" w:firstLine="0"/>
            </w:pPr>
            <w:r>
              <w:t xml:space="preserve">Waiver  </w:t>
            </w:r>
          </w:p>
        </w:tc>
        <w:tc>
          <w:tcPr>
            <w:tcW w:w="15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DD77A" w14:textId="77777777" w:rsidR="006A3A27" w:rsidRDefault="00A43F6D">
            <w:pPr>
              <w:spacing w:after="0" w:line="240" w:lineRule="auto"/>
              <w:ind w:left="0" w:firstLine="0"/>
            </w:pPr>
            <w:r>
              <w:t xml:space="preserve">Conduct ongoing </w:t>
            </w:r>
          </w:p>
          <w:p w14:paraId="3D203CDC" w14:textId="77777777" w:rsidR="006A3A27" w:rsidRDefault="00A43F6D">
            <w:pPr>
              <w:spacing w:after="0" w:line="259" w:lineRule="auto"/>
              <w:ind w:left="0" w:firstLine="0"/>
            </w:pPr>
            <w:r>
              <w:t xml:space="preserve">monitoring </w:t>
            </w:r>
          </w:p>
          <w:p w14:paraId="18CBA016" w14:textId="77777777" w:rsidR="006A3A27" w:rsidRDefault="00A43F6D">
            <w:pPr>
              <w:spacing w:after="0" w:line="259" w:lineRule="auto"/>
              <w:ind w:left="0" w:firstLine="0"/>
            </w:pPr>
            <w:r>
              <w:t xml:space="preserve">of compliance  </w:t>
            </w:r>
          </w:p>
        </w:tc>
        <w:tc>
          <w:tcPr>
            <w:tcW w:w="31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92F80" w14:textId="77777777" w:rsidR="00CD0854" w:rsidRDefault="00A43F6D" w:rsidP="00120DE4">
            <w:pPr>
              <w:pStyle w:val="BodyText"/>
              <w:ind w:left="0" w:right="142" w:hanging="10"/>
            </w:pPr>
            <w:r>
              <w:t xml:space="preserve">MDHHS will incorporate HCBS settings requirements into quality reviews, provider monitoring, and consumer satisfaction surveys to identify areas of non-compliance. This activity will be on an annual basis. </w:t>
            </w:r>
            <w:bookmarkStart w:id="3" w:name="_Hlk518225583"/>
          </w:p>
          <w:p w14:paraId="7F303496" w14:textId="77777777" w:rsidR="00CD0854" w:rsidRDefault="00CD0854" w:rsidP="00120DE4">
            <w:pPr>
              <w:pStyle w:val="BodyText"/>
              <w:ind w:left="0" w:right="142" w:hanging="10"/>
            </w:pPr>
          </w:p>
          <w:p w14:paraId="775E5EB1" w14:textId="00CC1037" w:rsidR="00CD0854" w:rsidRDefault="00A43F6D" w:rsidP="00120DE4">
            <w:pPr>
              <w:pStyle w:val="BodyText"/>
              <w:ind w:left="0" w:right="142" w:hanging="10"/>
            </w:pPr>
            <w:r>
              <w:t xml:space="preserve">Participants’ private homes are compliant with the Federal requirements.  It is the presumption that privately owned or rented homes and apartments of people living with family members, friends, or roommates meet the home and community-based settings requirements if they are integrated in typical community neighborhoods where people who do not receive home and community-based services also reside.  Provider owned and/or operated </w:t>
            </w:r>
            <w:r w:rsidR="00EB478A">
              <w:t xml:space="preserve">settings </w:t>
            </w:r>
            <w:r>
              <w:t xml:space="preserve">do not meet the provider requirements and will need to be assessed for compliance.  </w:t>
            </w:r>
          </w:p>
          <w:p w14:paraId="7A63A468" w14:textId="77777777" w:rsidR="00CD0854" w:rsidRDefault="00CD0854" w:rsidP="00120DE4">
            <w:pPr>
              <w:pStyle w:val="BodyText"/>
              <w:ind w:left="0" w:right="142" w:hanging="10"/>
            </w:pPr>
          </w:p>
          <w:p w14:paraId="402D5C26" w14:textId="7DFBEBFA" w:rsidR="337A49CA" w:rsidRDefault="00A43F6D" w:rsidP="337A49CA">
            <w:pPr>
              <w:spacing w:after="0" w:line="259" w:lineRule="auto"/>
              <w:ind w:left="0" w:right="44"/>
            </w:pPr>
            <w:r>
              <w:t xml:space="preserve">After the initial HCBS compliance determination, provider owned and/or provider operated </w:t>
            </w:r>
            <w:r w:rsidR="007327C0">
              <w:t xml:space="preserve">settings </w:t>
            </w:r>
            <w:r>
              <w:t xml:space="preserve">will be reassessed for compliance each contract renewal or at least annually.    </w:t>
            </w:r>
          </w:p>
          <w:p w14:paraId="37FF6EEA" w14:textId="77777777" w:rsidR="00CD0854" w:rsidRDefault="00CD0854" w:rsidP="00120DE4">
            <w:pPr>
              <w:spacing w:after="0" w:line="259" w:lineRule="auto"/>
              <w:ind w:left="0" w:right="44"/>
            </w:pPr>
          </w:p>
          <w:p w14:paraId="5D4ED5FB" w14:textId="77777777" w:rsidR="006A3A27" w:rsidRDefault="00A43F6D" w:rsidP="00120DE4">
            <w:pPr>
              <w:spacing w:after="0" w:line="259" w:lineRule="auto"/>
              <w:ind w:left="0" w:right="44"/>
            </w:pPr>
            <w:r>
              <w:t>Participants in private homes are presumed to live in compliant homes, however, the participants’ supports coordinators conduct annual home visits with all participants.  During these home visits, the supports coordinators will verify the participants’ private home is compliant with the HCBS Final Rule.</w:t>
            </w:r>
            <w:bookmarkEnd w:id="3"/>
            <w:r>
              <w:t xml:space="preserve">  </w:t>
            </w:r>
          </w:p>
        </w:tc>
        <w:tc>
          <w:tcPr>
            <w:tcW w:w="14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3E942" w14:textId="77777777" w:rsidR="006A3A27" w:rsidRDefault="00A43F6D">
            <w:pPr>
              <w:spacing w:after="0" w:line="259" w:lineRule="auto"/>
              <w:ind w:left="0" w:firstLine="0"/>
              <w:jc w:val="both"/>
            </w:pPr>
            <w:r>
              <w:t xml:space="preserve">10/01/2015  </w:t>
            </w:r>
          </w:p>
        </w:tc>
        <w:tc>
          <w:tcPr>
            <w:tcW w:w="14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8521B" w14:textId="77777777" w:rsidR="00D7145D" w:rsidRDefault="00A43F6D" w:rsidP="00D7145D">
            <w:pPr>
              <w:spacing w:after="0" w:line="259" w:lineRule="auto"/>
              <w:ind w:left="0" w:firstLine="0"/>
            </w:pPr>
            <w:r>
              <w:t>03/17/2022</w:t>
            </w:r>
          </w:p>
          <w:p w14:paraId="6902BA6F" w14:textId="77777777" w:rsidR="006A3A27" w:rsidRDefault="00A43F6D" w:rsidP="00D7145D">
            <w:pPr>
              <w:spacing w:after="0" w:line="259" w:lineRule="auto"/>
              <w:ind w:left="0" w:firstLine="0"/>
            </w:pPr>
            <w:r>
              <w:t xml:space="preserve">Monitoring will occur annually and on an ongoing basis </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B7325B" w14:textId="77777777" w:rsidR="006A3A27" w:rsidRDefault="00A43F6D">
            <w:pPr>
              <w:spacing w:after="0" w:line="259" w:lineRule="auto"/>
              <w:ind w:left="0" w:firstLine="0"/>
            </w:pPr>
            <w:r>
              <w:t xml:space="preserve"> </w:t>
            </w:r>
          </w:p>
        </w:tc>
        <w:tc>
          <w:tcPr>
            <w:tcW w:w="23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39478" w14:textId="77777777" w:rsidR="006A3A27" w:rsidRDefault="00A43F6D">
            <w:pPr>
              <w:spacing w:after="0" w:line="259" w:lineRule="auto"/>
              <w:ind w:left="0" w:firstLine="0"/>
            </w:pPr>
            <w:r>
              <w:t xml:space="preserve">MSA, BHDDA </w:t>
            </w:r>
          </w:p>
          <w:p w14:paraId="6533770A" w14:textId="77777777" w:rsidR="006A3A27" w:rsidRDefault="00A43F6D">
            <w:pPr>
              <w:spacing w:after="0" w:line="259" w:lineRule="auto"/>
              <w:ind w:left="0" w:firstLine="0"/>
            </w:pPr>
            <w:r>
              <w:t xml:space="preserve">waiver entities, providers, waiver participants, advocacy groups </w:t>
            </w:r>
          </w:p>
        </w:tc>
      </w:tr>
      <w:tr w:rsidR="006A3A27" w14:paraId="66CDBA06" w14:textId="77777777" w:rsidTr="3AC01770">
        <w:tblPrEx>
          <w:tblCellMar>
            <w:right w:w="0" w:type="dxa"/>
          </w:tblCellMar>
        </w:tblPrEx>
        <w:trPr>
          <w:trHeight w:val="2952"/>
        </w:trPr>
        <w:tc>
          <w:tcPr>
            <w:tcW w:w="8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01C36" w14:textId="2FFE644A" w:rsidR="006A3A27" w:rsidRDefault="41815CF9" w:rsidP="3AC01770">
            <w:pPr>
              <w:spacing w:after="0" w:line="259" w:lineRule="auto"/>
              <w:ind w:left="0"/>
            </w:pPr>
            <w:r>
              <w:t>28.2</w:t>
            </w:r>
          </w:p>
        </w:tc>
        <w:tc>
          <w:tcPr>
            <w:tcW w:w="1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B725B3" w14:textId="77777777" w:rsidR="006A3A27" w:rsidRDefault="00A43F6D">
            <w:pPr>
              <w:spacing w:after="0" w:line="259" w:lineRule="auto"/>
              <w:ind w:left="1" w:firstLine="0"/>
            </w:pPr>
            <w:r>
              <w:t xml:space="preserve">MI Choice Waiver </w:t>
            </w:r>
          </w:p>
        </w:tc>
        <w:tc>
          <w:tcPr>
            <w:tcW w:w="15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E2BF3" w14:textId="77777777" w:rsidR="006A3A27" w:rsidRDefault="00A43F6D">
            <w:pPr>
              <w:spacing w:after="0" w:line="259" w:lineRule="auto"/>
              <w:ind w:left="0" w:firstLine="0"/>
            </w:pPr>
            <w:r>
              <w:t xml:space="preserve">Conduct provider monitoring </w:t>
            </w:r>
          </w:p>
        </w:tc>
        <w:tc>
          <w:tcPr>
            <w:tcW w:w="31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EA9C6" w14:textId="0F07D0AF" w:rsidR="006A3A27" w:rsidRDefault="00A43F6D" w:rsidP="001D4949">
            <w:pPr>
              <w:spacing w:after="0" w:line="240" w:lineRule="auto"/>
              <w:ind w:left="1" w:firstLine="0"/>
            </w:pPr>
            <w:r>
              <w:t xml:space="preserve">The MI Choice provider monitoring tool currently in use. MSA incorporated HCBS settings requirements into the MI Choice Provider Monitoring Tool. Waiver agencies are expected to review settings, on-site, to ensure they meet requirements prior to contracting with them for the MI Choice waiver program. </w:t>
            </w:r>
          </w:p>
          <w:p w14:paraId="7173E6CB" w14:textId="77777777" w:rsidR="006A3A27" w:rsidRDefault="00A43F6D" w:rsidP="004220EB">
            <w:pPr>
              <w:spacing w:after="0" w:line="259" w:lineRule="auto"/>
              <w:ind w:left="1" w:firstLine="0"/>
            </w:pPr>
            <w:r>
              <w:t xml:space="preserve"> </w:t>
            </w:r>
          </w:p>
          <w:p w14:paraId="066A0019" w14:textId="77777777" w:rsidR="006A3A27" w:rsidRDefault="00A43F6D" w:rsidP="004220EB">
            <w:pPr>
              <w:spacing w:after="19" w:line="259" w:lineRule="auto"/>
              <w:ind w:left="1" w:firstLine="0"/>
            </w:pPr>
            <w:r>
              <w:t xml:space="preserve">MDHHS added the </w:t>
            </w:r>
          </w:p>
          <w:p w14:paraId="2B92666C" w14:textId="77777777" w:rsidR="004220EB" w:rsidRDefault="00A43F6D" w:rsidP="004220EB">
            <w:pPr>
              <w:spacing w:after="201" w:line="276" w:lineRule="auto"/>
              <w:ind w:left="1" w:right="141" w:firstLine="0"/>
            </w:pPr>
            <w:r>
              <w:t xml:space="preserve">Provider Assessment Tool to the Provider Monitoring Tool in Attachment J of the MI Choice contract.  MDHHS also added wording in Attachment J to require waiver agencies to assess whether the provider complies with 42 CFR §441.301(c)(4).  This revised tool was included with the FY 2018 MI Choice contracts. </w:t>
            </w:r>
          </w:p>
          <w:p w14:paraId="5695AAF8" w14:textId="35028E8D" w:rsidR="006A3A27" w:rsidRDefault="00A43F6D" w:rsidP="2AE0279E">
            <w:pPr>
              <w:spacing w:after="0" w:line="257" w:lineRule="auto"/>
              <w:ind w:left="1" w:firstLine="0"/>
            </w:pPr>
            <w:r>
              <w:t>See Appendix B – Contract Information for changes made to the PIHP and MI Choice Contracts.</w:t>
            </w:r>
            <w:r w:rsidR="0F10B183">
              <w:t xml:space="preserve">  MDHHS created a HCBS chapter in the Michigan Medicaid Provider manual to address the HCBS Final Rule Complaints.  HCBS requirements in the MI Choice waiver contracts point to the HSCB chapter in the Michigan Medicaid Provider Manual.  </w:t>
            </w:r>
            <w:hyperlink r:id="rId203">
              <w:r w:rsidR="0F10B183" w:rsidRPr="2AE0279E">
                <w:rPr>
                  <w:rStyle w:val="Hyperlink"/>
                  <w:szCs w:val="24"/>
                </w:rPr>
                <w:t>Medicaid Provider Manual</w:t>
              </w:r>
            </w:hyperlink>
          </w:p>
          <w:p w14:paraId="2A6FFE93" w14:textId="557E5DEE" w:rsidR="006A3A27" w:rsidRDefault="006A3A27" w:rsidP="2AE0279E">
            <w:pPr>
              <w:spacing w:after="0" w:line="259" w:lineRule="auto"/>
              <w:ind w:left="1" w:firstLine="0"/>
            </w:pPr>
          </w:p>
        </w:tc>
        <w:tc>
          <w:tcPr>
            <w:tcW w:w="14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60FDE" w14:textId="77777777" w:rsidR="006A3A27" w:rsidRDefault="00A43F6D">
            <w:pPr>
              <w:spacing w:after="0" w:line="259" w:lineRule="auto"/>
              <w:ind w:left="0" w:firstLine="0"/>
              <w:jc w:val="both"/>
            </w:pPr>
            <w:r>
              <w:t xml:space="preserve">10/01/2016 </w:t>
            </w:r>
          </w:p>
        </w:tc>
        <w:tc>
          <w:tcPr>
            <w:tcW w:w="14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B6F8C" w14:textId="77777777" w:rsidR="006A3A27" w:rsidRDefault="00A43F6D">
            <w:pPr>
              <w:spacing w:after="0" w:line="259" w:lineRule="auto"/>
              <w:ind w:left="0" w:firstLine="0"/>
              <w:jc w:val="both"/>
            </w:pPr>
            <w:r>
              <w:t xml:space="preserve">03/17/2019 </w:t>
            </w:r>
          </w:p>
          <w:p w14:paraId="6E9314AA" w14:textId="77777777" w:rsidR="006A3A27" w:rsidRDefault="00A43F6D">
            <w:pPr>
              <w:spacing w:after="0" w:line="259" w:lineRule="auto"/>
              <w:ind w:left="0" w:firstLine="0"/>
            </w:pPr>
            <w:r>
              <w:t xml:space="preserve">Complete </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CB08D" w14:textId="77777777" w:rsidR="006A3A27" w:rsidRDefault="00A43F6D">
            <w:pPr>
              <w:spacing w:after="0" w:line="259" w:lineRule="auto"/>
              <w:ind w:left="0" w:firstLine="0"/>
            </w:pPr>
            <w:r>
              <w:t xml:space="preserve">MI Choice </w:t>
            </w:r>
          </w:p>
          <w:p w14:paraId="7F5DCF2F" w14:textId="77777777" w:rsidR="006A3A27" w:rsidRDefault="00A43F6D">
            <w:pPr>
              <w:spacing w:after="0" w:line="259" w:lineRule="auto"/>
              <w:ind w:left="0" w:firstLine="0"/>
            </w:pPr>
            <w:r>
              <w:t xml:space="preserve">Consumer </w:t>
            </w:r>
          </w:p>
          <w:p w14:paraId="4CE24698" w14:textId="77777777" w:rsidR="006A3A27" w:rsidRDefault="00A43F6D">
            <w:pPr>
              <w:spacing w:after="0" w:line="259" w:lineRule="auto"/>
              <w:ind w:left="0" w:firstLine="0"/>
            </w:pPr>
            <w:r>
              <w:t xml:space="preserve">Satisfaction </w:t>
            </w:r>
          </w:p>
          <w:p w14:paraId="1FBB0D43" w14:textId="77777777" w:rsidR="006A3A27" w:rsidRDefault="00A43F6D">
            <w:pPr>
              <w:spacing w:after="0" w:line="259" w:lineRule="auto"/>
              <w:ind w:left="0" w:firstLine="0"/>
            </w:pPr>
            <w:r>
              <w:t xml:space="preserve">Survey </w:t>
            </w:r>
          </w:p>
        </w:tc>
        <w:tc>
          <w:tcPr>
            <w:tcW w:w="23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88739" w14:textId="77777777" w:rsidR="006A3A27" w:rsidRDefault="00A43F6D">
            <w:pPr>
              <w:spacing w:after="0" w:line="259" w:lineRule="auto"/>
              <w:ind w:left="0" w:firstLine="0"/>
            </w:pPr>
            <w:r>
              <w:t xml:space="preserve">MSA, waiver </w:t>
            </w:r>
          </w:p>
          <w:p w14:paraId="0A688547" w14:textId="77777777" w:rsidR="006A3A27" w:rsidRDefault="00A43F6D">
            <w:pPr>
              <w:spacing w:after="0" w:line="259" w:lineRule="auto"/>
              <w:ind w:left="0" w:firstLine="0"/>
            </w:pPr>
            <w:r>
              <w:t xml:space="preserve">entities, providers, waiver participants, advocacy groups </w:t>
            </w:r>
          </w:p>
        </w:tc>
      </w:tr>
      <w:tr w:rsidR="006A3A27" w14:paraId="36A11E46" w14:textId="77777777" w:rsidTr="3AC01770">
        <w:trPr>
          <w:trHeight w:val="4426"/>
        </w:trPr>
        <w:tc>
          <w:tcPr>
            <w:tcW w:w="88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67216" w14:textId="41698CC7" w:rsidR="006A3A27" w:rsidRDefault="43E99133" w:rsidP="3AC01770">
            <w:pPr>
              <w:spacing w:after="0" w:line="259" w:lineRule="auto"/>
              <w:ind w:left="0"/>
            </w:pPr>
            <w:r>
              <w:t>28.3</w:t>
            </w:r>
          </w:p>
        </w:tc>
        <w:tc>
          <w:tcPr>
            <w:tcW w:w="1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3A423" w14:textId="77777777" w:rsidR="006A3A27" w:rsidRDefault="00A43F6D" w:rsidP="3AC01770">
            <w:pPr>
              <w:spacing w:after="0" w:line="259" w:lineRule="auto"/>
              <w:ind w:left="1" w:firstLine="0"/>
            </w:pPr>
            <w:r>
              <w:t xml:space="preserve">MI Choice Waiver </w:t>
            </w:r>
          </w:p>
        </w:tc>
        <w:tc>
          <w:tcPr>
            <w:tcW w:w="1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CAD26" w14:textId="77777777" w:rsidR="006A3A27" w:rsidRDefault="00A43F6D">
            <w:pPr>
              <w:spacing w:after="0" w:line="259" w:lineRule="auto"/>
              <w:ind w:left="0" w:firstLine="0"/>
            </w:pPr>
            <w:r>
              <w:t xml:space="preserve">Conduct </w:t>
            </w:r>
          </w:p>
          <w:p w14:paraId="12FB943A" w14:textId="77777777" w:rsidR="006A3A27" w:rsidRDefault="00A43F6D">
            <w:pPr>
              <w:spacing w:after="0" w:line="259" w:lineRule="auto"/>
              <w:ind w:left="0" w:firstLine="0"/>
            </w:pPr>
            <w:r>
              <w:t xml:space="preserve">quality review </w:t>
            </w:r>
          </w:p>
        </w:tc>
        <w:tc>
          <w:tcPr>
            <w:tcW w:w="3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22DA4" w14:textId="77777777" w:rsidR="006A3A27" w:rsidRPr="001218BC" w:rsidRDefault="00A43F6D">
            <w:pPr>
              <w:spacing w:after="0" w:line="240" w:lineRule="auto"/>
              <w:ind w:left="1" w:firstLine="0"/>
            </w:pPr>
            <w:r>
              <w:t xml:space="preserve">MSA will incorporate HCBS settings requirements into the MI Choice </w:t>
            </w:r>
          </w:p>
          <w:p w14:paraId="2F4DCBBD" w14:textId="77777777" w:rsidR="006A3A27" w:rsidRPr="001218BC" w:rsidRDefault="00A43F6D">
            <w:pPr>
              <w:spacing w:after="0" w:line="259" w:lineRule="auto"/>
              <w:ind w:left="1" w:firstLine="0"/>
            </w:pPr>
            <w:r>
              <w:t xml:space="preserve">Administrative Quality </w:t>
            </w:r>
          </w:p>
          <w:p w14:paraId="568DDF5C" w14:textId="77777777" w:rsidR="006A3A27" w:rsidRPr="001218BC" w:rsidRDefault="00A43F6D">
            <w:pPr>
              <w:spacing w:after="0" w:line="259" w:lineRule="auto"/>
              <w:ind w:left="1" w:firstLine="0"/>
            </w:pPr>
            <w:r>
              <w:t xml:space="preserve">Assurance Reviews </w:t>
            </w:r>
          </w:p>
          <w:p w14:paraId="2289A632" w14:textId="1F2792B5" w:rsidR="006A3A27" w:rsidRPr="001218BC" w:rsidRDefault="00A43F6D" w:rsidP="4194F83E">
            <w:pPr>
              <w:spacing w:after="0" w:line="240" w:lineRule="auto"/>
              <w:ind w:left="1"/>
            </w:pPr>
            <w:r>
              <w:t xml:space="preserve">(AQAR) starting in FY 2017 and each year thereafter (this will be ongoing, hence the 3/17/2019 date). This review will include ensuring that waiver agencies only contract with settings that meet requirements and include requirements in their contracts with the settings. The Administrative Quality Assurance Reviews and the Clinical Quality Assurance Reviews are not part of the HCBS compliance process.  AQAR and CQAR conduct annual reviews.  Part of the CQAR annual review process is participant home visits.  If AQAR or CQAR see anything in their annual review process that conflicts with the HCBS Final Rule, they will inform MDHHS.  MDHHS will ensure any setting AQAR or CQAR reported as possible non-compliance with the HCBS Final Rule will be reviewed. Methods of validation include 100% review of responses from providers, onsite reviews, and/or MDHHS site reviews.  All settings will be reviewed for settings compliance every year using the MDHHS survey monitoring tool. Waiver agencies will verify that providers continue to meet all the settings criteria under CMS HCBS Final Rule. The State will ensure ongoing compliance by auditing a statistically significant sample of the settings surveyed each year using a combination of desk reviews and on-site reviews.   </w:t>
            </w:r>
          </w:p>
          <w:p w14:paraId="515B49C9" w14:textId="367046D8" w:rsidR="006A3A27" w:rsidRPr="001218BC" w:rsidRDefault="006A3A27" w:rsidP="4194F83E">
            <w:pPr>
              <w:spacing w:after="0" w:line="240" w:lineRule="auto"/>
              <w:ind w:left="1"/>
            </w:pPr>
          </w:p>
          <w:p w14:paraId="1BBEB420" w14:textId="1F9F91BB" w:rsidR="006A3A27" w:rsidRPr="001218BC" w:rsidRDefault="00A43F6D">
            <w:pPr>
              <w:spacing w:after="0" w:line="259" w:lineRule="auto"/>
              <w:ind w:left="1" w:firstLine="0"/>
            </w:pPr>
            <w:r>
              <w:t xml:space="preserve"> </w:t>
            </w:r>
          </w:p>
        </w:tc>
        <w:tc>
          <w:tcPr>
            <w:tcW w:w="14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0F215" w14:textId="77777777" w:rsidR="006A3A27" w:rsidRDefault="00A43F6D">
            <w:pPr>
              <w:spacing w:after="0" w:line="259" w:lineRule="auto"/>
              <w:ind w:left="0" w:firstLine="0"/>
              <w:jc w:val="both"/>
            </w:pPr>
            <w:r>
              <w:t xml:space="preserve">10/01/2016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41440" w14:textId="77777777" w:rsidR="006A3A27" w:rsidRDefault="00A43F6D">
            <w:pPr>
              <w:spacing w:after="0" w:line="259" w:lineRule="auto"/>
              <w:ind w:left="0" w:firstLine="0"/>
              <w:jc w:val="both"/>
            </w:pPr>
            <w:r>
              <w:t xml:space="preserve">03/17/2019 </w:t>
            </w:r>
          </w:p>
          <w:p w14:paraId="6229C892" w14:textId="77777777" w:rsidR="006A3A27" w:rsidRDefault="00A43F6D">
            <w:pPr>
              <w:spacing w:after="0" w:line="259" w:lineRule="auto"/>
              <w:ind w:left="0" w:firstLine="0"/>
            </w:pPr>
            <w:r>
              <w:t>Complete</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06379" w14:textId="77777777" w:rsidR="006A3A27" w:rsidRDefault="00A43F6D">
            <w:pPr>
              <w:spacing w:after="0" w:line="259" w:lineRule="auto"/>
              <w:ind w:left="0" w:firstLine="0"/>
            </w:pPr>
            <w:r>
              <w:t xml:space="preserve">AQAR Site </w:t>
            </w:r>
          </w:p>
          <w:p w14:paraId="41F52260" w14:textId="77777777" w:rsidR="006A3A27" w:rsidRDefault="00A43F6D">
            <w:pPr>
              <w:spacing w:after="0" w:line="259" w:lineRule="auto"/>
              <w:ind w:left="0" w:firstLine="0"/>
              <w:jc w:val="both"/>
            </w:pPr>
            <w:r>
              <w:t xml:space="preserve">Review Protocol </w:t>
            </w:r>
          </w:p>
        </w:tc>
        <w:tc>
          <w:tcPr>
            <w:tcW w:w="23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49BCE" w14:textId="77777777" w:rsidR="006A3A27" w:rsidRDefault="00A43F6D">
            <w:pPr>
              <w:spacing w:after="0" w:line="259" w:lineRule="auto"/>
              <w:ind w:left="0" w:firstLine="0"/>
            </w:pPr>
            <w:r>
              <w:t xml:space="preserve">MSA, BHDDA </w:t>
            </w:r>
          </w:p>
          <w:p w14:paraId="214A335C" w14:textId="77777777" w:rsidR="006A3A27" w:rsidRDefault="00A43F6D">
            <w:pPr>
              <w:spacing w:after="0" w:line="259" w:lineRule="auto"/>
              <w:ind w:left="0" w:firstLine="0"/>
            </w:pPr>
            <w:r>
              <w:t xml:space="preserve">waiver entities, providers, waiver participants, advocacy groups </w:t>
            </w:r>
          </w:p>
        </w:tc>
      </w:tr>
      <w:tr w:rsidR="006A3A27" w14:paraId="4333B871" w14:textId="77777777" w:rsidTr="3AC01770">
        <w:trPr>
          <w:trHeight w:val="2218"/>
        </w:trPr>
        <w:tc>
          <w:tcPr>
            <w:tcW w:w="88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332B4" w14:textId="484912E8" w:rsidR="006A3A27" w:rsidRDefault="729F3786" w:rsidP="3AC01770">
            <w:pPr>
              <w:spacing w:after="0" w:line="259" w:lineRule="auto"/>
              <w:ind w:left="0"/>
            </w:pPr>
            <w:r>
              <w:t>28.4</w:t>
            </w:r>
          </w:p>
        </w:tc>
        <w:tc>
          <w:tcPr>
            <w:tcW w:w="1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D03FA" w14:textId="77777777" w:rsidR="006A3A27" w:rsidRDefault="00A43F6D">
            <w:pPr>
              <w:spacing w:after="0" w:line="259" w:lineRule="auto"/>
              <w:ind w:left="1" w:firstLine="0"/>
            </w:pPr>
            <w:r>
              <w:t xml:space="preserve">MI Choice Waiver </w:t>
            </w:r>
          </w:p>
        </w:tc>
        <w:tc>
          <w:tcPr>
            <w:tcW w:w="1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E4678" w14:textId="77777777" w:rsidR="006A3A27" w:rsidRDefault="00A43F6D">
            <w:pPr>
              <w:spacing w:after="0" w:line="259" w:lineRule="auto"/>
              <w:ind w:left="0" w:firstLine="0"/>
            </w:pPr>
            <w:r>
              <w:t xml:space="preserve">Conduct MI </w:t>
            </w:r>
          </w:p>
          <w:p w14:paraId="1F42295C" w14:textId="77777777" w:rsidR="006A3A27" w:rsidRDefault="00A43F6D">
            <w:pPr>
              <w:spacing w:after="0" w:line="259" w:lineRule="auto"/>
              <w:ind w:left="0" w:firstLine="0"/>
            </w:pPr>
            <w:r>
              <w:t xml:space="preserve">Choice </w:t>
            </w:r>
          </w:p>
          <w:p w14:paraId="48397800" w14:textId="77777777" w:rsidR="006A3A27" w:rsidRDefault="00A43F6D">
            <w:pPr>
              <w:spacing w:after="0" w:line="259" w:lineRule="auto"/>
              <w:ind w:left="0" w:firstLine="0"/>
            </w:pPr>
            <w:r>
              <w:t xml:space="preserve">Consumer </w:t>
            </w:r>
          </w:p>
          <w:p w14:paraId="5FBD8013" w14:textId="77777777" w:rsidR="006A3A27" w:rsidRDefault="00A43F6D">
            <w:pPr>
              <w:spacing w:after="0" w:line="259" w:lineRule="auto"/>
              <w:ind w:left="0" w:firstLine="0"/>
            </w:pPr>
            <w:r>
              <w:t xml:space="preserve">Satisfaction </w:t>
            </w:r>
          </w:p>
          <w:p w14:paraId="03E73E36" w14:textId="77777777" w:rsidR="006A3A27" w:rsidRDefault="00A43F6D">
            <w:pPr>
              <w:spacing w:after="0" w:line="259" w:lineRule="auto"/>
              <w:ind w:left="0" w:firstLine="0"/>
            </w:pPr>
            <w:r>
              <w:t xml:space="preserve">Survey </w:t>
            </w:r>
          </w:p>
        </w:tc>
        <w:tc>
          <w:tcPr>
            <w:tcW w:w="3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A40E8" w14:textId="77777777" w:rsidR="006A3A27" w:rsidRDefault="00A43F6D">
            <w:pPr>
              <w:spacing w:after="0" w:line="240" w:lineRule="auto"/>
              <w:ind w:left="1" w:firstLine="0"/>
            </w:pPr>
            <w:r>
              <w:t xml:space="preserve">Consumer satisfaction surveys - MSA will add at least one question to the </w:t>
            </w:r>
          </w:p>
          <w:p w14:paraId="10A8F354" w14:textId="77777777" w:rsidR="006A3A27" w:rsidRDefault="00A43F6D">
            <w:pPr>
              <w:spacing w:after="0" w:line="259" w:lineRule="auto"/>
              <w:ind w:left="1" w:firstLine="0"/>
            </w:pPr>
            <w:r>
              <w:t xml:space="preserve">MI Choice Consumer </w:t>
            </w:r>
          </w:p>
          <w:p w14:paraId="3C8B9856" w14:textId="77777777" w:rsidR="006A3A27" w:rsidRDefault="00A43F6D">
            <w:pPr>
              <w:spacing w:after="0" w:line="259" w:lineRule="auto"/>
              <w:ind w:left="1" w:firstLine="0"/>
            </w:pPr>
            <w:r>
              <w:t xml:space="preserve">Satisfaction Survey asking if participants they feel the setting they live in is home and community based. </w:t>
            </w:r>
          </w:p>
        </w:tc>
        <w:tc>
          <w:tcPr>
            <w:tcW w:w="14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FE545" w14:textId="77777777" w:rsidR="006A3A27" w:rsidRDefault="00A43F6D">
            <w:pPr>
              <w:spacing w:after="0" w:line="259" w:lineRule="auto"/>
              <w:ind w:left="0" w:firstLine="0"/>
              <w:jc w:val="both"/>
            </w:pPr>
            <w:r>
              <w:t xml:space="preserve">10/01/2016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B7397" w14:textId="77777777" w:rsidR="006A3A27" w:rsidRDefault="00A43F6D">
            <w:pPr>
              <w:spacing w:after="0" w:line="259" w:lineRule="auto"/>
              <w:ind w:left="0" w:firstLine="0"/>
              <w:jc w:val="both"/>
            </w:pPr>
            <w:r>
              <w:t xml:space="preserve">03/17/2019 </w:t>
            </w:r>
          </w:p>
          <w:p w14:paraId="3ABE346F" w14:textId="77777777" w:rsidR="006A3A27" w:rsidRDefault="00A43F6D">
            <w:pPr>
              <w:spacing w:after="0" w:line="259" w:lineRule="auto"/>
              <w:ind w:left="0" w:firstLine="0"/>
            </w:pPr>
            <w:r>
              <w:t xml:space="preserve">Complete </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E523A" w14:textId="77777777" w:rsidR="006A3A27" w:rsidRDefault="00A43F6D">
            <w:pPr>
              <w:spacing w:after="0" w:line="259" w:lineRule="auto"/>
              <w:ind w:left="0" w:firstLine="0"/>
            </w:pPr>
            <w:r>
              <w:t xml:space="preserve">MI Choice </w:t>
            </w:r>
          </w:p>
          <w:p w14:paraId="2AD554FC" w14:textId="77777777" w:rsidR="006A3A27" w:rsidRDefault="00A43F6D">
            <w:pPr>
              <w:spacing w:after="0" w:line="259" w:lineRule="auto"/>
              <w:ind w:left="0" w:firstLine="0"/>
            </w:pPr>
            <w:r>
              <w:t xml:space="preserve">Consumer </w:t>
            </w:r>
          </w:p>
          <w:p w14:paraId="552A2030" w14:textId="77777777" w:rsidR="006A3A27" w:rsidRDefault="00A43F6D">
            <w:pPr>
              <w:spacing w:after="0" w:line="259" w:lineRule="auto"/>
              <w:ind w:left="0" w:firstLine="0"/>
            </w:pPr>
            <w:r>
              <w:t xml:space="preserve">Satisfaction </w:t>
            </w:r>
          </w:p>
          <w:p w14:paraId="4C21A6B5" w14:textId="77777777" w:rsidR="006A3A27" w:rsidRDefault="00A43F6D">
            <w:pPr>
              <w:spacing w:after="0" w:line="259" w:lineRule="auto"/>
              <w:ind w:left="0" w:firstLine="0"/>
            </w:pPr>
            <w:r>
              <w:t xml:space="preserve">Survey </w:t>
            </w:r>
          </w:p>
        </w:tc>
        <w:tc>
          <w:tcPr>
            <w:tcW w:w="23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53C5B" w14:textId="77777777" w:rsidR="006A3A27" w:rsidRDefault="00A43F6D">
            <w:pPr>
              <w:spacing w:after="0" w:line="259" w:lineRule="auto"/>
              <w:ind w:left="0" w:firstLine="0"/>
            </w:pPr>
            <w:r>
              <w:t xml:space="preserve">MSA, BHDDA </w:t>
            </w:r>
          </w:p>
          <w:p w14:paraId="5DE9374A" w14:textId="77777777" w:rsidR="006A3A27" w:rsidRDefault="00A43F6D">
            <w:pPr>
              <w:spacing w:after="0" w:line="240" w:lineRule="auto"/>
              <w:ind w:left="0" w:firstLine="0"/>
            </w:pPr>
            <w:r>
              <w:t xml:space="preserve">waiver entities, providers, waiver participants, </w:t>
            </w:r>
          </w:p>
          <w:p w14:paraId="56FAEF9E" w14:textId="77777777" w:rsidR="006A3A27" w:rsidRDefault="00A43F6D">
            <w:pPr>
              <w:spacing w:after="0" w:line="259" w:lineRule="auto"/>
              <w:ind w:left="0" w:firstLine="0"/>
            </w:pPr>
            <w:r>
              <w:t xml:space="preserve">advocacy groups </w:t>
            </w:r>
          </w:p>
          <w:p w14:paraId="73C76327" w14:textId="77777777" w:rsidR="006A3A27" w:rsidRDefault="00A43F6D">
            <w:pPr>
              <w:spacing w:after="0" w:line="259" w:lineRule="auto"/>
              <w:ind w:left="0" w:firstLine="0"/>
            </w:pPr>
            <w:r>
              <w:t xml:space="preserve"> </w:t>
            </w:r>
          </w:p>
        </w:tc>
      </w:tr>
      <w:tr w:rsidR="004220EB" w14:paraId="15290E2E" w14:textId="77777777" w:rsidTr="3AC01770">
        <w:trPr>
          <w:trHeight w:val="2218"/>
        </w:trPr>
        <w:tc>
          <w:tcPr>
            <w:tcW w:w="88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7A8D5" w14:textId="2577BAEE" w:rsidR="004220EB" w:rsidRDefault="393AF5AA" w:rsidP="3AC01770">
            <w:pPr>
              <w:spacing w:after="0" w:line="259" w:lineRule="auto"/>
              <w:ind w:left="0"/>
            </w:pPr>
            <w:bookmarkStart w:id="4" w:name="_Hlk36724485"/>
            <w:r>
              <w:t>28.5</w:t>
            </w:r>
          </w:p>
        </w:tc>
        <w:tc>
          <w:tcPr>
            <w:tcW w:w="1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4CECB" w14:textId="77777777" w:rsidR="004220EB" w:rsidRDefault="00A43F6D" w:rsidP="3AC01770">
            <w:pPr>
              <w:spacing w:after="0" w:line="259" w:lineRule="auto"/>
              <w:ind w:left="1" w:firstLine="0"/>
            </w:pPr>
            <w:r>
              <w:t xml:space="preserve">Habilitation </w:t>
            </w:r>
          </w:p>
          <w:p w14:paraId="7C8E0C4C" w14:textId="77777777" w:rsidR="004220EB" w:rsidRDefault="00A43F6D" w:rsidP="3AC01770">
            <w:pPr>
              <w:spacing w:after="0" w:line="259" w:lineRule="auto"/>
              <w:ind w:left="1" w:firstLine="0"/>
            </w:pPr>
            <w:r>
              <w:t xml:space="preserve">Supports </w:t>
            </w:r>
          </w:p>
          <w:p w14:paraId="707AB58B" w14:textId="77777777" w:rsidR="004220EB" w:rsidRDefault="00A43F6D" w:rsidP="3AC01770">
            <w:pPr>
              <w:spacing w:after="0" w:line="259" w:lineRule="auto"/>
              <w:ind w:left="1" w:firstLine="0"/>
            </w:pPr>
            <w:r>
              <w:t xml:space="preserve">Waiver </w:t>
            </w:r>
          </w:p>
        </w:tc>
        <w:tc>
          <w:tcPr>
            <w:tcW w:w="1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3921A" w14:textId="77777777" w:rsidR="004220EB" w:rsidRDefault="00A43F6D" w:rsidP="3AC01770">
            <w:pPr>
              <w:spacing w:after="0" w:line="259" w:lineRule="auto"/>
              <w:ind w:left="0" w:firstLine="0"/>
            </w:pPr>
            <w:r>
              <w:t xml:space="preserve">Conduct provider monitoring </w:t>
            </w:r>
          </w:p>
        </w:tc>
        <w:tc>
          <w:tcPr>
            <w:tcW w:w="3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DE050C" w14:textId="77777777" w:rsidR="007102D5" w:rsidRDefault="007102D5" w:rsidP="007102D5">
            <w:pPr>
              <w:ind w:left="21"/>
            </w:pPr>
            <w:r w:rsidRPr="005D7149">
              <w:t xml:space="preserve">MDHHS BHDDA will require the ongoing reassessment of </w:t>
            </w:r>
            <w:r>
              <w:t xml:space="preserve">HSW and MSS&amp;S </w:t>
            </w:r>
            <w:r w:rsidRPr="005D7149">
              <w:t xml:space="preserve">settings to ensure they remain HCB. This </w:t>
            </w:r>
            <w:r>
              <w:t xml:space="preserve">ongoing monitoring </w:t>
            </w:r>
            <w:r w:rsidRPr="005D7149">
              <w:t xml:space="preserve">will occur through the survey process which will be administered to both the setting and the participant. </w:t>
            </w:r>
          </w:p>
          <w:p w14:paraId="6A745900" w14:textId="77777777" w:rsidR="007102D5" w:rsidRDefault="007102D5" w:rsidP="007102D5">
            <w:pPr>
              <w:spacing w:after="0" w:line="276" w:lineRule="auto"/>
              <w:ind w:left="1" w:firstLine="0"/>
            </w:pPr>
            <w:r>
              <w:t xml:space="preserve">All HCBS providers will be required to complete the assessments. </w:t>
            </w:r>
          </w:p>
          <w:p w14:paraId="0C874552" w14:textId="77777777" w:rsidR="007102D5" w:rsidRDefault="007102D5" w:rsidP="007102D5">
            <w:pPr>
              <w:spacing w:after="0" w:line="276" w:lineRule="auto"/>
              <w:ind w:left="1" w:firstLine="0"/>
            </w:pPr>
            <w:r>
              <w:t>Assessments will be validated  by the waiver entities  which may include a site visit. Any settings that rise to the level of HS will be referred to MDHHS for review.</w:t>
            </w:r>
          </w:p>
          <w:p w14:paraId="3C7B18FB" w14:textId="77777777" w:rsidR="007102D5" w:rsidRDefault="007102D5" w:rsidP="007102D5">
            <w:pPr>
              <w:spacing w:after="0" w:line="240" w:lineRule="auto"/>
              <w:ind w:left="1" w:right="38" w:firstLine="0"/>
            </w:pPr>
            <w:r>
              <w:t>The waiver entities will work with settings that are non-compliant to develop and implement a Corrective Action Plan (CAP). MDHHS BHDDA will maintain oversight of the PIHP process and will utilize the site review process to verify that the PIHP is consistently reassessing settings and participants, implementing CAPs as needed and ensuring after the CAP has been completed that the setting is in fact HCB compliant.</w:t>
            </w:r>
            <w:r w:rsidRPr="00280DF9">
              <w:t xml:space="preserve"> </w:t>
            </w:r>
          </w:p>
          <w:p w14:paraId="597A25E1" w14:textId="77777777" w:rsidR="007102D5" w:rsidRDefault="007102D5" w:rsidP="007102D5">
            <w:pPr>
              <w:spacing w:after="0" w:line="276" w:lineRule="auto"/>
              <w:ind w:left="1" w:firstLine="0"/>
            </w:pPr>
            <w:r>
              <w:t xml:space="preserve">Waiver entities will be  required to review settings, on-site as needed, to ensure they meet requirements prior to contracting with them for the HSW program. </w:t>
            </w:r>
          </w:p>
          <w:p w14:paraId="3123B4AD" w14:textId="73E1C2AA" w:rsidR="00503BFE" w:rsidRPr="00CB1814" w:rsidRDefault="00503BFE" w:rsidP="00503BFE">
            <w:pPr>
              <w:ind w:left="30"/>
            </w:pPr>
          </w:p>
        </w:tc>
        <w:tc>
          <w:tcPr>
            <w:tcW w:w="14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D70E70" w14:textId="77777777" w:rsidR="004220EB" w:rsidRDefault="00A43F6D" w:rsidP="004220EB">
            <w:pPr>
              <w:spacing w:after="0" w:line="259" w:lineRule="auto"/>
              <w:ind w:left="0" w:firstLine="0"/>
              <w:jc w:val="both"/>
            </w:pPr>
            <w:r>
              <w:t xml:space="preserve">10/01/2017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1C45D" w14:textId="77777777" w:rsidR="004220EB" w:rsidRPr="00D7145D" w:rsidRDefault="00A43F6D" w:rsidP="00D7145D">
            <w:pPr>
              <w:spacing w:after="0" w:line="259" w:lineRule="auto"/>
              <w:ind w:left="0" w:firstLine="0"/>
            </w:pPr>
            <w:r>
              <w:t xml:space="preserve">03/17/2019 </w:t>
            </w:r>
          </w:p>
          <w:p w14:paraId="45E71048" w14:textId="77777777" w:rsidR="00D7145D" w:rsidRPr="00D7145D" w:rsidRDefault="00A43F6D" w:rsidP="00D7145D">
            <w:pPr>
              <w:spacing w:after="0" w:line="240" w:lineRule="auto"/>
              <w:ind w:left="0" w:firstLine="0"/>
            </w:pPr>
            <w:r>
              <w:t>Initial assessment</w:t>
            </w:r>
          </w:p>
          <w:p w14:paraId="4C687498" w14:textId="77777777" w:rsidR="00D7145D" w:rsidRPr="00D7145D" w:rsidRDefault="00A43F6D" w:rsidP="00D7145D">
            <w:pPr>
              <w:spacing w:after="0" w:line="240" w:lineRule="auto"/>
              <w:ind w:left="0" w:firstLine="0"/>
            </w:pPr>
            <w:r>
              <w:t xml:space="preserve">Analysis completed </w:t>
            </w:r>
          </w:p>
          <w:p w14:paraId="5E4DCE46" w14:textId="77777777" w:rsidR="00D7145D" w:rsidRPr="00D7145D" w:rsidRDefault="00D7145D" w:rsidP="00D7145D">
            <w:pPr>
              <w:spacing w:after="0" w:line="240" w:lineRule="auto"/>
              <w:ind w:left="0" w:firstLine="0"/>
            </w:pPr>
          </w:p>
          <w:p w14:paraId="69EF3236" w14:textId="77777777" w:rsidR="00D7145D" w:rsidRPr="00D7145D" w:rsidRDefault="00A43F6D" w:rsidP="00D7145D">
            <w:pPr>
              <w:spacing w:after="0" w:line="240" w:lineRule="auto"/>
              <w:ind w:left="0" w:firstLine="0"/>
            </w:pPr>
            <w:r>
              <w:t>Monitoring for continued compliance will occur on an ongoing basis</w:t>
            </w:r>
          </w:p>
          <w:p w14:paraId="18663935" w14:textId="77777777" w:rsidR="004220EB" w:rsidRPr="00D7145D" w:rsidRDefault="00A43F6D" w:rsidP="004220EB">
            <w:pPr>
              <w:spacing w:after="0" w:line="259" w:lineRule="auto"/>
              <w:ind w:left="0" w:firstLine="0"/>
              <w:jc w:val="both"/>
            </w:pPr>
            <w:r>
              <w:t xml:space="preserve"> </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D55D6" w14:textId="77777777" w:rsidR="004220EB" w:rsidRDefault="00A43F6D" w:rsidP="004220EB">
            <w:pPr>
              <w:spacing w:after="0" w:line="259" w:lineRule="auto"/>
              <w:ind w:left="0" w:firstLine="0"/>
            </w:pPr>
            <w:r>
              <w:t xml:space="preserve">Provider </w:t>
            </w:r>
          </w:p>
          <w:p w14:paraId="28C2B355" w14:textId="77777777" w:rsidR="004220EB" w:rsidRDefault="00A43F6D" w:rsidP="004220EB">
            <w:pPr>
              <w:spacing w:after="0" w:line="259" w:lineRule="auto"/>
              <w:ind w:left="0" w:firstLine="0"/>
            </w:pPr>
            <w:r>
              <w:t xml:space="preserve">Monitoring Tool </w:t>
            </w:r>
          </w:p>
        </w:tc>
        <w:tc>
          <w:tcPr>
            <w:tcW w:w="23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668D62" w14:textId="77777777" w:rsidR="004220EB" w:rsidRDefault="00A43F6D" w:rsidP="004220EB">
            <w:pPr>
              <w:spacing w:after="0" w:line="259" w:lineRule="auto"/>
              <w:ind w:left="0" w:firstLine="0"/>
            </w:pPr>
            <w:r>
              <w:t xml:space="preserve">MDHHS, waiver </w:t>
            </w:r>
          </w:p>
          <w:p w14:paraId="094AC9B6" w14:textId="77777777" w:rsidR="004220EB" w:rsidRDefault="00A43F6D" w:rsidP="004220EB">
            <w:pPr>
              <w:spacing w:after="0" w:line="259" w:lineRule="auto"/>
              <w:ind w:left="0" w:firstLine="0"/>
            </w:pPr>
            <w:r>
              <w:t xml:space="preserve">entities, providers, waiver participants, advocacy groups </w:t>
            </w:r>
          </w:p>
        </w:tc>
      </w:tr>
      <w:bookmarkEnd w:id="4"/>
      <w:tr w:rsidR="00503BFE" w14:paraId="0E1435E4" w14:textId="77777777" w:rsidTr="3AC01770">
        <w:trPr>
          <w:trHeight w:val="1114"/>
        </w:trPr>
        <w:tc>
          <w:tcPr>
            <w:tcW w:w="88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1C3FD" w14:textId="539231CC" w:rsidR="00503BFE" w:rsidRDefault="05B1CFCC" w:rsidP="3AC01770">
            <w:pPr>
              <w:spacing w:after="0" w:line="259" w:lineRule="auto"/>
              <w:ind w:left="0"/>
            </w:pPr>
            <w:r>
              <w:t>28.6</w:t>
            </w:r>
          </w:p>
        </w:tc>
        <w:tc>
          <w:tcPr>
            <w:tcW w:w="1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8B37A" w14:textId="77777777" w:rsidR="00503BFE" w:rsidRDefault="17ED09AE" w:rsidP="3AC01770">
            <w:pPr>
              <w:spacing w:after="0" w:line="259" w:lineRule="auto"/>
              <w:ind w:left="1" w:firstLine="0"/>
            </w:pPr>
            <w:r>
              <w:t xml:space="preserve">MSS&amp;S </w:t>
            </w:r>
          </w:p>
          <w:p w14:paraId="6C2A1EBE" w14:textId="77777777" w:rsidR="00503BFE" w:rsidRDefault="17ED09AE" w:rsidP="3AC01770">
            <w:pPr>
              <w:spacing w:after="0" w:line="259" w:lineRule="auto"/>
              <w:ind w:left="1" w:firstLine="0"/>
            </w:pPr>
            <w:r>
              <w:t xml:space="preserve">Waiver §1915(b)(3) </w:t>
            </w:r>
          </w:p>
        </w:tc>
        <w:tc>
          <w:tcPr>
            <w:tcW w:w="1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A4D8B" w14:textId="77777777" w:rsidR="00503BFE" w:rsidRDefault="17ED09AE" w:rsidP="3AC01770">
            <w:pPr>
              <w:spacing w:after="0" w:line="259" w:lineRule="auto"/>
              <w:ind w:left="0" w:firstLine="0"/>
            </w:pPr>
            <w:r>
              <w:t xml:space="preserve">Conduct provider monitoring </w:t>
            </w:r>
          </w:p>
        </w:tc>
        <w:tc>
          <w:tcPr>
            <w:tcW w:w="3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1979BB" w14:textId="77777777" w:rsidR="007102D5" w:rsidRDefault="007102D5" w:rsidP="007102D5">
            <w:pPr>
              <w:ind w:left="21"/>
            </w:pPr>
            <w:r w:rsidRPr="005D7149">
              <w:t xml:space="preserve">MDHHS BHDDA will require the ongoing reassessment of </w:t>
            </w:r>
            <w:r>
              <w:t xml:space="preserve">HSW and MSS&amp;S </w:t>
            </w:r>
            <w:r w:rsidRPr="005D7149">
              <w:t xml:space="preserve">settings to ensure they remain HCB. This </w:t>
            </w:r>
            <w:r>
              <w:t xml:space="preserve">ongoing monitoring </w:t>
            </w:r>
            <w:r w:rsidRPr="005D7149">
              <w:t xml:space="preserve">will occur through the survey process which will be administered to both the setting and the participant. </w:t>
            </w:r>
          </w:p>
          <w:p w14:paraId="695FC2B7" w14:textId="77777777" w:rsidR="007102D5" w:rsidRDefault="007102D5" w:rsidP="007102D5">
            <w:pPr>
              <w:spacing w:after="0" w:line="276" w:lineRule="auto"/>
              <w:ind w:left="1" w:firstLine="0"/>
            </w:pPr>
            <w:r>
              <w:t xml:space="preserve">All HCBS providers will be required to complete the assessments. </w:t>
            </w:r>
          </w:p>
          <w:p w14:paraId="19BDD7C6" w14:textId="77777777" w:rsidR="007102D5" w:rsidRDefault="007102D5" w:rsidP="007102D5">
            <w:pPr>
              <w:spacing w:after="0" w:line="276" w:lineRule="auto"/>
              <w:ind w:left="1" w:firstLine="0"/>
            </w:pPr>
            <w:r>
              <w:t>Assessments will be validated  by the waiver entities  which may include a site visit. Any settings that rise to the level of HS will be referred to MDHHS for review.</w:t>
            </w:r>
          </w:p>
          <w:p w14:paraId="230B92FC" w14:textId="77777777" w:rsidR="007102D5" w:rsidRDefault="007102D5" w:rsidP="007102D5">
            <w:pPr>
              <w:spacing w:after="0" w:line="240" w:lineRule="auto"/>
              <w:ind w:left="1" w:right="38" w:firstLine="0"/>
            </w:pPr>
            <w:r>
              <w:t>The waiver entities will work with settings that are non-compliant to develop and implement a Corrective Action Plan (CAP). MDHHS BHDDA will maintain oversight of the PIHP process and will utilize the site review process to verify that the PIHP is consistently reassessing settings and participants, implementing CAPs as needed and ensuring after the CAP has been completed that the setting is in fact HCB compliant.</w:t>
            </w:r>
            <w:r w:rsidRPr="00280DF9">
              <w:t xml:space="preserve"> </w:t>
            </w:r>
          </w:p>
          <w:p w14:paraId="0E128F0A" w14:textId="77777777" w:rsidR="007102D5" w:rsidRDefault="007102D5" w:rsidP="007102D5">
            <w:pPr>
              <w:spacing w:after="0" w:line="276" w:lineRule="auto"/>
              <w:ind w:left="1" w:firstLine="0"/>
            </w:pPr>
            <w:r>
              <w:t xml:space="preserve">Waiver entities will be  required to review settings, on-site as needed, to ensure they meet requirements prior to contracting with them for the HSW program. </w:t>
            </w:r>
          </w:p>
          <w:p w14:paraId="4BE0E1C5" w14:textId="01E09DFC" w:rsidR="00503BFE" w:rsidRDefault="00503BFE" w:rsidP="00503BFE">
            <w:pPr>
              <w:spacing w:after="0" w:line="259" w:lineRule="auto"/>
              <w:ind w:left="1" w:firstLine="0"/>
            </w:pPr>
          </w:p>
        </w:tc>
        <w:tc>
          <w:tcPr>
            <w:tcW w:w="14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2283F" w14:textId="77777777" w:rsidR="00503BFE" w:rsidRDefault="00503BFE" w:rsidP="00503BFE">
            <w:pPr>
              <w:spacing w:after="0" w:line="259" w:lineRule="auto"/>
              <w:ind w:left="0" w:firstLine="0"/>
              <w:jc w:val="both"/>
            </w:pPr>
            <w:r>
              <w:t xml:space="preserve">10/01/2017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EBF05" w14:textId="77777777" w:rsidR="00503BFE" w:rsidRDefault="00503BFE" w:rsidP="00503BFE">
            <w:pPr>
              <w:spacing w:after="0" w:line="259" w:lineRule="auto"/>
              <w:ind w:left="0" w:firstLine="0"/>
              <w:jc w:val="both"/>
            </w:pPr>
            <w:r>
              <w:t xml:space="preserve">03/17/2019 </w:t>
            </w:r>
          </w:p>
          <w:p w14:paraId="56C2FD41" w14:textId="77777777" w:rsidR="00503BFE" w:rsidRDefault="00503BFE" w:rsidP="00503BFE">
            <w:pPr>
              <w:spacing w:after="0" w:line="259" w:lineRule="auto"/>
              <w:ind w:left="0" w:firstLine="0"/>
            </w:pPr>
            <w:r>
              <w:t>Completed</w:t>
            </w:r>
          </w:p>
          <w:p w14:paraId="117A89AC" w14:textId="77777777" w:rsidR="00503BFE" w:rsidRDefault="00503BFE" w:rsidP="00503BFE">
            <w:pPr>
              <w:spacing w:after="0" w:line="259" w:lineRule="auto"/>
              <w:ind w:left="0" w:firstLine="0"/>
            </w:pPr>
            <w:r>
              <w:t xml:space="preserve">Ongoing </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043E8" w14:textId="77777777" w:rsidR="00503BFE" w:rsidRDefault="00503BFE" w:rsidP="00503BFE">
            <w:pPr>
              <w:spacing w:after="0" w:line="259" w:lineRule="auto"/>
              <w:ind w:left="0" w:firstLine="0"/>
            </w:pPr>
            <w:r>
              <w:t xml:space="preserve">Provider </w:t>
            </w:r>
          </w:p>
          <w:p w14:paraId="1639EC82" w14:textId="77777777" w:rsidR="00503BFE" w:rsidRDefault="00503BFE" w:rsidP="00503BFE">
            <w:pPr>
              <w:spacing w:after="0" w:line="259" w:lineRule="auto"/>
              <w:ind w:left="0" w:firstLine="0"/>
            </w:pPr>
            <w:r>
              <w:t xml:space="preserve">Monitoring Tool </w:t>
            </w:r>
          </w:p>
        </w:tc>
        <w:tc>
          <w:tcPr>
            <w:tcW w:w="23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2E6CE" w14:textId="77777777" w:rsidR="00503BFE" w:rsidRDefault="00503BFE" w:rsidP="00503BFE">
            <w:pPr>
              <w:spacing w:after="0" w:line="259" w:lineRule="auto"/>
              <w:ind w:left="0" w:firstLine="0"/>
            </w:pPr>
            <w:r>
              <w:t xml:space="preserve">MDHHS, waiver </w:t>
            </w:r>
          </w:p>
          <w:p w14:paraId="06CD53CB" w14:textId="77777777" w:rsidR="00503BFE" w:rsidRDefault="00503BFE" w:rsidP="00503BFE">
            <w:pPr>
              <w:spacing w:after="0" w:line="259" w:lineRule="auto"/>
              <w:ind w:left="0" w:firstLine="0"/>
            </w:pPr>
            <w:r>
              <w:t xml:space="preserve">entities, providers, waiver participants, advocacy groups </w:t>
            </w:r>
          </w:p>
        </w:tc>
      </w:tr>
      <w:tr w:rsidR="00503BFE" w14:paraId="6930A5FE" w14:textId="77777777" w:rsidTr="3AC01770">
        <w:trPr>
          <w:trHeight w:val="4426"/>
        </w:trPr>
        <w:tc>
          <w:tcPr>
            <w:tcW w:w="88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42693" w14:textId="03E0894F" w:rsidR="00503BFE" w:rsidRDefault="3E2E7C3A" w:rsidP="3AC01770">
            <w:pPr>
              <w:spacing w:after="0" w:line="259" w:lineRule="auto"/>
              <w:ind w:left="0"/>
            </w:pPr>
            <w:r>
              <w:t>28.7</w:t>
            </w:r>
          </w:p>
        </w:tc>
        <w:tc>
          <w:tcPr>
            <w:tcW w:w="1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89876" w14:textId="77777777" w:rsidR="00503BFE" w:rsidRDefault="00503BFE" w:rsidP="00503BFE">
            <w:pPr>
              <w:spacing w:after="0" w:line="259" w:lineRule="auto"/>
              <w:ind w:left="1" w:firstLine="0"/>
            </w:pPr>
            <w:r>
              <w:t xml:space="preserve">Habilitation </w:t>
            </w:r>
          </w:p>
          <w:p w14:paraId="316DD683" w14:textId="77777777" w:rsidR="00503BFE" w:rsidRDefault="00503BFE" w:rsidP="00503BFE">
            <w:pPr>
              <w:spacing w:after="0" w:line="259" w:lineRule="auto"/>
              <w:ind w:left="1" w:firstLine="0"/>
            </w:pPr>
            <w:r>
              <w:t xml:space="preserve">Supports </w:t>
            </w:r>
          </w:p>
          <w:p w14:paraId="5DCB2BF1" w14:textId="77777777" w:rsidR="00503BFE" w:rsidRDefault="00503BFE" w:rsidP="00503BFE">
            <w:pPr>
              <w:spacing w:after="0" w:line="259" w:lineRule="auto"/>
              <w:ind w:left="1" w:firstLine="0"/>
            </w:pPr>
            <w:r>
              <w:t xml:space="preserve">Waiver </w:t>
            </w:r>
          </w:p>
        </w:tc>
        <w:tc>
          <w:tcPr>
            <w:tcW w:w="1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199E9" w14:textId="77777777" w:rsidR="00503BFE" w:rsidRDefault="00503BFE" w:rsidP="00503BFE">
            <w:pPr>
              <w:spacing w:after="0" w:line="259" w:lineRule="auto"/>
              <w:ind w:left="0" w:firstLine="0"/>
            </w:pPr>
            <w:r>
              <w:t xml:space="preserve">Conduct </w:t>
            </w:r>
          </w:p>
          <w:p w14:paraId="795A65EB" w14:textId="77777777" w:rsidR="00503BFE" w:rsidRDefault="00503BFE" w:rsidP="00503BFE">
            <w:pPr>
              <w:spacing w:after="0" w:line="259" w:lineRule="auto"/>
              <w:ind w:left="0" w:firstLine="0"/>
            </w:pPr>
            <w:r>
              <w:t xml:space="preserve">quality review </w:t>
            </w:r>
          </w:p>
        </w:tc>
        <w:tc>
          <w:tcPr>
            <w:tcW w:w="3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20516" w14:textId="336C794E" w:rsidR="00503BFE" w:rsidRDefault="00503BFE" w:rsidP="00503BFE">
            <w:pPr>
              <w:spacing w:after="0" w:line="240" w:lineRule="auto"/>
              <w:ind w:left="1" w:firstLine="0"/>
              <w:jc w:val="both"/>
            </w:pPr>
            <w:r>
              <w:t xml:space="preserve">MDHHS will incorporate HCBS settings requirements into the Site Review Process starting in FY 2017 and each year thereafter (this will be ongoing, hence the 3/17/2019 date).  This review will include ensuring that waiver agencies only contract with providers that meet requirements and include HCBS requirements in their contracts with the  settings. </w:t>
            </w:r>
          </w:p>
        </w:tc>
        <w:tc>
          <w:tcPr>
            <w:tcW w:w="14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DCAD" w14:textId="77777777" w:rsidR="00503BFE" w:rsidRDefault="00503BFE" w:rsidP="00503BFE">
            <w:pPr>
              <w:spacing w:after="0" w:line="259" w:lineRule="auto"/>
              <w:ind w:left="0" w:firstLine="0"/>
              <w:jc w:val="both"/>
            </w:pPr>
            <w:r>
              <w:t xml:space="preserve">10/01/2016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3E830" w14:textId="77777777" w:rsidR="00503BFE" w:rsidRDefault="00503BFE" w:rsidP="00503BFE">
            <w:pPr>
              <w:spacing w:after="0" w:line="259" w:lineRule="auto"/>
              <w:ind w:left="0" w:firstLine="0"/>
            </w:pPr>
            <w:r>
              <w:t>03/17/2019 Completed</w:t>
            </w:r>
          </w:p>
          <w:p w14:paraId="504F5646" w14:textId="77777777" w:rsidR="00503BFE" w:rsidRDefault="00503BFE" w:rsidP="00503BFE">
            <w:pPr>
              <w:spacing w:after="0" w:line="259" w:lineRule="auto"/>
              <w:ind w:left="0" w:firstLine="0"/>
            </w:pPr>
          </w:p>
          <w:p w14:paraId="0EAD974C" w14:textId="77777777" w:rsidR="00503BFE" w:rsidRDefault="00503BFE" w:rsidP="00503BFE">
            <w:pPr>
              <w:spacing w:after="0" w:line="259" w:lineRule="auto"/>
              <w:ind w:left="0" w:firstLine="0"/>
            </w:pPr>
            <w:r>
              <w:t>Use of the tools will be ongoing</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1E63F" w14:textId="77777777" w:rsidR="00503BFE" w:rsidRDefault="00503BFE" w:rsidP="00503BFE">
            <w:pPr>
              <w:spacing w:after="0" w:line="259" w:lineRule="auto"/>
              <w:ind w:left="0" w:firstLine="0"/>
            </w:pPr>
            <w:r>
              <w:t xml:space="preserve">Site Review Protocol </w:t>
            </w:r>
          </w:p>
        </w:tc>
        <w:tc>
          <w:tcPr>
            <w:tcW w:w="23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ADC19" w14:textId="77777777" w:rsidR="00503BFE" w:rsidRDefault="00503BFE" w:rsidP="00503BFE">
            <w:pPr>
              <w:spacing w:after="0" w:line="259" w:lineRule="auto"/>
              <w:ind w:left="0" w:firstLine="0"/>
            </w:pPr>
            <w:r>
              <w:t xml:space="preserve">MDHHS. waiver </w:t>
            </w:r>
          </w:p>
          <w:p w14:paraId="591A836C" w14:textId="77777777" w:rsidR="00503BFE" w:rsidRDefault="00503BFE" w:rsidP="00503BFE">
            <w:pPr>
              <w:spacing w:after="0" w:line="259" w:lineRule="auto"/>
              <w:ind w:left="0" w:firstLine="0"/>
            </w:pPr>
            <w:r>
              <w:t xml:space="preserve">entities, providers, waiver participants, advocacy groups </w:t>
            </w:r>
          </w:p>
        </w:tc>
      </w:tr>
      <w:tr w:rsidR="00503BFE" w14:paraId="4081CB6D" w14:textId="77777777" w:rsidTr="3AC01770">
        <w:trPr>
          <w:trHeight w:val="2218"/>
        </w:trPr>
        <w:tc>
          <w:tcPr>
            <w:tcW w:w="88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CE05C" w14:textId="44152E16" w:rsidR="00503BFE" w:rsidRDefault="33FB541D" w:rsidP="3AC01770">
            <w:pPr>
              <w:spacing w:after="0" w:line="259" w:lineRule="auto"/>
              <w:ind w:left="0"/>
            </w:pPr>
            <w:r>
              <w:t>28.8</w:t>
            </w:r>
          </w:p>
        </w:tc>
        <w:tc>
          <w:tcPr>
            <w:tcW w:w="1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17F028" w14:textId="77777777" w:rsidR="00503BFE" w:rsidRDefault="00503BFE" w:rsidP="00503BFE">
            <w:pPr>
              <w:spacing w:after="0" w:line="259" w:lineRule="auto"/>
              <w:ind w:left="1" w:firstLine="0"/>
            </w:pPr>
            <w:r>
              <w:t xml:space="preserve">MSS&amp;S </w:t>
            </w:r>
          </w:p>
          <w:p w14:paraId="3964F3FE" w14:textId="77777777" w:rsidR="00503BFE" w:rsidRDefault="00503BFE" w:rsidP="00503BFE">
            <w:pPr>
              <w:spacing w:after="0" w:line="259" w:lineRule="auto"/>
              <w:ind w:left="1" w:firstLine="0"/>
            </w:pPr>
            <w:r>
              <w:t xml:space="preserve">Waiver §1915(b)(3) </w:t>
            </w:r>
          </w:p>
        </w:tc>
        <w:tc>
          <w:tcPr>
            <w:tcW w:w="1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1195C" w14:textId="77777777" w:rsidR="00503BFE" w:rsidRDefault="00503BFE" w:rsidP="00503BFE">
            <w:pPr>
              <w:spacing w:after="0" w:line="259" w:lineRule="auto"/>
              <w:ind w:left="0" w:firstLine="0"/>
            </w:pPr>
            <w:r>
              <w:t xml:space="preserve">Conduct </w:t>
            </w:r>
          </w:p>
          <w:p w14:paraId="6C66C033" w14:textId="77777777" w:rsidR="00503BFE" w:rsidRDefault="00503BFE" w:rsidP="00503BFE">
            <w:pPr>
              <w:spacing w:after="0" w:line="259" w:lineRule="auto"/>
              <w:ind w:left="0" w:firstLine="0"/>
            </w:pPr>
            <w:r>
              <w:t xml:space="preserve">quality review </w:t>
            </w:r>
          </w:p>
        </w:tc>
        <w:tc>
          <w:tcPr>
            <w:tcW w:w="3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86661" w14:textId="77777777" w:rsidR="00503BFE" w:rsidRDefault="00503BFE" w:rsidP="00503BFE">
            <w:pPr>
              <w:spacing w:after="0" w:line="240" w:lineRule="auto"/>
              <w:ind w:left="1" w:firstLine="0"/>
              <w:jc w:val="both"/>
            </w:pPr>
            <w:r>
              <w:t xml:space="preserve">MDHHS will incorporate HCBS settings </w:t>
            </w:r>
          </w:p>
          <w:p w14:paraId="3AAC68D6" w14:textId="77777777" w:rsidR="00503BFE" w:rsidRDefault="00503BFE" w:rsidP="00503BFE">
            <w:pPr>
              <w:spacing w:after="0" w:line="259" w:lineRule="auto"/>
              <w:ind w:left="1" w:firstLine="0"/>
            </w:pPr>
            <w:r>
              <w:t xml:space="preserve">requirements into the Site Review Process starting in FY 2017 and each year thereafter (this will be ongoing, hence the 3/17/2019 date). This </w:t>
            </w:r>
          </w:p>
        </w:tc>
        <w:tc>
          <w:tcPr>
            <w:tcW w:w="14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EAC2B" w14:textId="77777777" w:rsidR="00503BFE" w:rsidRDefault="00503BFE" w:rsidP="00503BFE">
            <w:pPr>
              <w:spacing w:after="0" w:line="259" w:lineRule="auto"/>
              <w:ind w:left="0" w:firstLine="0"/>
              <w:jc w:val="both"/>
            </w:pPr>
            <w:r>
              <w:t xml:space="preserve">10/01/2016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F999B" w14:textId="77777777" w:rsidR="00503BFE" w:rsidRDefault="00503BFE" w:rsidP="00503BFE">
            <w:pPr>
              <w:spacing w:after="0" w:line="259" w:lineRule="auto"/>
              <w:ind w:left="0" w:firstLine="0"/>
              <w:jc w:val="both"/>
            </w:pPr>
            <w:r>
              <w:t xml:space="preserve">03/17/2019 </w:t>
            </w:r>
          </w:p>
          <w:p w14:paraId="6C949AB0" w14:textId="77777777" w:rsidR="00503BFE" w:rsidRDefault="00503BFE" w:rsidP="00503BFE">
            <w:pPr>
              <w:spacing w:after="0" w:line="259" w:lineRule="auto"/>
              <w:ind w:left="0" w:firstLine="0"/>
            </w:pPr>
            <w:r>
              <w:t>Completed</w:t>
            </w:r>
          </w:p>
          <w:p w14:paraId="1BFF3871" w14:textId="77777777" w:rsidR="00503BFE" w:rsidRDefault="00503BFE" w:rsidP="00503BFE">
            <w:pPr>
              <w:spacing w:after="0" w:line="259" w:lineRule="auto"/>
              <w:ind w:left="0" w:firstLine="0"/>
            </w:pPr>
          </w:p>
          <w:p w14:paraId="29250D1C" w14:textId="77777777" w:rsidR="00503BFE" w:rsidRDefault="00503BFE" w:rsidP="00503BFE">
            <w:pPr>
              <w:spacing w:after="0" w:line="259" w:lineRule="auto"/>
              <w:ind w:left="0" w:firstLine="0"/>
            </w:pPr>
            <w:r>
              <w:t>Use of the tools will be ongoing</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74BEA5" w14:textId="77777777" w:rsidR="00503BFE" w:rsidRDefault="00503BFE" w:rsidP="00503BFE">
            <w:pPr>
              <w:spacing w:after="0" w:line="259" w:lineRule="auto"/>
              <w:ind w:left="0" w:firstLine="0"/>
            </w:pPr>
            <w:r>
              <w:t xml:space="preserve">Site Review Protocol </w:t>
            </w:r>
          </w:p>
        </w:tc>
        <w:tc>
          <w:tcPr>
            <w:tcW w:w="23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C280C1" w14:textId="77777777" w:rsidR="00503BFE" w:rsidRDefault="00503BFE" w:rsidP="00503BFE">
            <w:pPr>
              <w:spacing w:after="0" w:line="259" w:lineRule="auto"/>
              <w:ind w:left="0" w:firstLine="0"/>
            </w:pPr>
            <w:r>
              <w:t xml:space="preserve">MDHHS. waiver </w:t>
            </w:r>
          </w:p>
          <w:p w14:paraId="0AD24A87" w14:textId="77777777" w:rsidR="00503BFE" w:rsidRDefault="00503BFE" w:rsidP="00503BFE">
            <w:pPr>
              <w:spacing w:after="0" w:line="259" w:lineRule="auto"/>
              <w:ind w:left="0" w:firstLine="0"/>
            </w:pPr>
            <w:r>
              <w:t xml:space="preserve">entities, providers, waiver participants, advocacy groups </w:t>
            </w:r>
          </w:p>
        </w:tc>
      </w:tr>
    </w:tbl>
    <w:p w14:paraId="4E65D8C8" w14:textId="77777777" w:rsidR="006A3A27" w:rsidRDefault="006A3A27">
      <w:pPr>
        <w:spacing w:after="0" w:line="259" w:lineRule="auto"/>
        <w:ind w:left="-360" w:right="14366" w:firstLine="0"/>
      </w:pPr>
    </w:p>
    <w:tbl>
      <w:tblPr>
        <w:tblStyle w:val="TableGrid1"/>
        <w:tblW w:w="14308" w:type="dxa"/>
        <w:tblInd w:w="361" w:type="dxa"/>
        <w:tblCellMar>
          <w:left w:w="107" w:type="dxa"/>
        </w:tblCellMar>
        <w:tblLook w:val="04A0" w:firstRow="1" w:lastRow="0" w:firstColumn="1" w:lastColumn="0" w:noHBand="0" w:noVBand="1"/>
      </w:tblPr>
      <w:tblGrid>
        <w:gridCol w:w="895"/>
        <w:gridCol w:w="1527"/>
        <w:gridCol w:w="1602"/>
        <w:gridCol w:w="3124"/>
        <w:gridCol w:w="1438"/>
        <w:gridCol w:w="1438"/>
        <w:gridCol w:w="1963"/>
        <w:gridCol w:w="2321"/>
      </w:tblGrid>
      <w:tr w:rsidR="006A3A27" w14:paraId="03246BF9" w14:textId="77777777" w:rsidTr="3AC01770">
        <w:trPr>
          <w:trHeight w:val="194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A55BC" w14:textId="77777777" w:rsidR="006A3A27" w:rsidRDefault="006A3A27">
            <w:pPr>
              <w:spacing w:after="160" w:line="259" w:lineRule="auto"/>
              <w:ind w:left="0" w:firstLine="0"/>
            </w:pP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7E869" w14:textId="77777777" w:rsidR="006A3A27" w:rsidRDefault="006A3A27">
            <w:pPr>
              <w:spacing w:after="160" w:line="259" w:lineRule="auto"/>
              <w:ind w:left="0" w:firstLine="0"/>
            </w:pPr>
          </w:p>
        </w:tc>
        <w:tc>
          <w:tcPr>
            <w:tcW w:w="1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BD931" w14:textId="77777777" w:rsidR="006A3A27" w:rsidRDefault="006A3A27">
            <w:pPr>
              <w:spacing w:after="160" w:line="259" w:lineRule="auto"/>
              <w:ind w:left="0" w:firstLine="0"/>
            </w:pP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7E67F" w14:textId="77777777" w:rsidR="006A3A27" w:rsidRDefault="00A43F6D">
            <w:pPr>
              <w:spacing w:after="0" w:line="259" w:lineRule="auto"/>
              <w:ind w:left="1" w:right="25" w:firstLine="0"/>
            </w:pPr>
            <w:r>
              <w:t xml:space="preserve">review will include ensuring that waiver agencies only contract with providers that meet requirements and include requirements in their contracts with the settings. </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26ABC" w14:textId="77777777" w:rsidR="006A3A27" w:rsidRDefault="006A3A27">
            <w:pPr>
              <w:spacing w:after="160" w:line="259" w:lineRule="auto"/>
              <w:ind w:left="0" w:firstLine="0"/>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5648B" w14:textId="77777777" w:rsidR="006A3A27" w:rsidRDefault="006A3A27">
            <w:pPr>
              <w:spacing w:after="160" w:line="259" w:lineRule="auto"/>
              <w:ind w:left="0" w:firstLine="0"/>
            </w:pP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F15D1" w14:textId="77777777" w:rsidR="006A3A27" w:rsidRDefault="006A3A27">
            <w:pPr>
              <w:spacing w:after="160" w:line="259" w:lineRule="auto"/>
              <w:ind w:left="0" w:firstLine="0"/>
            </w:pP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4CD4A" w14:textId="77777777" w:rsidR="006A3A27" w:rsidRDefault="006A3A27">
            <w:pPr>
              <w:spacing w:after="160" w:line="259" w:lineRule="auto"/>
              <w:ind w:left="0" w:firstLine="0"/>
            </w:pPr>
          </w:p>
        </w:tc>
      </w:tr>
      <w:tr w:rsidR="00252DE9" w14:paraId="33559765" w14:textId="77777777" w:rsidTr="3AC01770">
        <w:trPr>
          <w:trHeight w:val="3046"/>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EEC00" w14:textId="1C532B7A" w:rsidR="00252DE9" w:rsidRDefault="54BBA37B" w:rsidP="00252DE9">
            <w:pPr>
              <w:spacing w:after="0" w:line="259" w:lineRule="auto"/>
              <w:ind w:left="0" w:firstLine="0"/>
            </w:pPr>
            <w:r>
              <w:t>2</w:t>
            </w:r>
            <w:r w:rsidR="1B28D885">
              <w:t>9.0</w:t>
            </w:r>
            <w:r w:rsidR="3B511A1D">
              <w:t xml:space="preserve"> </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08CDA" w14:textId="77777777" w:rsidR="00252DE9" w:rsidRDefault="00252DE9" w:rsidP="00252DE9">
            <w:pPr>
              <w:spacing w:after="0" w:line="259" w:lineRule="auto"/>
              <w:ind w:left="1" w:firstLine="0"/>
            </w:pPr>
            <w:r>
              <w:t xml:space="preserve">Habilitation </w:t>
            </w:r>
          </w:p>
          <w:p w14:paraId="0AE8514E" w14:textId="77777777" w:rsidR="00252DE9" w:rsidRDefault="00252DE9" w:rsidP="00252DE9">
            <w:pPr>
              <w:spacing w:after="0" w:line="259" w:lineRule="auto"/>
              <w:ind w:left="1" w:firstLine="0"/>
            </w:pPr>
            <w:r>
              <w:t xml:space="preserve">Supports </w:t>
            </w:r>
          </w:p>
          <w:p w14:paraId="0D83C31A" w14:textId="77777777" w:rsidR="00252DE9" w:rsidRDefault="00252DE9" w:rsidP="00252DE9">
            <w:pPr>
              <w:spacing w:after="0" w:line="259" w:lineRule="auto"/>
              <w:ind w:left="1" w:firstLine="0"/>
            </w:pPr>
            <w:r>
              <w:t xml:space="preserve">Waiver  </w:t>
            </w:r>
          </w:p>
        </w:tc>
        <w:tc>
          <w:tcPr>
            <w:tcW w:w="1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084E7" w14:textId="77777777" w:rsidR="00252DE9" w:rsidRDefault="00252DE9" w:rsidP="00252DE9">
            <w:pPr>
              <w:spacing w:after="0" w:line="240" w:lineRule="auto"/>
              <w:ind w:left="0" w:firstLine="0"/>
            </w:pPr>
            <w:r>
              <w:t xml:space="preserve">BHDDA site review team will assess for ongoing compliance of HCBS </w:t>
            </w:r>
          </w:p>
          <w:p w14:paraId="4A575E32" w14:textId="77777777" w:rsidR="00252DE9" w:rsidRDefault="00252DE9" w:rsidP="00252DE9">
            <w:pPr>
              <w:spacing w:after="0" w:line="259" w:lineRule="auto"/>
              <w:ind w:left="0" w:firstLine="0"/>
            </w:pPr>
            <w:r>
              <w:t xml:space="preserve">settings in </w:t>
            </w:r>
          </w:p>
          <w:p w14:paraId="14C57A8F" w14:textId="126A9712" w:rsidR="00252DE9" w:rsidRDefault="00252DE9" w:rsidP="00252DE9">
            <w:pPr>
              <w:spacing w:after="0" w:line="259" w:lineRule="auto"/>
              <w:ind w:left="0" w:firstLine="0"/>
            </w:pPr>
            <w:r>
              <w:t xml:space="preserve">residential and nonresidential settings  </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F9847" w14:textId="77777777" w:rsidR="00252DE9" w:rsidRPr="00252DE9" w:rsidRDefault="00252DE9" w:rsidP="00252DE9">
            <w:pPr>
              <w:spacing w:after="199" w:line="276" w:lineRule="auto"/>
              <w:ind w:left="1" w:firstLine="0"/>
            </w:pPr>
            <w:r w:rsidRPr="00252DE9">
              <w:t>Amend BHDDA site review team protocols to include a review of HCBS characteristics in HSW residential and non-residential settings.</w:t>
            </w:r>
          </w:p>
          <w:p w14:paraId="28E2E6FB" w14:textId="685DFAE9" w:rsidR="00252DE9" w:rsidRPr="00252DE9" w:rsidRDefault="00252DE9" w:rsidP="00252DE9">
            <w:pPr>
              <w:spacing w:after="199" w:line="276" w:lineRule="auto"/>
              <w:ind w:left="1" w:firstLine="0"/>
            </w:pPr>
            <w:r w:rsidRPr="00252DE9">
              <w:t xml:space="preserve"> Site review staff will complete an assessment tool developed by BHDDA and will include a review of HCBS characteristics in MSS&amp;S residential and non-residential settings. </w:t>
            </w:r>
          </w:p>
          <w:p w14:paraId="23C3E9C0" w14:textId="77777777" w:rsidR="00252DE9" w:rsidRPr="00252DE9" w:rsidRDefault="00252DE9" w:rsidP="00252DE9">
            <w:pPr>
              <w:spacing w:after="0" w:line="240" w:lineRule="auto"/>
              <w:ind w:left="1" w:right="39" w:firstLine="0"/>
            </w:pPr>
            <w:r w:rsidRPr="00252DE9">
              <w:t xml:space="preserve">Any deficits will be cited and will become part of the PIHP/CHMSPs CAP.    </w:t>
            </w:r>
          </w:p>
          <w:p w14:paraId="2DEB37ED" w14:textId="77777777" w:rsidR="00252DE9" w:rsidRPr="00252DE9" w:rsidRDefault="00252DE9" w:rsidP="00252DE9">
            <w:pPr>
              <w:spacing w:after="0" w:line="240" w:lineRule="auto"/>
              <w:ind w:left="1" w:right="29" w:firstLine="0"/>
            </w:pPr>
            <w:r w:rsidRPr="00252DE9">
              <w:t xml:space="preserve">Waiver entities will receive a copy of the HCB assessment to follow up with the provider and </w:t>
            </w:r>
          </w:p>
          <w:p w14:paraId="76FB83FB" w14:textId="33CD5C62" w:rsidR="00252DE9" w:rsidRPr="00252DE9" w:rsidRDefault="00252DE9" w:rsidP="00252DE9">
            <w:pPr>
              <w:spacing w:after="0" w:line="259" w:lineRule="auto"/>
              <w:ind w:left="1" w:firstLine="0"/>
            </w:pPr>
            <w:r w:rsidRPr="00252DE9">
              <w:t>CMHSP.</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331B1" w14:textId="77777777" w:rsidR="00252DE9" w:rsidRDefault="00252DE9" w:rsidP="00252DE9">
            <w:pPr>
              <w:spacing w:after="0" w:line="259" w:lineRule="auto"/>
              <w:ind w:left="0" w:firstLine="0"/>
              <w:jc w:val="both"/>
            </w:pPr>
            <w:r>
              <w:t xml:space="preserve">10/01/2015  </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6105E" w14:textId="77777777" w:rsidR="00252DE9" w:rsidRDefault="00252DE9" w:rsidP="00252DE9">
            <w:pPr>
              <w:spacing w:after="0" w:line="238" w:lineRule="auto"/>
              <w:ind w:left="0" w:right="77" w:firstLine="0"/>
            </w:pPr>
            <w:r>
              <w:t xml:space="preserve">Protocols for HSW completed 10/1/2017 will be used ongoing  </w:t>
            </w:r>
          </w:p>
          <w:p w14:paraId="32FEC16A" w14:textId="77777777" w:rsidR="00252DE9" w:rsidRDefault="00252DE9" w:rsidP="00252DE9">
            <w:pPr>
              <w:spacing w:after="0" w:line="259" w:lineRule="auto"/>
              <w:ind w:left="0" w:firstLine="0"/>
            </w:pPr>
            <w:r>
              <w:t xml:space="preserve">  </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EBC1F" w14:textId="77777777" w:rsidR="00252DE9" w:rsidRDefault="00252DE9" w:rsidP="00252DE9">
            <w:pPr>
              <w:spacing w:after="0" w:line="259" w:lineRule="auto"/>
              <w:ind w:left="0" w:firstLine="0"/>
            </w:pPr>
            <w:r>
              <w:t xml:space="preserve">Site Review protocols  </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3EF71" w14:textId="77777777" w:rsidR="00252DE9" w:rsidRDefault="00252DE9" w:rsidP="00252DE9">
            <w:pPr>
              <w:spacing w:after="0" w:line="259" w:lineRule="auto"/>
              <w:ind w:left="0" w:firstLine="0"/>
            </w:pPr>
            <w:r>
              <w:t xml:space="preserve">MDHHS Federal Compliance and contracts Section, BHDDA, MSA, waiver entities, providers, QIC </w:t>
            </w:r>
          </w:p>
        </w:tc>
      </w:tr>
      <w:tr w:rsidR="00252DE9" w14:paraId="6156CA3F" w14:textId="77777777" w:rsidTr="3AC01770">
        <w:trPr>
          <w:trHeight w:val="3322"/>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DD342" w14:textId="4E1A95CD" w:rsidR="00252DE9" w:rsidRDefault="1130F043" w:rsidP="00252DE9">
            <w:pPr>
              <w:spacing w:after="0" w:line="259" w:lineRule="auto"/>
              <w:ind w:left="0" w:firstLine="0"/>
            </w:pPr>
            <w:r>
              <w:t>2</w:t>
            </w:r>
            <w:r w:rsidR="0304950C">
              <w:t>9.1</w:t>
            </w:r>
            <w:r w:rsidR="3B511A1D">
              <w:t xml:space="preserve"> </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E7573" w14:textId="77777777" w:rsidR="00252DE9" w:rsidRDefault="00252DE9" w:rsidP="00252DE9">
            <w:pPr>
              <w:spacing w:after="0" w:line="259" w:lineRule="auto"/>
              <w:ind w:left="1" w:firstLine="0"/>
            </w:pPr>
            <w:r>
              <w:t xml:space="preserve">MSS&amp;S </w:t>
            </w:r>
          </w:p>
          <w:p w14:paraId="1FAC9AF7" w14:textId="77777777" w:rsidR="00252DE9" w:rsidRDefault="00252DE9" w:rsidP="00252DE9">
            <w:pPr>
              <w:spacing w:after="0" w:line="259" w:lineRule="auto"/>
              <w:ind w:left="1" w:firstLine="0"/>
            </w:pPr>
            <w:r>
              <w:t xml:space="preserve">Waiver §1915(b)(3) </w:t>
            </w:r>
          </w:p>
        </w:tc>
        <w:tc>
          <w:tcPr>
            <w:tcW w:w="1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1B592" w14:textId="77777777" w:rsidR="00252DE9" w:rsidRDefault="00252DE9" w:rsidP="00252DE9">
            <w:pPr>
              <w:spacing w:after="0" w:line="240" w:lineRule="auto"/>
              <w:ind w:left="0" w:firstLine="0"/>
            </w:pPr>
            <w:r>
              <w:t xml:space="preserve">BHDDA site review team will assess for ongoing compliance of providers for </w:t>
            </w:r>
          </w:p>
          <w:p w14:paraId="6005A317" w14:textId="3EE04C82" w:rsidR="00252DE9" w:rsidRDefault="00252DE9" w:rsidP="00252DE9">
            <w:pPr>
              <w:spacing w:after="0" w:line="240" w:lineRule="auto"/>
              <w:ind w:left="0" w:firstLine="0"/>
            </w:pPr>
            <w:r>
              <w:t xml:space="preserve">supported employment, skill building and CLS. </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92DC2" w14:textId="77777777" w:rsidR="00252DE9" w:rsidRDefault="00252DE9" w:rsidP="00252DE9">
            <w:pPr>
              <w:spacing w:after="199" w:line="276" w:lineRule="auto"/>
              <w:ind w:left="1" w:firstLine="0"/>
            </w:pPr>
            <w:r>
              <w:t xml:space="preserve">Amend BHDDA site review team protocols to include a review of HCBS characteristics in HSW residential and non-residential </w:t>
            </w:r>
            <w:r w:rsidRPr="00252DE9">
              <w:t xml:space="preserve">settings. </w:t>
            </w:r>
          </w:p>
          <w:p w14:paraId="534E95DA" w14:textId="6C31E19D" w:rsidR="00252DE9" w:rsidRPr="00252DE9" w:rsidRDefault="00252DE9" w:rsidP="00252DE9">
            <w:pPr>
              <w:spacing w:after="199" w:line="276" w:lineRule="auto"/>
              <w:ind w:left="1" w:firstLine="0"/>
            </w:pPr>
            <w:r w:rsidRPr="00252DE9">
              <w:t xml:space="preserve">Site review staff will complete an assessment tool developed by BHDDA and will include a review of HCBS characteristics in MSS&amp;S residential and non-residential settings. </w:t>
            </w:r>
          </w:p>
          <w:p w14:paraId="08D7A6A3" w14:textId="77777777" w:rsidR="00252DE9" w:rsidRPr="00252DE9" w:rsidRDefault="00252DE9" w:rsidP="00252DE9">
            <w:pPr>
              <w:spacing w:after="0" w:line="240" w:lineRule="auto"/>
              <w:ind w:left="1" w:right="39" w:firstLine="0"/>
            </w:pPr>
            <w:r w:rsidRPr="00252DE9">
              <w:t xml:space="preserve">Any deficits will be cited and will become part of the PIHP/CHMSPs CAP.    </w:t>
            </w:r>
          </w:p>
          <w:p w14:paraId="542077E8" w14:textId="77777777" w:rsidR="00252DE9" w:rsidRPr="00252DE9" w:rsidRDefault="00252DE9" w:rsidP="00252DE9">
            <w:pPr>
              <w:spacing w:after="0" w:line="240" w:lineRule="auto"/>
              <w:ind w:left="1" w:right="29" w:firstLine="0"/>
            </w:pPr>
            <w:r w:rsidRPr="00252DE9">
              <w:t xml:space="preserve">Waiver entities will receive a copy of the HCB assessment to follow up with the provider and </w:t>
            </w:r>
          </w:p>
          <w:p w14:paraId="7CA4DE10" w14:textId="77777777" w:rsidR="00252DE9" w:rsidRDefault="00252DE9" w:rsidP="00252DE9">
            <w:pPr>
              <w:spacing w:after="0" w:line="259" w:lineRule="auto"/>
              <w:ind w:left="1" w:right="170" w:firstLine="0"/>
            </w:pPr>
            <w:r w:rsidRPr="00252DE9">
              <w:t>CMHSP.</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80366" w14:textId="77777777" w:rsidR="00252DE9" w:rsidRDefault="00252DE9" w:rsidP="00252DE9">
            <w:pPr>
              <w:spacing w:after="0" w:line="259" w:lineRule="auto"/>
              <w:ind w:left="0" w:firstLine="0"/>
              <w:jc w:val="both"/>
            </w:pPr>
            <w:r>
              <w:t xml:space="preserve">10/01/2015 </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97D02" w14:textId="77777777" w:rsidR="00252DE9" w:rsidRDefault="00252DE9" w:rsidP="00252DE9">
            <w:pPr>
              <w:spacing w:after="0" w:line="240" w:lineRule="auto"/>
              <w:ind w:left="68" w:right="30" w:firstLine="0"/>
            </w:pPr>
            <w:r>
              <w:t>Protocols for MSS&amp;S completed</w:t>
            </w:r>
          </w:p>
          <w:p w14:paraId="6ED735FF" w14:textId="51EAA5DA" w:rsidR="00252DE9" w:rsidRDefault="00252DE9" w:rsidP="00252DE9">
            <w:pPr>
              <w:spacing w:after="0" w:line="240" w:lineRule="auto"/>
              <w:ind w:left="68" w:right="30" w:firstLine="0"/>
            </w:pPr>
            <w:r>
              <w:t xml:space="preserve">10/1/2017   will be used ongoing </w:t>
            </w:r>
          </w:p>
          <w:p w14:paraId="513F5E96" w14:textId="77777777" w:rsidR="00252DE9" w:rsidRDefault="00252DE9" w:rsidP="00252DE9">
            <w:pPr>
              <w:spacing w:after="0" w:line="259" w:lineRule="auto"/>
              <w:ind w:left="0" w:firstLine="0"/>
            </w:pP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C9084" w14:textId="77777777" w:rsidR="00252DE9" w:rsidRDefault="00252DE9" w:rsidP="00252DE9">
            <w:pPr>
              <w:spacing w:after="0" w:line="259" w:lineRule="auto"/>
              <w:ind w:left="0" w:firstLine="0"/>
            </w:pPr>
            <w:r>
              <w:t xml:space="preserve">Site Review protocols </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0BA45" w14:textId="77777777" w:rsidR="00252DE9" w:rsidRDefault="00252DE9" w:rsidP="00252DE9">
            <w:pPr>
              <w:spacing w:after="0" w:line="259" w:lineRule="auto"/>
              <w:ind w:left="0" w:firstLine="0"/>
            </w:pPr>
            <w:r>
              <w:t xml:space="preserve">MDHHS Federal Compliance and contracts Section, BHDDA, MSA, waiver entities, providers, QIC </w:t>
            </w:r>
          </w:p>
        </w:tc>
      </w:tr>
    </w:tbl>
    <w:p w14:paraId="5999C35A" w14:textId="77777777" w:rsidR="007256A4" w:rsidRDefault="007256A4">
      <w:pPr>
        <w:spacing w:after="0" w:line="259" w:lineRule="auto"/>
        <w:ind w:left="0" w:firstLine="0"/>
        <w:jc w:val="both"/>
        <w:sectPr w:rsidR="007256A4" w:rsidSect="005E558D">
          <w:headerReference w:type="even" r:id="rId204"/>
          <w:footerReference w:type="even" r:id="rId205"/>
          <w:footerReference w:type="default" r:id="rId206"/>
          <w:footerReference w:type="first" r:id="rId207"/>
          <w:pgSz w:w="15840" w:h="12240" w:orient="landscape"/>
          <w:pgMar w:top="1286" w:right="1474" w:bottom="723" w:left="360" w:header="768" w:footer="718" w:gutter="0"/>
          <w:cols w:space="720"/>
          <w:docGrid w:linePitch="326"/>
        </w:sectPr>
      </w:pPr>
    </w:p>
    <w:tbl>
      <w:tblPr>
        <w:tblStyle w:val="TableGrid1"/>
        <w:tblW w:w="14489" w:type="dxa"/>
        <w:tblInd w:w="271" w:type="dxa"/>
        <w:tblCellMar>
          <w:left w:w="104" w:type="dxa"/>
          <w:right w:w="45" w:type="dxa"/>
        </w:tblCellMar>
        <w:tblLook w:val="04A0" w:firstRow="1" w:lastRow="0" w:firstColumn="1" w:lastColumn="0" w:noHBand="0" w:noVBand="1"/>
      </w:tblPr>
      <w:tblGrid>
        <w:gridCol w:w="897"/>
        <w:gridCol w:w="1501"/>
        <w:gridCol w:w="29"/>
        <w:gridCol w:w="1890"/>
        <w:gridCol w:w="3239"/>
        <w:gridCol w:w="1530"/>
        <w:gridCol w:w="1351"/>
        <w:gridCol w:w="1710"/>
        <w:gridCol w:w="2342"/>
      </w:tblGrid>
      <w:tr w:rsidR="004F339D" w14:paraId="40FC6A9E" w14:textId="77777777" w:rsidTr="3AC01770">
        <w:trPr>
          <w:trHeight w:val="60"/>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8462F" w14:textId="6C509449" w:rsidR="006A3A27" w:rsidRDefault="00A43F6D">
            <w:pPr>
              <w:spacing w:after="0" w:line="259" w:lineRule="auto"/>
              <w:ind w:left="0" w:firstLine="0"/>
            </w:pPr>
            <w:r>
              <w:t xml:space="preserve"> </w:t>
            </w:r>
            <w:r w:rsidR="2139AD6B">
              <w:t>30.0</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967E5" w14:textId="77777777" w:rsidR="006A3A27" w:rsidRDefault="00A43F6D">
            <w:pPr>
              <w:spacing w:after="0" w:line="259" w:lineRule="auto"/>
              <w:ind w:left="2" w:firstLine="0"/>
            </w:pPr>
            <w:r>
              <w:t xml:space="preserve">MI Choice Waiver </w:t>
            </w:r>
          </w:p>
        </w:tc>
        <w:tc>
          <w:tcPr>
            <w:tcW w:w="19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3888C" w14:textId="77777777" w:rsidR="006A3A27" w:rsidRDefault="00A43F6D">
            <w:pPr>
              <w:spacing w:after="0" w:line="259" w:lineRule="auto"/>
              <w:ind w:left="4" w:firstLine="0"/>
            </w:pPr>
            <w:r>
              <w:t xml:space="preserve">Assist participants in non-compliant settings with transition to compliant setting </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A19DB" w14:textId="0626F1C5" w:rsidR="006A3A27" w:rsidRDefault="00A43F6D" w:rsidP="0055781F">
            <w:pPr>
              <w:spacing w:after="199" w:line="276" w:lineRule="auto"/>
              <w:ind w:left="2" w:firstLine="0"/>
            </w:pPr>
            <w:r>
              <w:t xml:space="preserve">If after initial assessment any settings are found to be not in compliance and unable to come into compliance, participants will be given the option to either transition to a new setting within their service area or dis-enroll from the waiver program.    </w:t>
            </w:r>
          </w:p>
          <w:p w14:paraId="22CECCD6" w14:textId="4133C10E" w:rsidR="0055781F" w:rsidRDefault="00A43F6D" w:rsidP="0055781F">
            <w:pPr>
              <w:spacing w:after="201" w:line="276" w:lineRule="auto"/>
              <w:ind w:left="2" w:right="70" w:firstLine="0"/>
            </w:pPr>
            <w:r>
              <w:t xml:space="preserve">MDHHS will send a letter to the beneficiary whose setting cannot be or choose not </w:t>
            </w:r>
            <w:r w:rsidR="2F7CEBB2">
              <w:t>to be</w:t>
            </w:r>
            <w:r>
              <w:t xml:space="preserve"> compliant with the HCBS Final Rule.  This letter will provide contact information of the supports coordinator/case manager who will assist the beneficiary in transitioning to a compliant setting of their choosing through the person centered plan process.  The corresponding waiver entities will received of list of beneficiaries who need to be transition to a compliant setting.  The letter will be sent to the beneficiary six month ahead of time to allow for a smooth transition.  The letter will give the option to move to a compliant setting and continue to enrollment in the waiver program (funded by Medicaid) or stay in the current non-compliant setting and be dis-enrolled from the waiver program.  All transitions made from MI Choice participants will be done using person-centered planning.  Person-centered planning is included as Attachment M of the MI Choice contract</w:t>
            </w:r>
            <w:r w:rsidR="5593D0CB">
              <w:t xml:space="preserve"> &amp; HCBS chapter of the Michigan Medicaid Provider Manual.</w:t>
            </w:r>
            <w:r>
              <w:t xml:space="preserve"> </w:t>
            </w:r>
          </w:p>
          <w:p w14:paraId="26F3C069" w14:textId="05FA2253" w:rsidR="0055781F" w:rsidRDefault="00A43F6D" w:rsidP="2AE0279E">
            <w:pPr>
              <w:spacing w:after="0" w:line="257" w:lineRule="auto"/>
              <w:ind w:left="2" w:firstLine="0"/>
            </w:pPr>
            <w:r>
              <w:t xml:space="preserve">See Appendix B – Contract Information for changes made to the PIHP and MI Choice Contracts. </w:t>
            </w:r>
            <w:r w:rsidR="424CCC80">
              <w:t xml:space="preserve"> MDHHS created a HCBS chapter in the Michigan Medicaid Provider manual to address the HCBS Final Rule Complaints.  HCBS requirements in the MI Choice waiver contracts point to the HSCB chapter in the Michigan Medicaid Provider Manual.  </w:t>
            </w:r>
            <w:hyperlink r:id="rId208">
              <w:r w:rsidR="424CCC80" w:rsidRPr="2AE0279E">
                <w:rPr>
                  <w:rStyle w:val="Hyperlink"/>
                  <w:szCs w:val="24"/>
                </w:rPr>
                <w:t>Medicaid Provider Manual</w:t>
              </w:r>
            </w:hyperlink>
          </w:p>
          <w:p w14:paraId="72950541" w14:textId="277D313B" w:rsidR="0055781F" w:rsidRDefault="00A43F6D" w:rsidP="0055781F">
            <w:pPr>
              <w:spacing w:after="0" w:line="259" w:lineRule="auto"/>
              <w:ind w:left="2" w:right="137" w:firstLine="0"/>
            </w:pPr>
            <w:r>
              <w:t xml:space="preserve"> </w:t>
            </w:r>
          </w:p>
          <w:p w14:paraId="59F794CF" w14:textId="77777777" w:rsidR="006A3A27" w:rsidRDefault="006A3A27" w:rsidP="0055781F">
            <w:pPr>
              <w:spacing w:after="0" w:line="259" w:lineRule="auto"/>
              <w:ind w:left="2" w:right="137" w:firstLine="0"/>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4AF55" w14:textId="77777777" w:rsidR="006A3A27" w:rsidRDefault="00A43F6D">
            <w:pPr>
              <w:spacing w:after="0" w:line="259" w:lineRule="auto"/>
              <w:ind w:left="2" w:firstLine="0"/>
            </w:pPr>
            <w:r>
              <w:t xml:space="preserve">01/01/2016 </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6F318" w14:textId="77777777" w:rsidR="006A3A27" w:rsidRDefault="00A43F6D">
            <w:pPr>
              <w:spacing w:after="0" w:line="259" w:lineRule="auto"/>
              <w:ind w:left="4" w:firstLine="0"/>
              <w:jc w:val="both"/>
            </w:pPr>
            <w:r>
              <w:t xml:space="preserve">3/17/2019 </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8C7CB" w14:textId="77777777" w:rsidR="006A3A27" w:rsidRDefault="00A43F6D">
            <w:pPr>
              <w:spacing w:after="0" w:line="240" w:lineRule="auto"/>
              <w:ind w:left="2" w:firstLine="0"/>
            </w:pPr>
            <w:r>
              <w:t xml:space="preserve">Provider network </w:t>
            </w:r>
          </w:p>
          <w:p w14:paraId="1E159C0D" w14:textId="77777777" w:rsidR="006A3A27" w:rsidRDefault="00A43F6D">
            <w:pPr>
              <w:spacing w:after="0" w:line="259" w:lineRule="auto"/>
              <w:ind w:left="2" w:firstLine="0"/>
            </w:pPr>
            <w:r>
              <w:t xml:space="preserve">listings, </w:t>
            </w:r>
          </w:p>
          <w:p w14:paraId="3E106861" w14:textId="77777777" w:rsidR="006A3A27" w:rsidRDefault="00A43F6D">
            <w:pPr>
              <w:spacing w:after="0" w:line="240" w:lineRule="auto"/>
              <w:ind w:left="2" w:firstLine="0"/>
            </w:pPr>
            <w:r>
              <w:t xml:space="preserve">assessment data  </w:t>
            </w:r>
          </w:p>
          <w:p w14:paraId="168119EC" w14:textId="77777777" w:rsidR="006A3A27" w:rsidRDefault="00A43F6D">
            <w:pPr>
              <w:spacing w:after="0" w:line="259" w:lineRule="auto"/>
              <w:ind w:left="2" w:firstLine="0"/>
            </w:pPr>
            <w:r>
              <w:t xml:space="preserve"> </w:t>
            </w: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C2D8D" w14:textId="77777777" w:rsidR="006A3A27" w:rsidRDefault="00A43F6D">
            <w:pPr>
              <w:spacing w:after="0" w:line="259" w:lineRule="auto"/>
              <w:ind w:left="4" w:firstLine="0"/>
            </w:pPr>
            <w:r>
              <w:t xml:space="preserve">MSA, MI Choice Waiver agents, waiver participants, advocacy groups </w:t>
            </w:r>
          </w:p>
        </w:tc>
      </w:tr>
      <w:tr w:rsidR="006A3A27" w14:paraId="68328CBA" w14:textId="77777777" w:rsidTr="3AC01770">
        <w:tblPrEx>
          <w:tblCellMar>
            <w:left w:w="106" w:type="dxa"/>
            <w:right w:w="0" w:type="dxa"/>
          </w:tblCellMar>
        </w:tblPrEx>
        <w:trPr>
          <w:trHeight w:val="1557"/>
        </w:trPr>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2F48F" w14:textId="097174C3" w:rsidR="006A3A27" w:rsidRDefault="00A43F6D">
            <w:pPr>
              <w:spacing w:after="0" w:line="259" w:lineRule="auto"/>
              <w:ind w:left="0" w:firstLine="0"/>
            </w:pPr>
            <w:r>
              <w:t>3</w:t>
            </w:r>
            <w:r w:rsidR="4E3947EB">
              <w:t>0.1</w:t>
            </w:r>
            <w:r>
              <w:t xml:space="preserve"> </w:t>
            </w:r>
          </w:p>
        </w:tc>
        <w:tc>
          <w:tcPr>
            <w:tcW w:w="1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BCDE86" w14:textId="77777777" w:rsidR="006A3A27" w:rsidRDefault="00A43F6D">
            <w:pPr>
              <w:spacing w:after="0" w:line="259" w:lineRule="auto"/>
              <w:ind w:left="0" w:firstLine="0"/>
            </w:pPr>
            <w:r>
              <w:t xml:space="preserve">Habilitation </w:t>
            </w:r>
          </w:p>
          <w:p w14:paraId="26B1ACF2" w14:textId="77777777" w:rsidR="006A3A27" w:rsidRDefault="00A43F6D">
            <w:pPr>
              <w:spacing w:after="0" w:line="259" w:lineRule="auto"/>
              <w:ind w:left="0" w:firstLine="0"/>
            </w:pPr>
            <w:r>
              <w:t xml:space="preserve">Supports </w:t>
            </w:r>
          </w:p>
          <w:p w14:paraId="094499D5" w14:textId="77777777" w:rsidR="006A3A27" w:rsidRDefault="00A43F6D">
            <w:pPr>
              <w:spacing w:after="0" w:line="259" w:lineRule="auto"/>
              <w:ind w:left="0" w:firstLine="0"/>
            </w:pPr>
            <w:r>
              <w:t xml:space="preserve">Waiver </w:t>
            </w:r>
          </w:p>
        </w:tc>
        <w:tc>
          <w:tcPr>
            <w:tcW w:w="1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E32A8" w14:textId="77777777" w:rsidR="006A3A27" w:rsidRDefault="00A43F6D">
            <w:pPr>
              <w:spacing w:after="0" w:line="259" w:lineRule="auto"/>
              <w:ind w:left="2" w:firstLine="0"/>
            </w:pPr>
            <w:r>
              <w:t xml:space="preserve">Assist participants in non-compliant setting with transition to compliant setting </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7A2C4D" w14:textId="622EFC07" w:rsidR="006A3A27" w:rsidRDefault="00A43F6D">
            <w:pPr>
              <w:spacing w:after="0" w:line="276" w:lineRule="auto"/>
              <w:ind w:left="0" w:right="108" w:firstLine="0"/>
            </w:pPr>
            <w:r>
              <w:t xml:space="preserve">Those participants receiving services from </w:t>
            </w:r>
            <w:r w:rsidR="00793B4B">
              <w:t>settings that</w:t>
            </w:r>
            <w:r>
              <w:t xml:space="preserve"> are unable to come into compliance or to overcome HS will be contacted by their CMHSP service provider. The CMHSP staff  will convene a person centered planning meeting with the individual and their family and friends to identify the needs, desires and preferences of the individual related to where they wish to live and/or what services or supports they wish to receive and from whom. </w:t>
            </w:r>
          </w:p>
          <w:p w14:paraId="66025492" w14:textId="194EC5BA" w:rsidR="006A3A27" w:rsidRDefault="00A43F6D">
            <w:pPr>
              <w:spacing w:after="199" w:line="276" w:lineRule="auto"/>
              <w:ind w:left="0" w:right="93" w:firstLine="0"/>
            </w:pPr>
            <w:r>
              <w:t xml:space="preserve">The participant will have the choice to continue to receive services from their </w:t>
            </w:r>
            <w:r w:rsidR="00793B4B">
              <w:t>setting</w:t>
            </w:r>
            <w:r>
              <w:t xml:space="preserve"> through a different funding stream if possible or  will have a minimum of six months to transition from their current setting. </w:t>
            </w:r>
          </w:p>
          <w:p w14:paraId="027353A3" w14:textId="14EA22E2" w:rsidR="0055781F" w:rsidRDefault="00A43F6D" w:rsidP="0055781F">
            <w:pPr>
              <w:spacing w:after="202" w:line="276" w:lineRule="auto"/>
              <w:ind w:left="2" w:firstLine="0"/>
            </w:pPr>
            <w:r>
              <w:t xml:space="preserve">The state is taking the following steps to build capacity among </w:t>
            </w:r>
            <w:r w:rsidR="00793B4B">
              <w:t xml:space="preserve">settings </w:t>
            </w:r>
            <w:r>
              <w:t xml:space="preserve">to increase access to non-disability specific setting options across home and community-based services: </w:t>
            </w:r>
          </w:p>
          <w:p w14:paraId="1D5C4B97" w14:textId="77777777" w:rsidR="0055781F" w:rsidRDefault="00A43F6D" w:rsidP="0055781F">
            <w:pPr>
              <w:spacing w:after="199" w:line="276" w:lineRule="auto"/>
              <w:ind w:left="2" w:firstLine="0"/>
            </w:pPr>
            <w:r>
              <w:t xml:space="preserve">Revised Person Centered Planning Policy </w:t>
            </w:r>
          </w:p>
          <w:p w14:paraId="78CC9C3F" w14:textId="77777777" w:rsidR="0055781F" w:rsidRDefault="00A43F6D" w:rsidP="0055781F">
            <w:pPr>
              <w:spacing w:after="197" w:line="278" w:lineRule="auto"/>
              <w:ind w:left="2" w:firstLine="0"/>
            </w:pPr>
            <w:r>
              <w:t xml:space="preserve">Revised Medicaid Provider Manual HCBS Chapter </w:t>
            </w:r>
          </w:p>
          <w:p w14:paraId="5C931D2A" w14:textId="0B9BE642" w:rsidR="0055781F" w:rsidRDefault="00A43F6D" w:rsidP="0055781F">
            <w:pPr>
              <w:spacing w:after="198" w:line="277" w:lineRule="auto"/>
              <w:ind w:left="2" w:firstLine="0"/>
            </w:pPr>
            <w:r>
              <w:t xml:space="preserve">Developed residential and non-residential provider readiness tools </w:t>
            </w:r>
          </w:p>
          <w:p w14:paraId="12D2ACE7" w14:textId="77777777" w:rsidR="0055781F" w:rsidRDefault="00A43F6D" w:rsidP="0055781F">
            <w:pPr>
              <w:spacing w:after="0" w:line="277" w:lineRule="auto"/>
              <w:ind w:left="2" w:right="88" w:firstLine="0"/>
            </w:pPr>
            <w:r>
              <w:t xml:space="preserve">Facilitating ongoing provider development through our work with the </w:t>
            </w:r>
          </w:p>
          <w:p w14:paraId="373FC8D3" w14:textId="77777777" w:rsidR="0055781F" w:rsidRDefault="00A43F6D" w:rsidP="0055781F">
            <w:pPr>
              <w:spacing w:after="199" w:line="276" w:lineRule="auto"/>
              <w:ind w:left="2" w:right="60" w:firstLine="0"/>
            </w:pPr>
            <w:r>
              <w:t xml:space="preserve">Implementation Advisory group, the monthly meetings with the PIHP HCBS leads, and the PIHP and CMHSP CEO’s </w:t>
            </w:r>
          </w:p>
          <w:p w14:paraId="25081541" w14:textId="77777777" w:rsidR="006A3A27" w:rsidRDefault="00A43F6D" w:rsidP="0055781F">
            <w:pPr>
              <w:spacing w:after="0" w:line="259" w:lineRule="auto"/>
              <w:ind w:left="0" w:firstLine="0"/>
            </w:pPr>
            <w:r>
              <w:t>Ongoing discussions with residential and non-residential provider associations through the HCBS leaders group.</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426D8" w14:textId="77777777" w:rsidR="006A3A27" w:rsidRDefault="00A43F6D">
            <w:pPr>
              <w:spacing w:after="0" w:line="259" w:lineRule="auto"/>
              <w:ind w:left="0" w:firstLine="0"/>
            </w:pPr>
            <w:r>
              <w:t xml:space="preserve">03/01/2017 </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30A33" w14:textId="77777777" w:rsidR="006A3A27" w:rsidRDefault="00A43F6D">
            <w:pPr>
              <w:spacing w:after="0" w:line="259" w:lineRule="auto"/>
              <w:ind w:left="2" w:firstLine="0"/>
            </w:pPr>
            <w:r>
              <w:t xml:space="preserve">9/1/2021 </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B4FA6" w14:textId="77777777" w:rsidR="006A3A27" w:rsidRDefault="00A43F6D">
            <w:pPr>
              <w:spacing w:after="0" w:line="240" w:lineRule="auto"/>
              <w:ind w:left="0" w:firstLine="0"/>
            </w:pPr>
            <w:r>
              <w:t xml:space="preserve">Provider network </w:t>
            </w:r>
          </w:p>
          <w:p w14:paraId="5D8B565D" w14:textId="77777777" w:rsidR="006A3A27" w:rsidRDefault="00A43F6D">
            <w:pPr>
              <w:spacing w:after="0" w:line="259" w:lineRule="auto"/>
              <w:ind w:left="0" w:firstLine="0"/>
            </w:pPr>
            <w:r>
              <w:t xml:space="preserve">listings, </w:t>
            </w:r>
          </w:p>
          <w:p w14:paraId="457D1D6E" w14:textId="77777777" w:rsidR="006A3A27" w:rsidRDefault="00A43F6D">
            <w:pPr>
              <w:spacing w:after="0" w:line="259" w:lineRule="auto"/>
              <w:ind w:left="0" w:firstLine="0"/>
            </w:pPr>
            <w:r>
              <w:t xml:space="preserve">assessment data  </w:t>
            </w:r>
          </w:p>
        </w:tc>
        <w:tc>
          <w:tcPr>
            <w:tcW w:w="23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ED129" w14:textId="77777777" w:rsidR="006A3A27" w:rsidRDefault="00A43F6D">
            <w:pPr>
              <w:spacing w:after="0" w:line="259" w:lineRule="auto"/>
              <w:ind w:left="2" w:firstLine="0"/>
            </w:pPr>
            <w:r>
              <w:t xml:space="preserve">MDHHS, waiver </w:t>
            </w:r>
          </w:p>
          <w:p w14:paraId="5E0B07AE" w14:textId="77777777" w:rsidR="006A3A27" w:rsidRDefault="00A43F6D">
            <w:pPr>
              <w:spacing w:after="0" w:line="259" w:lineRule="auto"/>
              <w:ind w:left="2" w:firstLine="0"/>
            </w:pPr>
            <w:r>
              <w:t xml:space="preserve">participants, waiver entities, advocacy groups </w:t>
            </w:r>
          </w:p>
        </w:tc>
      </w:tr>
      <w:tr w:rsidR="0055781F" w14:paraId="71B6D95C" w14:textId="77777777" w:rsidTr="3AC01770">
        <w:tblPrEx>
          <w:tblCellMar>
            <w:left w:w="106" w:type="dxa"/>
            <w:right w:w="0" w:type="dxa"/>
          </w:tblCellMar>
        </w:tblPrEx>
        <w:trPr>
          <w:trHeight w:val="1557"/>
        </w:trPr>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DB8B3" w14:textId="7DD76062" w:rsidR="0055781F" w:rsidRDefault="00A43F6D" w:rsidP="0055781F">
            <w:pPr>
              <w:spacing w:after="0" w:line="259" w:lineRule="auto"/>
              <w:ind w:left="0" w:firstLine="0"/>
            </w:pPr>
            <w:r>
              <w:t>3</w:t>
            </w:r>
            <w:r w:rsidR="08A46690">
              <w:t>0.2</w:t>
            </w:r>
          </w:p>
        </w:tc>
        <w:tc>
          <w:tcPr>
            <w:tcW w:w="1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B391E8" w14:textId="77777777" w:rsidR="0055781F" w:rsidRDefault="00A43F6D" w:rsidP="0055781F">
            <w:pPr>
              <w:spacing w:after="19" w:line="259" w:lineRule="auto"/>
              <w:ind w:left="2" w:firstLine="0"/>
            </w:pPr>
            <w:r>
              <w:t xml:space="preserve">MSS&amp;S </w:t>
            </w:r>
          </w:p>
          <w:p w14:paraId="69F133E4" w14:textId="77777777" w:rsidR="0055781F" w:rsidRDefault="00A43F6D" w:rsidP="0055781F">
            <w:pPr>
              <w:spacing w:after="0" w:line="259" w:lineRule="auto"/>
              <w:ind w:left="0" w:firstLine="0"/>
            </w:pPr>
            <w:r>
              <w:t xml:space="preserve">Waiver §1915(b)(3) </w:t>
            </w:r>
          </w:p>
        </w:tc>
        <w:tc>
          <w:tcPr>
            <w:tcW w:w="1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09E06" w14:textId="77777777" w:rsidR="0055781F" w:rsidRDefault="00A43F6D" w:rsidP="0055781F">
            <w:pPr>
              <w:spacing w:after="0" w:line="259" w:lineRule="auto"/>
              <w:ind w:left="2" w:firstLine="0"/>
            </w:pPr>
            <w:r>
              <w:t xml:space="preserve">Assist participants in non-compliant setting with transition to compliant setting </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B311C" w14:textId="1A33D23C" w:rsidR="0055781F" w:rsidRDefault="00A43F6D" w:rsidP="0055781F">
            <w:pPr>
              <w:spacing w:after="0" w:line="240" w:lineRule="auto"/>
              <w:ind w:left="2" w:right="107" w:firstLine="0"/>
            </w:pPr>
            <w:r>
              <w:t xml:space="preserve">Those participants receiving services from </w:t>
            </w:r>
            <w:r w:rsidR="00793B4B">
              <w:t>settings that</w:t>
            </w:r>
            <w:r>
              <w:t xml:space="preserve"> are unable to come into compliance or to overcome HS will be contacted by their CMHSP service provider. The CMHSP staff  will convene a person centered planning with the individual and their family and friends to identify the needs, desires and preferences of the individual related to where they wish to live and/or what services or supports they wish to receive and from whom. </w:t>
            </w:r>
          </w:p>
          <w:p w14:paraId="4AB7CC59" w14:textId="728CA97B" w:rsidR="0055781F" w:rsidRDefault="00A43F6D" w:rsidP="0055781F">
            <w:pPr>
              <w:spacing w:after="216" w:line="261" w:lineRule="auto"/>
              <w:ind w:left="2" w:right="91" w:firstLine="0"/>
            </w:pPr>
            <w:r>
              <w:t xml:space="preserve">The participant will have the choice to continue to receive services from their </w:t>
            </w:r>
            <w:r w:rsidR="00793B4B">
              <w:t>setting</w:t>
            </w:r>
            <w:r>
              <w:t xml:space="preserve"> through a different funding stream if possible or will have a minimum of six months to transition from their current setting.  </w:t>
            </w:r>
          </w:p>
          <w:p w14:paraId="08274F9F" w14:textId="63A5F430" w:rsidR="0055781F" w:rsidRDefault="00A43F6D" w:rsidP="0055781F">
            <w:pPr>
              <w:spacing w:after="202" w:line="276" w:lineRule="auto"/>
              <w:ind w:left="2" w:firstLine="0"/>
            </w:pPr>
            <w:r>
              <w:t>The state is taking the following steps to build capacity among</w:t>
            </w:r>
            <w:r w:rsidR="006A05F9">
              <w:t xml:space="preserve"> settings</w:t>
            </w:r>
            <w:r>
              <w:t xml:space="preserve"> to increase access to non- disability specific setting options across home and community-based services: </w:t>
            </w:r>
          </w:p>
          <w:p w14:paraId="67263FB5" w14:textId="77777777" w:rsidR="0055781F" w:rsidRDefault="00A43F6D" w:rsidP="0055781F">
            <w:pPr>
              <w:spacing w:after="202" w:line="276" w:lineRule="auto"/>
              <w:ind w:left="2" w:firstLine="0"/>
              <w:jc w:val="both"/>
            </w:pPr>
            <w:r>
              <w:t xml:space="preserve">Revised Person Centered Planning Policy  </w:t>
            </w:r>
          </w:p>
          <w:p w14:paraId="4166DE64" w14:textId="77777777" w:rsidR="0055781F" w:rsidRDefault="00A43F6D" w:rsidP="0055781F">
            <w:pPr>
              <w:spacing w:after="202" w:line="276" w:lineRule="auto"/>
              <w:ind w:left="2" w:firstLine="0"/>
            </w:pPr>
            <w:r>
              <w:t xml:space="preserve">Revised Medicaid Provider Manual HCBS Chapter </w:t>
            </w:r>
          </w:p>
          <w:p w14:paraId="226E81CA" w14:textId="77777777" w:rsidR="0055781F" w:rsidRDefault="00A43F6D" w:rsidP="0055781F">
            <w:pPr>
              <w:spacing w:after="202" w:line="276" w:lineRule="auto"/>
              <w:ind w:left="2" w:firstLine="0"/>
            </w:pPr>
            <w:r>
              <w:t xml:space="preserve">Developed a residential and non-residential provider readiness tools </w:t>
            </w:r>
          </w:p>
          <w:p w14:paraId="0475E599" w14:textId="77777777" w:rsidR="0055781F" w:rsidRDefault="00A43F6D" w:rsidP="0055781F">
            <w:pPr>
              <w:spacing w:after="0" w:line="276" w:lineRule="auto"/>
              <w:ind w:left="2" w:right="88" w:firstLine="0"/>
              <w:jc w:val="both"/>
            </w:pPr>
            <w:r>
              <w:t xml:space="preserve">Facilitating ongoing provider development  through our work with the </w:t>
            </w:r>
          </w:p>
          <w:p w14:paraId="39F5CF70" w14:textId="77777777" w:rsidR="0055781F" w:rsidRDefault="00A43F6D" w:rsidP="0055781F">
            <w:pPr>
              <w:spacing w:after="199" w:line="276" w:lineRule="auto"/>
              <w:ind w:left="2" w:right="60" w:firstLine="0"/>
            </w:pPr>
            <w:r>
              <w:t xml:space="preserve">Implementation Advisory group, the monthly meetings with the PIHP HCBS leads, and the PIHP and CMHSP CEO’s  </w:t>
            </w:r>
          </w:p>
          <w:p w14:paraId="2623BFA6" w14:textId="77777777" w:rsidR="0055781F" w:rsidRDefault="00A43F6D" w:rsidP="0055781F">
            <w:pPr>
              <w:spacing w:after="0" w:line="276" w:lineRule="auto"/>
              <w:ind w:left="0" w:right="108" w:firstLine="0"/>
            </w:pPr>
            <w:r>
              <w:t>Ongoing discussions with residential and non-residential provider associations through the HCBS leaders group</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C137A" w14:textId="77777777" w:rsidR="0055781F" w:rsidRDefault="00A43F6D" w:rsidP="0055781F">
            <w:pPr>
              <w:spacing w:after="0" w:line="259" w:lineRule="auto"/>
              <w:ind w:left="0" w:firstLine="0"/>
            </w:pPr>
            <w:r>
              <w:t xml:space="preserve"> 06/01/2020 </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416CB" w14:textId="77777777" w:rsidR="0055781F" w:rsidRDefault="00A43F6D" w:rsidP="0055781F">
            <w:pPr>
              <w:spacing w:after="0" w:line="259" w:lineRule="auto"/>
              <w:ind w:left="2" w:firstLine="0"/>
            </w:pPr>
            <w:r>
              <w:t xml:space="preserve">9/1/2021 </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B6408" w14:textId="77777777" w:rsidR="0055781F" w:rsidRDefault="00A43F6D" w:rsidP="0055781F">
            <w:pPr>
              <w:spacing w:after="0" w:line="240" w:lineRule="auto"/>
              <w:ind w:left="2" w:firstLine="0"/>
            </w:pPr>
            <w:r>
              <w:t xml:space="preserve">Provider network </w:t>
            </w:r>
          </w:p>
          <w:p w14:paraId="3B694B2B" w14:textId="77777777" w:rsidR="0055781F" w:rsidRDefault="00A43F6D" w:rsidP="0055781F">
            <w:pPr>
              <w:spacing w:after="0" w:line="259" w:lineRule="auto"/>
              <w:ind w:left="2" w:firstLine="0"/>
            </w:pPr>
            <w:r>
              <w:t xml:space="preserve">listings, </w:t>
            </w:r>
          </w:p>
          <w:p w14:paraId="5175764E" w14:textId="77777777" w:rsidR="0055781F" w:rsidRDefault="00A43F6D" w:rsidP="0055781F">
            <w:pPr>
              <w:spacing w:after="0" w:line="240" w:lineRule="auto"/>
              <w:ind w:left="0" w:firstLine="0"/>
            </w:pPr>
            <w:r>
              <w:t xml:space="preserve">assessment data </w:t>
            </w:r>
          </w:p>
        </w:tc>
        <w:tc>
          <w:tcPr>
            <w:tcW w:w="23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86554" w14:textId="77777777" w:rsidR="0055781F" w:rsidRDefault="00A43F6D" w:rsidP="0055781F">
            <w:pPr>
              <w:spacing w:after="0" w:line="259" w:lineRule="auto"/>
              <w:ind w:left="4" w:firstLine="0"/>
            </w:pPr>
            <w:r>
              <w:t xml:space="preserve">MDHHS, waiver </w:t>
            </w:r>
          </w:p>
          <w:p w14:paraId="4E641CEF" w14:textId="77777777" w:rsidR="0055781F" w:rsidRDefault="00A43F6D" w:rsidP="0055781F">
            <w:pPr>
              <w:spacing w:after="0" w:line="259" w:lineRule="auto"/>
              <w:ind w:left="2" w:firstLine="0"/>
            </w:pPr>
            <w:r>
              <w:t xml:space="preserve">participants, waiver entities, advocacy groups </w:t>
            </w:r>
          </w:p>
        </w:tc>
      </w:tr>
      <w:tr w:rsidR="006A3A27" w14:paraId="7963C082" w14:textId="77777777" w:rsidTr="3AC01770">
        <w:trPr>
          <w:trHeight w:val="2771"/>
        </w:trPr>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D84C7" w14:textId="6A677BC5" w:rsidR="006A3A27" w:rsidRDefault="00A43F6D">
            <w:pPr>
              <w:spacing w:after="0" w:line="259" w:lineRule="auto"/>
              <w:ind w:left="0" w:firstLine="0"/>
            </w:pPr>
            <w:r>
              <w:t>3</w:t>
            </w:r>
            <w:r w:rsidR="2D12CC7B">
              <w:t>1</w:t>
            </w:r>
          </w:p>
        </w:tc>
        <w:tc>
          <w:tcPr>
            <w:tcW w:w="1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9B7E91" w14:textId="77777777" w:rsidR="006A3A27" w:rsidRDefault="00A43F6D">
            <w:pPr>
              <w:spacing w:after="0" w:line="259" w:lineRule="auto"/>
              <w:ind w:left="2" w:firstLine="0"/>
            </w:pPr>
            <w:r>
              <w:t xml:space="preserve">MI Choice </w:t>
            </w:r>
          </w:p>
          <w:p w14:paraId="435343F6" w14:textId="77777777" w:rsidR="006A3A27" w:rsidRDefault="00A43F6D">
            <w:pPr>
              <w:spacing w:after="0" w:line="259" w:lineRule="auto"/>
              <w:ind w:left="2" w:firstLine="0"/>
            </w:pPr>
            <w:r>
              <w:t xml:space="preserve">Waiver, </w:t>
            </w:r>
          </w:p>
          <w:p w14:paraId="6C63128D" w14:textId="77777777" w:rsidR="006A3A27" w:rsidRDefault="00A43F6D">
            <w:pPr>
              <w:spacing w:after="0" w:line="259" w:lineRule="auto"/>
              <w:ind w:left="2" w:firstLine="0"/>
            </w:pPr>
            <w:r>
              <w:t xml:space="preserve">Habilitation </w:t>
            </w:r>
          </w:p>
          <w:p w14:paraId="2FCB916D" w14:textId="77777777" w:rsidR="006A3A27" w:rsidRDefault="00A43F6D">
            <w:pPr>
              <w:spacing w:after="0" w:line="259" w:lineRule="auto"/>
              <w:ind w:left="2" w:firstLine="0"/>
            </w:pPr>
            <w:r>
              <w:t xml:space="preserve">Supports </w:t>
            </w:r>
          </w:p>
          <w:p w14:paraId="2F96D326" w14:textId="77777777" w:rsidR="006A3A27" w:rsidRDefault="00A43F6D">
            <w:pPr>
              <w:spacing w:after="0" w:line="259" w:lineRule="auto"/>
              <w:ind w:left="2" w:firstLine="0"/>
            </w:pPr>
            <w:r>
              <w:t xml:space="preserve">Waiver and </w:t>
            </w:r>
          </w:p>
          <w:p w14:paraId="482F1665" w14:textId="77777777" w:rsidR="006A3A27" w:rsidRDefault="00A43F6D">
            <w:pPr>
              <w:spacing w:after="0" w:line="259" w:lineRule="auto"/>
              <w:ind w:left="2" w:firstLine="0"/>
            </w:pPr>
            <w:r>
              <w:t xml:space="preserve">MSS&amp;S </w:t>
            </w:r>
          </w:p>
          <w:p w14:paraId="517B065E" w14:textId="77777777" w:rsidR="006A3A27" w:rsidRDefault="00A43F6D">
            <w:pPr>
              <w:spacing w:after="0" w:line="259" w:lineRule="auto"/>
              <w:ind w:left="2" w:firstLine="0"/>
            </w:pPr>
            <w:r>
              <w:t xml:space="preserve">Waiver §1915(b)(3) </w:t>
            </w:r>
          </w:p>
        </w:tc>
        <w:tc>
          <w:tcPr>
            <w:tcW w:w="1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030A4" w14:textId="77777777" w:rsidR="006A3A27" w:rsidRDefault="00A43F6D">
            <w:pPr>
              <w:spacing w:after="0" w:line="259" w:lineRule="auto"/>
              <w:ind w:left="4" w:firstLine="0"/>
            </w:pPr>
            <w:r>
              <w:t xml:space="preserve">Ongoing </w:t>
            </w:r>
          </w:p>
          <w:p w14:paraId="3D470461" w14:textId="77777777" w:rsidR="006A3A27" w:rsidRDefault="00A43F6D">
            <w:pPr>
              <w:spacing w:after="0" w:line="259" w:lineRule="auto"/>
              <w:ind w:left="4" w:firstLine="0"/>
            </w:pPr>
            <w:r>
              <w:t xml:space="preserve">transition </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FE05E" w14:textId="77777777" w:rsidR="006A3A27" w:rsidRDefault="00A43F6D">
            <w:pPr>
              <w:spacing w:after="0" w:line="259" w:lineRule="auto"/>
              <w:ind w:left="2" w:right="44" w:firstLine="0"/>
            </w:pPr>
            <w:r>
              <w:t xml:space="preserve">MDHHS will work with waiver agencies to remain in compliance. For those that are unable to remain in compliance, participants will be given the option to either transition to a new setting within their service area or disenroll from the waiver program.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F5BE8" w14:textId="77777777" w:rsidR="006A3A27" w:rsidRDefault="00A43F6D">
            <w:pPr>
              <w:spacing w:after="0" w:line="259" w:lineRule="auto"/>
              <w:ind w:left="2" w:firstLine="0"/>
            </w:pPr>
            <w:r>
              <w:t xml:space="preserve">03/17/2019 </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57A06" w14:textId="77777777" w:rsidR="006A3A27" w:rsidRDefault="00A43F6D">
            <w:pPr>
              <w:spacing w:after="0" w:line="259" w:lineRule="auto"/>
              <w:ind w:left="4" w:firstLine="0"/>
            </w:pPr>
            <w:r>
              <w:t xml:space="preserve">Ongoing </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6E823" w14:textId="77777777" w:rsidR="006A3A27" w:rsidRDefault="00A43F6D">
            <w:pPr>
              <w:spacing w:after="0" w:line="240" w:lineRule="auto"/>
              <w:ind w:left="2" w:firstLine="0"/>
            </w:pPr>
            <w:r>
              <w:t xml:space="preserve">Provider network </w:t>
            </w:r>
          </w:p>
          <w:p w14:paraId="62A443C8" w14:textId="77777777" w:rsidR="006A3A27" w:rsidRDefault="00A43F6D">
            <w:pPr>
              <w:spacing w:after="0" w:line="259" w:lineRule="auto"/>
              <w:ind w:left="2" w:firstLine="0"/>
            </w:pPr>
            <w:r>
              <w:t xml:space="preserve">listings, </w:t>
            </w:r>
          </w:p>
          <w:p w14:paraId="52C92AEB" w14:textId="77777777" w:rsidR="006A3A27" w:rsidRDefault="00A43F6D">
            <w:pPr>
              <w:spacing w:after="0" w:line="259" w:lineRule="auto"/>
              <w:ind w:left="2" w:firstLine="0"/>
            </w:pPr>
            <w:r>
              <w:t xml:space="preserve">assessment data  </w:t>
            </w:r>
          </w:p>
        </w:tc>
        <w:tc>
          <w:tcPr>
            <w:tcW w:w="23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05C5B" w14:textId="77777777" w:rsidR="006A3A27" w:rsidRDefault="00A43F6D">
            <w:pPr>
              <w:spacing w:after="0" w:line="259" w:lineRule="auto"/>
              <w:ind w:left="4" w:firstLine="0"/>
            </w:pPr>
            <w:r>
              <w:t xml:space="preserve">MSA, BHDDA, waiver entities, waiver participants, advocacy groups  </w:t>
            </w:r>
          </w:p>
        </w:tc>
      </w:tr>
    </w:tbl>
    <w:p w14:paraId="02DD36F0" w14:textId="77777777" w:rsidR="005D286D" w:rsidRDefault="00A43F6D">
      <w:pPr>
        <w:spacing w:after="0" w:line="259" w:lineRule="auto"/>
        <w:ind w:left="0" w:firstLine="0"/>
        <w:jc w:val="both"/>
        <w:sectPr w:rsidR="005D286D" w:rsidSect="005E558D">
          <w:headerReference w:type="default" r:id="rId209"/>
          <w:pgSz w:w="15840" w:h="12240" w:orient="landscape"/>
          <w:pgMar w:top="1286" w:right="1474" w:bottom="723" w:left="360" w:header="768" w:footer="718" w:gutter="0"/>
          <w:cols w:space="720"/>
          <w:docGrid w:linePitch="326"/>
        </w:sectPr>
      </w:pPr>
      <w:r>
        <w:t xml:space="preserve"> </w:t>
      </w:r>
      <w:r>
        <w:br w:type="page"/>
      </w:r>
    </w:p>
    <w:tbl>
      <w:tblPr>
        <w:tblStyle w:val="TableGrid1"/>
        <w:tblW w:w="14124" w:type="dxa"/>
        <w:tblInd w:w="181" w:type="dxa"/>
        <w:tblCellMar>
          <w:left w:w="107" w:type="dxa"/>
          <w:right w:w="49" w:type="dxa"/>
        </w:tblCellMar>
        <w:tblLook w:val="04A0" w:firstRow="1" w:lastRow="0" w:firstColumn="1" w:lastColumn="0" w:noHBand="0" w:noVBand="1"/>
      </w:tblPr>
      <w:tblGrid>
        <w:gridCol w:w="899"/>
        <w:gridCol w:w="1710"/>
        <w:gridCol w:w="1890"/>
        <w:gridCol w:w="2903"/>
        <w:gridCol w:w="1597"/>
        <w:gridCol w:w="1440"/>
        <w:gridCol w:w="1643"/>
        <w:gridCol w:w="2042"/>
      </w:tblGrid>
      <w:tr w:rsidR="006A3A27" w14:paraId="2B5F1636" w14:textId="77777777" w:rsidTr="3AC01770">
        <w:trPr>
          <w:trHeight w:val="5255"/>
        </w:trPr>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914477" w14:textId="1C7874F9" w:rsidR="006A3A27" w:rsidRDefault="00A43F6D">
            <w:pPr>
              <w:spacing w:after="0" w:line="259" w:lineRule="auto"/>
              <w:ind w:left="0" w:firstLine="0"/>
            </w:pPr>
            <w:r>
              <w:t>3</w:t>
            </w:r>
            <w:r w:rsidR="4B41B762">
              <w:t>2</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C7AAD" w14:textId="77777777" w:rsidR="006A3A27" w:rsidRDefault="00A43F6D">
            <w:pPr>
              <w:spacing w:after="0" w:line="259" w:lineRule="auto"/>
              <w:ind w:left="1" w:firstLine="0"/>
            </w:pPr>
            <w:r>
              <w:t xml:space="preserve">All waivers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B098E" w14:textId="77777777" w:rsidR="006A3A27" w:rsidRDefault="00A43F6D">
            <w:pPr>
              <w:spacing w:after="0" w:line="240" w:lineRule="auto"/>
              <w:ind w:left="0" w:firstLine="0"/>
            </w:pPr>
            <w:r>
              <w:t xml:space="preserve">Hold stakeholder meetings to develop and inform Statewide </w:t>
            </w:r>
          </w:p>
          <w:p w14:paraId="67AA43BB" w14:textId="77777777" w:rsidR="006A3A27" w:rsidRDefault="00A43F6D">
            <w:pPr>
              <w:spacing w:after="0" w:line="259" w:lineRule="auto"/>
              <w:ind w:left="0" w:firstLine="0"/>
            </w:pPr>
            <w:r>
              <w:t xml:space="preserve">Transition Plan  </w:t>
            </w:r>
          </w:p>
        </w:tc>
        <w:tc>
          <w:tcPr>
            <w:tcW w:w="29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55127" w14:textId="77777777" w:rsidR="006A3A27" w:rsidRDefault="00A43F6D">
            <w:pPr>
              <w:spacing w:after="0" w:line="240" w:lineRule="auto"/>
              <w:ind w:left="1" w:right="21" w:firstLine="0"/>
            </w:pPr>
            <w:r>
              <w:t xml:space="preserve">MDHHS has participated in a wide variety of meetings to share information across programs, gather stakeholder concerns, and incorporate them into our Statewide Transition Plan. MDHHS will continue to meet with stakeholders through several ongoing forums. Details on stakeholder engagement efforts can be found in the Stakeholder </w:t>
            </w:r>
          </w:p>
          <w:p w14:paraId="2336EE15" w14:textId="77777777" w:rsidR="006A3A27" w:rsidRDefault="00A43F6D">
            <w:pPr>
              <w:spacing w:after="0" w:line="259" w:lineRule="auto"/>
              <w:ind w:left="1" w:firstLine="0"/>
            </w:pPr>
            <w:r>
              <w:t xml:space="preserve">Engagement and </w:t>
            </w:r>
          </w:p>
          <w:p w14:paraId="0D5855DA" w14:textId="77777777" w:rsidR="006A3A27" w:rsidRDefault="00A43F6D">
            <w:pPr>
              <w:spacing w:after="0" w:line="259" w:lineRule="auto"/>
              <w:ind w:left="1" w:firstLine="0"/>
            </w:pPr>
            <w:r>
              <w:t xml:space="preserve">Outreach Strategy in this STP. </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244D8" w14:textId="77777777" w:rsidR="006A3A27" w:rsidRDefault="00A43F6D">
            <w:pPr>
              <w:spacing w:after="0" w:line="259" w:lineRule="auto"/>
              <w:ind w:left="2" w:firstLine="0"/>
            </w:pPr>
            <w:r>
              <w:t xml:space="preserve">08/12/2014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7D23B" w14:textId="77777777" w:rsidR="006A3A27" w:rsidRDefault="00A43F6D">
            <w:pPr>
              <w:spacing w:after="0" w:line="259" w:lineRule="auto"/>
              <w:ind w:left="1" w:firstLine="0"/>
            </w:pPr>
            <w:r>
              <w:t xml:space="preserve">Ongoing  </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91161" w14:textId="77777777" w:rsidR="006A3A27" w:rsidRDefault="00A43F6D">
            <w:pPr>
              <w:spacing w:after="0" w:line="240" w:lineRule="auto"/>
              <w:ind w:left="1" w:firstLine="0"/>
            </w:pPr>
            <w:r>
              <w:t xml:space="preserve">CMS written guidance, </w:t>
            </w:r>
          </w:p>
          <w:p w14:paraId="5AAC77F3" w14:textId="77777777" w:rsidR="006A3A27" w:rsidRDefault="00A43F6D">
            <w:pPr>
              <w:spacing w:after="0" w:line="259" w:lineRule="auto"/>
              <w:ind w:left="1" w:firstLine="0"/>
            </w:pPr>
            <w:r>
              <w:t xml:space="preserve">MDHHS </w:t>
            </w:r>
          </w:p>
          <w:p w14:paraId="25828A95" w14:textId="77777777" w:rsidR="006A3A27" w:rsidRDefault="00A43F6D">
            <w:pPr>
              <w:spacing w:after="0" w:line="259" w:lineRule="auto"/>
              <w:ind w:left="1" w:firstLine="0"/>
            </w:pPr>
            <w:r>
              <w:t xml:space="preserve">staff, data analysis  </w:t>
            </w:r>
          </w:p>
        </w:tc>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B3FC9" w14:textId="77777777" w:rsidR="006A3A27" w:rsidRDefault="00A43F6D">
            <w:pPr>
              <w:spacing w:after="0" w:line="259" w:lineRule="auto"/>
              <w:ind w:left="2" w:firstLine="0"/>
              <w:jc w:val="both"/>
            </w:pPr>
            <w:r>
              <w:t xml:space="preserve">MSA, BHDDA, waiver </w:t>
            </w:r>
          </w:p>
          <w:p w14:paraId="769ACAB2" w14:textId="77777777" w:rsidR="006A3A27" w:rsidRDefault="00A43F6D">
            <w:pPr>
              <w:spacing w:after="0" w:line="259" w:lineRule="auto"/>
              <w:ind w:left="2" w:firstLine="0"/>
            </w:pPr>
            <w:r>
              <w:t xml:space="preserve">entities, providers, waiver participants, advocacy groups  </w:t>
            </w:r>
          </w:p>
        </w:tc>
      </w:tr>
      <w:tr w:rsidR="006A3A27" w14:paraId="75BD9ACA" w14:textId="77777777" w:rsidTr="3AC01770">
        <w:trPr>
          <w:trHeight w:val="2770"/>
        </w:trPr>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3DFB8" w14:textId="6D401F43" w:rsidR="006A3A27" w:rsidRDefault="00A43F6D">
            <w:pPr>
              <w:spacing w:after="0" w:line="259" w:lineRule="auto"/>
              <w:ind w:left="0" w:firstLine="0"/>
            </w:pPr>
            <w:r>
              <w:t>3</w:t>
            </w:r>
            <w:r w:rsidR="2568666A">
              <w:t>3</w:t>
            </w:r>
            <w:r>
              <w:t xml:space="preserve"> </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A8856" w14:textId="77777777" w:rsidR="006A3A27" w:rsidRDefault="00A43F6D">
            <w:pPr>
              <w:spacing w:after="0" w:line="259" w:lineRule="auto"/>
              <w:ind w:left="1" w:firstLine="0"/>
            </w:pPr>
            <w:r>
              <w:t xml:space="preserve">All waivers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D13B3" w14:textId="77777777" w:rsidR="006A3A27" w:rsidRDefault="00A43F6D">
            <w:pPr>
              <w:spacing w:after="0" w:line="240" w:lineRule="auto"/>
              <w:ind w:left="0" w:firstLine="0"/>
            </w:pPr>
            <w:r>
              <w:t xml:space="preserve">Create and distribute public notice for </w:t>
            </w:r>
          </w:p>
          <w:p w14:paraId="6F89864D" w14:textId="77777777" w:rsidR="006A3A27" w:rsidRDefault="00A43F6D">
            <w:pPr>
              <w:spacing w:after="0" w:line="259" w:lineRule="auto"/>
              <w:ind w:left="0" w:firstLine="0"/>
            </w:pPr>
            <w:r>
              <w:t xml:space="preserve">Statewide </w:t>
            </w:r>
          </w:p>
          <w:p w14:paraId="09F234BB" w14:textId="77777777" w:rsidR="006A3A27" w:rsidRDefault="00A43F6D">
            <w:pPr>
              <w:spacing w:after="0" w:line="259" w:lineRule="auto"/>
              <w:ind w:left="0" w:firstLine="0"/>
            </w:pPr>
            <w:r>
              <w:t xml:space="preserve">Transition Plan  </w:t>
            </w:r>
          </w:p>
        </w:tc>
        <w:tc>
          <w:tcPr>
            <w:tcW w:w="29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DAE0C" w14:textId="77777777" w:rsidR="006A3A27" w:rsidRDefault="00A43F6D">
            <w:pPr>
              <w:spacing w:after="0" w:line="259" w:lineRule="auto"/>
              <w:ind w:left="1" w:firstLine="0"/>
            </w:pPr>
            <w:r>
              <w:t xml:space="preserve">MDHHS notified stakeholders that a draft transition plan had been developed to address new rule that included links to the full plan and the waiver amendment document. Notices included MDHHS website postings and mailings.  </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ABA1A" w14:textId="77777777" w:rsidR="006A3A27" w:rsidRDefault="00A43F6D">
            <w:pPr>
              <w:spacing w:after="0" w:line="259" w:lineRule="auto"/>
              <w:ind w:left="2" w:firstLine="0"/>
            </w:pPr>
            <w:r>
              <w:t xml:space="preserve">11/24/2014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727D0C" w14:textId="77777777" w:rsidR="006A3A27" w:rsidRDefault="00A43F6D">
            <w:pPr>
              <w:spacing w:after="0" w:line="259" w:lineRule="auto"/>
              <w:ind w:left="1" w:firstLine="0"/>
            </w:pPr>
            <w:r>
              <w:t>12/24/2014</w:t>
            </w:r>
          </w:p>
          <w:p w14:paraId="5A33E3BD" w14:textId="77777777" w:rsidR="006A3A27" w:rsidRDefault="00A43F6D">
            <w:pPr>
              <w:spacing w:after="0" w:line="259" w:lineRule="auto"/>
              <w:ind w:left="1" w:firstLine="0"/>
              <w:jc w:val="both"/>
            </w:pPr>
            <w:r>
              <w:t xml:space="preserve">Completed </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4B436" w14:textId="77777777" w:rsidR="006A3A27" w:rsidRDefault="00A43F6D">
            <w:pPr>
              <w:spacing w:after="0" w:line="240" w:lineRule="auto"/>
              <w:ind w:left="1" w:firstLine="0"/>
            </w:pPr>
            <w:r>
              <w:t xml:space="preserve">Draft transition plan, waiver amendment document, </w:t>
            </w:r>
          </w:p>
          <w:p w14:paraId="16723A56" w14:textId="77777777" w:rsidR="006A3A27" w:rsidRDefault="00A43F6D">
            <w:pPr>
              <w:spacing w:after="0" w:line="240" w:lineRule="auto"/>
              <w:ind w:left="1" w:firstLine="0"/>
            </w:pPr>
            <w:r>
              <w:t xml:space="preserve">MDHHS website, policy, stakeholder </w:t>
            </w:r>
          </w:p>
          <w:p w14:paraId="3734A9FE" w14:textId="77777777" w:rsidR="006A3A27" w:rsidRDefault="00A43F6D">
            <w:pPr>
              <w:spacing w:after="0" w:line="259" w:lineRule="auto"/>
              <w:ind w:left="1" w:firstLine="0"/>
            </w:pPr>
            <w:r>
              <w:t xml:space="preserve">letter  </w:t>
            </w:r>
          </w:p>
        </w:tc>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A4A50" w14:textId="77777777" w:rsidR="006A3A27" w:rsidRDefault="00A43F6D">
            <w:pPr>
              <w:spacing w:after="0" w:line="259" w:lineRule="auto"/>
              <w:ind w:left="2" w:firstLine="0"/>
              <w:jc w:val="both"/>
            </w:pPr>
            <w:r>
              <w:t xml:space="preserve">MSA, BHDDA, waiver </w:t>
            </w:r>
          </w:p>
          <w:p w14:paraId="5AB1E57C" w14:textId="77777777" w:rsidR="006A3A27" w:rsidRDefault="00A43F6D">
            <w:pPr>
              <w:spacing w:after="0" w:line="259" w:lineRule="auto"/>
              <w:ind w:left="2" w:firstLine="0"/>
            </w:pPr>
            <w:r>
              <w:t xml:space="preserve">entities, providers, waiver participants, advocacy groups  </w:t>
            </w:r>
          </w:p>
        </w:tc>
      </w:tr>
      <w:tr w:rsidR="006A3A27" w14:paraId="788F938D" w14:textId="77777777" w:rsidTr="3AC01770">
        <w:tblPrEx>
          <w:tblCellMar>
            <w:right w:w="0" w:type="dxa"/>
          </w:tblCellMar>
        </w:tblPrEx>
        <w:trPr>
          <w:trHeight w:val="3322"/>
        </w:trPr>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821EF" w14:textId="03379DB6" w:rsidR="006A3A27" w:rsidRDefault="00A43F6D">
            <w:pPr>
              <w:spacing w:after="0" w:line="259" w:lineRule="auto"/>
              <w:ind w:left="0" w:firstLine="0"/>
            </w:pPr>
            <w:r>
              <w:t>3</w:t>
            </w:r>
            <w:r w:rsidR="202CE61F">
              <w:t>4</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A8CB1" w14:textId="77777777" w:rsidR="006A3A27" w:rsidRDefault="00A43F6D">
            <w:pPr>
              <w:spacing w:after="0" w:line="259" w:lineRule="auto"/>
              <w:ind w:left="1" w:firstLine="0"/>
            </w:pPr>
            <w:r>
              <w:t xml:space="preserve">All waivers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424FC" w14:textId="77777777" w:rsidR="006A3A27" w:rsidRDefault="00A43F6D">
            <w:pPr>
              <w:spacing w:after="0" w:line="259" w:lineRule="auto"/>
              <w:ind w:left="0" w:firstLine="0"/>
            </w:pPr>
            <w:r>
              <w:t xml:space="preserve">Collect and distribute public comment to stakeholders  </w:t>
            </w:r>
          </w:p>
        </w:tc>
        <w:tc>
          <w:tcPr>
            <w:tcW w:w="29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BCAB6" w14:textId="77777777" w:rsidR="006A3A27" w:rsidRDefault="00A43F6D">
            <w:pPr>
              <w:spacing w:after="0" w:line="259" w:lineRule="auto"/>
              <w:ind w:left="1" w:right="84" w:firstLine="0"/>
            </w:pPr>
            <w:r>
              <w:t xml:space="preserve">MDHHS collected public comments on the draft transition plan through multiple methods including e-mail, US mail, and stakeholder meetings. MDHHS made appropriate changes to the plan and posted comments and responses on the MDHHS website. </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C88ED" w14:textId="77777777" w:rsidR="006A3A27" w:rsidRDefault="00A43F6D">
            <w:pPr>
              <w:spacing w:after="0" w:line="259" w:lineRule="auto"/>
              <w:ind w:left="2" w:firstLine="0"/>
            </w:pPr>
            <w:r>
              <w:t xml:space="preserve">11/24/2014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DB9A7" w14:textId="77777777" w:rsidR="006A3A27" w:rsidRDefault="00A43F6D">
            <w:pPr>
              <w:spacing w:after="0" w:line="259" w:lineRule="auto"/>
              <w:ind w:left="1" w:firstLine="0"/>
              <w:jc w:val="both"/>
            </w:pPr>
            <w:r>
              <w:t xml:space="preserve">12/24/2014  </w:t>
            </w:r>
          </w:p>
          <w:p w14:paraId="73F7EF11" w14:textId="77777777" w:rsidR="006A3A27" w:rsidRDefault="00A43F6D">
            <w:pPr>
              <w:spacing w:after="0" w:line="259" w:lineRule="auto"/>
              <w:ind w:left="1" w:firstLine="0"/>
              <w:jc w:val="both"/>
            </w:pPr>
            <w:r>
              <w:t xml:space="preserve">Completed </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B503F" w14:textId="77777777" w:rsidR="006A3A27" w:rsidRDefault="00A43F6D">
            <w:pPr>
              <w:spacing w:after="0" w:line="240" w:lineRule="auto"/>
              <w:ind w:left="1" w:firstLine="0"/>
            </w:pPr>
            <w:r>
              <w:t xml:space="preserve">E-mail comments, US mail, meeting minutes, </w:t>
            </w:r>
          </w:p>
          <w:p w14:paraId="2662381C" w14:textId="77777777" w:rsidR="006A3A27" w:rsidRDefault="00A43F6D">
            <w:pPr>
              <w:spacing w:after="0" w:line="259" w:lineRule="auto"/>
              <w:ind w:left="1" w:firstLine="0"/>
            </w:pPr>
            <w:r>
              <w:t xml:space="preserve">MDHHS website  </w:t>
            </w:r>
          </w:p>
        </w:tc>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F5EFE" w14:textId="77777777" w:rsidR="006A3A27" w:rsidRDefault="00A43F6D">
            <w:pPr>
              <w:spacing w:after="0" w:line="259" w:lineRule="auto"/>
              <w:ind w:left="2" w:firstLine="0"/>
              <w:jc w:val="both"/>
            </w:pPr>
            <w:r>
              <w:t xml:space="preserve">MSA, BHDDA, waiver </w:t>
            </w:r>
          </w:p>
          <w:p w14:paraId="65BC016D" w14:textId="77777777" w:rsidR="006A3A27" w:rsidRDefault="00A43F6D">
            <w:pPr>
              <w:spacing w:after="0" w:line="259" w:lineRule="auto"/>
              <w:ind w:left="2" w:firstLine="0"/>
            </w:pPr>
            <w:r>
              <w:t xml:space="preserve">entities, providers, waiver participants, advocacy groups  </w:t>
            </w:r>
          </w:p>
        </w:tc>
      </w:tr>
      <w:tr w:rsidR="006A3A27" w14:paraId="7A5CB311" w14:textId="77777777" w:rsidTr="3AC01770">
        <w:tblPrEx>
          <w:tblCellMar>
            <w:right w:w="0" w:type="dxa"/>
          </w:tblCellMar>
        </w:tblPrEx>
        <w:trPr>
          <w:trHeight w:val="3046"/>
        </w:trPr>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C8A13" w14:textId="496CB682" w:rsidR="006A3A27" w:rsidRDefault="00A43F6D">
            <w:pPr>
              <w:spacing w:after="0" w:line="259" w:lineRule="auto"/>
              <w:ind w:left="0" w:firstLine="0"/>
            </w:pPr>
            <w:r>
              <w:t>3</w:t>
            </w:r>
            <w:r w:rsidR="10630D4E">
              <w:t>5</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9CC7F" w14:textId="77777777" w:rsidR="006A3A27" w:rsidRDefault="00A43F6D">
            <w:pPr>
              <w:spacing w:after="0" w:line="259" w:lineRule="auto"/>
              <w:ind w:left="1" w:firstLine="0"/>
            </w:pPr>
            <w:r>
              <w:t xml:space="preserve">All waivers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71CED" w14:textId="77777777" w:rsidR="006A3A27" w:rsidRDefault="00A43F6D">
            <w:pPr>
              <w:spacing w:after="0" w:line="259" w:lineRule="auto"/>
              <w:ind w:left="0" w:firstLine="0"/>
            </w:pPr>
            <w:r>
              <w:t xml:space="preserve">Revise </w:t>
            </w:r>
          </w:p>
          <w:p w14:paraId="78FD5C14" w14:textId="77777777" w:rsidR="006A3A27" w:rsidRDefault="00A43F6D">
            <w:pPr>
              <w:spacing w:after="0" w:line="259" w:lineRule="auto"/>
              <w:ind w:left="0" w:firstLine="0"/>
            </w:pPr>
            <w:r>
              <w:t xml:space="preserve">Transition Plan </w:t>
            </w:r>
          </w:p>
          <w:p w14:paraId="2AC25D02" w14:textId="77777777" w:rsidR="006A3A27" w:rsidRDefault="00A43F6D">
            <w:pPr>
              <w:spacing w:after="0" w:line="259" w:lineRule="auto"/>
              <w:ind w:left="0" w:firstLine="0"/>
            </w:pPr>
            <w:r>
              <w:t xml:space="preserve">and post on </w:t>
            </w:r>
          </w:p>
          <w:p w14:paraId="7D76E55F" w14:textId="77777777" w:rsidR="006A3A27" w:rsidRDefault="00A43F6D">
            <w:pPr>
              <w:spacing w:after="0" w:line="259" w:lineRule="auto"/>
              <w:ind w:left="0" w:right="25" w:firstLine="0"/>
            </w:pPr>
            <w:r>
              <w:t xml:space="preserve">MDHHS website  </w:t>
            </w:r>
          </w:p>
        </w:tc>
        <w:tc>
          <w:tcPr>
            <w:tcW w:w="29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A70EF" w14:textId="77777777" w:rsidR="006A3A27" w:rsidRDefault="00A43F6D">
            <w:pPr>
              <w:spacing w:after="0" w:line="259" w:lineRule="auto"/>
              <w:ind w:left="1" w:right="55" w:firstLine="0"/>
            </w:pPr>
            <w:r>
              <w:t xml:space="preserve">MDHHS incorporated appropriate changes to Transition Plan based on public comments and posted rationale for substantive change to the plan. The plan and comments are available on the MDHHS website.  </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B71BE" w14:textId="77777777" w:rsidR="006A3A27" w:rsidRDefault="00A43F6D">
            <w:pPr>
              <w:spacing w:after="0" w:line="259" w:lineRule="auto"/>
              <w:ind w:left="2" w:firstLine="0"/>
            </w:pPr>
            <w:r>
              <w:t xml:space="preserve">12/25/2014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75599" w14:textId="77777777" w:rsidR="006A3A27" w:rsidRDefault="00A43F6D">
            <w:pPr>
              <w:spacing w:after="0" w:line="259" w:lineRule="auto"/>
              <w:ind w:left="1" w:firstLine="0"/>
              <w:jc w:val="both"/>
            </w:pPr>
            <w:r>
              <w:t xml:space="preserve">01/16/2015 </w:t>
            </w:r>
          </w:p>
          <w:p w14:paraId="128BA4AE" w14:textId="77777777" w:rsidR="006A3A27" w:rsidRDefault="00A43F6D">
            <w:pPr>
              <w:spacing w:after="0" w:line="259" w:lineRule="auto"/>
              <w:ind w:left="1" w:firstLine="0"/>
              <w:jc w:val="both"/>
            </w:pPr>
            <w:r>
              <w:t xml:space="preserve">Completed </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94F60" w14:textId="77777777" w:rsidR="006A3A27" w:rsidRDefault="00A43F6D">
            <w:pPr>
              <w:spacing w:after="0" w:line="240" w:lineRule="auto"/>
              <w:ind w:left="1" w:right="36" w:firstLine="0"/>
            </w:pPr>
            <w:r>
              <w:t xml:space="preserve">Draft transition plan, modified transition plan, public comments </w:t>
            </w:r>
          </w:p>
          <w:p w14:paraId="3BA6D723" w14:textId="77777777" w:rsidR="006A3A27" w:rsidRDefault="00A43F6D">
            <w:pPr>
              <w:spacing w:after="0" w:line="240" w:lineRule="auto"/>
              <w:ind w:left="1" w:firstLine="0"/>
            </w:pPr>
            <w:r>
              <w:t xml:space="preserve">notes, responses, </w:t>
            </w:r>
          </w:p>
          <w:p w14:paraId="0A983B93" w14:textId="77777777" w:rsidR="006A3A27" w:rsidRDefault="00A43F6D">
            <w:pPr>
              <w:spacing w:after="0" w:line="259" w:lineRule="auto"/>
              <w:ind w:left="1" w:firstLine="0"/>
            </w:pPr>
            <w:r>
              <w:t xml:space="preserve">MDHHS website  </w:t>
            </w:r>
          </w:p>
        </w:tc>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2326C" w14:textId="77777777" w:rsidR="006A3A27" w:rsidRDefault="00A43F6D">
            <w:pPr>
              <w:spacing w:after="0" w:line="259" w:lineRule="auto"/>
              <w:ind w:left="2" w:firstLine="0"/>
              <w:jc w:val="both"/>
            </w:pPr>
            <w:r>
              <w:t xml:space="preserve">MSA, BHDDA, waiver </w:t>
            </w:r>
          </w:p>
          <w:p w14:paraId="59C51FAA" w14:textId="77777777" w:rsidR="006A3A27" w:rsidRDefault="00A43F6D">
            <w:pPr>
              <w:spacing w:after="0" w:line="259" w:lineRule="auto"/>
              <w:ind w:left="2" w:firstLine="0"/>
            </w:pPr>
            <w:r>
              <w:t xml:space="preserve">entities, providers, waiver participants, advocacy groups  </w:t>
            </w:r>
          </w:p>
        </w:tc>
      </w:tr>
      <w:tr w:rsidR="006A3A27" w14:paraId="449958B4" w14:textId="77777777" w:rsidTr="3AC01770">
        <w:tblPrEx>
          <w:tblCellMar>
            <w:right w:w="0" w:type="dxa"/>
          </w:tblCellMar>
        </w:tblPrEx>
        <w:trPr>
          <w:trHeight w:val="1390"/>
        </w:trPr>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E8C1C" w14:textId="65AD1C89" w:rsidR="006A3A27" w:rsidRDefault="00A43F6D">
            <w:pPr>
              <w:spacing w:after="0" w:line="259" w:lineRule="auto"/>
              <w:ind w:left="0" w:firstLine="0"/>
            </w:pPr>
            <w:r>
              <w:t>3</w:t>
            </w:r>
            <w:r w:rsidR="74C47AFC">
              <w:t>6</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61EE9B" w14:textId="77777777" w:rsidR="006A3A27" w:rsidRDefault="00A43F6D">
            <w:pPr>
              <w:spacing w:after="0" w:line="259" w:lineRule="auto"/>
              <w:ind w:left="1" w:firstLine="0"/>
            </w:pPr>
            <w:r>
              <w:t xml:space="preserve">All waivers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B8162" w14:textId="77777777" w:rsidR="006A3A27" w:rsidRDefault="00A43F6D">
            <w:pPr>
              <w:spacing w:after="0" w:line="259" w:lineRule="auto"/>
              <w:ind w:left="0" w:firstLine="0"/>
            </w:pPr>
            <w:r>
              <w:t xml:space="preserve">Submit initial Transition Plan to CMS  </w:t>
            </w:r>
          </w:p>
        </w:tc>
        <w:tc>
          <w:tcPr>
            <w:tcW w:w="29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F549B" w14:textId="77777777" w:rsidR="006A3A27" w:rsidRDefault="00A43F6D">
            <w:pPr>
              <w:spacing w:after="0" w:line="259" w:lineRule="auto"/>
              <w:ind w:left="1" w:firstLine="0"/>
            </w:pPr>
            <w:r>
              <w:t xml:space="preserve">MDHHS submitted the </w:t>
            </w:r>
          </w:p>
          <w:p w14:paraId="570DAD80" w14:textId="77777777" w:rsidR="006A3A27" w:rsidRDefault="00A43F6D">
            <w:pPr>
              <w:spacing w:after="0" w:line="259" w:lineRule="auto"/>
              <w:ind w:left="1" w:right="113" w:firstLine="0"/>
              <w:jc w:val="both"/>
            </w:pPr>
            <w:r>
              <w:t xml:space="preserve">initial Transition Plan and summary of comments to CMS for approval.  </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5F69E" w14:textId="77777777" w:rsidR="006A3A27" w:rsidRDefault="00A43F6D">
            <w:pPr>
              <w:spacing w:after="0" w:line="259" w:lineRule="auto"/>
              <w:ind w:left="2" w:firstLine="0"/>
            </w:pPr>
            <w:r>
              <w:t xml:space="preserve">01/16/2015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2F38D" w14:textId="77777777" w:rsidR="006A3A27" w:rsidRDefault="00A43F6D">
            <w:pPr>
              <w:spacing w:after="0" w:line="259" w:lineRule="auto"/>
              <w:ind w:left="1" w:firstLine="0"/>
              <w:jc w:val="both"/>
            </w:pPr>
            <w:r>
              <w:t xml:space="preserve">01/16/2015 </w:t>
            </w:r>
          </w:p>
          <w:p w14:paraId="03962E23" w14:textId="77777777" w:rsidR="006A3A27" w:rsidRDefault="00A43F6D">
            <w:pPr>
              <w:spacing w:after="0" w:line="259" w:lineRule="auto"/>
              <w:ind w:left="1" w:firstLine="0"/>
              <w:jc w:val="both"/>
            </w:pPr>
            <w:r>
              <w:t xml:space="preserve">Completed </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493E3" w14:textId="77777777" w:rsidR="006A3A27" w:rsidRDefault="00A43F6D">
            <w:pPr>
              <w:spacing w:after="0" w:line="259" w:lineRule="auto"/>
              <w:ind w:left="1" w:firstLine="0"/>
            </w:pPr>
            <w:r>
              <w:t xml:space="preserve">Draft </w:t>
            </w:r>
          </w:p>
          <w:p w14:paraId="1A5A3486" w14:textId="77777777" w:rsidR="006A3A27" w:rsidRDefault="00A43F6D">
            <w:pPr>
              <w:spacing w:after="0" w:line="240" w:lineRule="auto"/>
              <w:ind w:left="1" w:firstLine="0"/>
            </w:pPr>
            <w:r>
              <w:t xml:space="preserve">Transition Plan and comments </w:t>
            </w:r>
          </w:p>
          <w:p w14:paraId="119DAFFB" w14:textId="77777777" w:rsidR="006A3A27" w:rsidRDefault="00A43F6D">
            <w:pPr>
              <w:spacing w:after="0" w:line="259" w:lineRule="auto"/>
              <w:ind w:left="1" w:firstLine="0"/>
            </w:pPr>
            <w:r>
              <w:t xml:space="preserve">from public  </w:t>
            </w:r>
          </w:p>
        </w:tc>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74E59B" w14:textId="77777777" w:rsidR="006A3A27" w:rsidRDefault="00A43F6D">
            <w:pPr>
              <w:spacing w:after="0" w:line="259" w:lineRule="auto"/>
              <w:ind w:left="2" w:firstLine="0"/>
            </w:pPr>
            <w:r>
              <w:t xml:space="preserve">MSA, BHDDA, and CMS </w:t>
            </w:r>
          </w:p>
        </w:tc>
      </w:tr>
      <w:tr w:rsidR="006A3A27" w14:paraId="1BC26BA7" w14:textId="77777777" w:rsidTr="3AC01770">
        <w:tblPrEx>
          <w:tblCellMar>
            <w:right w:w="0" w:type="dxa"/>
          </w:tblCellMar>
        </w:tblPrEx>
        <w:trPr>
          <w:trHeight w:val="2219"/>
        </w:trPr>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CD2B9" w14:textId="0EA068D2" w:rsidR="006A3A27" w:rsidRDefault="00A43F6D">
            <w:pPr>
              <w:spacing w:after="0" w:line="259" w:lineRule="auto"/>
              <w:ind w:left="0" w:firstLine="0"/>
            </w:pPr>
            <w:r>
              <w:t>3</w:t>
            </w:r>
            <w:r w:rsidR="1F23CE04">
              <w:t>7</w:t>
            </w:r>
            <w:r>
              <w:t xml:space="preserve"> </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CDB2D" w14:textId="77777777" w:rsidR="006A3A27" w:rsidRDefault="00A43F6D">
            <w:pPr>
              <w:spacing w:after="0" w:line="259" w:lineRule="auto"/>
              <w:ind w:left="1" w:firstLine="0"/>
            </w:pPr>
            <w:r>
              <w:t xml:space="preserve">All waivers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10A45" w14:textId="77777777" w:rsidR="006A3A27" w:rsidRDefault="00A43F6D">
            <w:pPr>
              <w:spacing w:after="0" w:line="259" w:lineRule="auto"/>
              <w:ind w:left="0" w:firstLine="0"/>
            </w:pPr>
            <w:r>
              <w:t xml:space="preserve">Revise STP to include systemic assessment/re mediation and inclusion of §1915(b)(3) settings. </w:t>
            </w:r>
          </w:p>
        </w:tc>
        <w:tc>
          <w:tcPr>
            <w:tcW w:w="29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3A007" w14:textId="77777777" w:rsidR="006A3A27" w:rsidRDefault="00A43F6D">
            <w:pPr>
              <w:spacing w:after="0" w:line="259" w:lineRule="auto"/>
              <w:ind w:left="1" w:right="11" w:firstLine="0"/>
            </w:pPr>
            <w:r>
              <w:t xml:space="preserve">Development of revised STP for initial approval by CMS.  </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F17C3" w14:textId="77777777" w:rsidR="006A3A27" w:rsidRDefault="00A43F6D">
            <w:pPr>
              <w:spacing w:after="0" w:line="259" w:lineRule="auto"/>
              <w:ind w:left="2" w:firstLine="0"/>
            </w:pPr>
            <w:r>
              <w:t xml:space="preserve">09/01/2016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F9146" w14:textId="77777777" w:rsidR="006A3A27" w:rsidRDefault="00A43F6D">
            <w:pPr>
              <w:spacing w:after="0" w:line="259" w:lineRule="auto"/>
              <w:ind w:left="1" w:firstLine="0"/>
              <w:jc w:val="both"/>
            </w:pPr>
            <w:r>
              <w:t xml:space="preserve">12/01/2016 </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4E073" w14:textId="77777777" w:rsidR="006A3A27" w:rsidRDefault="00A43F6D">
            <w:pPr>
              <w:spacing w:after="0" w:line="259" w:lineRule="auto"/>
              <w:ind w:left="1" w:firstLine="0"/>
            </w:pPr>
            <w:r>
              <w:t xml:space="preserve">Assessment </w:t>
            </w:r>
          </w:p>
          <w:p w14:paraId="5FB39A8E" w14:textId="77777777" w:rsidR="006A3A27" w:rsidRDefault="00A43F6D">
            <w:pPr>
              <w:spacing w:after="0" w:line="259" w:lineRule="auto"/>
              <w:ind w:left="1" w:firstLine="0"/>
            </w:pPr>
            <w:r>
              <w:t xml:space="preserve">results, key stakeholder input results  </w:t>
            </w:r>
          </w:p>
        </w:tc>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3D2051" w14:textId="77777777" w:rsidR="006A3A27" w:rsidRDefault="00A43F6D">
            <w:pPr>
              <w:spacing w:after="0" w:line="259" w:lineRule="auto"/>
              <w:ind w:left="2" w:firstLine="0"/>
            </w:pPr>
            <w:r>
              <w:t xml:space="preserve">MDHHS, waiver </w:t>
            </w:r>
          </w:p>
          <w:p w14:paraId="2C0D7807" w14:textId="77777777" w:rsidR="006A3A27" w:rsidRDefault="00A43F6D">
            <w:pPr>
              <w:spacing w:after="0" w:line="259" w:lineRule="auto"/>
              <w:ind w:left="2" w:firstLine="0"/>
            </w:pPr>
            <w:r>
              <w:t xml:space="preserve">entities, providers, advocacy groups, waiver participants </w:t>
            </w:r>
          </w:p>
        </w:tc>
      </w:tr>
      <w:tr w:rsidR="006A3A27" w14:paraId="1EFDF598" w14:textId="77777777" w:rsidTr="3AC01770">
        <w:tblPrEx>
          <w:tblCellMar>
            <w:right w:w="0" w:type="dxa"/>
          </w:tblCellMar>
        </w:tblPrEx>
        <w:trPr>
          <w:trHeight w:val="1114"/>
        </w:trPr>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8A79C" w14:textId="57B45F2F" w:rsidR="006A3A27" w:rsidRDefault="66AD0032" w:rsidP="3AC01770">
            <w:pPr>
              <w:spacing w:after="0" w:line="259" w:lineRule="auto"/>
              <w:ind w:left="0"/>
            </w:pPr>
            <w:r>
              <w:t>38</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2B927" w14:textId="77777777" w:rsidR="006A3A27" w:rsidRDefault="00A43F6D">
            <w:pPr>
              <w:spacing w:after="0" w:line="259" w:lineRule="auto"/>
              <w:ind w:left="1" w:firstLine="0"/>
            </w:pPr>
            <w:r>
              <w:t xml:space="preserve">All waivers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F5F0D2" w14:textId="77777777" w:rsidR="006A3A27" w:rsidRDefault="00A43F6D">
            <w:pPr>
              <w:spacing w:after="0" w:line="259" w:lineRule="auto"/>
              <w:ind w:left="0" w:firstLine="0"/>
            </w:pPr>
            <w:r>
              <w:t xml:space="preserve">Conduct public comment on revised STP </w:t>
            </w:r>
          </w:p>
        </w:tc>
        <w:tc>
          <w:tcPr>
            <w:tcW w:w="29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49875" w14:textId="77777777" w:rsidR="006A3A27" w:rsidRDefault="00A43F6D">
            <w:pPr>
              <w:spacing w:after="0" w:line="259" w:lineRule="auto"/>
              <w:ind w:left="1" w:firstLine="0"/>
            </w:pPr>
            <w:r>
              <w:t xml:space="preserve">Public comment period for the revised STP </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9971E" w14:textId="77777777" w:rsidR="006A3A27" w:rsidRDefault="00A43F6D">
            <w:pPr>
              <w:spacing w:after="0" w:line="259" w:lineRule="auto"/>
              <w:ind w:left="2" w:firstLine="0"/>
            </w:pPr>
            <w:r>
              <w:t xml:space="preserve">12/01/2016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75933" w14:textId="77777777" w:rsidR="006A3A27" w:rsidRDefault="00A43F6D">
            <w:pPr>
              <w:spacing w:after="0" w:line="259" w:lineRule="auto"/>
              <w:ind w:left="1" w:firstLine="0"/>
              <w:jc w:val="both"/>
            </w:pPr>
            <w:r>
              <w:t xml:space="preserve">01/03/2017 </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5EABF" w14:textId="77777777" w:rsidR="006A3A27" w:rsidRDefault="00A43F6D">
            <w:pPr>
              <w:spacing w:after="0" w:line="259" w:lineRule="auto"/>
              <w:ind w:left="1" w:firstLine="0"/>
              <w:jc w:val="both"/>
            </w:pPr>
            <w:r>
              <w:t xml:space="preserve">Revised STP </w:t>
            </w:r>
          </w:p>
        </w:tc>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B668D" w14:textId="77777777" w:rsidR="006A3A27" w:rsidRDefault="00A43F6D">
            <w:pPr>
              <w:spacing w:after="0" w:line="259" w:lineRule="auto"/>
              <w:ind w:left="2" w:firstLine="0"/>
            </w:pPr>
            <w:r>
              <w:t xml:space="preserve">MDHHS, waiver </w:t>
            </w:r>
          </w:p>
          <w:p w14:paraId="2A79D570" w14:textId="77777777" w:rsidR="006A3A27" w:rsidRDefault="00A43F6D">
            <w:pPr>
              <w:spacing w:after="0" w:line="259" w:lineRule="auto"/>
              <w:ind w:left="2" w:firstLine="0"/>
            </w:pPr>
            <w:r>
              <w:t xml:space="preserve">entities, providers, waiver participants, advocacy groups </w:t>
            </w:r>
          </w:p>
        </w:tc>
      </w:tr>
      <w:tr w:rsidR="006A3A27" w14:paraId="4F7A1DFB" w14:textId="77777777" w:rsidTr="3AC01770">
        <w:tblPrEx>
          <w:tblCellMar>
            <w:right w:w="0" w:type="dxa"/>
          </w:tblCellMar>
        </w:tblPrEx>
        <w:trPr>
          <w:trHeight w:val="2218"/>
        </w:trPr>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38746" w14:textId="40099FBB" w:rsidR="006A3A27" w:rsidRDefault="0DBC35BF">
            <w:pPr>
              <w:spacing w:after="0" w:line="259" w:lineRule="auto"/>
              <w:ind w:left="0" w:firstLine="0"/>
            </w:pPr>
            <w:r>
              <w:t>39</w:t>
            </w:r>
            <w:r w:rsidR="00A43F6D">
              <w:t xml:space="preserve"> </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9495B" w14:textId="77777777" w:rsidR="006A3A27" w:rsidRDefault="00A43F6D">
            <w:pPr>
              <w:spacing w:after="0" w:line="259" w:lineRule="auto"/>
              <w:ind w:left="1" w:firstLine="0"/>
            </w:pPr>
            <w:r>
              <w:t xml:space="preserve">All waivers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FFDBD" w14:textId="77777777" w:rsidR="006A3A27" w:rsidRDefault="00A43F6D">
            <w:pPr>
              <w:spacing w:after="0" w:line="259" w:lineRule="auto"/>
              <w:ind w:left="0" w:firstLine="0"/>
            </w:pPr>
            <w:r>
              <w:t xml:space="preserve">Collect and distribute public comment to stakeholders </w:t>
            </w:r>
          </w:p>
        </w:tc>
        <w:tc>
          <w:tcPr>
            <w:tcW w:w="29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61D5D" w14:textId="77777777" w:rsidR="006A3A27" w:rsidRDefault="00A43F6D">
            <w:pPr>
              <w:spacing w:after="0" w:line="259" w:lineRule="auto"/>
              <w:ind w:left="1" w:firstLine="0"/>
            </w:pPr>
            <w:r>
              <w:t xml:space="preserve">Collection of public </w:t>
            </w:r>
          </w:p>
          <w:p w14:paraId="25017398" w14:textId="77777777" w:rsidR="006A3A27" w:rsidRDefault="00A43F6D">
            <w:pPr>
              <w:spacing w:after="0" w:line="259" w:lineRule="auto"/>
              <w:ind w:left="1" w:right="21" w:firstLine="0"/>
            </w:pPr>
            <w:r>
              <w:t xml:space="preserve">comments on and make the appropriate changes to revised STP.  The responses to the public comment and revised STP will be posted on the MDHHS website. </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BC5CE5" w14:textId="77777777" w:rsidR="006A3A27" w:rsidRDefault="00A43F6D">
            <w:pPr>
              <w:spacing w:after="0" w:line="259" w:lineRule="auto"/>
              <w:ind w:left="2" w:firstLine="0"/>
            </w:pPr>
            <w:r>
              <w:t xml:space="preserve">01/04/2017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48C64" w14:textId="77777777" w:rsidR="006A3A27" w:rsidRDefault="00A43F6D">
            <w:pPr>
              <w:spacing w:after="0" w:line="259" w:lineRule="auto"/>
              <w:ind w:left="1" w:firstLine="0"/>
              <w:jc w:val="both"/>
            </w:pPr>
            <w:r>
              <w:t xml:space="preserve">02/28/2017 </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AB1F1" w14:textId="77777777" w:rsidR="006A3A27" w:rsidRDefault="00A43F6D">
            <w:pPr>
              <w:spacing w:after="0" w:line="259" w:lineRule="auto"/>
              <w:ind w:left="1" w:firstLine="0"/>
            </w:pPr>
            <w:r>
              <w:t xml:space="preserve">Public </w:t>
            </w:r>
          </w:p>
          <w:p w14:paraId="67194DAE" w14:textId="77777777" w:rsidR="006A3A27" w:rsidRDefault="00A43F6D">
            <w:pPr>
              <w:spacing w:after="0" w:line="259" w:lineRule="auto"/>
              <w:ind w:left="1" w:firstLine="0"/>
            </w:pPr>
            <w:r>
              <w:t xml:space="preserve">comments </w:t>
            </w:r>
          </w:p>
          <w:p w14:paraId="50C5F1F6" w14:textId="77777777" w:rsidR="006A3A27" w:rsidRDefault="00A43F6D">
            <w:pPr>
              <w:spacing w:after="0" w:line="259" w:lineRule="auto"/>
              <w:ind w:left="1" w:firstLine="0"/>
            </w:pPr>
            <w:r>
              <w:t xml:space="preserve">and revised </w:t>
            </w:r>
          </w:p>
          <w:p w14:paraId="54E05DD5" w14:textId="77777777" w:rsidR="006A3A27" w:rsidRDefault="00A43F6D">
            <w:pPr>
              <w:spacing w:after="0" w:line="259" w:lineRule="auto"/>
              <w:ind w:left="1" w:firstLine="0"/>
            </w:pPr>
            <w:r>
              <w:t xml:space="preserve">STP </w:t>
            </w:r>
          </w:p>
        </w:tc>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C8AB2" w14:textId="77777777" w:rsidR="006A3A27" w:rsidRDefault="00A43F6D">
            <w:pPr>
              <w:spacing w:after="0" w:line="259" w:lineRule="auto"/>
              <w:ind w:left="2" w:firstLine="0"/>
            </w:pPr>
            <w:r>
              <w:t xml:space="preserve">MDHHS, waiver </w:t>
            </w:r>
          </w:p>
          <w:p w14:paraId="4AE1B218" w14:textId="77777777" w:rsidR="006A3A27" w:rsidRDefault="00A43F6D">
            <w:pPr>
              <w:spacing w:after="0" w:line="259" w:lineRule="auto"/>
              <w:ind w:left="2" w:firstLine="0"/>
            </w:pPr>
            <w:r>
              <w:t xml:space="preserve">entities, providers, waiver participants, advocacy groups </w:t>
            </w:r>
          </w:p>
        </w:tc>
      </w:tr>
      <w:tr w:rsidR="006A3A27" w14:paraId="245949EB" w14:textId="77777777" w:rsidTr="3AC01770">
        <w:tblPrEx>
          <w:tblCellMar>
            <w:right w:w="0" w:type="dxa"/>
          </w:tblCellMar>
        </w:tblPrEx>
        <w:trPr>
          <w:trHeight w:val="1114"/>
        </w:trPr>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D092B" w14:textId="58E07EBC" w:rsidR="006A3A27" w:rsidRDefault="2E218F2A">
            <w:pPr>
              <w:spacing w:after="0" w:line="259" w:lineRule="auto"/>
              <w:ind w:left="0" w:firstLine="0"/>
            </w:pPr>
            <w:r>
              <w:t>40</w:t>
            </w:r>
            <w:r w:rsidR="00A43F6D">
              <w:t xml:space="preserve"> </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56813" w14:textId="77777777" w:rsidR="006A3A27" w:rsidRDefault="00A43F6D">
            <w:pPr>
              <w:spacing w:after="0" w:line="259" w:lineRule="auto"/>
              <w:ind w:left="1" w:firstLine="0"/>
            </w:pPr>
            <w:r>
              <w:t xml:space="preserve">All waivers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6763F" w14:textId="77777777" w:rsidR="006A3A27" w:rsidRDefault="00A43F6D">
            <w:pPr>
              <w:spacing w:after="0" w:line="259" w:lineRule="auto"/>
              <w:ind w:left="0" w:firstLine="0"/>
            </w:pPr>
            <w:r>
              <w:t xml:space="preserve">Submit revised STP to CMS </w:t>
            </w:r>
          </w:p>
        </w:tc>
        <w:tc>
          <w:tcPr>
            <w:tcW w:w="29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32474" w14:textId="77777777" w:rsidR="006A3A27" w:rsidRDefault="00A43F6D">
            <w:pPr>
              <w:spacing w:after="0" w:line="259" w:lineRule="auto"/>
              <w:ind w:left="1" w:firstLine="0"/>
            </w:pPr>
            <w:r>
              <w:t xml:space="preserve">Submission of revised STP and summary of public comments for initial approval by CMS. </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A609D" w14:textId="77777777" w:rsidR="006A3A27" w:rsidRDefault="00A43F6D">
            <w:pPr>
              <w:spacing w:after="0" w:line="259" w:lineRule="auto"/>
              <w:ind w:left="2" w:firstLine="0"/>
            </w:pPr>
            <w:r>
              <w:t xml:space="preserve">03/31/2017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94526" w14:textId="77777777" w:rsidR="006A3A27" w:rsidRDefault="00A43F6D">
            <w:pPr>
              <w:spacing w:after="0" w:line="259" w:lineRule="auto"/>
              <w:ind w:left="1" w:firstLine="0"/>
              <w:jc w:val="both"/>
            </w:pPr>
            <w:r>
              <w:t xml:space="preserve">03/31/2017 </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E7BAD" w14:textId="77777777" w:rsidR="006A3A27" w:rsidRDefault="00A43F6D">
            <w:pPr>
              <w:spacing w:after="0" w:line="240" w:lineRule="auto"/>
              <w:ind w:left="1" w:firstLine="0"/>
            </w:pPr>
            <w:r>
              <w:t xml:space="preserve">Revised STP and </w:t>
            </w:r>
          </w:p>
          <w:p w14:paraId="7F8B7083" w14:textId="77777777" w:rsidR="006A3A27" w:rsidRDefault="00A43F6D">
            <w:pPr>
              <w:spacing w:after="0" w:line="259" w:lineRule="auto"/>
              <w:ind w:left="1" w:firstLine="0"/>
            </w:pPr>
            <w:r>
              <w:t xml:space="preserve">Consultation </w:t>
            </w:r>
          </w:p>
          <w:p w14:paraId="23685B89" w14:textId="77777777" w:rsidR="006A3A27" w:rsidRDefault="00A43F6D">
            <w:pPr>
              <w:spacing w:after="0" w:line="259" w:lineRule="auto"/>
              <w:ind w:left="1" w:firstLine="0"/>
            </w:pPr>
            <w:r>
              <w:t xml:space="preserve">Summary </w:t>
            </w:r>
          </w:p>
        </w:tc>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C59AD" w14:textId="77777777" w:rsidR="006A3A27" w:rsidRDefault="00A43F6D">
            <w:pPr>
              <w:spacing w:after="0" w:line="259" w:lineRule="auto"/>
              <w:ind w:left="2" w:firstLine="0"/>
            </w:pPr>
            <w:r>
              <w:t xml:space="preserve">MDHHS and CMS </w:t>
            </w:r>
          </w:p>
        </w:tc>
      </w:tr>
    </w:tbl>
    <w:p w14:paraId="107590D2" w14:textId="77777777" w:rsidR="006A3A27" w:rsidRDefault="00A43F6D">
      <w:pPr>
        <w:spacing w:after="0" w:line="259" w:lineRule="auto"/>
        <w:ind w:left="0" w:firstLine="0"/>
        <w:jc w:val="both"/>
      </w:pPr>
      <w:r>
        <w:t xml:space="preserve"> </w:t>
      </w:r>
    </w:p>
    <w:p w14:paraId="0941709B" w14:textId="77777777" w:rsidR="00C63051" w:rsidRDefault="00C63051">
      <w:pPr>
        <w:spacing w:after="259" w:line="259" w:lineRule="auto"/>
        <w:ind w:left="1180" w:firstLine="0"/>
        <w:jc w:val="center"/>
        <w:sectPr w:rsidR="00C63051" w:rsidSect="005E558D">
          <w:headerReference w:type="default" r:id="rId210"/>
          <w:pgSz w:w="15840" w:h="12240" w:orient="landscape"/>
          <w:pgMar w:top="1286" w:right="1474" w:bottom="723" w:left="360" w:header="768" w:footer="718" w:gutter="0"/>
          <w:cols w:space="720"/>
          <w:docGrid w:linePitch="326"/>
        </w:sectPr>
      </w:pPr>
    </w:p>
    <w:p w14:paraId="2E899325" w14:textId="77777777" w:rsidR="006A3A27" w:rsidRDefault="00A43F6D" w:rsidP="001218BC">
      <w:pPr>
        <w:pStyle w:val="Heading2"/>
        <w:ind w:left="0" w:firstLine="0"/>
        <w:jc w:val="center"/>
      </w:pPr>
      <w:r>
        <w:t>Table of Settings to be Assessed</w:t>
      </w:r>
    </w:p>
    <w:tbl>
      <w:tblPr>
        <w:tblStyle w:val="TableGrid1"/>
        <w:tblW w:w="12989" w:type="dxa"/>
        <w:jc w:val="center"/>
        <w:tblInd w:w="0" w:type="dxa"/>
        <w:tblLook w:val="04A0" w:firstRow="1" w:lastRow="0" w:firstColumn="1" w:lastColumn="0" w:noHBand="0" w:noVBand="1"/>
      </w:tblPr>
      <w:tblGrid>
        <w:gridCol w:w="1532"/>
        <w:gridCol w:w="1704"/>
        <w:gridCol w:w="1452"/>
        <w:gridCol w:w="1284"/>
        <w:gridCol w:w="1590"/>
        <w:gridCol w:w="2305"/>
        <w:gridCol w:w="1632"/>
        <w:gridCol w:w="1490"/>
      </w:tblGrid>
      <w:tr w:rsidR="006A3A27" w14:paraId="027FF413" w14:textId="77777777" w:rsidTr="00A60D31">
        <w:trPr>
          <w:trHeight w:val="844"/>
          <w:jc w:val="center"/>
        </w:trPr>
        <w:tc>
          <w:tcPr>
            <w:tcW w:w="1532" w:type="dxa"/>
            <w:tcBorders>
              <w:top w:val="single" w:sz="4" w:space="0" w:color="000000"/>
              <w:left w:val="single" w:sz="4" w:space="0" w:color="000000"/>
              <w:bottom w:val="single" w:sz="4" w:space="0" w:color="000000"/>
              <w:right w:val="single" w:sz="4" w:space="0" w:color="000000"/>
            </w:tcBorders>
            <w:shd w:val="clear" w:color="auto" w:fill="DADADB"/>
            <w:vAlign w:val="center"/>
          </w:tcPr>
          <w:p w14:paraId="6EDECC0E" w14:textId="77777777" w:rsidR="006A3A27" w:rsidRDefault="00A43F6D">
            <w:pPr>
              <w:spacing w:after="0" w:line="259" w:lineRule="auto"/>
              <w:ind w:left="0" w:right="3" w:firstLine="0"/>
              <w:jc w:val="center"/>
            </w:pPr>
            <w:r>
              <w:t xml:space="preserve">Waiver </w:t>
            </w:r>
          </w:p>
        </w:tc>
        <w:tc>
          <w:tcPr>
            <w:tcW w:w="1704" w:type="dxa"/>
            <w:tcBorders>
              <w:top w:val="single" w:sz="4" w:space="0" w:color="000000"/>
              <w:left w:val="single" w:sz="4" w:space="0" w:color="000000"/>
              <w:bottom w:val="single" w:sz="4" w:space="0" w:color="000000"/>
              <w:right w:val="single" w:sz="4" w:space="0" w:color="000000"/>
            </w:tcBorders>
            <w:shd w:val="clear" w:color="auto" w:fill="DADADB"/>
            <w:vAlign w:val="center"/>
          </w:tcPr>
          <w:p w14:paraId="74471837" w14:textId="77777777" w:rsidR="006A3A27" w:rsidRDefault="00A43F6D">
            <w:pPr>
              <w:spacing w:after="0" w:line="259" w:lineRule="auto"/>
              <w:ind w:left="19" w:firstLine="0"/>
              <w:jc w:val="center"/>
            </w:pPr>
            <w:r>
              <w:t xml:space="preserve">Type of Setting </w:t>
            </w:r>
          </w:p>
        </w:tc>
        <w:tc>
          <w:tcPr>
            <w:tcW w:w="1452" w:type="dxa"/>
            <w:tcBorders>
              <w:top w:val="single" w:sz="4" w:space="0" w:color="000000"/>
              <w:left w:val="single" w:sz="4" w:space="0" w:color="000000"/>
              <w:bottom w:val="single" w:sz="4" w:space="0" w:color="000000"/>
              <w:right w:val="single" w:sz="4" w:space="0" w:color="000000"/>
            </w:tcBorders>
            <w:shd w:val="clear" w:color="auto" w:fill="DADADB"/>
          </w:tcPr>
          <w:p w14:paraId="6678DBCE" w14:textId="77777777" w:rsidR="006A3A27" w:rsidRDefault="00A43F6D">
            <w:pPr>
              <w:spacing w:after="0" w:line="259" w:lineRule="auto"/>
              <w:ind w:left="0" w:firstLine="0"/>
              <w:jc w:val="center"/>
            </w:pPr>
            <w:r>
              <w:t xml:space="preserve">Residential or Non-Residential </w:t>
            </w:r>
          </w:p>
        </w:tc>
        <w:tc>
          <w:tcPr>
            <w:tcW w:w="1284" w:type="dxa"/>
            <w:tcBorders>
              <w:top w:val="single" w:sz="4" w:space="0" w:color="000000"/>
              <w:left w:val="single" w:sz="4" w:space="0" w:color="000000"/>
              <w:bottom w:val="single" w:sz="4" w:space="0" w:color="000000"/>
              <w:right w:val="single" w:sz="4" w:space="0" w:color="000000"/>
            </w:tcBorders>
            <w:shd w:val="clear" w:color="auto" w:fill="DADADB"/>
            <w:vAlign w:val="center"/>
          </w:tcPr>
          <w:p w14:paraId="45956858" w14:textId="77777777" w:rsidR="006A3A27" w:rsidRDefault="00A43F6D">
            <w:pPr>
              <w:spacing w:after="0" w:line="259" w:lineRule="auto"/>
              <w:ind w:left="0" w:firstLine="0"/>
              <w:jc w:val="center"/>
            </w:pPr>
            <w:r>
              <w:t>Number of Individuals</w:t>
            </w:r>
          </w:p>
        </w:tc>
        <w:tc>
          <w:tcPr>
            <w:tcW w:w="1590" w:type="dxa"/>
            <w:tcBorders>
              <w:top w:val="single" w:sz="4" w:space="0" w:color="000000"/>
              <w:left w:val="single" w:sz="4" w:space="0" w:color="000000"/>
              <w:bottom w:val="single" w:sz="4" w:space="0" w:color="000000"/>
              <w:right w:val="single" w:sz="4" w:space="0" w:color="000000"/>
            </w:tcBorders>
            <w:shd w:val="clear" w:color="auto" w:fill="DADADB"/>
            <w:vAlign w:val="center"/>
          </w:tcPr>
          <w:p w14:paraId="0FD0D123" w14:textId="77777777" w:rsidR="006A3A27" w:rsidRDefault="00A43F6D">
            <w:pPr>
              <w:spacing w:after="0" w:line="259" w:lineRule="auto"/>
              <w:ind w:left="-16" w:firstLine="0"/>
              <w:jc w:val="center"/>
            </w:pPr>
            <w:r>
              <w:t xml:space="preserve">Number of  </w:t>
            </w:r>
            <w:r>
              <w:tab/>
              <w:t xml:space="preserve">Settings </w:t>
            </w:r>
          </w:p>
        </w:tc>
        <w:tc>
          <w:tcPr>
            <w:tcW w:w="2305" w:type="dxa"/>
            <w:tcBorders>
              <w:top w:val="single" w:sz="4" w:space="0" w:color="000000"/>
              <w:left w:val="single" w:sz="4" w:space="0" w:color="000000"/>
              <w:bottom w:val="single" w:sz="4" w:space="0" w:color="000000"/>
              <w:right w:val="single" w:sz="4" w:space="0" w:color="000000"/>
            </w:tcBorders>
            <w:shd w:val="clear" w:color="auto" w:fill="DADADB"/>
            <w:vAlign w:val="center"/>
          </w:tcPr>
          <w:p w14:paraId="58F3E509" w14:textId="77777777" w:rsidR="006A3A27" w:rsidRDefault="00A43F6D">
            <w:pPr>
              <w:spacing w:after="0" w:line="259" w:lineRule="auto"/>
              <w:ind w:left="3" w:firstLine="0"/>
              <w:jc w:val="center"/>
            </w:pPr>
            <w:r>
              <w:t xml:space="preserve">Lead Agency </w:t>
            </w:r>
          </w:p>
        </w:tc>
        <w:tc>
          <w:tcPr>
            <w:tcW w:w="1632" w:type="dxa"/>
            <w:tcBorders>
              <w:top w:val="single" w:sz="4" w:space="0" w:color="000000"/>
              <w:left w:val="single" w:sz="4" w:space="0" w:color="000000"/>
              <w:bottom w:val="single" w:sz="4" w:space="0" w:color="000000"/>
              <w:right w:val="single" w:sz="4" w:space="0" w:color="000000"/>
            </w:tcBorders>
            <w:shd w:val="clear" w:color="auto" w:fill="DADADB"/>
            <w:vAlign w:val="center"/>
          </w:tcPr>
          <w:p w14:paraId="1FA66263" w14:textId="77777777" w:rsidR="006A3A27" w:rsidRDefault="00A43F6D">
            <w:pPr>
              <w:spacing w:after="0" w:line="259" w:lineRule="auto"/>
              <w:ind w:left="0" w:firstLine="0"/>
              <w:jc w:val="center"/>
            </w:pPr>
            <w:r>
              <w:t xml:space="preserve">Survey Organization </w:t>
            </w:r>
          </w:p>
        </w:tc>
        <w:tc>
          <w:tcPr>
            <w:tcW w:w="1490" w:type="dxa"/>
            <w:tcBorders>
              <w:top w:val="single" w:sz="4" w:space="0" w:color="000000"/>
              <w:left w:val="single" w:sz="4" w:space="0" w:color="000000"/>
              <w:bottom w:val="single" w:sz="4" w:space="0" w:color="000000"/>
              <w:right w:val="single" w:sz="4" w:space="0" w:color="000000"/>
            </w:tcBorders>
            <w:shd w:val="clear" w:color="auto" w:fill="DADADB"/>
          </w:tcPr>
          <w:p w14:paraId="4D193AD1" w14:textId="77777777" w:rsidR="006A3A27" w:rsidRDefault="00A43F6D">
            <w:pPr>
              <w:spacing w:after="0" w:line="259" w:lineRule="auto"/>
              <w:ind w:left="0" w:firstLine="0"/>
              <w:jc w:val="center"/>
            </w:pPr>
            <w:r>
              <w:t xml:space="preserve">Final </w:t>
            </w:r>
          </w:p>
          <w:p w14:paraId="5BF24F5F" w14:textId="77777777" w:rsidR="006A3A27" w:rsidRDefault="00A43F6D">
            <w:pPr>
              <w:spacing w:after="0" w:line="259" w:lineRule="auto"/>
              <w:ind w:left="64" w:firstLine="0"/>
              <w:jc w:val="both"/>
            </w:pPr>
            <w:r>
              <w:t xml:space="preserve">Compliance </w:t>
            </w:r>
          </w:p>
          <w:p w14:paraId="79DBDB7B" w14:textId="77777777" w:rsidR="006A3A27" w:rsidRDefault="00A43F6D">
            <w:pPr>
              <w:spacing w:after="0" w:line="259" w:lineRule="auto"/>
              <w:ind w:left="0" w:right="3" w:firstLine="0"/>
              <w:jc w:val="center"/>
            </w:pPr>
            <w:r>
              <w:t xml:space="preserve">Date </w:t>
            </w:r>
          </w:p>
        </w:tc>
      </w:tr>
      <w:tr w:rsidR="006A3A27" w14:paraId="566AE85E" w14:textId="77777777" w:rsidTr="00A60D31">
        <w:trPr>
          <w:trHeight w:val="1129"/>
          <w:jc w:val="center"/>
        </w:trPr>
        <w:tc>
          <w:tcPr>
            <w:tcW w:w="1532" w:type="dxa"/>
            <w:tcBorders>
              <w:top w:val="single" w:sz="4" w:space="0" w:color="000000"/>
              <w:left w:val="single" w:sz="4" w:space="0" w:color="000000"/>
              <w:bottom w:val="single" w:sz="4" w:space="0" w:color="000000"/>
              <w:right w:val="single" w:sz="4" w:space="0" w:color="000000"/>
            </w:tcBorders>
            <w:vAlign w:val="center"/>
          </w:tcPr>
          <w:p w14:paraId="01C33015" w14:textId="77777777" w:rsidR="006A3A27" w:rsidRDefault="00A43F6D">
            <w:pPr>
              <w:spacing w:after="0" w:line="259" w:lineRule="auto"/>
              <w:ind w:left="169" w:firstLine="0"/>
            </w:pPr>
            <w:r>
              <w:t xml:space="preserve">Habilitation </w:t>
            </w:r>
          </w:p>
          <w:p w14:paraId="38184B6E" w14:textId="77777777" w:rsidR="006A3A27" w:rsidRDefault="00A43F6D">
            <w:pPr>
              <w:spacing w:after="0" w:line="259" w:lineRule="auto"/>
              <w:ind w:left="0" w:firstLine="0"/>
              <w:jc w:val="center"/>
            </w:pPr>
            <w:r>
              <w:t xml:space="preserve">Supports Waiver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EFCFEFA" w14:textId="2E43455F" w:rsidR="006A3A27" w:rsidRDefault="00A43F6D" w:rsidP="00E8343C">
            <w:pPr>
              <w:spacing w:after="0" w:line="259" w:lineRule="auto"/>
              <w:ind w:left="0" w:firstLine="0"/>
              <w:jc w:val="center"/>
            </w:pPr>
            <w:r>
              <w:t xml:space="preserve">Group Home, Private Residence owned by the PHIP, CMHSP, or the contracted </w:t>
            </w:r>
            <w:r w:rsidR="007542BC">
              <w:t>setting</w:t>
            </w:r>
            <w:r>
              <w:t xml:space="preserve"> </w:t>
            </w:r>
          </w:p>
        </w:tc>
        <w:tc>
          <w:tcPr>
            <w:tcW w:w="1452" w:type="dxa"/>
            <w:tcBorders>
              <w:top w:val="single" w:sz="4" w:space="0" w:color="000000"/>
              <w:left w:val="single" w:sz="4" w:space="0" w:color="000000"/>
              <w:bottom w:val="single" w:sz="4" w:space="0" w:color="000000"/>
              <w:right w:val="single" w:sz="4" w:space="0" w:color="000000"/>
            </w:tcBorders>
            <w:vAlign w:val="center"/>
          </w:tcPr>
          <w:p w14:paraId="0ACE8342" w14:textId="77777777" w:rsidR="006A3A27" w:rsidRDefault="00A43F6D">
            <w:pPr>
              <w:spacing w:after="0" w:line="259" w:lineRule="auto"/>
              <w:ind w:left="133" w:firstLine="0"/>
            </w:pPr>
            <w:r>
              <w:t xml:space="preserve">Residential </w:t>
            </w:r>
          </w:p>
        </w:tc>
        <w:tc>
          <w:tcPr>
            <w:tcW w:w="1284" w:type="dxa"/>
            <w:tcBorders>
              <w:top w:val="single" w:sz="4" w:space="0" w:color="000000"/>
              <w:left w:val="single" w:sz="4" w:space="0" w:color="000000"/>
              <w:bottom w:val="single" w:sz="4" w:space="0" w:color="000000"/>
              <w:right w:val="single" w:sz="4" w:space="0" w:color="000000"/>
            </w:tcBorders>
            <w:vAlign w:val="center"/>
          </w:tcPr>
          <w:p w14:paraId="45CE00EA" w14:textId="77777777" w:rsidR="009C0EF6" w:rsidRPr="009C0EF6" w:rsidRDefault="009C0EF6" w:rsidP="00E8343C">
            <w:pPr>
              <w:spacing w:after="0" w:line="259" w:lineRule="auto"/>
              <w:ind w:left="0" w:firstLine="0"/>
              <w:jc w:val="center"/>
              <w:rPr>
                <w:color w:val="auto"/>
              </w:rPr>
            </w:pPr>
          </w:p>
          <w:p w14:paraId="384A5FD1" w14:textId="7A486169" w:rsidR="009C0EF6" w:rsidRPr="009C0EF6" w:rsidRDefault="009C0EF6" w:rsidP="00E8343C">
            <w:pPr>
              <w:spacing w:after="0" w:line="259" w:lineRule="auto"/>
              <w:ind w:left="0" w:firstLine="0"/>
              <w:jc w:val="center"/>
              <w:rPr>
                <w:color w:val="auto"/>
              </w:rPr>
            </w:pPr>
            <w:r w:rsidRPr="009C0EF6">
              <w:rPr>
                <w:color w:val="auto"/>
              </w:rPr>
              <w:t>4142*</w:t>
            </w:r>
          </w:p>
          <w:p w14:paraId="2F8E2490" w14:textId="6348CB52" w:rsidR="001F5434" w:rsidRPr="009C0EF6" w:rsidRDefault="001F5434" w:rsidP="00E8343C">
            <w:pPr>
              <w:spacing w:after="0" w:line="259" w:lineRule="auto"/>
              <w:ind w:left="0" w:firstLine="0"/>
              <w:jc w:val="center"/>
              <w:rPr>
                <w:color w:val="auto"/>
              </w:rPr>
            </w:pPr>
          </w:p>
        </w:tc>
        <w:tc>
          <w:tcPr>
            <w:tcW w:w="1590" w:type="dxa"/>
            <w:tcBorders>
              <w:top w:val="single" w:sz="4" w:space="0" w:color="000000"/>
              <w:left w:val="single" w:sz="4" w:space="0" w:color="000000"/>
              <w:bottom w:val="single" w:sz="4" w:space="0" w:color="000000"/>
              <w:right w:val="single" w:sz="4" w:space="0" w:color="000000"/>
            </w:tcBorders>
            <w:vAlign w:val="center"/>
          </w:tcPr>
          <w:p w14:paraId="2D2FCF16" w14:textId="77777777" w:rsidR="009C0EF6" w:rsidRPr="009C0EF6" w:rsidRDefault="009C0EF6">
            <w:pPr>
              <w:spacing w:after="0" w:line="259" w:lineRule="auto"/>
              <w:ind w:left="1" w:firstLine="0"/>
              <w:jc w:val="center"/>
              <w:rPr>
                <w:color w:val="auto"/>
              </w:rPr>
            </w:pPr>
          </w:p>
          <w:p w14:paraId="22162DC7" w14:textId="4487EA2E" w:rsidR="009C0EF6" w:rsidRPr="009C0EF6" w:rsidRDefault="009C0EF6">
            <w:pPr>
              <w:spacing w:after="0" w:line="259" w:lineRule="auto"/>
              <w:ind w:left="1" w:firstLine="0"/>
              <w:jc w:val="center"/>
              <w:rPr>
                <w:color w:val="auto"/>
              </w:rPr>
            </w:pPr>
            <w:r w:rsidRPr="009C0EF6">
              <w:rPr>
                <w:color w:val="auto"/>
              </w:rPr>
              <w:t>1241*</w:t>
            </w:r>
          </w:p>
          <w:p w14:paraId="7B1D7AE1" w14:textId="225AB0B7" w:rsidR="001F5434" w:rsidRPr="009C0EF6" w:rsidRDefault="001F5434">
            <w:pPr>
              <w:spacing w:after="0" w:line="259" w:lineRule="auto"/>
              <w:ind w:left="1" w:firstLine="0"/>
              <w:jc w:val="center"/>
              <w:rPr>
                <w:color w:val="auto"/>
              </w:rPr>
            </w:pPr>
          </w:p>
        </w:tc>
        <w:tc>
          <w:tcPr>
            <w:tcW w:w="2305" w:type="dxa"/>
            <w:tcBorders>
              <w:top w:val="single" w:sz="4" w:space="0" w:color="000000"/>
              <w:left w:val="single" w:sz="4" w:space="0" w:color="000000"/>
              <w:bottom w:val="single" w:sz="4" w:space="0" w:color="000000"/>
              <w:right w:val="single" w:sz="4" w:space="0" w:color="000000"/>
            </w:tcBorders>
          </w:tcPr>
          <w:p w14:paraId="35001063" w14:textId="77777777" w:rsidR="006A3A27" w:rsidRDefault="00A43F6D">
            <w:pPr>
              <w:spacing w:after="0" w:line="240" w:lineRule="auto"/>
              <w:ind w:left="3" w:firstLine="0"/>
              <w:jc w:val="center"/>
            </w:pPr>
            <w:r>
              <w:t xml:space="preserve">Behavioral Health and Developmental </w:t>
            </w:r>
          </w:p>
          <w:p w14:paraId="5E81692D" w14:textId="77777777" w:rsidR="006A3A27" w:rsidRDefault="00A43F6D">
            <w:pPr>
              <w:spacing w:after="0" w:line="259" w:lineRule="auto"/>
              <w:ind w:left="0" w:right="1" w:firstLine="0"/>
              <w:jc w:val="center"/>
            </w:pPr>
            <w:r>
              <w:t xml:space="preserve">Disabilities </w:t>
            </w:r>
          </w:p>
          <w:p w14:paraId="25ACBA91" w14:textId="77777777" w:rsidR="006A3A27" w:rsidRDefault="00A43F6D">
            <w:pPr>
              <w:spacing w:after="0" w:line="259" w:lineRule="auto"/>
              <w:ind w:left="0" w:firstLine="0"/>
              <w:jc w:val="center"/>
            </w:pPr>
            <w:r>
              <w:t xml:space="preserve">Administration </w:t>
            </w:r>
          </w:p>
        </w:tc>
        <w:tc>
          <w:tcPr>
            <w:tcW w:w="1632" w:type="dxa"/>
            <w:tcBorders>
              <w:top w:val="single" w:sz="4" w:space="0" w:color="000000"/>
              <w:left w:val="single" w:sz="4" w:space="0" w:color="000000"/>
              <w:bottom w:val="single" w:sz="4" w:space="0" w:color="000000"/>
              <w:right w:val="single" w:sz="4" w:space="0" w:color="000000"/>
            </w:tcBorders>
            <w:vAlign w:val="center"/>
          </w:tcPr>
          <w:p w14:paraId="6E7E10A2" w14:textId="77777777" w:rsidR="006A3A27" w:rsidRDefault="00A43F6D">
            <w:pPr>
              <w:spacing w:after="0" w:line="259" w:lineRule="auto"/>
              <w:ind w:left="16" w:firstLine="0"/>
              <w:jc w:val="both"/>
            </w:pPr>
            <w:r>
              <w:t>Developmental</w:t>
            </w:r>
          </w:p>
          <w:p w14:paraId="75510D63" w14:textId="77777777" w:rsidR="006A3A27" w:rsidRDefault="00A43F6D">
            <w:pPr>
              <w:spacing w:after="0" w:line="259" w:lineRule="auto"/>
              <w:ind w:left="0" w:firstLine="0"/>
              <w:jc w:val="center"/>
            </w:pPr>
            <w:r>
              <w:t xml:space="preserve">Disabilities Institute </w:t>
            </w:r>
          </w:p>
        </w:tc>
        <w:tc>
          <w:tcPr>
            <w:tcW w:w="1490" w:type="dxa"/>
            <w:tcBorders>
              <w:top w:val="single" w:sz="4" w:space="0" w:color="000000"/>
              <w:left w:val="single" w:sz="4" w:space="0" w:color="000000"/>
              <w:bottom w:val="single" w:sz="4" w:space="0" w:color="000000"/>
              <w:right w:val="single" w:sz="4" w:space="0" w:color="000000"/>
            </w:tcBorders>
            <w:vAlign w:val="center"/>
          </w:tcPr>
          <w:p w14:paraId="388160CA" w14:textId="2C743410" w:rsidR="006A3A27" w:rsidRDefault="00A43F6D" w:rsidP="00A60D31">
            <w:pPr>
              <w:spacing w:after="0" w:line="259" w:lineRule="auto"/>
              <w:ind w:left="-16" w:firstLine="0"/>
              <w:jc w:val="center"/>
            </w:pPr>
            <w:r>
              <w:t xml:space="preserve"> 09/17/2021 </w:t>
            </w:r>
          </w:p>
        </w:tc>
      </w:tr>
      <w:tr w:rsidR="006A3A27" w14:paraId="402EAAF0" w14:textId="77777777" w:rsidTr="00A60D31">
        <w:trPr>
          <w:trHeight w:val="1128"/>
          <w:jc w:val="center"/>
        </w:trPr>
        <w:tc>
          <w:tcPr>
            <w:tcW w:w="1532" w:type="dxa"/>
            <w:tcBorders>
              <w:top w:val="single" w:sz="4" w:space="0" w:color="000000"/>
              <w:left w:val="single" w:sz="4" w:space="0" w:color="000000"/>
              <w:bottom w:val="single" w:sz="4" w:space="0" w:color="000000"/>
              <w:right w:val="single" w:sz="4" w:space="0" w:color="000000"/>
            </w:tcBorders>
            <w:vAlign w:val="center"/>
          </w:tcPr>
          <w:p w14:paraId="79CCE20B" w14:textId="77777777" w:rsidR="006A3A27" w:rsidRDefault="00A43F6D">
            <w:pPr>
              <w:spacing w:after="0" w:line="259" w:lineRule="auto"/>
              <w:ind w:left="169" w:firstLine="0"/>
            </w:pPr>
            <w:r>
              <w:t xml:space="preserve">Habilitation </w:t>
            </w:r>
          </w:p>
          <w:p w14:paraId="4408ABBE" w14:textId="77777777" w:rsidR="006A3A27" w:rsidRDefault="00A43F6D">
            <w:pPr>
              <w:spacing w:after="0" w:line="259" w:lineRule="auto"/>
              <w:ind w:left="0" w:firstLine="0"/>
              <w:jc w:val="center"/>
            </w:pPr>
            <w:r>
              <w:t xml:space="preserve">Supports Waiver </w:t>
            </w:r>
          </w:p>
        </w:tc>
        <w:tc>
          <w:tcPr>
            <w:tcW w:w="1704" w:type="dxa"/>
            <w:tcBorders>
              <w:top w:val="single" w:sz="4" w:space="0" w:color="000000"/>
              <w:left w:val="single" w:sz="4" w:space="0" w:color="000000"/>
              <w:bottom w:val="single" w:sz="4" w:space="0" w:color="000000"/>
              <w:right w:val="single" w:sz="4" w:space="0" w:color="000000"/>
            </w:tcBorders>
            <w:vAlign w:val="center"/>
          </w:tcPr>
          <w:p w14:paraId="0294EF83" w14:textId="11AD0BFD" w:rsidR="006A3A27" w:rsidRDefault="00A43F6D" w:rsidP="00E8343C">
            <w:pPr>
              <w:spacing w:after="0" w:line="259" w:lineRule="auto"/>
              <w:ind w:left="0" w:firstLine="0"/>
              <w:jc w:val="center"/>
            </w:pPr>
            <w:r>
              <w:t xml:space="preserve">Out of Home Non Vocational Habilitation,  Prevocational Service, or Supported Employment </w:t>
            </w:r>
          </w:p>
        </w:tc>
        <w:tc>
          <w:tcPr>
            <w:tcW w:w="1452" w:type="dxa"/>
            <w:tcBorders>
              <w:top w:val="single" w:sz="4" w:space="0" w:color="000000"/>
              <w:left w:val="single" w:sz="4" w:space="0" w:color="000000"/>
              <w:bottom w:val="single" w:sz="4" w:space="0" w:color="000000"/>
              <w:right w:val="single" w:sz="4" w:space="0" w:color="000000"/>
            </w:tcBorders>
            <w:vAlign w:val="center"/>
          </w:tcPr>
          <w:p w14:paraId="26B52106" w14:textId="77777777" w:rsidR="006A3A27" w:rsidRDefault="00A43F6D">
            <w:pPr>
              <w:spacing w:after="0" w:line="259" w:lineRule="auto"/>
              <w:ind w:left="3" w:firstLine="0"/>
              <w:jc w:val="center"/>
            </w:pPr>
            <w:r>
              <w:t>Non-</w:t>
            </w:r>
          </w:p>
          <w:p w14:paraId="0DC0B203" w14:textId="77777777" w:rsidR="006A3A27" w:rsidRDefault="00A43F6D">
            <w:pPr>
              <w:spacing w:after="0" w:line="259" w:lineRule="auto"/>
              <w:ind w:left="133" w:firstLine="0"/>
            </w:pPr>
            <w:r>
              <w:t xml:space="preserve">Residential </w:t>
            </w:r>
          </w:p>
        </w:tc>
        <w:tc>
          <w:tcPr>
            <w:tcW w:w="1284" w:type="dxa"/>
            <w:tcBorders>
              <w:top w:val="single" w:sz="4" w:space="0" w:color="000000"/>
              <w:left w:val="single" w:sz="4" w:space="0" w:color="000000"/>
              <w:bottom w:val="single" w:sz="4" w:space="0" w:color="000000"/>
              <w:right w:val="single" w:sz="4" w:space="0" w:color="000000"/>
            </w:tcBorders>
            <w:vAlign w:val="center"/>
          </w:tcPr>
          <w:p w14:paraId="7218FFC6" w14:textId="77777777" w:rsidR="007542BC" w:rsidRPr="009C0EF6" w:rsidRDefault="007542BC" w:rsidP="00E8343C">
            <w:pPr>
              <w:spacing w:after="0" w:line="259" w:lineRule="auto"/>
              <w:ind w:left="0" w:firstLine="0"/>
              <w:jc w:val="center"/>
              <w:rPr>
                <w:color w:val="auto"/>
              </w:rPr>
            </w:pPr>
          </w:p>
          <w:p w14:paraId="65947F5B" w14:textId="69EE8F30" w:rsidR="009C0EF6" w:rsidRPr="009C0EF6" w:rsidRDefault="009C0EF6" w:rsidP="00E8343C">
            <w:pPr>
              <w:spacing w:after="0" w:line="259" w:lineRule="auto"/>
              <w:ind w:left="0" w:firstLine="0"/>
              <w:jc w:val="center"/>
              <w:rPr>
                <w:color w:val="auto"/>
              </w:rPr>
            </w:pPr>
            <w:r w:rsidRPr="009C0EF6">
              <w:rPr>
                <w:color w:val="auto"/>
              </w:rPr>
              <w:t>3218*</w:t>
            </w:r>
          </w:p>
          <w:p w14:paraId="3479C481" w14:textId="06956E49" w:rsidR="006A3A27" w:rsidRPr="009C0EF6" w:rsidRDefault="006A3A27" w:rsidP="00E8343C">
            <w:pPr>
              <w:spacing w:after="0" w:line="259" w:lineRule="auto"/>
              <w:ind w:left="0" w:firstLine="0"/>
              <w:jc w:val="center"/>
              <w:rPr>
                <w:color w:val="auto"/>
              </w:rPr>
            </w:pPr>
          </w:p>
        </w:tc>
        <w:tc>
          <w:tcPr>
            <w:tcW w:w="1590" w:type="dxa"/>
            <w:tcBorders>
              <w:top w:val="single" w:sz="4" w:space="0" w:color="000000"/>
              <w:left w:val="single" w:sz="4" w:space="0" w:color="000000"/>
              <w:bottom w:val="single" w:sz="4" w:space="0" w:color="000000"/>
              <w:right w:val="single" w:sz="4" w:space="0" w:color="000000"/>
            </w:tcBorders>
            <w:vAlign w:val="center"/>
          </w:tcPr>
          <w:p w14:paraId="4568B65B" w14:textId="77777777" w:rsidR="009C0EF6" w:rsidRPr="009C0EF6" w:rsidRDefault="009C0EF6">
            <w:pPr>
              <w:spacing w:after="0" w:line="259" w:lineRule="auto"/>
              <w:ind w:left="1" w:firstLine="0"/>
              <w:jc w:val="center"/>
              <w:rPr>
                <w:color w:val="auto"/>
              </w:rPr>
            </w:pPr>
          </w:p>
          <w:p w14:paraId="56F872E2" w14:textId="43E5AFCC" w:rsidR="009C0EF6" w:rsidRPr="009C0EF6" w:rsidRDefault="009C0EF6">
            <w:pPr>
              <w:spacing w:after="0" w:line="259" w:lineRule="auto"/>
              <w:ind w:left="1" w:firstLine="0"/>
              <w:jc w:val="center"/>
              <w:rPr>
                <w:color w:val="auto"/>
              </w:rPr>
            </w:pPr>
            <w:r w:rsidRPr="009C0EF6">
              <w:rPr>
                <w:color w:val="auto"/>
              </w:rPr>
              <w:t>195*</w:t>
            </w:r>
          </w:p>
          <w:p w14:paraId="3E74512B" w14:textId="778FB06E" w:rsidR="001F5434" w:rsidRPr="009C0EF6" w:rsidRDefault="001F5434">
            <w:pPr>
              <w:spacing w:after="0" w:line="259" w:lineRule="auto"/>
              <w:ind w:left="1" w:firstLine="0"/>
              <w:jc w:val="center"/>
              <w:rPr>
                <w:color w:val="auto"/>
              </w:rPr>
            </w:pPr>
          </w:p>
        </w:tc>
        <w:tc>
          <w:tcPr>
            <w:tcW w:w="2305" w:type="dxa"/>
            <w:tcBorders>
              <w:top w:val="single" w:sz="4" w:space="0" w:color="000000"/>
              <w:left w:val="single" w:sz="4" w:space="0" w:color="000000"/>
              <w:bottom w:val="single" w:sz="4" w:space="0" w:color="000000"/>
              <w:right w:val="single" w:sz="4" w:space="0" w:color="000000"/>
            </w:tcBorders>
            <w:vAlign w:val="center"/>
          </w:tcPr>
          <w:p w14:paraId="0F5AC354" w14:textId="77777777" w:rsidR="006A3A27" w:rsidRDefault="00A43F6D">
            <w:pPr>
              <w:spacing w:after="0" w:line="240" w:lineRule="auto"/>
              <w:ind w:left="3" w:firstLine="0"/>
              <w:jc w:val="center"/>
            </w:pPr>
            <w:r>
              <w:t xml:space="preserve">Behavioral Health and Developmental </w:t>
            </w:r>
          </w:p>
          <w:p w14:paraId="280425CA" w14:textId="77777777" w:rsidR="006A3A27" w:rsidRDefault="00A43F6D">
            <w:pPr>
              <w:spacing w:after="0" w:line="259" w:lineRule="auto"/>
              <w:ind w:left="0" w:right="1" w:firstLine="0"/>
              <w:jc w:val="center"/>
            </w:pPr>
            <w:r>
              <w:t xml:space="preserve">Disabilities </w:t>
            </w:r>
          </w:p>
          <w:p w14:paraId="422A79AB" w14:textId="77777777" w:rsidR="006A3A27" w:rsidRDefault="00A43F6D">
            <w:pPr>
              <w:spacing w:after="0" w:line="259" w:lineRule="auto"/>
              <w:ind w:left="0" w:firstLine="0"/>
              <w:jc w:val="center"/>
            </w:pPr>
            <w:r>
              <w:t xml:space="preserve">Administration </w:t>
            </w:r>
          </w:p>
        </w:tc>
        <w:tc>
          <w:tcPr>
            <w:tcW w:w="1632" w:type="dxa"/>
            <w:tcBorders>
              <w:top w:val="single" w:sz="4" w:space="0" w:color="000000"/>
              <w:left w:val="single" w:sz="4" w:space="0" w:color="000000"/>
              <w:bottom w:val="single" w:sz="4" w:space="0" w:color="000000"/>
              <w:right w:val="single" w:sz="4" w:space="0" w:color="000000"/>
            </w:tcBorders>
            <w:vAlign w:val="center"/>
          </w:tcPr>
          <w:p w14:paraId="728A734E" w14:textId="77777777" w:rsidR="006A3A27" w:rsidRDefault="00A43F6D">
            <w:pPr>
              <w:spacing w:after="0" w:line="259" w:lineRule="auto"/>
              <w:ind w:left="16" w:firstLine="0"/>
              <w:jc w:val="both"/>
            </w:pPr>
            <w:r>
              <w:t>Developmental</w:t>
            </w:r>
          </w:p>
          <w:p w14:paraId="44765D8A" w14:textId="77777777" w:rsidR="006A3A27" w:rsidRDefault="00A43F6D">
            <w:pPr>
              <w:spacing w:after="0" w:line="259" w:lineRule="auto"/>
              <w:ind w:left="0" w:firstLine="0"/>
              <w:jc w:val="center"/>
            </w:pPr>
            <w:r>
              <w:t xml:space="preserve">Disabilities Institute </w:t>
            </w:r>
          </w:p>
        </w:tc>
        <w:tc>
          <w:tcPr>
            <w:tcW w:w="1490" w:type="dxa"/>
            <w:tcBorders>
              <w:top w:val="single" w:sz="4" w:space="0" w:color="000000"/>
              <w:left w:val="single" w:sz="4" w:space="0" w:color="000000"/>
              <w:bottom w:val="single" w:sz="4" w:space="0" w:color="000000"/>
              <w:right w:val="single" w:sz="4" w:space="0" w:color="000000"/>
            </w:tcBorders>
            <w:vAlign w:val="center"/>
          </w:tcPr>
          <w:p w14:paraId="759DC22A" w14:textId="16DEC61B" w:rsidR="006A3A27" w:rsidRDefault="00A43F6D" w:rsidP="00A60D31">
            <w:pPr>
              <w:spacing w:after="0" w:line="259" w:lineRule="auto"/>
              <w:ind w:left="-16" w:firstLine="0"/>
              <w:jc w:val="center"/>
            </w:pPr>
            <w:r>
              <w:t xml:space="preserve"> 09/17/2021</w:t>
            </w:r>
          </w:p>
        </w:tc>
      </w:tr>
      <w:tr w:rsidR="00E8343C" w14:paraId="02C9882A" w14:textId="77777777" w:rsidTr="00A60D31">
        <w:trPr>
          <w:trHeight w:val="1128"/>
          <w:jc w:val="center"/>
        </w:trPr>
        <w:tc>
          <w:tcPr>
            <w:tcW w:w="1532" w:type="dxa"/>
            <w:tcBorders>
              <w:top w:val="single" w:sz="4" w:space="0" w:color="000000"/>
              <w:left w:val="single" w:sz="4" w:space="0" w:color="000000"/>
              <w:bottom w:val="single" w:sz="4" w:space="0" w:color="000000"/>
              <w:right w:val="single" w:sz="4" w:space="0" w:color="000000"/>
            </w:tcBorders>
            <w:vAlign w:val="center"/>
          </w:tcPr>
          <w:p w14:paraId="445D9CD0" w14:textId="2B955A0B" w:rsidR="00E8343C" w:rsidRDefault="00A43F6D" w:rsidP="00E8343C">
            <w:pPr>
              <w:spacing w:after="0" w:line="259" w:lineRule="auto"/>
              <w:ind w:left="263" w:firstLine="0"/>
            </w:pPr>
            <w:r>
              <w:t xml:space="preserve">Managed </w:t>
            </w:r>
          </w:p>
          <w:p w14:paraId="5655AF14" w14:textId="77777777" w:rsidR="00E8343C" w:rsidRDefault="00A43F6D" w:rsidP="00E8343C">
            <w:pPr>
              <w:spacing w:after="0" w:line="259" w:lineRule="auto"/>
              <w:ind w:left="0" w:firstLine="0"/>
              <w:jc w:val="center"/>
            </w:pPr>
            <w:r>
              <w:t xml:space="preserve">Specialty </w:t>
            </w:r>
          </w:p>
          <w:p w14:paraId="302A721A" w14:textId="77777777" w:rsidR="00E8343C" w:rsidRDefault="00A43F6D" w:rsidP="00E8343C">
            <w:pPr>
              <w:spacing w:after="0" w:line="259" w:lineRule="auto"/>
              <w:ind w:left="68" w:firstLine="0"/>
              <w:jc w:val="both"/>
            </w:pPr>
            <w:r>
              <w:t xml:space="preserve">Services and </w:t>
            </w:r>
          </w:p>
          <w:p w14:paraId="67680F22" w14:textId="77777777" w:rsidR="00E8343C" w:rsidRDefault="00A43F6D" w:rsidP="00E8343C">
            <w:pPr>
              <w:spacing w:after="0" w:line="259" w:lineRule="auto"/>
              <w:ind w:left="0" w:right="5" w:firstLine="0"/>
              <w:jc w:val="center"/>
            </w:pPr>
            <w:r>
              <w:t xml:space="preserve">Supports </w:t>
            </w:r>
          </w:p>
          <w:p w14:paraId="1E197454" w14:textId="77777777" w:rsidR="00E8343C" w:rsidRDefault="00A43F6D" w:rsidP="00E8343C">
            <w:pPr>
              <w:spacing w:after="0" w:line="259" w:lineRule="auto"/>
              <w:ind w:left="0" w:right="2" w:firstLine="0"/>
              <w:jc w:val="center"/>
            </w:pPr>
            <w:r>
              <w:t xml:space="preserve">Waiver </w:t>
            </w:r>
          </w:p>
          <w:p w14:paraId="3CB32DFC" w14:textId="51908059" w:rsidR="00E8343C" w:rsidRDefault="00A43F6D" w:rsidP="00E8343C">
            <w:pPr>
              <w:spacing w:after="0" w:line="259" w:lineRule="auto"/>
              <w:ind w:left="169" w:firstLine="0"/>
            </w:pPr>
            <w:r>
              <w:t>Program - §1915(b)(3)</w:t>
            </w:r>
          </w:p>
        </w:tc>
        <w:tc>
          <w:tcPr>
            <w:tcW w:w="1704" w:type="dxa"/>
            <w:tcBorders>
              <w:top w:val="single" w:sz="4" w:space="0" w:color="000000"/>
              <w:left w:val="single" w:sz="4" w:space="0" w:color="000000"/>
              <w:bottom w:val="single" w:sz="4" w:space="0" w:color="000000"/>
              <w:right w:val="single" w:sz="4" w:space="0" w:color="000000"/>
            </w:tcBorders>
          </w:tcPr>
          <w:p w14:paraId="4D256B1C" w14:textId="77777777" w:rsidR="00E8343C" w:rsidRDefault="00A43F6D" w:rsidP="00E8343C">
            <w:pPr>
              <w:spacing w:after="0" w:line="240" w:lineRule="auto"/>
              <w:ind w:left="0" w:firstLine="0"/>
              <w:jc w:val="center"/>
            </w:pPr>
            <w:r>
              <w:t xml:space="preserve">Settings for beneficiaries age 21 and </w:t>
            </w:r>
          </w:p>
          <w:p w14:paraId="2F8AE46B" w14:textId="77777777" w:rsidR="00E8343C" w:rsidRDefault="00A43F6D" w:rsidP="00E8343C">
            <w:pPr>
              <w:spacing w:after="0" w:line="259" w:lineRule="auto"/>
              <w:ind w:left="157" w:firstLine="0"/>
            </w:pPr>
            <w:r>
              <w:t xml:space="preserve">over who are </w:t>
            </w:r>
          </w:p>
          <w:p w14:paraId="7E69AF24" w14:textId="77777777" w:rsidR="00E8343C" w:rsidRDefault="00A43F6D" w:rsidP="00E8343C">
            <w:pPr>
              <w:spacing w:after="0" w:line="240" w:lineRule="auto"/>
              <w:ind w:left="27" w:hanging="16"/>
              <w:jc w:val="center"/>
            </w:pPr>
            <w:r>
              <w:t xml:space="preserve">receiving CLS in provider owned or </w:t>
            </w:r>
          </w:p>
          <w:p w14:paraId="3770E2DA" w14:textId="77777777" w:rsidR="00E8343C" w:rsidRDefault="00A43F6D" w:rsidP="00E8343C">
            <w:pPr>
              <w:spacing w:after="0" w:line="240" w:lineRule="auto"/>
              <w:ind w:left="0" w:firstLine="0"/>
              <w:jc w:val="center"/>
            </w:pPr>
            <w:r>
              <w:t xml:space="preserve">controlled settings, </w:t>
            </w:r>
          </w:p>
          <w:p w14:paraId="00BB98E5" w14:textId="77777777" w:rsidR="00E8343C" w:rsidRDefault="00A43F6D" w:rsidP="00E8343C">
            <w:pPr>
              <w:spacing w:after="0" w:line="259" w:lineRule="auto"/>
              <w:ind w:left="0" w:right="1" w:firstLine="0"/>
              <w:jc w:val="center"/>
            </w:pPr>
            <w:r>
              <w:t xml:space="preserve">Supported </w:t>
            </w:r>
          </w:p>
          <w:p w14:paraId="37E5388C" w14:textId="77777777" w:rsidR="00E8343C" w:rsidRDefault="00A43F6D" w:rsidP="00E8343C">
            <w:pPr>
              <w:spacing w:after="0" w:line="240" w:lineRule="auto"/>
              <w:ind w:left="0" w:firstLine="0"/>
              <w:jc w:val="center"/>
            </w:pPr>
            <w:r>
              <w:t xml:space="preserve">Employment, and Skill </w:t>
            </w:r>
          </w:p>
          <w:p w14:paraId="40F7E826" w14:textId="6FB724E8" w:rsidR="00E8343C" w:rsidRDefault="00A43F6D" w:rsidP="00E8343C">
            <w:pPr>
              <w:spacing w:after="0" w:line="259" w:lineRule="auto"/>
              <w:ind w:left="0" w:firstLine="0"/>
              <w:jc w:val="center"/>
            </w:pPr>
            <w:r>
              <w:t xml:space="preserve">Building </w:t>
            </w:r>
          </w:p>
        </w:tc>
        <w:tc>
          <w:tcPr>
            <w:tcW w:w="1452" w:type="dxa"/>
            <w:tcBorders>
              <w:top w:val="single" w:sz="4" w:space="0" w:color="000000"/>
              <w:left w:val="single" w:sz="4" w:space="0" w:color="000000"/>
              <w:bottom w:val="single" w:sz="4" w:space="0" w:color="000000"/>
              <w:right w:val="single" w:sz="4" w:space="0" w:color="000000"/>
            </w:tcBorders>
            <w:vAlign w:val="center"/>
          </w:tcPr>
          <w:p w14:paraId="56FF0F9D" w14:textId="77777777" w:rsidR="00E8343C" w:rsidRDefault="00A43F6D" w:rsidP="00E8343C">
            <w:pPr>
              <w:tabs>
                <w:tab w:val="left" w:pos="339"/>
              </w:tabs>
              <w:spacing w:after="0" w:line="259" w:lineRule="auto"/>
              <w:ind w:left="78" w:hanging="13"/>
            </w:pPr>
            <w:r>
              <w:t xml:space="preserve">Residential and Non-Residential </w:t>
            </w:r>
          </w:p>
          <w:p w14:paraId="0191DE36" w14:textId="77777777" w:rsidR="00E8343C" w:rsidRDefault="00E8343C" w:rsidP="00E8343C">
            <w:pPr>
              <w:spacing w:after="0" w:line="259" w:lineRule="auto"/>
              <w:ind w:left="3" w:firstLine="0"/>
              <w:jc w:val="center"/>
            </w:pPr>
          </w:p>
        </w:tc>
        <w:tc>
          <w:tcPr>
            <w:tcW w:w="1284" w:type="dxa"/>
            <w:tcBorders>
              <w:top w:val="single" w:sz="4" w:space="0" w:color="000000"/>
              <w:left w:val="single" w:sz="4" w:space="0" w:color="000000"/>
              <w:bottom w:val="single" w:sz="4" w:space="0" w:color="000000"/>
              <w:right w:val="single" w:sz="4" w:space="0" w:color="000000"/>
            </w:tcBorders>
            <w:vAlign w:val="center"/>
          </w:tcPr>
          <w:p w14:paraId="54068061" w14:textId="3F2C03AB" w:rsidR="001F5434" w:rsidRPr="009C0EF6" w:rsidRDefault="009C0EF6" w:rsidP="009C0EF6">
            <w:pPr>
              <w:spacing w:after="0" w:line="259" w:lineRule="auto"/>
              <w:ind w:left="0" w:firstLine="0"/>
              <w:jc w:val="center"/>
              <w:rPr>
                <w:color w:val="auto"/>
              </w:rPr>
            </w:pPr>
            <w:r w:rsidRPr="009C0EF6">
              <w:rPr>
                <w:color w:val="auto"/>
              </w:rPr>
              <w:t>14489*</w:t>
            </w:r>
          </w:p>
        </w:tc>
        <w:tc>
          <w:tcPr>
            <w:tcW w:w="1590" w:type="dxa"/>
            <w:tcBorders>
              <w:top w:val="single" w:sz="4" w:space="0" w:color="000000"/>
              <w:left w:val="single" w:sz="4" w:space="0" w:color="000000"/>
              <w:bottom w:val="single" w:sz="4" w:space="0" w:color="000000"/>
              <w:right w:val="single" w:sz="4" w:space="0" w:color="000000"/>
            </w:tcBorders>
            <w:vAlign w:val="center"/>
          </w:tcPr>
          <w:p w14:paraId="1877DD03" w14:textId="4CFBABD3" w:rsidR="001F5434" w:rsidRPr="009C0EF6" w:rsidRDefault="009C0EF6" w:rsidP="009C0EF6">
            <w:pPr>
              <w:spacing w:after="0" w:line="259" w:lineRule="auto"/>
              <w:ind w:left="1" w:firstLine="0"/>
              <w:jc w:val="center"/>
              <w:rPr>
                <w:color w:val="auto"/>
              </w:rPr>
            </w:pPr>
            <w:r w:rsidRPr="009C0EF6">
              <w:rPr>
                <w:color w:val="auto"/>
              </w:rPr>
              <w:t>2459*</w:t>
            </w:r>
          </w:p>
        </w:tc>
        <w:tc>
          <w:tcPr>
            <w:tcW w:w="2305" w:type="dxa"/>
            <w:tcBorders>
              <w:top w:val="single" w:sz="4" w:space="0" w:color="000000"/>
              <w:left w:val="single" w:sz="4" w:space="0" w:color="000000"/>
              <w:bottom w:val="single" w:sz="4" w:space="0" w:color="000000"/>
              <w:right w:val="single" w:sz="4" w:space="0" w:color="000000"/>
            </w:tcBorders>
            <w:vAlign w:val="center"/>
          </w:tcPr>
          <w:p w14:paraId="25CFA702" w14:textId="77777777" w:rsidR="00E8343C" w:rsidRDefault="00A43F6D" w:rsidP="00E8343C">
            <w:pPr>
              <w:spacing w:after="0" w:line="240" w:lineRule="auto"/>
              <w:ind w:left="3" w:firstLine="0"/>
              <w:jc w:val="center"/>
            </w:pPr>
            <w:r>
              <w:t xml:space="preserve">Behavioral Health and Developmental </w:t>
            </w:r>
          </w:p>
          <w:p w14:paraId="2A46C4C1" w14:textId="77777777" w:rsidR="00E8343C" w:rsidRDefault="00A43F6D" w:rsidP="00E8343C">
            <w:pPr>
              <w:spacing w:after="0" w:line="259" w:lineRule="auto"/>
              <w:ind w:left="0" w:right="1" w:firstLine="0"/>
              <w:jc w:val="center"/>
            </w:pPr>
            <w:r>
              <w:t xml:space="preserve">Disabilities </w:t>
            </w:r>
          </w:p>
          <w:p w14:paraId="49667DE0" w14:textId="77F6EF76" w:rsidR="00E8343C" w:rsidRDefault="00A43F6D" w:rsidP="00E8343C">
            <w:pPr>
              <w:spacing w:after="0" w:line="240" w:lineRule="auto"/>
              <w:ind w:left="3" w:firstLine="0"/>
              <w:jc w:val="center"/>
            </w:pPr>
            <w:r>
              <w:t xml:space="preserve">Administration </w:t>
            </w:r>
          </w:p>
        </w:tc>
        <w:tc>
          <w:tcPr>
            <w:tcW w:w="1632" w:type="dxa"/>
            <w:tcBorders>
              <w:top w:val="single" w:sz="4" w:space="0" w:color="000000"/>
              <w:left w:val="single" w:sz="4" w:space="0" w:color="000000"/>
              <w:bottom w:val="single" w:sz="4" w:space="0" w:color="000000"/>
              <w:right w:val="single" w:sz="4" w:space="0" w:color="000000"/>
            </w:tcBorders>
            <w:vAlign w:val="center"/>
          </w:tcPr>
          <w:p w14:paraId="574D696B" w14:textId="12B18CF8" w:rsidR="00E8343C" w:rsidRDefault="00A43F6D" w:rsidP="00E8343C">
            <w:pPr>
              <w:spacing w:after="0" w:line="259" w:lineRule="auto"/>
              <w:ind w:left="1" w:firstLine="0"/>
              <w:jc w:val="center"/>
            </w:pPr>
            <w:r>
              <w:t>Prepaid</w:t>
            </w:r>
          </w:p>
          <w:p w14:paraId="4FD208E9" w14:textId="4079C9C1" w:rsidR="00E8343C" w:rsidRDefault="00A43F6D" w:rsidP="00E8343C">
            <w:pPr>
              <w:spacing w:after="0" w:line="259" w:lineRule="auto"/>
              <w:ind w:left="0" w:right="1" w:firstLine="0"/>
              <w:jc w:val="center"/>
            </w:pPr>
            <w:r>
              <w:t>Inpatient</w:t>
            </w:r>
          </w:p>
          <w:p w14:paraId="7BF7E6A5" w14:textId="1B3DCBC7" w:rsidR="00E8343C" w:rsidRDefault="00A43F6D" w:rsidP="00E8343C">
            <w:pPr>
              <w:spacing w:after="0" w:line="259" w:lineRule="auto"/>
              <w:ind w:left="16" w:firstLine="0"/>
              <w:jc w:val="center"/>
            </w:pPr>
            <w:r>
              <w:t>Health Plans</w:t>
            </w:r>
          </w:p>
        </w:tc>
        <w:tc>
          <w:tcPr>
            <w:tcW w:w="1490" w:type="dxa"/>
            <w:tcBorders>
              <w:top w:val="single" w:sz="4" w:space="0" w:color="000000"/>
              <w:left w:val="single" w:sz="4" w:space="0" w:color="000000"/>
              <w:bottom w:val="single" w:sz="4" w:space="0" w:color="000000"/>
              <w:right w:val="single" w:sz="4" w:space="0" w:color="000000"/>
            </w:tcBorders>
            <w:vAlign w:val="center"/>
          </w:tcPr>
          <w:p w14:paraId="705833D6" w14:textId="15BA6A86" w:rsidR="00E8343C" w:rsidRDefault="00A43F6D" w:rsidP="00E8343C">
            <w:pPr>
              <w:spacing w:after="0" w:line="259" w:lineRule="auto"/>
              <w:ind w:left="-16" w:firstLine="0"/>
              <w:jc w:val="center"/>
            </w:pPr>
            <w:r>
              <w:t>09/17/2021</w:t>
            </w:r>
          </w:p>
        </w:tc>
      </w:tr>
    </w:tbl>
    <w:p w14:paraId="4EE01F6F" w14:textId="53508F6B" w:rsidR="00E8343C" w:rsidRDefault="00E8343C">
      <w:pPr>
        <w:spacing w:after="0" w:line="259" w:lineRule="auto"/>
        <w:ind w:left="-360" w:right="14366" w:firstLine="0"/>
      </w:pPr>
    </w:p>
    <w:tbl>
      <w:tblPr>
        <w:tblStyle w:val="TableGrid1"/>
        <w:tblW w:w="12983" w:type="dxa"/>
        <w:tblInd w:w="85" w:type="dxa"/>
        <w:tblLook w:val="04A0" w:firstRow="1" w:lastRow="0" w:firstColumn="1" w:lastColumn="0" w:noHBand="0" w:noVBand="1"/>
      </w:tblPr>
      <w:tblGrid>
        <w:gridCol w:w="1532"/>
        <w:gridCol w:w="1704"/>
        <w:gridCol w:w="1452"/>
        <w:gridCol w:w="1284"/>
        <w:gridCol w:w="1590"/>
        <w:gridCol w:w="2305"/>
        <w:gridCol w:w="1632"/>
        <w:gridCol w:w="1484"/>
      </w:tblGrid>
      <w:tr w:rsidR="006A3A27" w14:paraId="36746FCD" w14:textId="77777777" w:rsidTr="22B2489A">
        <w:trPr>
          <w:trHeight w:val="842"/>
        </w:trPr>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0722D57F" w14:textId="77777777" w:rsidR="006A3A27" w:rsidRDefault="00A43F6D">
            <w:pPr>
              <w:spacing w:after="0" w:line="259" w:lineRule="auto"/>
              <w:ind w:left="0" w:right="3" w:firstLine="0"/>
              <w:jc w:val="center"/>
            </w:pPr>
            <w:r>
              <w:t xml:space="preserve">Waiver </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5E651964" w14:textId="77777777" w:rsidR="006A3A27" w:rsidRDefault="00A43F6D">
            <w:pPr>
              <w:spacing w:after="0" w:line="259" w:lineRule="auto"/>
              <w:ind w:left="19" w:firstLine="0"/>
              <w:jc w:val="center"/>
            </w:pPr>
            <w:r>
              <w:t xml:space="preserve">Type of Setting </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tcPr>
          <w:p w14:paraId="678BEA44" w14:textId="77777777" w:rsidR="006A3A27" w:rsidRDefault="00A43F6D">
            <w:pPr>
              <w:spacing w:after="0" w:line="259" w:lineRule="auto"/>
              <w:ind w:left="0" w:firstLine="0"/>
              <w:jc w:val="center"/>
            </w:pPr>
            <w:r>
              <w:t xml:space="preserve">Residential or Non-Residential </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7DA723D7" w14:textId="77777777" w:rsidR="006A3A27" w:rsidRDefault="00A43F6D">
            <w:pPr>
              <w:spacing w:after="0" w:line="259" w:lineRule="auto"/>
              <w:ind w:left="0" w:firstLine="0"/>
              <w:jc w:val="center"/>
            </w:pPr>
            <w:r>
              <w:t>Number of Individuals</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1016F9F3" w14:textId="77777777" w:rsidR="006A3A27" w:rsidRDefault="00A43F6D">
            <w:pPr>
              <w:spacing w:after="0" w:line="259" w:lineRule="auto"/>
              <w:ind w:left="-16" w:firstLine="0"/>
              <w:jc w:val="center"/>
            </w:pPr>
            <w:r>
              <w:t xml:space="preserve">Number of  </w:t>
            </w:r>
            <w:r>
              <w:tab/>
              <w:t xml:space="preserve">Settings </w:t>
            </w:r>
          </w:p>
        </w:tc>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5C7FA915" w14:textId="77777777" w:rsidR="006A3A27" w:rsidRDefault="00A43F6D">
            <w:pPr>
              <w:spacing w:after="0" w:line="259" w:lineRule="auto"/>
              <w:ind w:left="3" w:firstLine="0"/>
              <w:jc w:val="center"/>
            </w:pPr>
            <w:r>
              <w:t xml:space="preserve">Lead Agency </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2886613F" w14:textId="77777777" w:rsidR="006A3A27" w:rsidRDefault="00A43F6D">
            <w:pPr>
              <w:spacing w:after="0" w:line="259" w:lineRule="auto"/>
              <w:ind w:left="0" w:firstLine="0"/>
              <w:jc w:val="center"/>
            </w:pPr>
            <w:r>
              <w:t xml:space="preserve">Survey Organization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tcPr>
          <w:p w14:paraId="464D86D4" w14:textId="77777777" w:rsidR="006A3A27" w:rsidRDefault="00A43F6D">
            <w:pPr>
              <w:spacing w:after="0" w:line="259" w:lineRule="auto"/>
              <w:ind w:left="6" w:firstLine="0"/>
              <w:jc w:val="center"/>
            </w:pPr>
            <w:r>
              <w:t xml:space="preserve">Final </w:t>
            </w:r>
          </w:p>
          <w:p w14:paraId="273A3DCC" w14:textId="77777777" w:rsidR="006A3A27" w:rsidRDefault="00A43F6D">
            <w:pPr>
              <w:spacing w:after="0" w:line="259" w:lineRule="auto"/>
              <w:ind w:left="64" w:firstLine="0"/>
              <w:jc w:val="both"/>
            </w:pPr>
            <w:r>
              <w:t xml:space="preserve">Compliance </w:t>
            </w:r>
          </w:p>
          <w:p w14:paraId="0061793B" w14:textId="77777777" w:rsidR="006A3A27" w:rsidRDefault="00A43F6D">
            <w:pPr>
              <w:spacing w:after="0" w:line="259" w:lineRule="auto"/>
              <w:ind w:left="3" w:firstLine="0"/>
              <w:jc w:val="center"/>
            </w:pPr>
            <w:r>
              <w:t xml:space="preserve">Date </w:t>
            </w:r>
          </w:p>
        </w:tc>
      </w:tr>
      <w:tr w:rsidR="006A3A27" w14:paraId="3C192514" w14:textId="77777777" w:rsidTr="22B2489A">
        <w:trPr>
          <w:trHeight w:val="924"/>
        </w:trPr>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AEA403" w14:textId="77777777" w:rsidR="006A3A27" w:rsidRDefault="00A43F6D">
            <w:pPr>
              <w:spacing w:after="0" w:line="259" w:lineRule="auto"/>
              <w:ind w:left="0" w:right="228" w:firstLine="0"/>
              <w:jc w:val="right"/>
            </w:pPr>
            <w:r>
              <w:t xml:space="preserve">MI Choice  </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D6F5C2" w14:textId="77777777" w:rsidR="006A3A27" w:rsidRDefault="00A43F6D">
            <w:pPr>
              <w:spacing w:after="0" w:line="259" w:lineRule="auto"/>
              <w:ind w:left="0" w:firstLine="0"/>
              <w:jc w:val="center"/>
            </w:pPr>
            <w:r>
              <w:t xml:space="preserve">Adult Foster Care </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9EF82D" w14:textId="77777777" w:rsidR="006A3A27" w:rsidRDefault="00A43F6D">
            <w:pPr>
              <w:spacing w:after="0" w:line="259" w:lineRule="auto"/>
              <w:ind w:left="131" w:firstLine="0"/>
            </w:pPr>
            <w:r>
              <w:t xml:space="preserve">Residential  </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A3DB59" w14:textId="7E67433A" w:rsidR="006A3A27" w:rsidRDefault="00A43F6D">
            <w:pPr>
              <w:spacing w:after="0" w:line="259" w:lineRule="auto"/>
              <w:ind w:left="2" w:firstLine="0"/>
              <w:jc w:val="center"/>
            </w:pPr>
            <w:r>
              <w:t xml:space="preserve">1275**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22A8B2" w14:textId="737B17CF" w:rsidR="006A3A27" w:rsidRDefault="00A43F6D">
            <w:pPr>
              <w:spacing w:after="0" w:line="259" w:lineRule="auto"/>
              <w:ind w:left="3" w:firstLine="0"/>
              <w:jc w:val="center"/>
            </w:pPr>
            <w:r>
              <w:t xml:space="preserve">679** </w:t>
            </w:r>
          </w:p>
        </w:tc>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AE7375" w14:textId="77777777" w:rsidR="006A3A27" w:rsidRDefault="00A43F6D">
            <w:pPr>
              <w:spacing w:after="0" w:line="259" w:lineRule="auto"/>
              <w:ind w:left="0" w:firstLine="0"/>
              <w:jc w:val="center"/>
            </w:pPr>
            <w:r>
              <w:t xml:space="preserve">Medical Services Administration </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00B39" w14:textId="77777777" w:rsidR="006A3A27" w:rsidRDefault="00A43F6D">
            <w:pPr>
              <w:spacing w:after="0" w:line="259" w:lineRule="auto"/>
              <w:ind w:left="0" w:right="1" w:firstLine="0"/>
              <w:jc w:val="center"/>
            </w:pPr>
            <w:r>
              <w:t xml:space="preserve">MI Choice </w:t>
            </w:r>
          </w:p>
          <w:p w14:paraId="7C0B5AA0" w14:textId="77777777" w:rsidR="006A3A27" w:rsidRDefault="00A43F6D">
            <w:pPr>
              <w:spacing w:after="0" w:line="259" w:lineRule="auto"/>
              <w:ind w:left="0" w:right="2" w:firstLine="0"/>
              <w:jc w:val="center"/>
            </w:pPr>
            <w:r>
              <w:t xml:space="preserve">Waiver </w:t>
            </w:r>
          </w:p>
          <w:p w14:paraId="5AA0B2EB" w14:textId="77777777" w:rsidR="006A3A27" w:rsidRDefault="00A43F6D">
            <w:pPr>
              <w:spacing w:after="0" w:line="259" w:lineRule="auto"/>
              <w:ind w:left="0" w:right="2" w:firstLine="0"/>
              <w:jc w:val="center"/>
            </w:pPr>
            <w:r>
              <w:t xml:space="preserve">Agency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FCD8E1" w14:textId="55E728B4" w:rsidR="006A3A27" w:rsidRDefault="00A43F6D">
            <w:pPr>
              <w:spacing w:after="0" w:line="259" w:lineRule="auto"/>
              <w:ind w:left="138" w:firstLine="0"/>
            </w:pPr>
            <w:r>
              <w:t>09/17/2021</w:t>
            </w:r>
          </w:p>
        </w:tc>
      </w:tr>
      <w:tr w:rsidR="006A3A27" w14:paraId="3CC1452E" w14:textId="77777777" w:rsidTr="22B2489A">
        <w:trPr>
          <w:trHeight w:val="926"/>
        </w:trPr>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B034FA" w14:textId="77777777" w:rsidR="006A3A27" w:rsidRDefault="00A43F6D">
            <w:pPr>
              <w:spacing w:after="0" w:line="259" w:lineRule="auto"/>
              <w:ind w:left="0" w:right="228" w:firstLine="0"/>
              <w:jc w:val="right"/>
            </w:pPr>
            <w:r>
              <w:t xml:space="preserve">MI Choice  </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ED23F4" w14:textId="77777777" w:rsidR="006A3A27" w:rsidRDefault="00A43F6D">
            <w:pPr>
              <w:spacing w:after="0" w:line="259" w:lineRule="auto"/>
              <w:ind w:left="0" w:firstLine="0"/>
              <w:jc w:val="center"/>
            </w:pPr>
            <w:r>
              <w:t xml:space="preserve">Homes for the Aged </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8905E9" w14:textId="77777777" w:rsidR="006A3A27" w:rsidRDefault="00A43F6D">
            <w:pPr>
              <w:spacing w:after="0" w:line="259" w:lineRule="auto"/>
              <w:ind w:left="133" w:firstLine="0"/>
            </w:pPr>
            <w:r>
              <w:t xml:space="preserve">Residential </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B46CF3" w14:textId="58AB5C9B" w:rsidR="006A3A27" w:rsidRDefault="00A43F6D">
            <w:pPr>
              <w:spacing w:after="0" w:line="259" w:lineRule="auto"/>
              <w:ind w:left="2" w:firstLine="0"/>
              <w:jc w:val="center"/>
            </w:pPr>
            <w:r>
              <w:t xml:space="preserve">593**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C46DAF" w14:textId="0B25CA2A" w:rsidR="006A3A27" w:rsidRDefault="00A43F6D">
            <w:pPr>
              <w:spacing w:after="0" w:line="259" w:lineRule="auto"/>
              <w:ind w:left="3" w:firstLine="0"/>
              <w:jc w:val="center"/>
            </w:pPr>
            <w:r>
              <w:t>95**</w:t>
            </w:r>
          </w:p>
        </w:tc>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B0B063" w14:textId="77777777" w:rsidR="006A3A27" w:rsidRDefault="00A43F6D">
            <w:pPr>
              <w:spacing w:after="0" w:line="259" w:lineRule="auto"/>
              <w:ind w:left="0" w:firstLine="0"/>
              <w:jc w:val="center"/>
            </w:pPr>
            <w:r>
              <w:t xml:space="preserve">Medical Services Administration </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B8954" w14:textId="77777777" w:rsidR="006A3A27" w:rsidRDefault="00A43F6D">
            <w:pPr>
              <w:spacing w:after="0" w:line="259" w:lineRule="auto"/>
              <w:ind w:left="0" w:right="1" w:firstLine="0"/>
              <w:jc w:val="center"/>
            </w:pPr>
            <w:r>
              <w:t xml:space="preserve">MI Choice </w:t>
            </w:r>
          </w:p>
          <w:p w14:paraId="07801A4F" w14:textId="77777777" w:rsidR="006A3A27" w:rsidRDefault="00A43F6D">
            <w:pPr>
              <w:spacing w:after="0" w:line="259" w:lineRule="auto"/>
              <w:ind w:left="0" w:right="2" w:firstLine="0"/>
              <w:jc w:val="center"/>
            </w:pPr>
            <w:r>
              <w:t xml:space="preserve">Waiver </w:t>
            </w:r>
          </w:p>
          <w:p w14:paraId="587E046A" w14:textId="77777777" w:rsidR="006A3A27" w:rsidRDefault="00A43F6D">
            <w:pPr>
              <w:spacing w:after="0" w:line="259" w:lineRule="auto"/>
              <w:ind w:left="0" w:right="2" w:firstLine="0"/>
              <w:jc w:val="center"/>
            </w:pPr>
            <w:r>
              <w:t xml:space="preserve">Agency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7C4DCA" w14:textId="04857FF2" w:rsidR="006A3A27" w:rsidRDefault="00A43F6D">
            <w:pPr>
              <w:spacing w:after="0" w:line="259" w:lineRule="auto"/>
              <w:ind w:left="138" w:firstLine="0"/>
            </w:pPr>
            <w:r>
              <w:t>09/17/2021</w:t>
            </w:r>
          </w:p>
        </w:tc>
      </w:tr>
      <w:tr w:rsidR="006A3A27" w14:paraId="2F3430DD" w14:textId="77777777" w:rsidTr="22B2489A">
        <w:trPr>
          <w:trHeight w:val="924"/>
        </w:trPr>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87C6DB" w14:textId="77777777" w:rsidR="006A3A27" w:rsidRDefault="00A43F6D">
            <w:pPr>
              <w:spacing w:after="0" w:line="259" w:lineRule="auto"/>
              <w:ind w:left="224" w:firstLine="0"/>
            </w:pPr>
            <w:r>
              <w:t xml:space="preserve">MI Choice </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E4B4E6" w14:textId="77777777" w:rsidR="006A3A27" w:rsidRDefault="00A43F6D">
            <w:pPr>
              <w:spacing w:after="0" w:line="259" w:lineRule="auto"/>
              <w:ind w:left="52" w:firstLine="0"/>
              <w:jc w:val="both"/>
            </w:pPr>
            <w:r>
              <w:t xml:space="preserve">Assisted Living </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FCA044" w14:textId="77777777" w:rsidR="006A3A27" w:rsidRDefault="00A43F6D">
            <w:pPr>
              <w:spacing w:after="0" w:line="259" w:lineRule="auto"/>
              <w:ind w:left="133" w:firstLine="0"/>
            </w:pPr>
            <w:r>
              <w:t xml:space="preserve">Residential </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9D19D5" w14:textId="1C4655D9" w:rsidR="006A3A27" w:rsidRDefault="00A43F6D">
            <w:pPr>
              <w:spacing w:after="0" w:line="259" w:lineRule="auto"/>
              <w:ind w:left="2" w:firstLine="0"/>
              <w:jc w:val="center"/>
            </w:pPr>
            <w:r>
              <w:t xml:space="preserve">390**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F4E503" w14:textId="6D8CC585" w:rsidR="006A3A27" w:rsidRDefault="00A43F6D">
            <w:pPr>
              <w:spacing w:after="0" w:line="259" w:lineRule="auto"/>
              <w:ind w:left="3" w:firstLine="0"/>
              <w:jc w:val="center"/>
            </w:pPr>
            <w:r>
              <w:t xml:space="preserve">72** </w:t>
            </w:r>
          </w:p>
        </w:tc>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025578" w14:textId="77777777" w:rsidR="006A3A27" w:rsidRDefault="00A43F6D">
            <w:pPr>
              <w:spacing w:after="0" w:line="259" w:lineRule="auto"/>
              <w:ind w:left="0" w:firstLine="0"/>
              <w:jc w:val="center"/>
            </w:pPr>
            <w:r>
              <w:t xml:space="preserve">Medical Services Administration </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95AAF9" w14:textId="77777777" w:rsidR="006A3A27" w:rsidRDefault="00A43F6D">
            <w:pPr>
              <w:spacing w:after="0" w:line="259" w:lineRule="auto"/>
              <w:ind w:left="0" w:right="1" w:firstLine="0"/>
              <w:jc w:val="center"/>
            </w:pPr>
            <w:r>
              <w:t xml:space="preserve">MI Choice </w:t>
            </w:r>
          </w:p>
          <w:p w14:paraId="35CCC5C9" w14:textId="77777777" w:rsidR="006A3A27" w:rsidRDefault="00A43F6D">
            <w:pPr>
              <w:spacing w:after="0" w:line="259" w:lineRule="auto"/>
              <w:ind w:left="0" w:right="2" w:firstLine="0"/>
              <w:jc w:val="center"/>
            </w:pPr>
            <w:r>
              <w:t xml:space="preserve">Waiver </w:t>
            </w:r>
          </w:p>
          <w:p w14:paraId="0BCC73C2" w14:textId="77777777" w:rsidR="006A3A27" w:rsidRDefault="00A43F6D">
            <w:pPr>
              <w:spacing w:after="0" w:line="259" w:lineRule="auto"/>
              <w:ind w:left="0" w:right="2" w:firstLine="0"/>
              <w:jc w:val="center"/>
            </w:pPr>
            <w:r>
              <w:t xml:space="preserve">Agency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8194BF" w14:textId="51E14D97" w:rsidR="006A3A27" w:rsidRDefault="00A43F6D">
            <w:pPr>
              <w:spacing w:after="0" w:line="259" w:lineRule="auto"/>
              <w:ind w:left="138" w:firstLine="0"/>
            </w:pPr>
            <w:r>
              <w:t>09/17/2021</w:t>
            </w:r>
          </w:p>
        </w:tc>
      </w:tr>
      <w:tr w:rsidR="006A3A27" w14:paraId="0E0662A0" w14:textId="77777777" w:rsidTr="22B2489A">
        <w:trPr>
          <w:trHeight w:val="924"/>
        </w:trPr>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436116" w14:textId="77777777" w:rsidR="006A3A27" w:rsidRDefault="00A43F6D">
            <w:pPr>
              <w:spacing w:after="0" w:line="259" w:lineRule="auto"/>
              <w:ind w:left="224" w:firstLine="0"/>
            </w:pPr>
            <w:r>
              <w:t xml:space="preserve">MI Choice </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F03174" w14:textId="77777777" w:rsidR="006A3A27" w:rsidRDefault="00A43F6D">
            <w:pPr>
              <w:spacing w:after="0" w:line="259" w:lineRule="auto"/>
              <w:ind w:left="0" w:firstLine="0"/>
              <w:jc w:val="center"/>
            </w:pPr>
            <w:r>
              <w:t xml:space="preserve">Independent Living </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A60C48" w14:textId="77777777" w:rsidR="006A3A27" w:rsidRDefault="00A43F6D">
            <w:pPr>
              <w:spacing w:after="0" w:line="259" w:lineRule="auto"/>
              <w:ind w:left="133" w:firstLine="0"/>
            </w:pPr>
            <w:r>
              <w:t xml:space="preserve">Residential </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31DF8E" w14:textId="101B1EFB" w:rsidR="006A3A27" w:rsidRDefault="00A43F6D">
            <w:pPr>
              <w:spacing w:after="0" w:line="259" w:lineRule="auto"/>
              <w:ind w:left="2" w:firstLine="0"/>
              <w:jc w:val="center"/>
            </w:pPr>
            <w:r>
              <w:t xml:space="preserve">150**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5A034F" w14:textId="74CE26F1" w:rsidR="006A3A27" w:rsidRDefault="00A43F6D">
            <w:pPr>
              <w:spacing w:after="0" w:line="259" w:lineRule="auto"/>
              <w:ind w:left="3" w:firstLine="0"/>
              <w:jc w:val="center"/>
            </w:pPr>
            <w:r>
              <w:t xml:space="preserve">56** </w:t>
            </w:r>
          </w:p>
        </w:tc>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3DB46F" w14:textId="77777777" w:rsidR="006A3A27" w:rsidRDefault="00A43F6D">
            <w:pPr>
              <w:spacing w:after="0" w:line="259" w:lineRule="auto"/>
              <w:ind w:left="0" w:firstLine="0"/>
              <w:jc w:val="center"/>
            </w:pPr>
            <w:r>
              <w:t xml:space="preserve">Medical Services Administration </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FCBC8" w14:textId="77777777" w:rsidR="006A3A27" w:rsidRDefault="00A43F6D">
            <w:pPr>
              <w:spacing w:after="0" w:line="259" w:lineRule="auto"/>
              <w:ind w:left="0" w:right="1" w:firstLine="0"/>
              <w:jc w:val="center"/>
            </w:pPr>
            <w:r>
              <w:t xml:space="preserve">MI Choice </w:t>
            </w:r>
          </w:p>
          <w:p w14:paraId="4579A01B" w14:textId="77777777" w:rsidR="006A3A27" w:rsidRDefault="00A43F6D">
            <w:pPr>
              <w:spacing w:after="0" w:line="259" w:lineRule="auto"/>
              <w:ind w:left="0" w:right="2" w:firstLine="0"/>
              <w:jc w:val="center"/>
            </w:pPr>
            <w:r>
              <w:t xml:space="preserve">Waiver </w:t>
            </w:r>
          </w:p>
          <w:p w14:paraId="66000D97" w14:textId="77777777" w:rsidR="006A3A27" w:rsidRDefault="00A43F6D">
            <w:pPr>
              <w:spacing w:after="0" w:line="259" w:lineRule="auto"/>
              <w:ind w:left="0" w:right="2" w:firstLine="0"/>
              <w:jc w:val="center"/>
            </w:pPr>
            <w:r>
              <w:t xml:space="preserve">Agency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163545" w14:textId="52F46BC0" w:rsidR="006A3A27" w:rsidRDefault="00A43F6D">
            <w:pPr>
              <w:spacing w:after="0" w:line="259" w:lineRule="auto"/>
              <w:ind w:left="138" w:firstLine="0"/>
            </w:pPr>
            <w:r>
              <w:t>09/17/2021</w:t>
            </w:r>
          </w:p>
        </w:tc>
      </w:tr>
      <w:tr w:rsidR="006A3A27" w14:paraId="53B40A13" w14:textId="77777777" w:rsidTr="22B2489A">
        <w:trPr>
          <w:trHeight w:val="926"/>
        </w:trPr>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023D56" w14:textId="77777777" w:rsidR="006A3A27" w:rsidRDefault="00A43F6D">
            <w:pPr>
              <w:spacing w:after="0" w:line="259" w:lineRule="auto"/>
              <w:ind w:left="224" w:firstLine="0"/>
            </w:pPr>
            <w:r>
              <w:t xml:space="preserve">MI Choice </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F7E256" w14:textId="77777777" w:rsidR="006A3A27" w:rsidRDefault="00A43F6D">
            <w:pPr>
              <w:spacing w:after="0" w:line="259" w:lineRule="auto"/>
              <w:ind w:left="0" w:firstLine="0"/>
              <w:jc w:val="center"/>
            </w:pPr>
            <w:r>
              <w:t xml:space="preserve">Adult Day Center </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B2CBC4" w14:textId="77777777" w:rsidR="006A3A27" w:rsidRDefault="00A43F6D">
            <w:pPr>
              <w:spacing w:after="0" w:line="259" w:lineRule="auto"/>
              <w:ind w:left="3" w:firstLine="0"/>
              <w:jc w:val="center"/>
            </w:pPr>
            <w:r>
              <w:t>Non-</w:t>
            </w:r>
          </w:p>
          <w:p w14:paraId="544005D4" w14:textId="77777777" w:rsidR="006A3A27" w:rsidRDefault="00A43F6D">
            <w:pPr>
              <w:spacing w:after="0" w:line="259" w:lineRule="auto"/>
              <w:ind w:left="133" w:firstLine="0"/>
            </w:pPr>
            <w:r>
              <w:t xml:space="preserve">Residential </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2C77DF" w14:textId="47A2492D" w:rsidR="006A3A27" w:rsidRDefault="00A43F6D">
            <w:pPr>
              <w:spacing w:after="0" w:line="259" w:lineRule="auto"/>
              <w:ind w:left="2" w:firstLine="0"/>
              <w:jc w:val="center"/>
            </w:pPr>
            <w:r>
              <w:t xml:space="preserve">1986**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FF8865" w14:textId="5BCB55FF" w:rsidR="006A3A27" w:rsidRDefault="00A43F6D">
            <w:pPr>
              <w:spacing w:after="0" w:line="259" w:lineRule="auto"/>
              <w:ind w:left="3" w:firstLine="0"/>
              <w:jc w:val="center"/>
            </w:pPr>
            <w:r>
              <w:t xml:space="preserve">89** </w:t>
            </w:r>
          </w:p>
        </w:tc>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205120" w14:textId="77777777" w:rsidR="006A3A27" w:rsidRDefault="00A43F6D">
            <w:pPr>
              <w:spacing w:after="0" w:line="259" w:lineRule="auto"/>
              <w:ind w:left="0" w:firstLine="0"/>
              <w:jc w:val="center"/>
            </w:pPr>
            <w:r>
              <w:t xml:space="preserve">Medical Services Administration </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50892" w14:textId="77777777" w:rsidR="006A3A27" w:rsidRDefault="00A43F6D">
            <w:pPr>
              <w:spacing w:after="0" w:line="259" w:lineRule="auto"/>
              <w:ind w:left="0" w:right="1" w:firstLine="0"/>
              <w:jc w:val="center"/>
            </w:pPr>
            <w:r>
              <w:t xml:space="preserve">MI Choice </w:t>
            </w:r>
          </w:p>
          <w:p w14:paraId="42B6C1F9" w14:textId="77777777" w:rsidR="006A3A27" w:rsidRDefault="00A43F6D">
            <w:pPr>
              <w:spacing w:after="0" w:line="259" w:lineRule="auto"/>
              <w:ind w:left="0" w:right="2" w:firstLine="0"/>
              <w:jc w:val="center"/>
            </w:pPr>
            <w:r>
              <w:t xml:space="preserve">Waiver </w:t>
            </w:r>
          </w:p>
          <w:p w14:paraId="783C4DE3" w14:textId="77777777" w:rsidR="006A3A27" w:rsidRDefault="00A43F6D">
            <w:pPr>
              <w:spacing w:after="0" w:line="259" w:lineRule="auto"/>
              <w:ind w:left="0" w:right="2" w:firstLine="0"/>
              <w:jc w:val="center"/>
            </w:pPr>
            <w:r>
              <w:t xml:space="preserve">Agency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84F4E7" w14:textId="175B941A" w:rsidR="006A3A27" w:rsidRDefault="00A43F6D">
            <w:pPr>
              <w:spacing w:after="0" w:line="259" w:lineRule="auto"/>
              <w:ind w:left="138" w:firstLine="0"/>
            </w:pPr>
            <w:r>
              <w:t>09/17/2021</w:t>
            </w:r>
          </w:p>
        </w:tc>
      </w:tr>
    </w:tbl>
    <w:p w14:paraId="3CF351AB" w14:textId="77777777" w:rsidR="006A3A27" w:rsidRDefault="00A43F6D">
      <w:pPr>
        <w:spacing w:after="220" w:line="259" w:lineRule="auto"/>
        <w:ind w:left="1080" w:firstLine="0"/>
      </w:pPr>
      <w:r>
        <w:t xml:space="preserve">  </w:t>
      </w:r>
    </w:p>
    <w:p w14:paraId="5D90F3FF" w14:textId="2B47046B" w:rsidR="006A3A27" w:rsidRDefault="00A43F6D" w:rsidP="002E43DA">
      <w:pPr>
        <w:spacing w:after="206"/>
        <w:ind w:left="360" w:firstLine="0"/>
        <w:jc w:val="both"/>
      </w:pPr>
      <w:r>
        <w:t xml:space="preserve">*     </w:t>
      </w:r>
      <w:r w:rsidRPr="00FD767E">
        <w:t xml:space="preserve">Figures for the HSW </w:t>
      </w:r>
      <w:r w:rsidR="009C0EF6">
        <w:t xml:space="preserve">and the MSS&amp;S </w:t>
      </w:r>
      <w:r w:rsidRPr="00FD767E">
        <w:t xml:space="preserve">are as of </w:t>
      </w:r>
      <w:r w:rsidRPr="00962408">
        <w:t>12/27/2018.</w:t>
      </w:r>
    </w:p>
    <w:p w14:paraId="2B1C73E5" w14:textId="77777777" w:rsidR="00013891" w:rsidRDefault="00013891" w:rsidP="002E43DA">
      <w:pPr>
        <w:spacing w:after="206"/>
        <w:ind w:left="360" w:firstLine="0"/>
        <w:jc w:val="both"/>
      </w:pPr>
    </w:p>
    <w:p w14:paraId="5A837AFF" w14:textId="5B9EBF90" w:rsidR="006A3A27" w:rsidRDefault="00A43F6D" w:rsidP="002E43DA">
      <w:pPr>
        <w:tabs>
          <w:tab w:val="center" w:pos="4050"/>
          <w:tab w:val="center" w:pos="9898"/>
        </w:tabs>
        <w:ind w:left="360" w:firstLine="0"/>
        <w:jc w:val="both"/>
      </w:pPr>
      <w:r>
        <w:tab/>
        <w:t xml:space="preserve">**   Figures for MI Choice settings are as of 2/5/2020. Figures for non-residential settings as of 2/5/2020. </w:t>
      </w:r>
      <w:r>
        <w:tab/>
      </w:r>
      <w:r>
        <w:br w:type="page"/>
      </w:r>
    </w:p>
    <w:p w14:paraId="011271B1" w14:textId="77777777" w:rsidR="006A3A27" w:rsidRDefault="00A43F6D" w:rsidP="002E43DA">
      <w:pPr>
        <w:pStyle w:val="Heading2"/>
        <w:spacing w:after="21"/>
        <w:ind w:left="0"/>
        <w:jc w:val="center"/>
      </w:pPr>
      <w:r>
        <w:t>Assessment Results</w:t>
      </w:r>
    </w:p>
    <w:p w14:paraId="3BA039BD" w14:textId="77777777" w:rsidR="006A3A27" w:rsidRDefault="00A43F6D" w:rsidP="002E43DA">
      <w:pPr>
        <w:pStyle w:val="Heading3"/>
        <w:ind w:left="0"/>
      </w:pPr>
      <w:r>
        <w:t>MI Choice Waiver</w:t>
      </w:r>
    </w:p>
    <w:p w14:paraId="0CD3E879" w14:textId="77777777" w:rsidR="006A3A27" w:rsidRDefault="00A43F6D" w:rsidP="002E43DA">
      <w:pPr>
        <w:spacing w:after="204"/>
        <w:ind w:left="0"/>
      </w:pPr>
      <w:r>
        <w:t>MDHHS has started the statewide assessment process for all settings under the MI Choice Waiver.  MDHHS has been working with Michigan’s MI Choice Waiver agents to identify and assess all settings under the waiver.  MDHHS expects this process to be concluded by December 31, 2015.  The preliminary results from the statewide assessment process are included below.</w:t>
      </w:r>
    </w:p>
    <w:p w14:paraId="779574D0" w14:textId="10FEA753" w:rsidR="57EE2217" w:rsidRDefault="00A43F6D" w:rsidP="57EE2217">
      <w:pPr>
        <w:spacing w:line="257" w:lineRule="auto"/>
        <w:ind w:left="0" w:firstLine="0"/>
      </w:pPr>
      <w:r>
        <w:t>The assessment results have been loaded into an access database.  Based on the responses provided, MDHHS is able to determine if the setting meets requirements.  If so, a letter is sent to the provider and the Waiver Agency.  If not, a letter is sent that identifies what needs to be done to become compliant and what the CAP must contain.  The setting has 90 days to execute the CAP.  After 90 days, the setting will be reassessed to determine if the CAP was executed properly.  If so, a letter is issued to the provider and Waiver Agency to indicate compliance with the rule.  The heightened scrutiny process is the same for all settings and defined in the HCBS Chapter of the Michigan Medicaid Provider Manual. Ongoing monitoring will consist of all settings will be reviewed for settings compliance every year at a minimum using the MDHHS survey monitoring tool. MI Choice developed a tool, as guided by the CMS Exploratory Questions Tool for providers to evaluate conformity to HCBS rules. The tool aligns with the MI Choice Survey Tool. MI Choice staff will validate 100% of the results of the survey via on-site assessments conducted by trained waiver agency staff.  The Waiver Agencies will visit administer and complete using the provider tools as part of the survey process. 100% of providers will be have an on-site visit and survey. Methods of validation include 100% review of responses from providers, onsite reviews, and/or MDHHS site reviews.  All settings will be reviewed for settings compliance every year at a minimum using the MDHHS survey monitoring tool. Waiver agencies will verify that providers continue to meet all the settings criteria under CMS HCBS Final Rule. The State will ensure ongoing compliance by auditing a statistically significant sample of the settings surveyed each year using a combination of desk reviews and on-site reviews. All settings must be compliant by March 2019.  All new settings and all settings after March 2019 must be in immediate compliance.</w:t>
      </w:r>
    </w:p>
    <w:p w14:paraId="55935DDA" w14:textId="4A72213F" w:rsidR="57EE2217" w:rsidRDefault="57EE2217" w:rsidP="57EE2217">
      <w:pPr>
        <w:spacing w:after="204"/>
        <w:ind w:left="0"/>
      </w:pPr>
    </w:p>
    <w:p w14:paraId="18E1B90C" w14:textId="46D19E56" w:rsidR="08BCBCFB" w:rsidRDefault="00A43F6D" w:rsidP="08BCBCFB">
      <w:pPr>
        <w:ind w:left="10"/>
      </w:pPr>
      <w:r>
        <w:t xml:space="preserve">Waiver agencies will verify that providers continue to meet all the settings criteria under CMS HCBS Final Rule. The State will ensure ongoing compliance by auditing a statistically significant sample of the settings surveyed each year using a combination of desk reviews and on-site reviews.   </w:t>
      </w:r>
    </w:p>
    <w:p w14:paraId="65B657AB" w14:textId="1D9BBC01" w:rsidR="08BCBCFB" w:rsidRDefault="08BCBCFB" w:rsidP="08BCBCFB">
      <w:pPr>
        <w:spacing w:after="60"/>
        <w:ind w:left="0"/>
      </w:pPr>
    </w:p>
    <w:p w14:paraId="6829E12C" w14:textId="1F61D7EB" w:rsidR="337A49CA" w:rsidRDefault="337A49CA" w:rsidP="337A49CA">
      <w:pPr>
        <w:spacing w:after="60"/>
        <w:ind w:left="0"/>
      </w:pPr>
    </w:p>
    <w:p w14:paraId="25785E6C" w14:textId="77777777" w:rsidR="006A3A27" w:rsidRDefault="00A43F6D" w:rsidP="002E43DA">
      <w:pPr>
        <w:spacing w:after="209"/>
        <w:ind w:left="0"/>
      </w:pPr>
      <w:r>
        <w:t>MDHHS is contracting with MSU to collect evidence from settings identified as requiring heightened scrutiny (HS) based on any of the three characteristics:</w:t>
      </w:r>
    </w:p>
    <w:p w14:paraId="15CB0F3B" w14:textId="77777777" w:rsidR="006A3A27" w:rsidRDefault="00A43F6D" w:rsidP="002E43DA">
      <w:pPr>
        <w:numPr>
          <w:ilvl w:val="0"/>
          <w:numId w:val="4"/>
        </w:numPr>
        <w:ind w:left="720" w:hanging="270"/>
      </w:pPr>
      <w:r>
        <w:t>Settings located in a building that is also a publicly or privately operated facility that provides inpatient institutional treatment</w:t>
      </w:r>
    </w:p>
    <w:p w14:paraId="2A14148A" w14:textId="77777777" w:rsidR="006A3A27" w:rsidRDefault="00A43F6D" w:rsidP="002E43DA">
      <w:pPr>
        <w:numPr>
          <w:ilvl w:val="0"/>
          <w:numId w:val="4"/>
        </w:numPr>
        <w:ind w:left="720" w:hanging="270"/>
      </w:pPr>
      <w:r>
        <w:t>Settings in a building on the grounds of, or immediately adjacent to, a public institution</w:t>
      </w:r>
    </w:p>
    <w:p w14:paraId="5F64BE42" w14:textId="77777777" w:rsidR="006A3A27" w:rsidRDefault="00A43F6D" w:rsidP="002E43DA">
      <w:pPr>
        <w:numPr>
          <w:ilvl w:val="0"/>
          <w:numId w:val="4"/>
        </w:numPr>
        <w:spacing w:after="187"/>
        <w:ind w:left="720" w:hanging="270"/>
      </w:pPr>
      <w:r>
        <w:t>Any other setting that has the effect of isolating individuals receiving Medicaid home and community-based services from the broader community of individuals not receiving Medicaid home and community-based services</w:t>
      </w:r>
    </w:p>
    <w:p w14:paraId="36E3D8CC" w14:textId="77777777" w:rsidR="006A3A27" w:rsidRDefault="00A43F6D" w:rsidP="002E43DA">
      <w:pPr>
        <w:spacing w:after="203"/>
        <w:ind w:left="0"/>
      </w:pPr>
      <w:r>
        <w:t>MDHHS in coordination with MSU is developing a training curriculum for the review of settings that require HS, HCBS Final Rule and specific requirements of MDHHS.</w:t>
      </w:r>
    </w:p>
    <w:p w14:paraId="5E00D663" w14:textId="3E20F045" w:rsidR="006A3A27" w:rsidRDefault="00A43F6D" w:rsidP="002E43DA">
      <w:pPr>
        <w:spacing w:after="208"/>
        <w:ind w:left="0"/>
      </w:pPr>
      <w:r>
        <w:t>MDHHS began its HS process in March 2019.</w:t>
      </w:r>
    </w:p>
    <w:p w14:paraId="4E9BD2A5" w14:textId="1106FBE6" w:rsidR="00B30CFF" w:rsidRDefault="00A43F6D" w:rsidP="00962408">
      <w:pPr>
        <w:ind w:left="0"/>
      </w:pPr>
      <w:r>
        <w:t>MDHHS will establish a HSRC to assist in the review of evidence supplied by MSU.  The HSRC consist of waiver beneficiaries and/or their family members, advocates, provider organizations and community mental health services providers.  The HSRC will be trained using the curriculum established by MDHHS and MSU.</w:t>
      </w:r>
    </w:p>
    <w:p w14:paraId="49C68F43" w14:textId="77777777" w:rsidR="00962408" w:rsidRDefault="00962408" w:rsidP="00AD435C">
      <w:pPr>
        <w:spacing w:after="224" w:line="240" w:lineRule="auto"/>
        <w:ind w:left="0"/>
      </w:pPr>
    </w:p>
    <w:p w14:paraId="4AECE74C" w14:textId="53FA70CF" w:rsidR="006A3A27" w:rsidRDefault="00A43F6D" w:rsidP="00AD435C">
      <w:pPr>
        <w:spacing w:after="224" w:line="240" w:lineRule="auto"/>
        <w:ind w:left="0"/>
      </w:pPr>
      <w:r>
        <w:t>MDHHS will follow the protocol outlined below:</w:t>
      </w:r>
    </w:p>
    <w:p w14:paraId="7D7222E6" w14:textId="77777777" w:rsidR="00AD435C" w:rsidRDefault="00A43F6D" w:rsidP="00AD435C">
      <w:pPr>
        <w:numPr>
          <w:ilvl w:val="0"/>
          <w:numId w:val="5"/>
        </w:numPr>
        <w:spacing w:line="240" w:lineRule="auto"/>
        <w:ind w:left="360" w:firstLine="0"/>
      </w:pPr>
      <w:r>
        <w:t>Settings will be identified as requiring HS based on the based upon information gathered during the survey process</w:t>
      </w:r>
    </w:p>
    <w:p w14:paraId="1EB1DF06" w14:textId="77777777" w:rsidR="006A3A27" w:rsidRDefault="00A43F6D" w:rsidP="00AD435C">
      <w:pPr>
        <w:numPr>
          <w:ilvl w:val="0"/>
          <w:numId w:val="5"/>
        </w:numPr>
        <w:tabs>
          <w:tab w:val="left" w:pos="720"/>
        </w:tabs>
        <w:spacing w:line="240" w:lineRule="auto"/>
        <w:ind w:left="720" w:hanging="360"/>
      </w:pPr>
      <w:r>
        <w:t>Providers and beneficiaries will receive a communication from MDHHS informing them of the intention to require a HS review and requesting a response to whether the beneficiaries wish to remain in the setting and whether the providers wish to apply for HS review.</w:t>
      </w:r>
    </w:p>
    <w:p w14:paraId="28C59A42" w14:textId="77777777" w:rsidR="00AD435C" w:rsidRDefault="00A43F6D" w:rsidP="00AD435C">
      <w:pPr>
        <w:numPr>
          <w:ilvl w:val="0"/>
          <w:numId w:val="5"/>
        </w:numPr>
        <w:spacing w:after="75" w:line="240" w:lineRule="auto"/>
        <w:ind w:left="360" w:right="90" w:firstLine="0"/>
      </w:pPr>
      <w:r>
        <w:t>Evidence gathered by MSU consist of:</w:t>
      </w:r>
    </w:p>
    <w:p w14:paraId="3FBBAED8" w14:textId="77777777" w:rsidR="00AD435C" w:rsidRDefault="00A43F6D" w:rsidP="00AD435C">
      <w:pPr>
        <w:numPr>
          <w:ilvl w:val="1"/>
          <w:numId w:val="5"/>
        </w:numPr>
        <w:spacing w:after="75" w:line="240" w:lineRule="auto"/>
        <w:ind w:left="1440" w:right="90" w:hanging="360"/>
      </w:pPr>
      <w:r>
        <w:t>Geo-locater, google maps, photos</w:t>
      </w:r>
    </w:p>
    <w:p w14:paraId="1E2F5848" w14:textId="77777777" w:rsidR="00AD435C" w:rsidRDefault="00A43F6D" w:rsidP="00AD435C">
      <w:pPr>
        <w:numPr>
          <w:ilvl w:val="1"/>
          <w:numId w:val="5"/>
        </w:numPr>
        <w:spacing w:after="75" w:line="240" w:lineRule="auto"/>
        <w:ind w:left="1440" w:right="90" w:hanging="360"/>
      </w:pPr>
      <w:r>
        <w:t>Review of staff training and any cross over of staff to other facilities as applicable</w:t>
      </w:r>
    </w:p>
    <w:p w14:paraId="195A8465" w14:textId="77777777" w:rsidR="00AD435C" w:rsidRDefault="00A43F6D" w:rsidP="00AD435C">
      <w:pPr>
        <w:numPr>
          <w:ilvl w:val="1"/>
          <w:numId w:val="5"/>
        </w:numPr>
        <w:spacing w:after="75" w:line="240" w:lineRule="auto"/>
        <w:ind w:left="1440" w:right="90" w:hanging="360"/>
      </w:pPr>
      <w:r>
        <w:t>Review of services and supports provided within the setting</w:t>
      </w:r>
    </w:p>
    <w:p w14:paraId="4095E00C" w14:textId="77777777" w:rsidR="00AD435C" w:rsidRDefault="00A43F6D" w:rsidP="00AD435C">
      <w:pPr>
        <w:numPr>
          <w:ilvl w:val="1"/>
          <w:numId w:val="5"/>
        </w:numPr>
        <w:spacing w:after="75" w:line="240" w:lineRule="auto"/>
        <w:ind w:left="1440" w:right="90" w:hanging="360"/>
      </w:pPr>
      <w:r>
        <w:t>Policies and procedures in place that promote and require HCBS Final Rule philosophy of integration, respect, dignity and privacy</w:t>
      </w:r>
    </w:p>
    <w:p w14:paraId="50C0FF87" w14:textId="77777777" w:rsidR="00AD435C" w:rsidRPr="00AD435C" w:rsidRDefault="00A43F6D" w:rsidP="00AD435C">
      <w:pPr>
        <w:numPr>
          <w:ilvl w:val="1"/>
          <w:numId w:val="5"/>
        </w:numPr>
        <w:spacing w:after="75" w:line="240" w:lineRule="auto"/>
        <w:ind w:left="1440" w:right="90" w:hanging="360"/>
      </w:pPr>
      <w:r>
        <w:t xml:space="preserve">Review of a participants’ IPOS that focus on integration, freedom of movement </w:t>
      </w:r>
    </w:p>
    <w:p w14:paraId="1717CFB6" w14:textId="77777777" w:rsidR="00AD435C" w:rsidRPr="00AD435C" w:rsidRDefault="00A43F6D" w:rsidP="00AD435C">
      <w:pPr>
        <w:numPr>
          <w:ilvl w:val="1"/>
          <w:numId w:val="5"/>
        </w:numPr>
        <w:spacing w:after="75" w:line="240" w:lineRule="auto"/>
        <w:ind w:left="1440" w:right="90" w:hanging="360"/>
      </w:pPr>
      <w:r>
        <w:t xml:space="preserve">Review of recent (within 30 days) progress notes to support inclusion and integration in the community. </w:t>
      </w:r>
    </w:p>
    <w:p w14:paraId="078841A7" w14:textId="77777777" w:rsidR="00AD435C" w:rsidRPr="00AD435C" w:rsidRDefault="00A43F6D" w:rsidP="00AD435C">
      <w:pPr>
        <w:numPr>
          <w:ilvl w:val="1"/>
          <w:numId w:val="5"/>
        </w:numPr>
        <w:spacing w:after="75" w:line="240" w:lineRule="auto"/>
        <w:ind w:left="1440" w:right="90" w:hanging="360"/>
      </w:pPr>
      <w:r>
        <w:t xml:space="preserve">Review of provider and beneficiary surveys with attention to any discrepancies.  </w:t>
      </w:r>
    </w:p>
    <w:p w14:paraId="114B508E" w14:textId="77777777" w:rsidR="00AD435C" w:rsidRDefault="00A43F6D" w:rsidP="00AD435C">
      <w:pPr>
        <w:numPr>
          <w:ilvl w:val="1"/>
          <w:numId w:val="5"/>
        </w:numPr>
        <w:spacing w:after="75" w:line="240" w:lineRule="auto"/>
        <w:ind w:left="1440" w:right="90" w:hanging="354"/>
      </w:pPr>
      <w:r>
        <w:t>Site visit to assess physical structure and environment of setting.  During these visits reviewers will respond to any questions posed by beneficiaries or providers.  The reviewers may contact MDHHS transition team and/or the PIHP leads as a source of information to those beneficiaries and providers within their regions</w:t>
      </w:r>
    </w:p>
    <w:p w14:paraId="115E037F" w14:textId="77777777" w:rsidR="00AD435C" w:rsidRDefault="00A43F6D" w:rsidP="00AD435C">
      <w:pPr>
        <w:numPr>
          <w:ilvl w:val="1"/>
          <w:numId w:val="5"/>
        </w:numPr>
        <w:spacing w:after="75" w:line="240" w:lineRule="auto"/>
        <w:ind w:left="1086" w:right="90" w:firstLine="0"/>
      </w:pPr>
      <w:r>
        <w:t>Articles of incorporation, license information for all settings on campus</w:t>
      </w:r>
    </w:p>
    <w:p w14:paraId="5EB8E38B" w14:textId="77777777" w:rsidR="00AD435C" w:rsidRDefault="00A43F6D" w:rsidP="00AD435C">
      <w:pPr>
        <w:numPr>
          <w:ilvl w:val="1"/>
          <w:numId w:val="5"/>
        </w:numPr>
        <w:spacing w:after="75" w:line="240" w:lineRule="auto"/>
        <w:ind w:left="1086" w:right="90" w:firstLine="0"/>
      </w:pPr>
      <w:r>
        <w:t>Staffing rosters for different settings on campus</w:t>
      </w:r>
    </w:p>
    <w:p w14:paraId="75FE457A" w14:textId="77777777" w:rsidR="00AD435C" w:rsidRDefault="00A43F6D" w:rsidP="00AD435C">
      <w:pPr>
        <w:numPr>
          <w:ilvl w:val="1"/>
          <w:numId w:val="5"/>
        </w:numPr>
        <w:spacing w:after="75" w:line="240" w:lineRule="auto"/>
        <w:ind w:left="1086" w:right="90" w:firstLine="0"/>
      </w:pPr>
      <w:r>
        <w:t>Resident Agreement</w:t>
      </w:r>
    </w:p>
    <w:p w14:paraId="36BC4E6F" w14:textId="77777777" w:rsidR="00AD435C" w:rsidRDefault="00A43F6D" w:rsidP="00AD435C">
      <w:pPr>
        <w:numPr>
          <w:ilvl w:val="1"/>
          <w:numId w:val="5"/>
        </w:numPr>
        <w:spacing w:after="75" w:line="240" w:lineRule="auto"/>
        <w:ind w:left="1086" w:right="90" w:firstLine="0"/>
      </w:pPr>
      <w:r>
        <w:t>Resident Handbook</w:t>
      </w:r>
    </w:p>
    <w:p w14:paraId="7119CE90" w14:textId="77777777" w:rsidR="00AD435C" w:rsidRPr="00AD435C" w:rsidRDefault="00A43F6D" w:rsidP="00AD435C">
      <w:pPr>
        <w:numPr>
          <w:ilvl w:val="1"/>
          <w:numId w:val="5"/>
        </w:numPr>
        <w:spacing w:after="75" w:line="240" w:lineRule="auto"/>
        <w:ind w:left="1086" w:right="90" w:firstLine="0"/>
      </w:pPr>
      <w:r>
        <w:t xml:space="preserve">Roster of all agencies supporting client </w:t>
      </w:r>
    </w:p>
    <w:p w14:paraId="06166D24" w14:textId="77777777" w:rsidR="00AD435C" w:rsidRDefault="00A43F6D" w:rsidP="00AD435C">
      <w:pPr>
        <w:numPr>
          <w:ilvl w:val="1"/>
          <w:numId w:val="5"/>
        </w:numPr>
        <w:spacing w:after="75" w:line="240" w:lineRule="auto"/>
        <w:ind w:left="1086" w:right="90" w:firstLine="0"/>
      </w:pPr>
      <w:r>
        <w:t>Setting photographs</w:t>
      </w:r>
    </w:p>
    <w:p w14:paraId="2565B740" w14:textId="77777777" w:rsidR="00AD435C" w:rsidRPr="00AD435C" w:rsidRDefault="00A43F6D" w:rsidP="00AD435C">
      <w:pPr>
        <w:numPr>
          <w:ilvl w:val="1"/>
          <w:numId w:val="5"/>
        </w:numPr>
        <w:spacing w:after="75" w:line="240" w:lineRule="auto"/>
        <w:ind w:left="1086" w:right="90" w:firstLine="0"/>
      </w:pPr>
      <w:r>
        <w:t xml:space="preserve">Calendar of events over past 3 months </w:t>
      </w:r>
    </w:p>
    <w:p w14:paraId="4A33DC6E" w14:textId="77777777" w:rsidR="006A3A27" w:rsidRDefault="00A43F6D" w:rsidP="00AD435C">
      <w:pPr>
        <w:numPr>
          <w:ilvl w:val="1"/>
          <w:numId w:val="5"/>
        </w:numPr>
        <w:spacing w:after="75" w:line="240" w:lineRule="auto"/>
        <w:ind w:left="1086" w:right="90" w:firstLine="0"/>
      </w:pPr>
      <w:r>
        <w:t>Staff Policy &amp; Procedures and Training Materials/Logs for:</w:t>
      </w:r>
    </w:p>
    <w:p w14:paraId="429C3B0E" w14:textId="77777777" w:rsidR="006A3A27" w:rsidRDefault="00A43F6D" w:rsidP="00AD435C">
      <w:pPr>
        <w:numPr>
          <w:ilvl w:val="0"/>
          <w:numId w:val="5"/>
        </w:numPr>
        <w:ind w:left="2160" w:hanging="270"/>
      </w:pPr>
      <w:r>
        <w:t>Supporting Person Centered Care</w:t>
      </w:r>
    </w:p>
    <w:p w14:paraId="7E9272C8" w14:textId="77777777" w:rsidR="006A3A27" w:rsidRDefault="00A43F6D" w:rsidP="00AD435C">
      <w:pPr>
        <w:numPr>
          <w:ilvl w:val="0"/>
          <w:numId w:val="5"/>
        </w:numPr>
        <w:ind w:left="2160" w:hanging="270"/>
      </w:pPr>
      <w:r>
        <w:t>Providing Culturally Competent Care</w:t>
      </w:r>
    </w:p>
    <w:p w14:paraId="534A55AC" w14:textId="77777777" w:rsidR="006A3A27" w:rsidRDefault="00A43F6D" w:rsidP="00AD435C">
      <w:pPr>
        <w:numPr>
          <w:ilvl w:val="0"/>
          <w:numId w:val="5"/>
        </w:numPr>
        <w:ind w:left="2160" w:hanging="270"/>
      </w:pPr>
      <w:r>
        <w:t>Implementing/Modifying Client Care Plan</w:t>
      </w:r>
    </w:p>
    <w:p w14:paraId="65C57A6E" w14:textId="77777777" w:rsidR="006A3A27" w:rsidRDefault="00A43F6D" w:rsidP="00AD435C">
      <w:pPr>
        <w:numPr>
          <w:ilvl w:val="0"/>
          <w:numId w:val="5"/>
        </w:numPr>
        <w:ind w:left="2160" w:hanging="270"/>
      </w:pPr>
      <w:r>
        <w:t>Prohibition of Restraint or Seclusion</w:t>
      </w:r>
    </w:p>
    <w:p w14:paraId="63F6AAB8" w14:textId="77777777" w:rsidR="00AD435C" w:rsidRDefault="00A43F6D" w:rsidP="00AD435C">
      <w:pPr>
        <w:numPr>
          <w:ilvl w:val="0"/>
          <w:numId w:val="5"/>
        </w:numPr>
        <w:ind w:left="2160" w:hanging="270"/>
      </w:pPr>
      <w:r>
        <w:t>Restrictive Interventions</w:t>
      </w:r>
    </w:p>
    <w:p w14:paraId="0900501B" w14:textId="77777777" w:rsidR="00AD435C" w:rsidRDefault="00A43F6D" w:rsidP="00AD435C">
      <w:pPr>
        <w:numPr>
          <w:ilvl w:val="1"/>
          <w:numId w:val="5"/>
        </w:numPr>
        <w:spacing w:after="75" w:line="240" w:lineRule="auto"/>
        <w:ind w:left="1086" w:right="90" w:firstLine="0"/>
      </w:pPr>
      <w:r>
        <w:t>Setting Operations Review:</w:t>
      </w:r>
    </w:p>
    <w:p w14:paraId="6C0DC790" w14:textId="77777777" w:rsidR="00AD435C" w:rsidRDefault="00A43F6D" w:rsidP="00AD435C">
      <w:pPr>
        <w:numPr>
          <w:ilvl w:val="2"/>
          <w:numId w:val="42"/>
        </w:numPr>
        <w:spacing w:after="75" w:line="240" w:lineRule="auto"/>
        <w:ind w:right="90" w:hanging="270"/>
      </w:pPr>
      <w:r>
        <w:t>Institutional characteristics</w:t>
      </w:r>
    </w:p>
    <w:p w14:paraId="67ADE283" w14:textId="77777777" w:rsidR="00AD435C" w:rsidRDefault="00A43F6D" w:rsidP="00AD435C">
      <w:pPr>
        <w:numPr>
          <w:ilvl w:val="2"/>
          <w:numId w:val="42"/>
        </w:numPr>
        <w:spacing w:after="75" w:line="240" w:lineRule="auto"/>
        <w:ind w:right="90" w:hanging="270"/>
      </w:pPr>
      <w:r>
        <w:t>Community integration</w:t>
      </w:r>
    </w:p>
    <w:p w14:paraId="14D79788" w14:textId="77777777" w:rsidR="00AD435C" w:rsidRDefault="00A43F6D" w:rsidP="00AD435C">
      <w:pPr>
        <w:numPr>
          <w:ilvl w:val="2"/>
          <w:numId w:val="42"/>
        </w:numPr>
        <w:spacing w:after="75" w:line="240" w:lineRule="auto"/>
        <w:ind w:right="90" w:hanging="270"/>
      </w:pPr>
      <w:r>
        <w:t>Person-centered and culturally competent care planning</w:t>
      </w:r>
    </w:p>
    <w:p w14:paraId="2DDCEB03" w14:textId="77777777" w:rsidR="00AD435C" w:rsidRPr="00AD435C" w:rsidRDefault="00A43F6D" w:rsidP="00AD435C">
      <w:pPr>
        <w:numPr>
          <w:ilvl w:val="2"/>
          <w:numId w:val="42"/>
        </w:numPr>
        <w:spacing w:after="75" w:line="240" w:lineRule="auto"/>
        <w:ind w:right="90" w:hanging="270"/>
      </w:pPr>
      <w:r>
        <w:t xml:space="preserve">Rights/autonomy </w:t>
      </w:r>
    </w:p>
    <w:p w14:paraId="0F30AB2F" w14:textId="77777777" w:rsidR="00AD435C" w:rsidRPr="00AD435C" w:rsidRDefault="00A43F6D" w:rsidP="00AD435C">
      <w:pPr>
        <w:numPr>
          <w:ilvl w:val="1"/>
          <w:numId w:val="5"/>
        </w:numPr>
        <w:spacing w:after="75" w:line="240" w:lineRule="auto"/>
        <w:ind w:left="1086" w:right="90" w:firstLine="0"/>
      </w:pPr>
      <w:r>
        <w:t xml:space="preserve">Interviews with the residents and/or their supports </w:t>
      </w:r>
    </w:p>
    <w:p w14:paraId="5923DC6D" w14:textId="77777777" w:rsidR="00AD435C" w:rsidRDefault="00A43F6D" w:rsidP="00AD435C">
      <w:pPr>
        <w:numPr>
          <w:ilvl w:val="1"/>
          <w:numId w:val="5"/>
        </w:numPr>
        <w:spacing w:after="75" w:line="240" w:lineRule="auto"/>
        <w:ind w:left="1086" w:right="90" w:firstLine="0"/>
      </w:pPr>
      <w:r>
        <w:t>Interviews with the setting staff</w:t>
      </w:r>
    </w:p>
    <w:p w14:paraId="4FCC1DD5" w14:textId="77777777" w:rsidR="006A3A27" w:rsidRDefault="00A43F6D" w:rsidP="00AD435C">
      <w:pPr>
        <w:numPr>
          <w:ilvl w:val="1"/>
          <w:numId w:val="5"/>
        </w:numPr>
        <w:spacing w:after="75" w:line="240" w:lineRule="auto"/>
        <w:ind w:left="1086" w:right="90" w:firstLine="0"/>
      </w:pPr>
      <w:r>
        <w:t>Reviewers will submit their findings to MDHHS who will meet with the HSRC to review the evidence</w:t>
      </w:r>
    </w:p>
    <w:p w14:paraId="64A16538" w14:textId="77777777" w:rsidR="006A3A27" w:rsidRDefault="006A3A27" w:rsidP="00037109">
      <w:pPr>
        <w:spacing w:after="234" w:line="259" w:lineRule="auto"/>
        <w:ind w:left="810" w:hanging="450"/>
      </w:pPr>
    </w:p>
    <w:p w14:paraId="1EB50451" w14:textId="77777777" w:rsidR="006A3A27" w:rsidRDefault="00A43F6D" w:rsidP="00037109">
      <w:pPr>
        <w:numPr>
          <w:ilvl w:val="0"/>
          <w:numId w:val="6"/>
        </w:numPr>
        <w:ind w:left="810" w:hanging="450"/>
      </w:pPr>
      <w:r>
        <w:t>MDHHS will convene the HSRC on a bi-weekly basis to review HS packets.</w:t>
      </w:r>
    </w:p>
    <w:p w14:paraId="21734B47" w14:textId="77777777" w:rsidR="006A3A27" w:rsidRDefault="00A43F6D" w:rsidP="00037109">
      <w:pPr>
        <w:numPr>
          <w:ilvl w:val="0"/>
          <w:numId w:val="6"/>
        </w:numPr>
        <w:ind w:left="810" w:hanging="450"/>
      </w:pPr>
      <w:r>
        <w:t>HSRC will submit their recommendations to MDHHS who will make the final determination regarding whether to refer settings to CMS for the HS review.</w:t>
      </w:r>
    </w:p>
    <w:p w14:paraId="5F1BB0F1" w14:textId="77777777" w:rsidR="006A3A27" w:rsidRDefault="00A43F6D" w:rsidP="00037109">
      <w:pPr>
        <w:numPr>
          <w:ilvl w:val="0"/>
          <w:numId w:val="6"/>
        </w:numPr>
        <w:ind w:left="810" w:hanging="450"/>
      </w:pPr>
      <w:r>
        <w:t>Those given preliminary approval by MDHHS will be posted for public comment.</w:t>
      </w:r>
    </w:p>
    <w:p w14:paraId="445FF8B3" w14:textId="77777777" w:rsidR="006A3A27" w:rsidRDefault="00A43F6D" w:rsidP="00037109">
      <w:pPr>
        <w:numPr>
          <w:ilvl w:val="0"/>
          <w:numId w:val="6"/>
        </w:numPr>
        <w:ind w:left="810" w:hanging="450"/>
      </w:pPr>
      <w:r>
        <w:t>The feedback from the public comment period will be considered in the final decision made by MDHHS regarding whether to refer settings to CMS for the HS review.</w:t>
      </w:r>
    </w:p>
    <w:p w14:paraId="30D4BB20" w14:textId="77777777" w:rsidR="006A3A27" w:rsidRDefault="00A43F6D" w:rsidP="00037109">
      <w:pPr>
        <w:numPr>
          <w:ilvl w:val="0"/>
          <w:numId w:val="6"/>
        </w:numPr>
        <w:ind w:left="810" w:hanging="450"/>
      </w:pPr>
      <w:r>
        <w:t>MDHHS will submit the settings and its evidence that has the potential to be compliant with the rule to CMS for the HS process</w:t>
      </w:r>
    </w:p>
    <w:p w14:paraId="6C1B9B21" w14:textId="77777777" w:rsidR="006A3A27" w:rsidRDefault="00A43F6D" w:rsidP="00037109">
      <w:pPr>
        <w:numPr>
          <w:ilvl w:val="0"/>
          <w:numId w:val="6"/>
        </w:numPr>
        <w:spacing w:after="160"/>
        <w:ind w:left="810" w:hanging="450"/>
      </w:pPr>
      <w:r>
        <w:t>MDHHS expects to submit information to CMS on a no less than quarterly basis.</w:t>
      </w:r>
    </w:p>
    <w:p w14:paraId="7A1B3F64" w14:textId="77777777" w:rsidR="00AD435C" w:rsidRDefault="00A43F6D" w:rsidP="00B16A77">
      <w:pPr>
        <w:spacing w:after="220" w:line="259" w:lineRule="auto"/>
        <w:ind w:left="1440" w:firstLine="0"/>
      </w:pPr>
      <w:r>
        <w:t xml:space="preserve"> </w:t>
      </w:r>
    </w:p>
    <w:p w14:paraId="025BC9A8" w14:textId="77777777" w:rsidR="00AD435C" w:rsidRDefault="00A43F6D">
      <w:pPr>
        <w:spacing w:after="160" w:line="259" w:lineRule="auto"/>
        <w:ind w:left="0" w:firstLine="0"/>
      </w:pPr>
      <w:r>
        <w:br w:type="page"/>
      </w:r>
    </w:p>
    <w:p w14:paraId="1653DBEB" w14:textId="77777777" w:rsidR="006A3A27" w:rsidRDefault="006A3A27" w:rsidP="00AD435C">
      <w:pPr>
        <w:spacing w:after="220" w:line="259" w:lineRule="auto"/>
        <w:ind w:left="0" w:firstLine="0"/>
        <w:jc w:val="center"/>
      </w:pPr>
    </w:p>
    <w:tbl>
      <w:tblPr>
        <w:tblStyle w:val="TableGrid1"/>
        <w:tblW w:w="11515" w:type="dxa"/>
        <w:tblInd w:w="710" w:type="dxa"/>
        <w:tblCellMar>
          <w:left w:w="106" w:type="dxa"/>
          <w:right w:w="115" w:type="dxa"/>
        </w:tblCellMar>
        <w:tblLook w:val="04A0" w:firstRow="1" w:lastRow="0" w:firstColumn="1" w:lastColumn="0" w:noHBand="0" w:noVBand="1"/>
      </w:tblPr>
      <w:tblGrid>
        <w:gridCol w:w="5757"/>
        <w:gridCol w:w="5758"/>
      </w:tblGrid>
      <w:tr w:rsidR="006A3A27" w14:paraId="70EDDEF1" w14:textId="77777777" w:rsidTr="00037109">
        <w:trPr>
          <w:trHeight w:val="290"/>
        </w:trPr>
        <w:tc>
          <w:tcPr>
            <w:tcW w:w="11515" w:type="dxa"/>
            <w:gridSpan w:val="2"/>
            <w:tcBorders>
              <w:top w:val="single" w:sz="8" w:space="0" w:color="000000"/>
              <w:left w:val="single" w:sz="8" w:space="0" w:color="000000"/>
              <w:bottom w:val="single" w:sz="8" w:space="0" w:color="000000"/>
              <w:right w:val="single" w:sz="8" w:space="0" w:color="000000"/>
            </w:tcBorders>
            <w:shd w:val="clear" w:color="auto" w:fill="DADADB"/>
          </w:tcPr>
          <w:p w14:paraId="2A288E75" w14:textId="77777777" w:rsidR="006A3A27" w:rsidRDefault="00A43F6D" w:rsidP="00AD435C">
            <w:pPr>
              <w:spacing w:after="0" w:line="259" w:lineRule="auto"/>
              <w:ind w:left="9" w:firstLine="0"/>
              <w:jc w:val="center"/>
            </w:pPr>
            <w:r>
              <w:t xml:space="preserve"> MI Choice Waiver </w:t>
            </w:r>
          </w:p>
        </w:tc>
      </w:tr>
      <w:tr w:rsidR="006A3A27" w14:paraId="67548086" w14:textId="77777777" w:rsidTr="00037109">
        <w:trPr>
          <w:trHeight w:val="300"/>
        </w:trPr>
        <w:tc>
          <w:tcPr>
            <w:tcW w:w="5757" w:type="dxa"/>
            <w:tcBorders>
              <w:top w:val="single" w:sz="8" w:space="0" w:color="000000"/>
              <w:left w:val="single" w:sz="8" w:space="0" w:color="000000"/>
              <w:bottom w:val="single" w:sz="8" w:space="0" w:color="000000"/>
              <w:right w:val="single" w:sz="8" w:space="0" w:color="000000"/>
            </w:tcBorders>
          </w:tcPr>
          <w:p w14:paraId="708EA57B" w14:textId="77777777" w:rsidR="006A3A27" w:rsidRDefault="00A43F6D" w:rsidP="00AD435C">
            <w:pPr>
              <w:spacing w:after="0" w:line="259" w:lineRule="auto"/>
              <w:ind w:left="0" w:firstLine="0"/>
              <w:jc w:val="center"/>
            </w:pPr>
            <w:r>
              <w:t>Current Assessment Status</w:t>
            </w:r>
          </w:p>
        </w:tc>
        <w:tc>
          <w:tcPr>
            <w:tcW w:w="5758" w:type="dxa"/>
            <w:tcBorders>
              <w:top w:val="single" w:sz="8" w:space="0" w:color="000000"/>
              <w:left w:val="single" w:sz="8" w:space="0" w:color="000000"/>
              <w:bottom w:val="single" w:sz="8" w:space="0" w:color="000000"/>
              <w:right w:val="single" w:sz="8" w:space="0" w:color="000000"/>
            </w:tcBorders>
          </w:tcPr>
          <w:p w14:paraId="2B6F491C" w14:textId="77777777" w:rsidR="006A3A27" w:rsidRDefault="00A43F6D" w:rsidP="00AD435C">
            <w:pPr>
              <w:spacing w:after="0" w:line="259" w:lineRule="auto"/>
              <w:ind w:left="12" w:firstLine="0"/>
              <w:jc w:val="center"/>
            </w:pPr>
            <w:r>
              <w:t>Statewide Assessment in Progress</w:t>
            </w:r>
          </w:p>
        </w:tc>
      </w:tr>
      <w:tr w:rsidR="006A3A27" w14:paraId="40027C0D" w14:textId="77777777" w:rsidTr="00037109">
        <w:trPr>
          <w:trHeight w:val="295"/>
        </w:trPr>
        <w:tc>
          <w:tcPr>
            <w:tcW w:w="5757" w:type="dxa"/>
            <w:tcBorders>
              <w:top w:val="single" w:sz="8" w:space="0" w:color="000000"/>
              <w:left w:val="single" w:sz="8" w:space="0" w:color="000000"/>
              <w:bottom w:val="single" w:sz="8" w:space="0" w:color="000000"/>
              <w:right w:val="single" w:sz="8" w:space="0" w:color="000000"/>
            </w:tcBorders>
          </w:tcPr>
          <w:p w14:paraId="2FD38E37" w14:textId="77777777" w:rsidR="006A3A27" w:rsidRDefault="00A43F6D" w:rsidP="00AD435C">
            <w:pPr>
              <w:spacing w:after="0" w:line="259" w:lineRule="auto"/>
              <w:ind w:left="0" w:firstLine="0"/>
              <w:jc w:val="center"/>
            </w:pPr>
            <w:r>
              <w:t>Assessment Time Period</w:t>
            </w:r>
          </w:p>
        </w:tc>
        <w:tc>
          <w:tcPr>
            <w:tcW w:w="5758" w:type="dxa"/>
            <w:tcBorders>
              <w:top w:val="single" w:sz="8" w:space="0" w:color="000000"/>
              <w:left w:val="single" w:sz="8" w:space="0" w:color="000000"/>
              <w:bottom w:val="single" w:sz="8" w:space="0" w:color="000000"/>
              <w:right w:val="single" w:sz="8" w:space="0" w:color="000000"/>
            </w:tcBorders>
          </w:tcPr>
          <w:p w14:paraId="62039F48" w14:textId="77777777" w:rsidR="006A3A27" w:rsidRDefault="00A43F6D" w:rsidP="00AD435C">
            <w:pPr>
              <w:spacing w:after="0" w:line="259" w:lineRule="auto"/>
              <w:ind w:left="13" w:firstLine="0"/>
              <w:jc w:val="center"/>
            </w:pPr>
            <w:r>
              <w:t>04/01/2015 – 12/31/2015</w:t>
            </w:r>
          </w:p>
        </w:tc>
      </w:tr>
      <w:tr w:rsidR="006A3A27" w14:paraId="6DA17F8E" w14:textId="77777777" w:rsidTr="00037109">
        <w:trPr>
          <w:trHeight w:val="295"/>
        </w:trPr>
        <w:tc>
          <w:tcPr>
            <w:tcW w:w="5757" w:type="dxa"/>
            <w:tcBorders>
              <w:top w:val="single" w:sz="8" w:space="0" w:color="000000"/>
              <w:left w:val="single" w:sz="8" w:space="0" w:color="000000"/>
              <w:bottom w:val="single" w:sz="8" w:space="0" w:color="000000"/>
              <w:right w:val="single" w:sz="8" w:space="0" w:color="000000"/>
            </w:tcBorders>
          </w:tcPr>
          <w:p w14:paraId="3A5DD1F8" w14:textId="77777777" w:rsidR="006A3A27" w:rsidRDefault="00A43F6D" w:rsidP="00AD435C">
            <w:pPr>
              <w:spacing w:after="0" w:line="259" w:lineRule="auto"/>
              <w:ind w:left="0" w:firstLine="0"/>
              <w:jc w:val="center"/>
            </w:pPr>
            <w:r>
              <w:t>Date That Summary Data Was Compiled</w:t>
            </w:r>
          </w:p>
        </w:tc>
        <w:tc>
          <w:tcPr>
            <w:tcW w:w="5758" w:type="dxa"/>
            <w:tcBorders>
              <w:top w:val="single" w:sz="8" w:space="0" w:color="000000"/>
              <w:left w:val="single" w:sz="8" w:space="0" w:color="000000"/>
              <w:bottom w:val="single" w:sz="8" w:space="0" w:color="000000"/>
              <w:right w:val="single" w:sz="8" w:space="0" w:color="000000"/>
            </w:tcBorders>
          </w:tcPr>
          <w:p w14:paraId="3C4CE95E" w14:textId="77777777" w:rsidR="006A3A27" w:rsidRDefault="00A43F6D" w:rsidP="00AD435C">
            <w:pPr>
              <w:spacing w:after="0" w:line="259" w:lineRule="auto"/>
              <w:ind w:left="11" w:firstLine="0"/>
              <w:jc w:val="center"/>
            </w:pPr>
            <w:r>
              <w:t>11/15/2016</w:t>
            </w:r>
          </w:p>
        </w:tc>
      </w:tr>
      <w:tr w:rsidR="006A3A27" w14:paraId="3000328D" w14:textId="77777777" w:rsidTr="00037109">
        <w:trPr>
          <w:trHeight w:val="298"/>
        </w:trPr>
        <w:tc>
          <w:tcPr>
            <w:tcW w:w="5757" w:type="dxa"/>
            <w:tcBorders>
              <w:top w:val="single" w:sz="8" w:space="0" w:color="000000"/>
              <w:left w:val="single" w:sz="8" w:space="0" w:color="000000"/>
              <w:bottom w:val="single" w:sz="8" w:space="0" w:color="000000"/>
              <w:right w:val="single" w:sz="8" w:space="0" w:color="000000"/>
            </w:tcBorders>
          </w:tcPr>
          <w:p w14:paraId="67A76491" w14:textId="77777777" w:rsidR="006A3A27" w:rsidRDefault="00A43F6D" w:rsidP="00AD435C">
            <w:pPr>
              <w:spacing w:after="0" w:line="259" w:lineRule="auto"/>
              <w:ind w:left="0" w:firstLine="0"/>
              <w:jc w:val="center"/>
            </w:pPr>
            <w:r>
              <w:t>Start Date for Heightened Scrutiny Process</w:t>
            </w:r>
          </w:p>
        </w:tc>
        <w:tc>
          <w:tcPr>
            <w:tcW w:w="5758" w:type="dxa"/>
            <w:tcBorders>
              <w:top w:val="single" w:sz="8" w:space="0" w:color="000000"/>
              <w:left w:val="single" w:sz="8" w:space="0" w:color="000000"/>
              <w:bottom w:val="single" w:sz="8" w:space="0" w:color="000000"/>
              <w:right w:val="single" w:sz="8" w:space="0" w:color="000000"/>
            </w:tcBorders>
          </w:tcPr>
          <w:p w14:paraId="1BCA03CB" w14:textId="77777777" w:rsidR="006A3A27" w:rsidRDefault="00A43F6D" w:rsidP="00AD435C">
            <w:pPr>
              <w:spacing w:after="0" w:line="259" w:lineRule="auto"/>
              <w:ind w:left="15" w:firstLine="0"/>
              <w:jc w:val="center"/>
            </w:pPr>
            <w:r>
              <w:t>TBD</w:t>
            </w:r>
          </w:p>
        </w:tc>
      </w:tr>
    </w:tbl>
    <w:p w14:paraId="12A020B8" w14:textId="77777777" w:rsidR="006A3A27" w:rsidRDefault="006A3A27" w:rsidP="00AD435C">
      <w:pPr>
        <w:spacing w:after="0" w:line="259" w:lineRule="auto"/>
        <w:ind w:left="1080" w:right="689" w:firstLine="0"/>
        <w:jc w:val="center"/>
      </w:pPr>
    </w:p>
    <w:tbl>
      <w:tblPr>
        <w:tblStyle w:val="TableGrid1"/>
        <w:tblW w:w="11515" w:type="dxa"/>
        <w:tblInd w:w="710" w:type="dxa"/>
        <w:tblCellMar>
          <w:left w:w="106" w:type="dxa"/>
          <w:right w:w="190" w:type="dxa"/>
        </w:tblCellMar>
        <w:tblLook w:val="04A0" w:firstRow="1" w:lastRow="0" w:firstColumn="1" w:lastColumn="0" w:noHBand="0" w:noVBand="1"/>
      </w:tblPr>
      <w:tblGrid>
        <w:gridCol w:w="4315"/>
        <w:gridCol w:w="1800"/>
        <w:gridCol w:w="1800"/>
        <w:gridCol w:w="1800"/>
        <w:gridCol w:w="1800"/>
      </w:tblGrid>
      <w:tr w:rsidR="006A3A27" w14:paraId="62F5FA2D" w14:textId="77777777" w:rsidTr="3A40C1F3">
        <w:trPr>
          <w:trHeight w:val="566"/>
        </w:trPr>
        <w:tc>
          <w:tcPr>
            <w:tcW w:w="43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DADB"/>
          </w:tcPr>
          <w:p w14:paraId="2413EFFD" w14:textId="77777777" w:rsidR="006A3A27" w:rsidRDefault="00A43F6D" w:rsidP="00AD435C">
            <w:pPr>
              <w:spacing w:after="0" w:line="259" w:lineRule="auto"/>
              <w:ind w:left="81" w:firstLine="0"/>
              <w:jc w:val="center"/>
            </w:pPr>
            <w:r>
              <w:t>Assessment Status</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DADB"/>
          </w:tcPr>
          <w:p w14:paraId="2BEA78C8" w14:textId="77777777" w:rsidR="006A3A27" w:rsidRDefault="00A43F6D" w:rsidP="00AD435C">
            <w:pPr>
              <w:spacing w:after="0" w:line="259" w:lineRule="auto"/>
              <w:ind w:left="91" w:firstLine="0"/>
              <w:jc w:val="center"/>
            </w:pPr>
            <w:r>
              <w:t>Residential</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DADB"/>
          </w:tcPr>
          <w:p w14:paraId="5D284927" w14:textId="77777777" w:rsidR="006A3A27" w:rsidRDefault="00A43F6D" w:rsidP="00AD435C">
            <w:pPr>
              <w:spacing w:after="0" w:line="259" w:lineRule="auto"/>
              <w:ind w:left="88" w:firstLine="0"/>
              <w:jc w:val="center"/>
            </w:pPr>
            <w:r>
              <w:t>Percent</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DADB"/>
          </w:tcPr>
          <w:p w14:paraId="6D8B355B" w14:textId="77777777" w:rsidR="006A3A27" w:rsidRDefault="00A43F6D" w:rsidP="00AD435C">
            <w:pPr>
              <w:spacing w:after="0" w:line="259" w:lineRule="auto"/>
              <w:ind w:left="88" w:firstLine="0"/>
              <w:jc w:val="center"/>
            </w:pPr>
            <w:r>
              <w:t>Non-</w:t>
            </w:r>
          </w:p>
          <w:p w14:paraId="108ADC3F" w14:textId="77777777" w:rsidR="006A3A27" w:rsidRDefault="00A43F6D" w:rsidP="00AD435C">
            <w:pPr>
              <w:spacing w:after="0" w:line="259" w:lineRule="auto"/>
              <w:ind w:left="91" w:firstLine="0"/>
              <w:jc w:val="center"/>
            </w:pPr>
            <w:r>
              <w:t>Residential</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DADB"/>
          </w:tcPr>
          <w:p w14:paraId="3A301DDA" w14:textId="77777777" w:rsidR="006A3A27" w:rsidRDefault="00A43F6D" w:rsidP="00AD435C">
            <w:pPr>
              <w:spacing w:after="0" w:line="259" w:lineRule="auto"/>
              <w:ind w:left="88" w:firstLine="0"/>
              <w:jc w:val="center"/>
            </w:pPr>
            <w:r>
              <w:t>Percent</w:t>
            </w:r>
          </w:p>
        </w:tc>
      </w:tr>
      <w:tr w:rsidR="006A3A27" w14:paraId="28BA1A86" w14:textId="77777777" w:rsidTr="3A40C1F3">
        <w:trPr>
          <w:trHeight w:val="574"/>
        </w:trPr>
        <w:tc>
          <w:tcPr>
            <w:tcW w:w="43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8B8337" w14:textId="77777777" w:rsidR="006A3A27" w:rsidRDefault="00A43F6D" w:rsidP="00AD435C">
            <w:pPr>
              <w:spacing w:after="0" w:line="259" w:lineRule="auto"/>
              <w:ind w:left="0" w:firstLine="0"/>
              <w:jc w:val="center"/>
            </w:pPr>
            <w:r>
              <w:t>Total Settings That Have Been</w:t>
            </w:r>
          </w:p>
          <w:p w14:paraId="303599EA" w14:textId="77777777" w:rsidR="006A3A27" w:rsidRDefault="00A43F6D" w:rsidP="00AD435C">
            <w:pPr>
              <w:spacing w:after="0" w:line="259" w:lineRule="auto"/>
              <w:ind w:left="0" w:firstLine="0"/>
              <w:jc w:val="center"/>
            </w:pPr>
            <w:r>
              <w:t>Assessed and Submitted to MDHHS</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5E840C" w14:textId="794368C6" w:rsidR="006A3A27" w:rsidRDefault="00A43F6D" w:rsidP="000F2FB8">
            <w:pPr>
              <w:spacing w:after="0" w:line="240" w:lineRule="auto"/>
              <w:ind w:left="88" w:firstLine="0"/>
              <w:jc w:val="center"/>
            </w:pPr>
            <w:r>
              <w:t>8</w:t>
            </w:r>
            <w:r w:rsidR="7F75C066">
              <w:t>58</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FC7243" w14:textId="77777777" w:rsidR="006A3A27" w:rsidRDefault="00A43F6D" w:rsidP="00AD435C">
            <w:pPr>
              <w:spacing w:after="0" w:line="240" w:lineRule="auto"/>
              <w:ind w:left="92" w:firstLine="0"/>
              <w:jc w:val="center"/>
            </w:pPr>
            <w:r>
              <w:t>100%</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B84D22" w14:textId="3F30B6AD" w:rsidR="006A3A27" w:rsidRDefault="00A43F6D" w:rsidP="000F2FB8">
            <w:pPr>
              <w:spacing w:after="0" w:line="240" w:lineRule="auto"/>
              <w:ind w:left="88" w:firstLine="0"/>
              <w:jc w:val="center"/>
            </w:pPr>
            <w:r>
              <w:t>9</w:t>
            </w:r>
            <w:r w:rsidR="7E016698">
              <w:t>0</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73CE31" w14:textId="77777777" w:rsidR="006A3A27" w:rsidRDefault="00A43F6D" w:rsidP="00AD435C">
            <w:pPr>
              <w:spacing w:after="0" w:line="240" w:lineRule="auto"/>
              <w:ind w:left="92" w:firstLine="0"/>
              <w:jc w:val="center"/>
            </w:pPr>
            <w:r>
              <w:t>100%</w:t>
            </w:r>
          </w:p>
        </w:tc>
      </w:tr>
      <w:tr w:rsidR="006A3A27" w14:paraId="1CD42E30" w14:textId="77777777" w:rsidTr="3A40C1F3">
        <w:trPr>
          <w:trHeight w:val="574"/>
        </w:trPr>
        <w:tc>
          <w:tcPr>
            <w:tcW w:w="43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984FAA" w14:textId="08CBFFE3" w:rsidR="006A3A27" w:rsidRDefault="00A43F6D" w:rsidP="00AD435C">
            <w:pPr>
              <w:spacing w:after="0" w:line="259" w:lineRule="auto"/>
              <w:ind w:left="0" w:firstLine="0"/>
              <w:jc w:val="center"/>
            </w:pPr>
            <w:r>
              <w:t xml:space="preserve">Assessments MDHHS reviewed, validated, and determined setting compliance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34DD17" w14:textId="64CDEB52" w:rsidR="006A3A27" w:rsidRDefault="00A43F6D" w:rsidP="000F2FB8">
            <w:pPr>
              <w:spacing w:after="0" w:line="240" w:lineRule="auto"/>
              <w:ind w:left="88" w:firstLine="0"/>
              <w:jc w:val="center"/>
            </w:pPr>
            <w:r>
              <w:t>8</w:t>
            </w:r>
            <w:r w:rsidR="38F99893">
              <w:t>58</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1274E7" w14:textId="77777777" w:rsidR="006A3A27" w:rsidRDefault="00A43F6D" w:rsidP="00AD435C">
            <w:pPr>
              <w:spacing w:after="0" w:line="240" w:lineRule="auto"/>
              <w:ind w:left="0" w:firstLine="0"/>
              <w:jc w:val="center"/>
            </w:pPr>
            <w:r>
              <w:t>100%</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1B8893" w14:textId="165FAE4D" w:rsidR="006A3A27" w:rsidRDefault="00A43F6D" w:rsidP="000F2FB8">
            <w:pPr>
              <w:spacing w:after="0" w:line="240" w:lineRule="auto"/>
              <w:ind w:left="88" w:firstLine="0"/>
              <w:jc w:val="center"/>
            </w:pPr>
            <w:r>
              <w:t>9</w:t>
            </w:r>
            <w:r w:rsidR="510D3346">
              <w:t>0</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535441" w14:textId="77777777" w:rsidR="006A3A27" w:rsidRDefault="00A43F6D" w:rsidP="00AD435C">
            <w:pPr>
              <w:spacing w:after="0" w:line="240" w:lineRule="auto"/>
              <w:ind w:left="0" w:firstLine="0"/>
              <w:jc w:val="center"/>
            </w:pPr>
            <w:r>
              <w:t>100%</w:t>
            </w:r>
          </w:p>
        </w:tc>
      </w:tr>
    </w:tbl>
    <w:p w14:paraId="12FCA27C" w14:textId="77777777" w:rsidR="006A3A27" w:rsidRDefault="006A3A27" w:rsidP="00AD435C">
      <w:pPr>
        <w:spacing w:after="220" w:line="259" w:lineRule="auto"/>
        <w:ind w:left="1080" w:right="689" w:firstLine="0"/>
        <w:jc w:val="center"/>
      </w:pPr>
    </w:p>
    <w:p w14:paraId="00F2279F" w14:textId="77777777" w:rsidR="006A3A27" w:rsidRDefault="006A3A27" w:rsidP="00AD435C">
      <w:pPr>
        <w:spacing w:after="0" w:line="259" w:lineRule="auto"/>
        <w:ind w:left="1080" w:firstLine="0"/>
        <w:jc w:val="center"/>
      </w:pPr>
    </w:p>
    <w:tbl>
      <w:tblPr>
        <w:tblStyle w:val="TableGrid1"/>
        <w:tblW w:w="11515" w:type="dxa"/>
        <w:jc w:val="center"/>
        <w:tblInd w:w="0" w:type="dxa"/>
        <w:tblCellMar>
          <w:left w:w="132" w:type="dxa"/>
          <w:right w:w="65" w:type="dxa"/>
        </w:tblCellMar>
        <w:tblLook w:val="04A0" w:firstRow="1" w:lastRow="0" w:firstColumn="1" w:lastColumn="0" w:noHBand="0" w:noVBand="1"/>
      </w:tblPr>
      <w:tblGrid>
        <w:gridCol w:w="4315"/>
        <w:gridCol w:w="1800"/>
        <w:gridCol w:w="1800"/>
        <w:gridCol w:w="1800"/>
        <w:gridCol w:w="1800"/>
      </w:tblGrid>
      <w:tr w:rsidR="006A3A27" w14:paraId="042FFF10" w14:textId="77777777" w:rsidTr="419E0885">
        <w:trPr>
          <w:trHeight w:val="566"/>
          <w:jc w:val="center"/>
        </w:trPr>
        <w:tc>
          <w:tcPr>
            <w:tcW w:w="43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DADB"/>
          </w:tcPr>
          <w:p w14:paraId="64E6B78E" w14:textId="77777777" w:rsidR="006A3A27" w:rsidRDefault="00A43F6D" w:rsidP="00AD435C">
            <w:pPr>
              <w:spacing w:after="0" w:line="259" w:lineRule="auto"/>
              <w:ind w:left="0" w:right="75" w:firstLine="0"/>
              <w:jc w:val="center"/>
            </w:pPr>
            <w:r>
              <w:t>Assessment Status</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DADB"/>
          </w:tcPr>
          <w:p w14:paraId="021CB6A8" w14:textId="77777777" w:rsidR="006A3A27" w:rsidRDefault="00A43F6D" w:rsidP="00AD435C">
            <w:pPr>
              <w:spacing w:after="0" w:line="259" w:lineRule="auto"/>
              <w:ind w:left="0" w:right="65" w:firstLine="0"/>
              <w:jc w:val="center"/>
            </w:pPr>
            <w:r>
              <w:t>Residential</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DADB"/>
          </w:tcPr>
          <w:p w14:paraId="2297F179" w14:textId="77777777" w:rsidR="006A3A27" w:rsidRDefault="00A43F6D" w:rsidP="00AD435C">
            <w:pPr>
              <w:spacing w:after="0" w:line="259" w:lineRule="auto"/>
              <w:ind w:left="0" w:right="68" w:firstLine="0"/>
              <w:jc w:val="center"/>
            </w:pPr>
            <w:r>
              <w:t>Percent</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DADB"/>
          </w:tcPr>
          <w:p w14:paraId="3A176967" w14:textId="77777777" w:rsidR="006A3A27" w:rsidRDefault="00A43F6D" w:rsidP="00AD435C">
            <w:pPr>
              <w:spacing w:after="0" w:line="259" w:lineRule="auto"/>
              <w:ind w:left="0" w:right="68" w:firstLine="0"/>
              <w:jc w:val="center"/>
            </w:pPr>
            <w:r>
              <w:t>Non-</w:t>
            </w:r>
          </w:p>
          <w:p w14:paraId="2F3378F9" w14:textId="77777777" w:rsidR="006A3A27" w:rsidRDefault="00A43F6D" w:rsidP="00AD435C">
            <w:pPr>
              <w:spacing w:after="0" w:line="259" w:lineRule="auto"/>
              <w:ind w:left="0" w:right="65" w:firstLine="0"/>
              <w:jc w:val="center"/>
            </w:pPr>
            <w:r>
              <w:t>Residential</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DADB"/>
          </w:tcPr>
          <w:p w14:paraId="64B4B927" w14:textId="77777777" w:rsidR="006A3A27" w:rsidRDefault="00A43F6D" w:rsidP="00AD435C">
            <w:pPr>
              <w:spacing w:after="0" w:line="259" w:lineRule="auto"/>
              <w:ind w:left="0" w:right="68" w:firstLine="0"/>
              <w:jc w:val="center"/>
            </w:pPr>
            <w:r>
              <w:t>Percent</w:t>
            </w:r>
          </w:p>
        </w:tc>
      </w:tr>
      <w:tr w:rsidR="006A3A27" w14:paraId="71412905" w14:textId="77777777" w:rsidTr="419E0885">
        <w:trPr>
          <w:trHeight w:val="852"/>
          <w:jc w:val="center"/>
        </w:trPr>
        <w:tc>
          <w:tcPr>
            <w:tcW w:w="43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58BFE3" w14:textId="77777777" w:rsidR="006A3A27" w:rsidRDefault="00A43F6D" w:rsidP="00AD435C">
            <w:pPr>
              <w:spacing w:after="0" w:line="259" w:lineRule="auto"/>
              <w:ind w:left="0" w:right="75" w:firstLine="0"/>
              <w:jc w:val="center"/>
            </w:pPr>
            <w:r>
              <w:t>Currently In Compliance</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C62E59" w14:textId="02D60172" w:rsidR="006A3A27" w:rsidRDefault="00A43F6D" w:rsidP="00AD435C">
            <w:pPr>
              <w:spacing w:after="0" w:line="259" w:lineRule="auto"/>
              <w:ind w:left="0" w:right="68" w:firstLine="0"/>
              <w:jc w:val="center"/>
            </w:pPr>
            <w:r>
              <w:t>8</w:t>
            </w:r>
            <w:r w:rsidR="2154D1AB">
              <w:t>4</w:t>
            </w:r>
            <w:r w:rsidR="17FD6A1C">
              <w:t>7</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ECDFB9" w14:textId="12055B54" w:rsidR="006A3A27" w:rsidRDefault="00A43F6D" w:rsidP="00AD435C">
            <w:pPr>
              <w:spacing w:after="0" w:line="259" w:lineRule="auto"/>
              <w:ind w:left="0" w:firstLine="0"/>
              <w:jc w:val="center"/>
            </w:pPr>
            <w:r>
              <w:t>98.</w:t>
            </w:r>
            <w:r w:rsidR="497958EB">
              <w:t>72</w:t>
            </w:r>
            <w:r>
              <w:t>%</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4FC2C8" w14:textId="278CA658" w:rsidR="006A3A27" w:rsidRDefault="00A43F6D" w:rsidP="00AD435C">
            <w:pPr>
              <w:spacing w:after="0" w:line="259" w:lineRule="auto"/>
              <w:ind w:left="0" w:right="68" w:firstLine="0"/>
              <w:jc w:val="center"/>
            </w:pPr>
            <w:r>
              <w:t>8</w:t>
            </w:r>
            <w:r w:rsidR="6E642DA0">
              <w:t>6</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F02ED3" w14:textId="0BD774B8" w:rsidR="006A3A27" w:rsidRDefault="00A43F6D" w:rsidP="000F2FB8">
            <w:pPr>
              <w:spacing w:after="0" w:line="259" w:lineRule="auto"/>
              <w:ind w:left="0" w:firstLine="0"/>
              <w:jc w:val="center"/>
            </w:pPr>
            <w:r>
              <w:t>95.5</w:t>
            </w:r>
            <w:r w:rsidR="29D54B59">
              <w:t>5</w:t>
            </w:r>
            <w:r>
              <w:t>%</w:t>
            </w:r>
          </w:p>
        </w:tc>
      </w:tr>
      <w:tr w:rsidR="006A3A27" w14:paraId="64148D3A" w14:textId="77777777" w:rsidTr="419E0885">
        <w:trPr>
          <w:trHeight w:val="1951"/>
          <w:jc w:val="center"/>
        </w:trPr>
        <w:tc>
          <w:tcPr>
            <w:tcW w:w="43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CF92E2" w14:textId="77777777" w:rsidR="006A3A27" w:rsidRDefault="00A43F6D" w:rsidP="00AD435C">
            <w:pPr>
              <w:spacing w:after="0" w:line="259" w:lineRule="auto"/>
              <w:ind w:left="0" w:right="70" w:firstLine="0"/>
              <w:jc w:val="center"/>
            </w:pPr>
            <w:r>
              <w:t>Could Come Into Compliance</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8CFA00" w14:textId="5E6FAF48" w:rsidR="12103743" w:rsidRDefault="00A43F6D" w:rsidP="12103743">
            <w:pPr>
              <w:pStyle w:val="Default"/>
              <w:jc w:val="center"/>
            </w:pPr>
            <w:r>
              <w:t>All residential settings are compliant or under the heightened scrutiny process</w:t>
            </w:r>
          </w:p>
          <w:p w14:paraId="41DF9534" w14:textId="77777777" w:rsidR="006A3A27" w:rsidRDefault="006A3A27" w:rsidP="00AD435C">
            <w:pPr>
              <w:spacing w:after="0" w:line="259" w:lineRule="auto"/>
              <w:ind w:left="0" w:right="64" w:firstLine="0"/>
              <w:jc w:val="center"/>
            </w:pP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6BD564" w14:textId="61286454" w:rsidR="006A3A27" w:rsidRDefault="00A43F6D" w:rsidP="00AD435C">
            <w:pPr>
              <w:spacing w:after="0" w:line="259" w:lineRule="auto"/>
              <w:ind w:left="0" w:firstLine="0"/>
              <w:jc w:val="center"/>
            </w:pPr>
            <w:r>
              <w:t>0.00%</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217029" w14:textId="3DAC3095" w:rsidR="00DE3658" w:rsidRPr="000D7F46" w:rsidRDefault="00A43F6D" w:rsidP="12103743">
            <w:pPr>
              <w:pStyle w:val="Default"/>
              <w:jc w:val="center"/>
            </w:pPr>
            <w:r>
              <w:t>All non-residential settings are compliant or under the heightened scrutiny process</w:t>
            </w:r>
          </w:p>
          <w:p w14:paraId="182F2C9F" w14:textId="77777777" w:rsidR="12103743" w:rsidRDefault="12103743" w:rsidP="12103743">
            <w:pPr>
              <w:pStyle w:val="Default"/>
              <w:jc w:val="center"/>
            </w:pPr>
          </w:p>
          <w:p w14:paraId="316F4ED9" w14:textId="77777777" w:rsidR="006A3A27" w:rsidRPr="00DE3658" w:rsidRDefault="006A3A27" w:rsidP="00AD435C">
            <w:pPr>
              <w:spacing w:after="0" w:line="259" w:lineRule="auto"/>
              <w:ind w:left="0" w:right="68" w:firstLine="0"/>
              <w:jc w:val="center"/>
            </w:pP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30AAC9" w14:textId="3C1B039E" w:rsidR="006A3A27" w:rsidRDefault="00A43F6D" w:rsidP="00AD435C">
            <w:pPr>
              <w:spacing w:after="0" w:line="259" w:lineRule="auto"/>
              <w:ind w:left="0" w:firstLine="0"/>
              <w:jc w:val="center"/>
            </w:pPr>
            <w:r>
              <w:t>0.00%</w:t>
            </w:r>
          </w:p>
        </w:tc>
      </w:tr>
      <w:tr w:rsidR="006A3A27" w14:paraId="61A0A968" w14:textId="77777777" w:rsidTr="419E0885">
        <w:trPr>
          <w:trHeight w:val="2782"/>
          <w:jc w:val="center"/>
        </w:trPr>
        <w:tc>
          <w:tcPr>
            <w:tcW w:w="43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7ACA5B" w14:textId="77777777" w:rsidR="006A3A27" w:rsidRDefault="00A43F6D" w:rsidP="00AD435C">
            <w:pPr>
              <w:spacing w:after="0" w:line="259" w:lineRule="auto"/>
              <w:ind w:left="0" w:right="69" w:firstLine="0"/>
              <w:jc w:val="center"/>
            </w:pPr>
            <w:r>
              <w:t>Require Heightened Scrutiny</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B1C832" w14:textId="6151E94B" w:rsidR="006A3A27" w:rsidRDefault="00A43F6D" w:rsidP="00AD435C">
            <w:pPr>
              <w:spacing w:after="0" w:line="259" w:lineRule="auto"/>
              <w:ind w:left="0" w:firstLine="0"/>
              <w:jc w:val="center"/>
            </w:pPr>
            <w:r>
              <w:t>1</w:t>
            </w:r>
            <w:r w:rsidR="62A123CA">
              <w:t>1</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59F669" w14:textId="7CD3C5A2" w:rsidR="006A3A27" w:rsidRDefault="00A43F6D" w:rsidP="00AD435C">
            <w:pPr>
              <w:spacing w:after="0" w:line="259" w:lineRule="auto"/>
              <w:ind w:left="0" w:firstLine="0"/>
              <w:jc w:val="center"/>
            </w:pPr>
            <w:r>
              <w:t>1.</w:t>
            </w:r>
            <w:r w:rsidR="27A6302D">
              <w:t>28</w:t>
            </w:r>
            <w:r>
              <w:t>%</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4F0897" w14:textId="31F67E18" w:rsidR="006A3A27" w:rsidRDefault="00A43F6D" w:rsidP="00AD435C">
            <w:pPr>
              <w:spacing w:after="0" w:line="259" w:lineRule="auto"/>
              <w:ind w:left="0" w:right="68" w:firstLine="0"/>
              <w:jc w:val="center"/>
            </w:pPr>
            <w:r>
              <w:t>4</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0958CD" w14:textId="2C141CDD" w:rsidR="006A3A27" w:rsidRDefault="00A43F6D" w:rsidP="00AD435C">
            <w:pPr>
              <w:spacing w:after="0" w:line="259" w:lineRule="auto"/>
              <w:ind w:left="0" w:firstLine="0"/>
              <w:jc w:val="center"/>
            </w:pPr>
            <w:r>
              <w:t>4.4</w:t>
            </w:r>
            <w:r w:rsidR="6A082428">
              <w:t>4</w:t>
            </w:r>
            <w:r>
              <w:t>%</w:t>
            </w:r>
          </w:p>
        </w:tc>
      </w:tr>
    </w:tbl>
    <w:p w14:paraId="6B8FDB10" w14:textId="77777777" w:rsidR="006A3A27" w:rsidRDefault="006A3A27" w:rsidP="00AD435C">
      <w:pPr>
        <w:spacing w:after="218" w:line="259" w:lineRule="auto"/>
        <w:ind w:left="1080" w:right="686" w:firstLine="0"/>
        <w:jc w:val="center"/>
      </w:pPr>
    </w:p>
    <w:p w14:paraId="08D3DE51" w14:textId="77777777" w:rsidR="006A3A27" w:rsidRDefault="006A3A27" w:rsidP="00AD435C">
      <w:pPr>
        <w:spacing w:after="0" w:line="259" w:lineRule="auto"/>
        <w:ind w:left="1080" w:firstLine="0"/>
        <w:jc w:val="center"/>
      </w:pPr>
    </w:p>
    <w:p w14:paraId="43047350" w14:textId="77777777" w:rsidR="006A3A27" w:rsidRDefault="00A43F6D">
      <w:pPr>
        <w:spacing w:after="220" w:line="259" w:lineRule="auto"/>
        <w:ind w:left="1080" w:firstLine="0"/>
      </w:pPr>
      <w:r>
        <w:t xml:space="preserve"> </w:t>
      </w:r>
    </w:p>
    <w:p w14:paraId="1CC88C25" w14:textId="77777777" w:rsidR="00873807" w:rsidRDefault="00A43F6D">
      <w:pPr>
        <w:spacing w:after="160" w:line="259" w:lineRule="auto"/>
        <w:ind w:left="0" w:firstLine="0"/>
      </w:pPr>
      <w:r>
        <w:br w:type="page"/>
      </w:r>
    </w:p>
    <w:p w14:paraId="54B5373D" w14:textId="77777777" w:rsidR="00873807" w:rsidRDefault="00873807" w:rsidP="00037109">
      <w:pPr>
        <w:pStyle w:val="Heading1"/>
        <w:spacing w:after="220"/>
        <w:ind w:left="0" w:right="2" w:firstLine="0"/>
        <w:jc w:val="center"/>
      </w:pPr>
    </w:p>
    <w:p w14:paraId="47150A28" w14:textId="67030AD6" w:rsidR="006A3A27" w:rsidRDefault="00A43F6D" w:rsidP="00037109">
      <w:pPr>
        <w:pStyle w:val="Heading1"/>
        <w:spacing w:after="220"/>
        <w:ind w:left="0" w:right="2" w:firstLine="0"/>
        <w:jc w:val="center"/>
      </w:pPr>
      <w:r>
        <w:t xml:space="preserve">Habilitation Supports Waiver and MSS&amp;S Waiver </w:t>
      </w:r>
    </w:p>
    <w:p w14:paraId="0D33890F" w14:textId="10D6D596" w:rsidR="006A3A27" w:rsidRDefault="00A43F6D" w:rsidP="00037109">
      <w:pPr>
        <w:spacing w:after="189"/>
        <w:ind w:left="0" w:firstLine="0"/>
      </w:pPr>
      <w:r>
        <w:t xml:space="preserve">Pilot Project: MDHHS used a sampling process to get a better understanding of how the final rule will affect settings under the Habilitation Supports Waiver. MDHHS only surveyed a sample of settings as opposed to all settings under the Habilitation Supports Waiver. The results of the assessment will be used to evaluate the accuracy of the survey tools and inform the development of the Statewide Assessment Process. The data and information about this project can be found at: </w:t>
      </w:r>
      <w:hyperlink r:id="rId211">
        <w:r>
          <w:t>http://ddi.wayne.edu/hcbs.php</w:t>
        </w:r>
      </w:hyperlink>
      <w:r w:rsidR="00BB32F8">
        <w:t xml:space="preserve"> </w:t>
      </w:r>
      <w:r>
        <w:t xml:space="preserve">under the Survey Section. </w:t>
      </w:r>
    </w:p>
    <w:p w14:paraId="0D1DC6D7" w14:textId="1CCCA1C7" w:rsidR="006A3A27" w:rsidRDefault="00A43F6D" w:rsidP="00037109">
      <w:pPr>
        <w:ind w:left="0" w:firstLine="0"/>
      </w:pPr>
      <w:r>
        <w:t xml:space="preserve">Full Assessment: In April 2016, MDHHS started to assess all residential and non-residential </w:t>
      </w:r>
      <w:r w:rsidR="00BB32F8">
        <w:t>setting</w:t>
      </w:r>
      <w:r>
        <w:t xml:space="preserve">s. The assessment will be divided into two Phases: </w:t>
      </w:r>
    </w:p>
    <w:tbl>
      <w:tblPr>
        <w:tblStyle w:val="TableGrid1"/>
        <w:tblW w:w="11515" w:type="dxa"/>
        <w:tblInd w:w="716" w:type="dxa"/>
        <w:tblCellMar>
          <w:right w:w="531" w:type="dxa"/>
        </w:tblCellMar>
        <w:tblLook w:val="04A0" w:firstRow="1" w:lastRow="0" w:firstColumn="1" w:lastColumn="0" w:noHBand="0" w:noVBand="1"/>
      </w:tblPr>
      <w:tblGrid>
        <w:gridCol w:w="5758"/>
        <w:gridCol w:w="943"/>
        <w:gridCol w:w="4814"/>
      </w:tblGrid>
      <w:tr w:rsidR="006A3A27" w14:paraId="141C5395" w14:textId="77777777" w:rsidTr="00037109">
        <w:trPr>
          <w:trHeight w:val="292"/>
        </w:trPr>
        <w:tc>
          <w:tcPr>
            <w:tcW w:w="6701" w:type="dxa"/>
            <w:gridSpan w:val="2"/>
            <w:tcBorders>
              <w:top w:val="single" w:sz="8" w:space="0" w:color="000000"/>
              <w:left w:val="single" w:sz="8" w:space="0" w:color="000000"/>
              <w:bottom w:val="single" w:sz="8" w:space="0" w:color="000000"/>
              <w:right w:val="nil"/>
            </w:tcBorders>
            <w:shd w:val="clear" w:color="auto" w:fill="DADADB"/>
          </w:tcPr>
          <w:p w14:paraId="4A61D709" w14:textId="77777777" w:rsidR="006A3A27" w:rsidRDefault="00A43F6D" w:rsidP="00037109">
            <w:pPr>
              <w:spacing w:after="0" w:line="259" w:lineRule="auto"/>
              <w:ind w:left="0" w:right="133" w:firstLine="0"/>
              <w:jc w:val="right"/>
            </w:pPr>
            <w:bookmarkStart w:id="5" w:name="_Hlk532815915"/>
            <w:r>
              <w:t xml:space="preserve">HSW  </w:t>
            </w:r>
          </w:p>
        </w:tc>
        <w:tc>
          <w:tcPr>
            <w:tcW w:w="4814" w:type="dxa"/>
            <w:tcBorders>
              <w:top w:val="single" w:sz="8" w:space="0" w:color="000000"/>
              <w:left w:val="nil"/>
              <w:bottom w:val="single" w:sz="8" w:space="0" w:color="000000"/>
              <w:right w:val="single" w:sz="8" w:space="0" w:color="000000"/>
            </w:tcBorders>
            <w:shd w:val="clear" w:color="auto" w:fill="DADADB"/>
          </w:tcPr>
          <w:p w14:paraId="26833F33" w14:textId="77777777" w:rsidR="006A3A27" w:rsidRDefault="006A3A27" w:rsidP="00037109">
            <w:pPr>
              <w:spacing w:after="160" w:line="259" w:lineRule="auto"/>
              <w:ind w:left="0" w:firstLine="0"/>
            </w:pPr>
          </w:p>
        </w:tc>
      </w:tr>
      <w:tr w:rsidR="006A3A27" w14:paraId="5DD1D28B" w14:textId="77777777" w:rsidTr="00037109">
        <w:trPr>
          <w:trHeight w:val="298"/>
        </w:trPr>
        <w:tc>
          <w:tcPr>
            <w:tcW w:w="5758" w:type="dxa"/>
            <w:tcBorders>
              <w:top w:val="single" w:sz="8" w:space="0" w:color="000000"/>
              <w:left w:val="single" w:sz="8" w:space="0" w:color="000000"/>
              <w:bottom w:val="single" w:sz="8" w:space="0" w:color="000000"/>
              <w:right w:val="single" w:sz="8" w:space="0" w:color="000000"/>
            </w:tcBorders>
          </w:tcPr>
          <w:p w14:paraId="1DBF3C9E" w14:textId="77777777" w:rsidR="006A3A27" w:rsidRDefault="00A43F6D" w:rsidP="00037109">
            <w:pPr>
              <w:spacing w:after="0" w:line="259" w:lineRule="auto"/>
              <w:ind w:left="0" w:firstLine="0"/>
            </w:pPr>
            <w:r>
              <w:t xml:space="preserve">Current Assessment Status </w:t>
            </w:r>
          </w:p>
        </w:tc>
        <w:tc>
          <w:tcPr>
            <w:tcW w:w="943" w:type="dxa"/>
            <w:tcBorders>
              <w:top w:val="single" w:sz="8" w:space="0" w:color="000000"/>
              <w:left w:val="single" w:sz="8" w:space="0" w:color="000000"/>
              <w:bottom w:val="single" w:sz="8" w:space="0" w:color="000000"/>
              <w:right w:val="nil"/>
            </w:tcBorders>
          </w:tcPr>
          <w:p w14:paraId="4C8549CC" w14:textId="77777777" w:rsidR="006A3A27" w:rsidRDefault="006A3A27" w:rsidP="00037109">
            <w:pPr>
              <w:spacing w:after="160" w:line="259" w:lineRule="auto"/>
              <w:ind w:left="0" w:firstLine="0"/>
            </w:pPr>
          </w:p>
        </w:tc>
        <w:tc>
          <w:tcPr>
            <w:tcW w:w="4814" w:type="dxa"/>
            <w:tcBorders>
              <w:top w:val="single" w:sz="8" w:space="0" w:color="000000"/>
              <w:left w:val="nil"/>
              <w:bottom w:val="single" w:sz="8" w:space="0" w:color="000000"/>
              <w:right w:val="single" w:sz="8" w:space="0" w:color="000000"/>
            </w:tcBorders>
          </w:tcPr>
          <w:p w14:paraId="306CED21" w14:textId="06DB235B" w:rsidR="006A3A27" w:rsidRDefault="00A43F6D" w:rsidP="000D7F46">
            <w:pPr>
              <w:spacing w:after="0" w:line="259" w:lineRule="auto"/>
              <w:ind w:left="0" w:firstLine="0"/>
            </w:pPr>
            <w:r>
              <w:t>Statewide Assessment Completed</w:t>
            </w:r>
          </w:p>
        </w:tc>
      </w:tr>
      <w:tr w:rsidR="006A3A27" w14:paraId="3EF425BE" w14:textId="77777777" w:rsidTr="00037109">
        <w:trPr>
          <w:trHeight w:val="571"/>
        </w:trPr>
        <w:tc>
          <w:tcPr>
            <w:tcW w:w="5758" w:type="dxa"/>
            <w:tcBorders>
              <w:top w:val="single" w:sz="8" w:space="0" w:color="000000"/>
              <w:left w:val="single" w:sz="8" w:space="0" w:color="000000"/>
              <w:bottom w:val="single" w:sz="8" w:space="0" w:color="000000"/>
              <w:right w:val="single" w:sz="8" w:space="0" w:color="000000"/>
            </w:tcBorders>
          </w:tcPr>
          <w:p w14:paraId="55870A3E" w14:textId="77777777" w:rsidR="006A3A27" w:rsidRDefault="00A43F6D" w:rsidP="00037109">
            <w:pPr>
              <w:spacing w:after="0" w:line="259" w:lineRule="auto"/>
              <w:ind w:left="0" w:firstLine="0"/>
            </w:pPr>
            <w:r>
              <w:t xml:space="preserve">Assessment Time Period </w:t>
            </w:r>
          </w:p>
        </w:tc>
        <w:tc>
          <w:tcPr>
            <w:tcW w:w="943" w:type="dxa"/>
            <w:tcBorders>
              <w:top w:val="single" w:sz="8" w:space="0" w:color="000000"/>
              <w:left w:val="single" w:sz="8" w:space="0" w:color="000000"/>
              <w:bottom w:val="single" w:sz="8" w:space="0" w:color="000000"/>
              <w:right w:val="nil"/>
            </w:tcBorders>
          </w:tcPr>
          <w:p w14:paraId="38A0CE02" w14:textId="77777777" w:rsidR="006A3A27" w:rsidRDefault="006A3A27" w:rsidP="00037109">
            <w:pPr>
              <w:spacing w:after="160" w:line="259" w:lineRule="auto"/>
              <w:ind w:left="0" w:firstLine="0"/>
            </w:pPr>
          </w:p>
        </w:tc>
        <w:tc>
          <w:tcPr>
            <w:tcW w:w="4814" w:type="dxa"/>
            <w:tcBorders>
              <w:top w:val="single" w:sz="8" w:space="0" w:color="000000"/>
              <w:left w:val="nil"/>
              <w:bottom w:val="single" w:sz="8" w:space="0" w:color="000000"/>
              <w:right w:val="single" w:sz="8" w:space="0" w:color="000000"/>
            </w:tcBorders>
          </w:tcPr>
          <w:p w14:paraId="0C0BE245" w14:textId="77777777" w:rsidR="006A3A27" w:rsidRDefault="00A43F6D" w:rsidP="00037109">
            <w:pPr>
              <w:spacing w:after="0" w:line="259" w:lineRule="auto"/>
              <w:ind w:left="0" w:firstLine="0"/>
            </w:pPr>
            <w:r>
              <w:t xml:space="preserve">Phase One:  4/1/2016 – 8/4/2016 Phase Two: 11/18/2016 – 1/31/2017 </w:t>
            </w:r>
          </w:p>
        </w:tc>
      </w:tr>
      <w:tr w:rsidR="006A3A27" w14:paraId="09478716" w14:textId="77777777" w:rsidTr="00037109">
        <w:trPr>
          <w:trHeight w:val="298"/>
        </w:trPr>
        <w:tc>
          <w:tcPr>
            <w:tcW w:w="5758" w:type="dxa"/>
            <w:tcBorders>
              <w:top w:val="single" w:sz="8" w:space="0" w:color="000000"/>
              <w:left w:val="single" w:sz="8" w:space="0" w:color="000000"/>
              <w:bottom w:val="single" w:sz="8" w:space="0" w:color="000000"/>
              <w:right w:val="single" w:sz="8" w:space="0" w:color="000000"/>
            </w:tcBorders>
          </w:tcPr>
          <w:p w14:paraId="3758B819" w14:textId="77777777" w:rsidR="006A3A27" w:rsidRDefault="00A43F6D" w:rsidP="00037109">
            <w:pPr>
              <w:spacing w:after="0" w:line="259" w:lineRule="auto"/>
              <w:ind w:left="0" w:firstLine="0"/>
            </w:pPr>
            <w:r>
              <w:t xml:space="preserve">Date That Summary Data Was Compiled </w:t>
            </w:r>
          </w:p>
        </w:tc>
        <w:tc>
          <w:tcPr>
            <w:tcW w:w="943" w:type="dxa"/>
            <w:tcBorders>
              <w:top w:val="single" w:sz="8" w:space="0" w:color="000000"/>
              <w:left w:val="single" w:sz="8" w:space="0" w:color="000000"/>
              <w:bottom w:val="single" w:sz="8" w:space="0" w:color="000000"/>
              <w:right w:val="nil"/>
            </w:tcBorders>
          </w:tcPr>
          <w:p w14:paraId="619B7B42" w14:textId="77777777" w:rsidR="006A3A27" w:rsidRDefault="006A3A27" w:rsidP="00037109">
            <w:pPr>
              <w:spacing w:after="160" w:line="259" w:lineRule="auto"/>
              <w:ind w:left="0" w:firstLine="0"/>
            </w:pPr>
          </w:p>
        </w:tc>
        <w:tc>
          <w:tcPr>
            <w:tcW w:w="4814" w:type="dxa"/>
            <w:tcBorders>
              <w:top w:val="single" w:sz="8" w:space="0" w:color="000000"/>
              <w:left w:val="nil"/>
              <w:bottom w:val="single" w:sz="8" w:space="0" w:color="000000"/>
              <w:right w:val="single" w:sz="8" w:space="0" w:color="000000"/>
            </w:tcBorders>
          </w:tcPr>
          <w:p w14:paraId="24D48D90" w14:textId="77777777" w:rsidR="006A3A27" w:rsidRDefault="00A43F6D" w:rsidP="00037109">
            <w:pPr>
              <w:spacing w:after="0" w:line="259" w:lineRule="auto"/>
              <w:ind w:left="0" w:firstLine="0"/>
            </w:pPr>
            <w:r>
              <w:t xml:space="preserve">11/17/2016 </w:t>
            </w:r>
          </w:p>
        </w:tc>
      </w:tr>
      <w:tr w:rsidR="006A3A27" w14:paraId="138C649C" w14:textId="77777777" w:rsidTr="00037109">
        <w:trPr>
          <w:trHeight w:val="295"/>
        </w:trPr>
        <w:tc>
          <w:tcPr>
            <w:tcW w:w="5758" w:type="dxa"/>
            <w:tcBorders>
              <w:top w:val="single" w:sz="8" w:space="0" w:color="000000"/>
              <w:left w:val="single" w:sz="8" w:space="0" w:color="000000"/>
              <w:bottom w:val="single" w:sz="8" w:space="0" w:color="000000"/>
              <w:right w:val="single" w:sz="8" w:space="0" w:color="000000"/>
            </w:tcBorders>
          </w:tcPr>
          <w:p w14:paraId="18160C32" w14:textId="77777777" w:rsidR="006A3A27" w:rsidRDefault="00A43F6D" w:rsidP="00037109">
            <w:pPr>
              <w:spacing w:after="0" w:line="259" w:lineRule="auto"/>
              <w:ind w:left="0" w:firstLine="0"/>
            </w:pPr>
            <w:r>
              <w:t xml:space="preserve">Start Date for Heightened Scrutiny Process </w:t>
            </w:r>
          </w:p>
        </w:tc>
        <w:tc>
          <w:tcPr>
            <w:tcW w:w="943" w:type="dxa"/>
            <w:tcBorders>
              <w:top w:val="single" w:sz="8" w:space="0" w:color="000000"/>
              <w:left w:val="single" w:sz="8" w:space="0" w:color="000000"/>
              <w:bottom w:val="single" w:sz="8" w:space="0" w:color="000000"/>
              <w:right w:val="nil"/>
            </w:tcBorders>
          </w:tcPr>
          <w:p w14:paraId="20DE8C4B" w14:textId="77777777" w:rsidR="006A3A27" w:rsidRDefault="006A3A27" w:rsidP="00037109">
            <w:pPr>
              <w:spacing w:after="160" w:line="259" w:lineRule="auto"/>
              <w:ind w:left="0" w:firstLine="0"/>
            </w:pPr>
          </w:p>
        </w:tc>
        <w:tc>
          <w:tcPr>
            <w:tcW w:w="4814" w:type="dxa"/>
            <w:tcBorders>
              <w:top w:val="single" w:sz="8" w:space="0" w:color="000000"/>
              <w:left w:val="nil"/>
              <w:bottom w:val="single" w:sz="8" w:space="0" w:color="000000"/>
              <w:right w:val="single" w:sz="8" w:space="0" w:color="000000"/>
            </w:tcBorders>
          </w:tcPr>
          <w:p w14:paraId="14B8E095" w14:textId="71CFD869" w:rsidR="006A3A27" w:rsidRDefault="00A43F6D" w:rsidP="000D7F46">
            <w:pPr>
              <w:spacing w:after="0" w:line="259" w:lineRule="auto"/>
              <w:ind w:left="0" w:firstLine="0"/>
            </w:pPr>
            <w:r>
              <w:t>1/1/2019</w:t>
            </w:r>
          </w:p>
        </w:tc>
      </w:tr>
    </w:tbl>
    <w:p w14:paraId="0BFC7C28" w14:textId="77777777" w:rsidR="006A3A27" w:rsidRDefault="00A43F6D" w:rsidP="00037109">
      <w:pPr>
        <w:spacing w:after="0" w:line="259" w:lineRule="auto"/>
        <w:ind w:left="0" w:right="689" w:firstLine="0"/>
      </w:pPr>
      <w:r>
        <w:t xml:space="preserve"> </w:t>
      </w:r>
    </w:p>
    <w:tbl>
      <w:tblPr>
        <w:tblStyle w:val="TableGrid1"/>
        <w:tblW w:w="11520" w:type="dxa"/>
        <w:tblInd w:w="710" w:type="dxa"/>
        <w:tblCellMar>
          <w:left w:w="104" w:type="dxa"/>
          <w:right w:w="89" w:type="dxa"/>
        </w:tblCellMar>
        <w:tblLook w:val="04A0" w:firstRow="1" w:lastRow="0" w:firstColumn="1" w:lastColumn="0" w:noHBand="0" w:noVBand="1"/>
      </w:tblPr>
      <w:tblGrid>
        <w:gridCol w:w="5760"/>
        <w:gridCol w:w="5760"/>
      </w:tblGrid>
      <w:tr w:rsidR="003F3997" w14:paraId="08CD3F3F" w14:textId="77777777" w:rsidTr="000D7F46">
        <w:trPr>
          <w:trHeight w:val="563"/>
        </w:trPr>
        <w:tc>
          <w:tcPr>
            <w:tcW w:w="5760" w:type="dxa"/>
            <w:tcBorders>
              <w:top w:val="single" w:sz="8" w:space="0" w:color="000000"/>
              <w:left w:val="single" w:sz="8" w:space="0" w:color="000000"/>
              <w:bottom w:val="single" w:sz="4" w:space="0" w:color="000000"/>
              <w:right w:val="single" w:sz="8" w:space="0" w:color="000000"/>
            </w:tcBorders>
            <w:shd w:val="clear" w:color="auto" w:fill="DADADB"/>
          </w:tcPr>
          <w:p w14:paraId="7033C8F2" w14:textId="77777777" w:rsidR="003F3997" w:rsidRDefault="00A43F6D" w:rsidP="00037109">
            <w:pPr>
              <w:spacing w:after="0" w:line="259" w:lineRule="auto"/>
              <w:ind w:left="0" w:right="22" w:firstLine="0"/>
              <w:jc w:val="center"/>
            </w:pPr>
            <w:r>
              <w:t xml:space="preserve">Types of Surveys </w:t>
            </w:r>
          </w:p>
        </w:tc>
        <w:tc>
          <w:tcPr>
            <w:tcW w:w="5760" w:type="dxa"/>
            <w:tcBorders>
              <w:top w:val="single" w:sz="8" w:space="0" w:color="000000"/>
              <w:left w:val="single" w:sz="8" w:space="0" w:color="000000"/>
              <w:bottom w:val="single" w:sz="4" w:space="0" w:color="000000"/>
              <w:right w:val="single" w:sz="8" w:space="0" w:color="000000"/>
            </w:tcBorders>
            <w:shd w:val="clear" w:color="auto" w:fill="DADADB"/>
          </w:tcPr>
          <w:p w14:paraId="0DB0D185" w14:textId="40EF8244" w:rsidR="003F3997" w:rsidRDefault="00A43F6D" w:rsidP="001D4949">
            <w:pPr>
              <w:spacing w:after="0" w:line="259" w:lineRule="auto"/>
              <w:ind w:left="0" w:firstLine="0"/>
              <w:jc w:val="center"/>
            </w:pPr>
            <w:r>
              <w:t xml:space="preserve">Number of Surveys Completed *  </w:t>
            </w:r>
          </w:p>
        </w:tc>
      </w:tr>
      <w:tr w:rsidR="003F3997" w14:paraId="27C20058" w14:textId="77777777" w:rsidTr="000D7F46">
        <w:trPr>
          <w:trHeight w:val="287"/>
        </w:trPr>
        <w:tc>
          <w:tcPr>
            <w:tcW w:w="5760" w:type="dxa"/>
            <w:tcBorders>
              <w:top w:val="single" w:sz="4" w:space="0" w:color="000000"/>
              <w:left w:val="single" w:sz="4" w:space="0" w:color="000000"/>
              <w:bottom w:val="single" w:sz="4" w:space="0" w:color="000000"/>
              <w:right w:val="single" w:sz="4" w:space="0" w:color="000000"/>
            </w:tcBorders>
          </w:tcPr>
          <w:p w14:paraId="45001034" w14:textId="254C45DE" w:rsidR="003F3997" w:rsidRDefault="00A43F6D" w:rsidP="00037109">
            <w:pPr>
              <w:spacing w:after="0" w:line="259" w:lineRule="auto"/>
              <w:ind w:left="0" w:firstLine="0"/>
            </w:pPr>
            <w:r>
              <w:t xml:space="preserve">Residential </w:t>
            </w:r>
            <w:r w:rsidR="00EF7C31">
              <w:t>Setting</w:t>
            </w:r>
          </w:p>
        </w:tc>
        <w:tc>
          <w:tcPr>
            <w:tcW w:w="5760" w:type="dxa"/>
            <w:tcBorders>
              <w:top w:val="single" w:sz="4" w:space="0" w:color="000000"/>
              <w:left w:val="single" w:sz="4" w:space="0" w:color="000000"/>
              <w:bottom w:val="single" w:sz="4" w:space="0" w:color="000000"/>
              <w:right w:val="single" w:sz="4" w:space="0" w:color="000000"/>
            </w:tcBorders>
          </w:tcPr>
          <w:p w14:paraId="2E7A7D33" w14:textId="343A36D7" w:rsidR="003F3997" w:rsidRPr="000D7F46" w:rsidRDefault="00A43F6D" w:rsidP="00037109">
            <w:pPr>
              <w:spacing w:after="0" w:line="259" w:lineRule="auto"/>
              <w:ind w:left="0" w:right="11" w:firstLine="0"/>
              <w:jc w:val="center"/>
            </w:pPr>
            <w:r>
              <w:t>3672</w:t>
            </w:r>
          </w:p>
        </w:tc>
      </w:tr>
      <w:tr w:rsidR="003F3997" w14:paraId="31F02FF6" w14:textId="77777777" w:rsidTr="000D7F46">
        <w:trPr>
          <w:trHeight w:val="288"/>
        </w:trPr>
        <w:tc>
          <w:tcPr>
            <w:tcW w:w="5760" w:type="dxa"/>
            <w:tcBorders>
              <w:top w:val="single" w:sz="4" w:space="0" w:color="000000"/>
              <w:left w:val="single" w:sz="4" w:space="0" w:color="000000"/>
              <w:bottom w:val="single" w:sz="4" w:space="0" w:color="000000"/>
              <w:right w:val="single" w:sz="4" w:space="0" w:color="000000"/>
            </w:tcBorders>
          </w:tcPr>
          <w:p w14:paraId="5894022A" w14:textId="487641E2" w:rsidR="003F3997" w:rsidRDefault="00A43F6D" w:rsidP="00037109">
            <w:pPr>
              <w:spacing w:after="0" w:line="259" w:lineRule="auto"/>
              <w:ind w:left="0" w:firstLine="0"/>
            </w:pPr>
            <w:r>
              <w:t xml:space="preserve">Non-Residential </w:t>
            </w:r>
            <w:r w:rsidR="00EF7C31">
              <w:t>Setting</w:t>
            </w:r>
          </w:p>
        </w:tc>
        <w:tc>
          <w:tcPr>
            <w:tcW w:w="5760" w:type="dxa"/>
            <w:tcBorders>
              <w:top w:val="single" w:sz="4" w:space="0" w:color="000000"/>
              <w:left w:val="single" w:sz="4" w:space="0" w:color="000000"/>
              <w:bottom w:val="single" w:sz="4" w:space="0" w:color="000000"/>
              <w:right w:val="single" w:sz="4" w:space="0" w:color="000000"/>
            </w:tcBorders>
          </w:tcPr>
          <w:p w14:paraId="4123E910" w14:textId="43FDBB9D" w:rsidR="003F3997" w:rsidRPr="000D7F46" w:rsidRDefault="00A43F6D" w:rsidP="00037109">
            <w:pPr>
              <w:spacing w:after="0" w:line="259" w:lineRule="auto"/>
              <w:ind w:left="0" w:right="11" w:firstLine="0"/>
              <w:jc w:val="center"/>
            </w:pPr>
            <w:r>
              <w:t>3021</w:t>
            </w:r>
          </w:p>
        </w:tc>
      </w:tr>
      <w:tr w:rsidR="003F3997" w14:paraId="735CF64D" w14:textId="77777777" w:rsidTr="000D7F46">
        <w:trPr>
          <w:trHeight w:val="286"/>
        </w:trPr>
        <w:tc>
          <w:tcPr>
            <w:tcW w:w="5760" w:type="dxa"/>
            <w:tcBorders>
              <w:top w:val="single" w:sz="4" w:space="0" w:color="000000"/>
              <w:left w:val="single" w:sz="4" w:space="0" w:color="000000"/>
              <w:bottom w:val="single" w:sz="4" w:space="0" w:color="000000"/>
              <w:right w:val="single" w:sz="4" w:space="0" w:color="000000"/>
            </w:tcBorders>
          </w:tcPr>
          <w:p w14:paraId="666CCA0E" w14:textId="77777777" w:rsidR="003F3997" w:rsidRDefault="00A43F6D" w:rsidP="00037109">
            <w:pPr>
              <w:spacing w:after="0" w:line="259" w:lineRule="auto"/>
              <w:ind w:left="0" w:firstLine="0"/>
            </w:pPr>
            <w:r>
              <w:t xml:space="preserve">Participant </w:t>
            </w:r>
          </w:p>
        </w:tc>
        <w:tc>
          <w:tcPr>
            <w:tcW w:w="5760" w:type="dxa"/>
            <w:tcBorders>
              <w:top w:val="single" w:sz="4" w:space="0" w:color="000000"/>
              <w:left w:val="single" w:sz="4" w:space="0" w:color="000000"/>
              <w:bottom w:val="single" w:sz="4" w:space="0" w:color="000000"/>
              <w:right w:val="single" w:sz="4" w:space="0" w:color="000000"/>
            </w:tcBorders>
          </w:tcPr>
          <w:p w14:paraId="7690652E" w14:textId="17E7BC1E" w:rsidR="003F3997" w:rsidRPr="000D7F46" w:rsidRDefault="00A43F6D" w:rsidP="00037109">
            <w:pPr>
              <w:spacing w:after="0" w:line="259" w:lineRule="auto"/>
              <w:ind w:left="0" w:right="11" w:firstLine="0"/>
              <w:jc w:val="center"/>
            </w:pPr>
            <w:r>
              <w:t>5433</w:t>
            </w:r>
          </w:p>
        </w:tc>
      </w:tr>
    </w:tbl>
    <w:bookmarkEnd w:id="5"/>
    <w:p w14:paraId="50EBE47C" w14:textId="15128BED" w:rsidR="00F05C07" w:rsidRDefault="00A43F6D" w:rsidP="00037109">
      <w:pPr>
        <w:spacing w:after="220" w:line="259" w:lineRule="auto"/>
        <w:ind w:left="0" w:right="960" w:firstLine="0"/>
      </w:pPr>
      <w:r>
        <w:t xml:space="preserve"> </w:t>
      </w:r>
    </w:p>
    <w:p w14:paraId="54E2FB3C" w14:textId="257F2740" w:rsidR="00B53B62" w:rsidRDefault="00A43F6D" w:rsidP="00B53B62">
      <w:pPr>
        <w:spacing w:after="119" w:line="240" w:lineRule="auto"/>
        <w:ind w:left="1" w:firstLine="0"/>
      </w:pPr>
      <w:r>
        <w:t>*Providers complete one survey for each HSW participant served</w:t>
      </w:r>
    </w:p>
    <w:p w14:paraId="038EB1B5" w14:textId="77777777" w:rsidR="00B53B62" w:rsidRDefault="00B53B62" w:rsidP="00037109">
      <w:pPr>
        <w:spacing w:after="220" w:line="259" w:lineRule="auto"/>
        <w:ind w:left="0" w:right="960" w:firstLine="0"/>
      </w:pPr>
    </w:p>
    <w:p w14:paraId="5711F84C" w14:textId="45B0B633" w:rsidR="006A3A27" w:rsidRDefault="006A3A27" w:rsidP="000D7F46">
      <w:pPr>
        <w:framePr w:hSpace="180" w:wrap="around" w:vAnchor="text" w:hAnchor="page" w:x="708" w:y="243"/>
        <w:spacing w:after="119" w:line="240" w:lineRule="auto"/>
        <w:ind w:left="1" w:firstLine="0"/>
      </w:pPr>
    </w:p>
    <w:p w14:paraId="01E5F46E" w14:textId="0955CE2F" w:rsidR="006A3A27" w:rsidRDefault="00A43F6D" w:rsidP="00F05C07">
      <w:pPr>
        <w:spacing w:after="218" w:line="259" w:lineRule="auto"/>
        <w:ind w:left="7560" w:firstLine="0"/>
      </w:pPr>
      <w:r>
        <w:t xml:space="preserve"> </w:t>
      </w:r>
    </w:p>
    <w:p w14:paraId="162BFAD7" w14:textId="77777777" w:rsidR="00F05C07" w:rsidRDefault="00F05C07" w:rsidP="00F05C07">
      <w:pPr>
        <w:spacing w:after="218" w:line="259" w:lineRule="auto"/>
        <w:ind w:left="7560" w:firstLine="0"/>
      </w:pPr>
    </w:p>
    <w:p w14:paraId="0FBF9D25" w14:textId="77777777" w:rsidR="00F05C07" w:rsidRDefault="00F05C07" w:rsidP="00F05C07">
      <w:pPr>
        <w:spacing w:after="218" w:line="259" w:lineRule="auto"/>
        <w:ind w:left="7560" w:firstLine="0"/>
      </w:pPr>
    </w:p>
    <w:tbl>
      <w:tblPr>
        <w:tblStyle w:val="TableGrid1"/>
        <w:tblW w:w="11515" w:type="dxa"/>
        <w:tblInd w:w="716" w:type="dxa"/>
        <w:tblCellMar>
          <w:right w:w="531" w:type="dxa"/>
        </w:tblCellMar>
        <w:tblLook w:val="04A0" w:firstRow="1" w:lastRow="0" w:firstColumn="1" w:lastColumn="0" w:noHBand="0" w:noVBand="1"/>
      </w:tblPr>
      <w:tblGrid>
        <w:gridCol w:w="5758"/>
        <w:gridCol w:w="943"/>
        <w:gridCol w:w="4814"/>
      </w:tblGrid>
      <w:tr w:rsidR="00F05C07" w14:paraId="171F6980" w14:textId="77777777" w:rsidTr="00F05C07">
        <w:trPr>
          <w:trHeight w:val="292"/>
        </w:trPr>
        <w:tc>
          <w:tcPr>
            <w:tcW w:w="6701" w:type="dxa"/>
            <w:gridSpan w:val="2"/>
            <w:tcBorders>
              <w:top w:val="single" w:sz="8" w:space="0" w:color="000000"/>
              <w:left w:val="single" w:sz="8" w:space="0" w:color="000000"/>
              <w:bottom w:val="single" w:sz="8" w:space="0" w:color="000000"/>
              <w:right w:val="nil"/>
            </w:tcBorders>
            <w:shd w:val="clear" w:color="auto" w:fill="DADADB"/>
          </w:tcPr>
          <w:p w14:paraId="75E9D71B" w14:textId="2671E1F8" w:rsidR="00F05C07" w:rsidRDefault="00A43F6D" w:rsidP="00F05C07">
            <w:pPr>
              <w:spacing w:after="0" w:line="259" w:lineRule="auto"/>
              <w:ind w:left="0" w:right="133" w:firstLine="0"/>
              <w:jc w:val="right"/>
            </w:pPr>
            <w:r>
              <w:t xml:space="preserve"> MSS&amp;S</w:t>
            </w:r>
          </w:p>
        </w:tc>
        <w:tc>
          <w:tcPr>
            <w:tcW w:w="4814" w:type="dxa"/>
            <w:tcBorders>
              <w:top w:val="single" w:sz="8" w:space="0" w:color="000000"/>
              <w:left w:val="nil"/>
              <w:bottom w:val="single" w:sz="8" w:space="0" w:color="000000"/>
              <w:right w:val="single" w:sz="8" w:space="0" w:color="000000"/>
            </w:tcBorders>
            <w:shd w:val="clear" w:color="auto" w:fill="DADADB"/>
          </w:tcPr>
          <w:p w14:paraId="26EE181A" w14:textId="77777777" w:rsidR="00F05C07" w:rsidRDefault="00F05C07" w:rsidP="00F05C07">
            <w:pPr>
              <w:spacing w:after="160" w:line="259" w:lineRule="auto"/>
              <w:ind w:left="0" w:firstLine="0"/>
            </w:pPr>
          </w:p>
        </w:tc>
      </w:tr>
      <w:tr w:rsidR="00F05C07" w14:paraId="4C084466" w14:textId="77777777" w:rsidTr="00F05C07">
        <w:trPr>
          <w:trHeight w:val="298"/>
        </w:trPr>
        <w:tc>
          <w:tcPr>
            <w:tcW w:w="5758" w:type="dxa"/>
            <w:tcBorders>
              <w:top w:val="single" w:sz="8" w:space="0" w:color="000000"/>
              <w:left w:val="single" w:sz="8" w:space="0" w:color="000000"/>
              <w:bottom w:val="single" w:sz="8" w:space="0" w:color="000000"/>
              <w:right w:val="single" w:sz="8" w:space="0" w:color="000000"/>
            </w:tcBorders>
          </w:tcPr>
          <w:p w14:paraId="2B1F14FD" w14:textId="77777777" w:rsidR="00F05C07" w:rsidRDefault="00A43F6D" w:rsidP="00F05C07">
            <w:pPr>
              <w:spacing w:after="0" w:line="259" w:lineRule="auto"/>
              <w:ind w:left="0" w:firstLine="0"/>
            </w:pPr>
            <w:r>
              <w:t xml:space="preserve">Current Assessment Status </w:t>
            </w:r>
          </w:p>
        </w:tc>
        <w:tc>
          <w:tcPr>
            <w:tcW w:w="943" w:type="dxa"/>
            <w:tcBorders>
              <w:top w:val="single" w:sz="8" w:space="0" w:color="000000"/>
              <w:left w:val="single" w:sz="8" w:space="0" w:color="000000"/>
              <w:bottom w:val="single" w:sz="8" w:space="0" w:color="000000"/>
              <w:right w:val="nil"/>
            </w:tcBorders>
          </w:tcPr>
          <w:p w14:paraId="6274FE4E" w14:textId="77777777" w:rsidR="00F05C07" w:rsidRDefault="00F05C07" w:rsidP="00F05C07">
            <w:pPr>
              <w:spacing w:after="160" w:line="259" w:lineRule="auto"/>
              <w:ind w:left="0" w:firstLine="0"/>
            </w:pPr>
          </w:p>
        </w:tc>
        <w:tc>
          <w:tcPr>
            <w:tcW w:w="4814" w:type="dxa"/>
            <w:tcBorders>
              <w:top w:val="single" w:sz="8" w:space="0" w:color="000000"/>
              <w:left w:val="nil"/>
              <w:bottom w:val="single" w:sz="8" w:space="0" w:color="000000"/>
              <w:right w:val="single" w:sz="8" w:space="0" w:color="000000"/>
            </w:tcBorders>
          </w:tcPr>
          <w:p w14:paraId="3D4CF2B8" w14:textId="4AFB50BA" w:rsidR="00F05C07" w:rsidRDefault="00A43F6D" w:rsidP="000D7F46">
            <w:pPr>
              <w:spacing w:after="0" w:line="259" w:lineRule="auto"/>
              <w:ind w:left="0" w:firstLine="0"/>
            </w:pPr>
            <w:r>
              <w:t>Statewide Assessment Completed</w:t>
            </w:r>
          </w:p>
        </w:tc>
      </w:tr>
    </w:tbl>
    <w:p w14:paraId="48C67027" w14:textId="77777777" w:rsidR="00F05C07" w:rsidRDefault="00A43F6D" w:rsidP="00F05C07">
      <w:pPr>
        <w:spacing w:after="0" w:line="259" w:lineRule="auto"/>
        <w:ind w:left="0" w:right="689" w:firstLine="0"/>
      </w:pPr>
      <w:r>
        <w:t xml:space="preserve"> </w:t>
      </w:r>
    </w:p>
    <w:tbl>
      <w:tblPr>
        <w:tblStyle w:val="TableGrid1"/>
        <w:tblW w:w="11520" w:type="dxa"/>
        <w:tblInd w:w="710" w:type="dxa"/>
        <w:tblCellMar>
          <w:left w:w="104" w:type="dxa"/>
          <w:right w:w="89" w:type="dxa"/>
        </w:tblCellMar>
        <w:tblLook w:val="04A0" w:firstRow="1" w:lastRow="0" w:firstColumn="1" w:lastColumn="0" w:noHBand="0" w:noVBand="1"/>
      </w:tblPr>
      <w:tblGrid>
        <w:gridCol w:w="5760"/>
        <w:gridCol w:w="5760"/>
      </w:tblGrid>
      <w:tr w:rsidR="00F05C07" w14:paraId="5E970896" w14:textId="77777777" w:rsidTr="00F05C07">
        <w:trPr>
          <w:trHeight w:val="563"/>
        </w:trPr>
        <w:tc>
          <w:tcPr>
            <w:tcW w:w="5760" w:type="dxa"/>
            <w:tcBorders>
              <w:top w:val="single" w:sz="8" w:space="0" w:color="000000"/>
              <w:left w:val="single" w:sz="8" w:space="0" w:color="000000"/>
              <w:bottom w:val="single" w:sz="4" w:space="0" w:color="000000"/>
              <w:right w:val="single" w:sz="8" w:space="0" w:color="000000"/>
            </w:tcBorders>
            <w:shd w:val="clear" w:color="auto" w:fill="DADADB"/>
          </w:tcPr>
          <w:p w14:paraId="7FC9586A" w14:textId="77777777" w:rsidR="00F05C07" w:rsidRDefault="00A43F6D" w:rsidP="00F05C07">
            <w:pPr>
              <w:spacing w:after="0" w:line="259" w:lineRule="auto"/>
              <w:ind w:left="0" w:right="22" w:firstLine="0"/>
              <w:jc w:val="center"/>
            </w:pPr>
            <w:bookmarkStart w:id="6" w:name="_Hlk532816031"/>
            <w:r>
              <w:t xml:space="preserve">Types of Surveys </w:t>
            </w:r>
          </w:p>
        </w:tc>
        <w:tc>
          <w:tcPr>
            <w:tcW w:w="5760" w:type="dxa"/>
            <w:tcBorders>
              <w:top w:val="single" w:sz="8" w:space="0" w:color="000000"/>
              <w:left w:val="single" w:sz="8" w:space="0" w:color="000000"/>
              <w:bottom w:val="single" w:sz="4" w:space="0" w:color="000000"/>
              <w:right w:val="single" w:sz="8" w:space="0" w:color="000000"/>
            </w:tcBorders>
            <w:shd w:val="clear" w:color="auto" w:fill="DADADB"/>
          </w:tcPr>
          <w:p w14:paraId="6A51C8F3" w14:textId="13A5BAA7" w:rsidR="00F05C07" w:rsidRDefault="00A43F6D" w:rsidP="000D7F46">
            <w:pPr>
              <w:spacing w:after="0" w:line="259" w:lineRule="auto"/>
              <w:ind w:left="0" w:firstLine="0"/>
              <w:jc w:val="center"/>
            </w:pPr>
            <w:r>
              <w:t xml:space="preserve">Number of Surveys Completed *  </w:t>
            </w:r>
          </w:p>
        </w:tc>
      </w:tr>
      <w:tr w:rsidR="00F05C07" w14:paraId="4ECBBD55" w14:textId="77777777" w:rsidTr="00F05C07">
        <w:trPr>
          <w:trHeight w:val="288"/>
        </w:trPr>
        <w:tc>
          <w:tcPr>
            <w:tcW w:w="5760" w:type="dxa"/>
            <w:tcBorders>
              <w:top w:val="single" w:sz="4" w:space="0" w:color="000000"/>
              <w:left w:val="single" w:sz="4" w:space="0" w:color="000000"/>
              <w:bottom w:val="single" w:sz="4" w:space="0" w:color="000000"/>
              <w:right w:val="single" w:sz="4" w:space="0" w:color="000000"/>
            </w:tcBorders>
          </w:tcPr>
          <w:p w14:paraId="4C0AD568" w14:textId="10533A65" w:rsidR="00F05C07" w:rsidRDefault="00EF7C31" w:rsidP="00F05C07">
            <w:pPr>
              <w:spacing w:after="0" w:line="259" w:lineRule="auto"/>
              <w:ind w:left="0" w:firstLine="0"/>
            </w:pPr>
            <w:r>
              <w:t>Setting</w:t>
            </w:r>
          </w:p>
        </w:tc>
        <w:tc>
          <w:tcPr>
            <w:tcW w:w="5760" w:type="dxa"/>
            <w:tcBorders>
              <w:top w:val="single" w:sz="4" w:space="0" w:color="000000"/>
              <w:left w:val="single" w:sz="4" w:space="0" w:color="000000"/>
              <w:bottom w:val="single" w:sz="4" w:space="0" w:color="000000"/>
              <w:right w:val="single" w:sz="4" w:space="0" w:color="000000"/>
            </w:tcBorders>
          </w:tcPr>
          <w:p w14:paraId="56A9E53A" w14:textId="3A72F7B1" w:rsidR="00F05C07" w:rsidRPr="000D7F46" w:rsidRDefault="00A43F6D" w:rsidP="00F05C07">
            <w:pPr>
              <w:spacing w:after="0" w:line="259" w:lineRule="auto"/>
              <w:ind w:left="0" w:right="11" w:firstLine="0"/>
              <w:jc w:val="center"/>
            </w:pPr>
            <w:r>
              <w:t>8739</w:t>
            </w:r>
          </w:p>
        </w:tc>
      </w:tr>
      <w:tr w:rsidR="00F05C07" w14:paraId="16AAE302" w14:textId="77777777" w:rsidTr="00F05C07">
        <w:trPr>
          <w:trHeight w:val="286"/>
        </w:trPr>
        <w:tc>
          <w:tcPr>
            <w:tcW w:w="5760" w:type="dxa"/>
            <w:tcBorders>
              <w:top w:val="single" w:sz="4" w:space="0" w:color="000000"/>
              <w:left w:val="single" w:sz="4" w:space="0" w:color="000000"/>
              <w:bottom w:val="single" w:sz="4" w:space="0" w:color="000000"/>
              <w:right w:val="single" w:sz="4" w:space="0" w:color="000000"/>
            </w:tcBorders>
          </w:tcPr>
          <w:p w14:paraId="792B48DB" w14:textId="77777777" w:rsidR="00F05C07" w:rsidRDefault="00A43F6D" w:rsidP="00F05C07">
            <w:pPr>
              <w:spacing w:after="0" w:line="259" w:lineRule="auto"/>
              <w:ind w:left="0" w:firstLine="0"/>
            </w:pPr>
            <w:r>
              <w:t xml:space="preserve">Participant </w:t>
            </w:r>
          </w:p>
        </w:tc>
        <w:tc>
          <w:tcPr>
            <w:tcW w:w="5760" w:type="dxa"/>
            <w:tcBorders>
              <w:top w:val="single" w:sz="4" w:space="0" w:color="000000"/>
              <w:left w:val="single" w:sz="4" w:space="0" w:color="000000"/>
              <w:bottom w:val="single" w:sz="4" w:space="0" w:color="000000"/>
              <w:right w:val="single" w:sz="4" w:space="0" w:color="000000"/>
            </w:tcBorders>
          </w:tcPr>
          <w:p w14:paraId="0C96F7BE" w14:textId="1EDA0F62" w:rsidR="00F05C07" w:rsidRPr="000D7F46" w:rsidRDefault="00A43F6D" w:rsidP="00F05C07">
            <w:pPr>
              <w:spacing w:after="0" w:line="259" w:lineRule="auto"/>
              <w:ind w:left="0" w:right="11" w:firstLine="0"/>
              <w:jc w:val="center"/>
            </w:pPr>
            <w:r>
              <w:t xml:space="preserve">5755 </w:t>
            </w:r>
          </w:p>
        </w:tc>
      </w:tr>
      <w:bookmarkEnd w:id="6"/>
    </w:tbl>
    <w:p w14:paraId="4021C822" w14:textId="6B078728" w:rsidR="00F05C07" w:rsidRDefault="00F05C07" w:rsidP="00F62B2C">
      <w:pPr>
        <w:spacing w:after="218" w:line="259" w:lineRule="auto"/>
        <w:ind w:left="0" w:firstLine="0"/>
      </w:pPr>
    </w:p>
    <w:p w14:paraId="1154BA1F" w14:textId="49555243" w:rsidR="00F62B2C" w:rsidRDefault="00A43F6D" w:rsidP="00F62B2C">
      <w:pPr>
        <w:spacing w:after="119" w:line="240" w:lineRule="auto"/>
        <w:ind w:left="1" w:firstLine="0"/>
      </w:pPr>
      <w:r>
        <w:t xml:space="preserve">*Providers complete one survey for each MSS&amp;S participant served </w:t>
      </w:r>
    </w:p>
    <w:p w14:paraId="1AD8FC53" w14:textId="77777777" w:rsidR="00F62B2C" w:rsidRDefault="00F62B2C" w:rsidP="000D7F46">
      <w:pPr>
        <w:spacing w:after="218" w:line="259" w:lineRule="auto"/>
        <w:ind w:left="0" w:firstLine="0"/>
      </w:pPr>
    </w:p>
    <w:p w14:paraId="37D1700F" w14:textId="64E8556B" w:rsidR="00B12053" w:rsidRDefault="00B12053" w:rsidP="000D7F46">
      <w:pPr>
        <w:sectPr w:rsidR="00B12053" w:rsidSect="002E43DA">
          <w:headerReference w:type="default" r:id="rId212"/>
          <w:pgSz w:w="15840" w:h="12240" w:orient="landscape"/>
          <w:pgMar w:top="1296" w:right="1440" w:bottom="720" w:left="1440" w:header="763" w:footer="720" w:gutter="0"/>
          <w:cols w:space="720"/>
          <w:docGrid w:linePitch="326"/>
        </w:sectPr>
      </w:pPr>
    </w:p>
    <w:p w14:paraId="78C4BF78" w14:textId="77777777" w:rsidR="004B64C6" w:rsidRDefault="00A43F6D">
      <w:pPr>
        <w:spacing w:after="160" w:line="259" w:lineRule="auto"/>
        <w:ind w:left="0" w:firstLine="0"/>
      </w:pPr>
      <w:r>
        <w:object w:dxaOrig="9180" w:dyaOrig="11880" w14:anchorId="2878CD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8pt;height:594.6pt" o:ole="">
            <v:imagedata r:id="rId213" o:title=""/>
          </v:shape>
          <o:OLEObject Type="Embed" ProgID="AcroExch.Document.DC" ShapeID="_x0000_i1025" DrawAspect="Content" ObjectID="_1659181482" r:id="rId214"/>
        </w:object>
      </w:r>
      <w:r>
        <w:br w:type="page"/>
      </w:r>
    </w:p>
    <w:p w14:paraId="2EF25E7F" w14:textId="77777777" w:rsidR="006A3A27" w:rsidRDefault="00A43F6D">
      <w:pPr>
        <w:spacing w:after="189" w:line="259" w:lineRule="auto"/>
        <w:ind w:left="38"/>
      </w:pPr>
      <w:r>
        <w:t xml:space="preserve">Setting identified as requiring heightened Scrutiny (HS) </w:t>
      </w:r>
    </w:p>
    <w:p w14:paraId="23200A60" w14:textId="77777777" w:rsidR="006A3A27" w:rsidRDefault="00A43F6D">
      <w:pPr>
        <w:numPr>
          <w:ilvl w:val="0"/>
          <w:numId w:val="7"/>
        </w:numPr>
        <w:spacing w:after="29" w:line="259" w:lineRule="auto"/>
        <w:ind w:hanging="415"/>
      </w:pPr>
      <w:r>
        <w:t>Individuals receiving HCBS are asked if they wish to remain in the home if it is able to become HCB (HCB) compliant</w:t>
      </w:r>
    </w:p>
    <w:p w14:paraId="1F3ACF5B" w14:textId="77777777" w:rsidR="006A3A27" w:rsidRDefault="00A43F6D">
      <w:pPr>
        <w:numPr>
          <w:ilvl w:val="0"/>
          <w:numId w:val="7"/>
        </w:numPr>
        <w:spacing w:after="131" w:line="259" w:lineRule="auto"/>
        <w:ind w:hanging="415"/>
      </w:pPr>
      <w:r w:rsidRPr="00252DE9">
        <w:t>Providers</w:t>
      </w:r>
      <w:r>
        <w:t xml:space="preserve"> are asked if they wish to pursue a HS review</w:t>
      </w:r>
    </w:p>
    <w:p w14:paraId="2E319EAA" w14:textId="77777777" w:rsidR="006A3A27" w:rsidRDefault="00A43F6D">
      <w:pPr>
        <w:spacing w:after="189" w:line="259" w:lineRule="auto"/>
        <w:ind w:left="38"/>
      </w:pPr>
      <w:r>
        <w:t xml:space="preserve">MDHHS gathers evidence </w:t>
      </w:r>
    </w:p>
    <w:p w14:paraId="40A0B9F9" w14:textId="72D79B18" w:rsidR="006A3A27" w:rsidRDefault="00A43F6D">
      <w:pPr>
        <w:numPr>
          <w:ilvl w:val="0"/>
          <w:numId w:val="7"/>
        </w:numPr>
        <w:spacing w:after="3" w:line="259" w:lineRule="auto"/>
        <w:ind w:hanging="415"/>
      </w:pPr>
      <w:r>
        <w:t xml:space="preserve">MDHHS accepts evidence from </w:t>
      </w:r>
      <w:r w:rsidR="00BB32F8">
        <w:t>setting</w:t>
      </w:r>
      <w:r>
        <w:t>s to support their claim to be home and community based</w:t>
      </w:r>
    </w:p>
    <w:p w14:paraId="710B539B" w14:textId="77777777" w:rsidR="006A3A27" w:rsidRDefault="00A43F6D">
      <w:pPr>
        <w:numPr>
          <w:ilvl w:val="0"/>
          <w:numId w:val="7"/>
        </w:numPr>
        <w:spacing w:after="134" w:line="259" w:lineRule="auto"/>
        <w:ind w:hanging="415"/>
      </w:pPr>
      <w:r>
        <w:t>MDHHS contracted reviewers conduct site visits</w:t>
      </w:r>
    </w:p>
    <w:p w14:paraId="5A934C74" w14:textId="77777777" w:rsidR="006A3A27" w:rsidRDefault="00A43F6D">
      <w:pPr>
        <w:spacing w:after="189" w:line="259" w:lineRule="auto"/>
        <w:ind w:left="38"/>
      </w:pPr>
      <w:r>
        <w:t xml:space="preserve">First level review </w:t>
      </w:r>
    </w:p>
    <w:p w14:paraId="5FE8F4C0" w14:textId="337EEE02" w:rsidR="006A3A27" w:rsidRDefault="00A43F6D">
      <w:pPr>
        <w:numPr>
          <w:ilvl w:val="0"/>
          <w:numId w:val="7"/>
        </w:numPr>
        <w:spacing w:after="3" w:line="259" w:lineRule="auto"/>
        <w:ind w:hanging="415"/>
      </w:pPr>
      <w:r>
        <w:t>MDHHS contractors,  Michigan State University, submit evidence gathered at site visits to MDHHS</w:t>
      </w:r>
    </w:p>
    <w:p w14:paraId="07025833" w14:textId="77777777" w:rsidR="006A3A27" w:rsidRDefault="00A43F6D">
      <w:pPr>
        <w:numPr>
          <w:ilvl w:val="0"/>
          <w:numId w:val="7"/>
        </w:numPr>
        <w:spacing w:after="134" w:line="259" w:lineRule="auto"/>
        <w:ind w:hanging="415"/>
      </w:pPr>
      <w:r>
        <w:t>MDHHS convenes Heightened Scrutiny Review Committee  (HSRC)</w:t>
      </w:r>
    </w:p>
    <w:p w14:paraId="7FFE45F6" w14:textId="77777777" w:rsidR="006A3A27" w:rsidRDefault="00A43F6D">
      <w:pPr>
        <w:spacing w:after="189" w:line="259" w:lineRule="auto"/>
        <w:ind w:left="38"/>
      </w:pPr>
      <w:r>
        <w:t xml:space="preserve">Second level review </w:t>
      </w:r>
    </w:p>
    <w:p w14:paraId="58CED95D" w14:textId="3D5C51F9" w:rsidR="006A3A27" w:rsidRDefault="00A43F6D" w:rsidP="252845B8">
      <w:pPr>
        <w:numPr>
          <w:ilvl w:val="0"/>
          <w:numId w:val="7"/>
        </w:numPr>
        <w:spacing w:after="3" w:line="259" w:lineRule="auto"/>
        <w:ind w:hanging="415"/>
      </w:pPr>
      <w:r>
        <w:t xml:space="preserve">HSRC considers evidence submitted by </w:t>
      </w:r>
      <w:r w:rsidR="00BB32F8">
        <w:t>settings</w:t>
      </w:r>
      <w:r>
        <w:t xml:space="preserve"> and MDHHS contractors, Michigan State University, to support that a setting is HCB</w:t>
      </w:r>
    </w:p>
    <w:p w14:paraId="1275AD50" w14:textId="77777777" w:rsidR="006A3A27" w:rsidRDefault="00A43F6D">
      <w:pPr>
        <w:numPr>
          <w:ilvl w:val="0"/>
          <w:numId w:val="7"/>
        </w:numPr>
        <w:spacing w:after="134" w:line="259" w:lineRule="auto"/>
        <w:ind w:hanging="415"/>
      </w:pPr>
      <w:r>
        <w:t>HSRC members provide MDHHS with their perspective regarding whether the site is HCB</w:t>
      </w:r>
    </w:p>
    <w:p w14:paraId="47869873" w14:textId="77777777" w:rsidR="006A3A27" w:rsidRDefault="00A43F6D">
      <w:pPr>
        <w:spacing w:after="189" w:line="259" w:lineRule="auto"/>
        <w:ind w:left="38"/>
      </w:pPr>
      <w:r>
        <w:t xml:space="preserve">Third level review </w:t>
      </w:r>
    </w:p>
    <w:p w14:paraId="11934B12" w14:textId="0A27B00A" w:rsidR="006A3A27" w:rsidRDefault="00A43F6D">
      <w:pPr>
        <w:numPr>
          <w:ilvl w:val="0"/>
          <w:numId w:val="7"/>
        </w:numPr>
        <w:spacing w:after="3" w:line="259" w:lineRule="auto"/>
        <w:ind w:hanging="415"/>
      </w:pPr>
      <w:r>
        <w:t xml:space="preserve">MDHHS reviews documents received and </w:t>
      </w:r>
      <w:r w:rsidR="00BB32F8">
        <w:t>recommendations</w:t>
      </w:r>
      <w:r>
        <w:t xml:space="preserve"> from HSRC members regarding HCB compliance</w:t>
      </w:r>
    </w:p>
    <w:p w14:paraId="5AB3BC77" w14:textId="560DF6E6" w:rsidR="006A3A27" w:rsidRDefault="00A43F6D">
      <w:pPr>
        <w:numPr>
          <w:ilvl w:val="0"/>
          <w:numId w:val="7"/>
        </w:numPr>
        <w:spacing w:after="162" w:line="259" w:lineRule="auto"/>
        <w:ind w:hanging="415"/>
      </w:pPr>
      <w:r>
        <w:t xml:space="preserve">Those </w:t>
      </w:r>
      <w:r w:rsidR="00BB32F8">
        <w:t>settings that</w:t>
      </w:r>
      <w:r>
        <w:t xml:space="preserve"> MDHHS believes cannot become HCB compliant will be notified of the intent to transition individuals from their setting</w:t>
      </w:r>
    </w:p>
    <w:p w14:paraId="3C5213A6" w14:textId="77777777" w:rsidR="006A3A27" w:rsidRDefault="00A43F6D">
      <w:pPr>
        <w:spacing w:after="189" w:line="259" w:lineRule="auto"/>
        <w:ind w:left="38"/>
      </w:pPr>
      <w:r>
        <w:t xml:space="preserve">Public comment </w:t>
      </w:r>
    </w:p>
    <w:p w14:paraId="33C888CB" w14:textId="46937FBC" w:rsidR="006A3A27" w:rsidRDefault="00A43F6D">
      <w:pPr>
        <w:numPr>
          <w:ilvl w:val="0"/>
          <w:numId w:val="7"/>
        </w:numPr>
        <w:spacing w:after="162" w:line="259" w:lineRule="auto"/>
        <w:ind w:hanging="415"/>
      </w:pPr>
      <w:r>
        <w:t xml:space="preserve">MDHHS will publish for public comment those </w:t>
      </w:r>
      <w:r w:rsidR="00BB32F8">
        <w:t>settings that</w:t>
      </w:r>
      <w:r>
        <w:t xml:space="preserve"> may still be submitted to the Centers for Medicare and Medicaid Services (CMS)</w:t>
      </w:r>
    </w:p>
    <w:p w14:paraId="2F34A425" w14:textId="77777777" w:rsidR="006A3A27" w:rsidRDefault="00A43F6D">
      <w:pPr>
        <w:spacing w:after="189" w:line="259" w:lineRule="auto"/>
        <w:ind w:left="38"/>
      </w:pPr>
      <w:r>
        <w:t xml:space="preserve">Final review </w:t>
      </w:r>
    </w:p>
    <w:p w14:paraId="1189F576" w14:textId="77777777" w:rsidR="006A3A27" w:rsidRDefault="00A43F6D">
      <w:pPr>
        <w:numPr>
          <w:ilvl w:val="0"/>
          <w:numId w:val="7"/>
        </w:numPr>
        <w:spacing w:after="3" w:line="259" w:lineRule="auto"/>
        <w:ind w:hanging="415"/>
      </w:pPr>
      <w:r>
        <w:t>MDHHS reviews public comment</w:t>
      </w:r>
    </w:p>
    <w:p w14:paraId="749A776C" w14:textId="239823E5" w:rsidR="006A3A27" w:rsidRDefault="00A43F6D">
      <w:pPr>
        <w:numPr>
          <w:ilvl w:val="0"/>
          <w:numId w:val="7"/>
        </w:numPr>
        <w:spacing w:after="134" w:line="259" w:lineRule="auto"/>
        <w:ind w:hanging="415"/>
      </w:pPr>
      <w:r>
        <w:t>MDHHS makes the decision whether or not the setting will be submitted to CMS for further review</w:t>
      </w:r>
    </w:p>
    <w:p w14:paraId="64E455FB" w14:textId="77777777" w:rsidR="006A3A27" w:rsidRDefault="00A43F6D">
      <w:pPr>
        <w:spacing w:after="189" w:line="259" w:lineRule="auto"/>
        <w:ind w:left="38"/>
      </w:pPr>
      <w:r>
        <w:t xml:space="preserve">Final decision </w:t>
      </w:r>
    </w:p>
    <w:p w14:paraId="26C35FD1" w14:textId="77777777" w:rsidR="006A3A27" w:rsidRDefault="00A43F6D">
      <w:pPr>
        <w:numPr>
          <w:ilvl w:val="0"/>
          <w:numId w:val="7"/>
        </w:numPr>
        <w:spacing w:after="134" w:line="259" w:lineRule="auto"/>
        <w:ind w:hanging="415"/>
      </w:pPr>
      <w:r>
        <w:t>CMS notifies MDHHS whether the setting is found to be HCB compliant</w:t>
      </w:r>
    </w:p>
    <w:p w14:paraId="303FA267" w14:textId="77777777" w:rsidR="006A3A27" w:rsidRDefault="00A43F6D">
      <w:pPr>
        <w:spacing w:after="189" w:line="259" w:lineRule="auto"/>
        <w:ind w:left="38"/>
      </w:pPr>
      <w:r>
        <w:t xml:space="preserve">Notification of HCB status </w:t>
      </w:r>
    </w:p>
    <w:p w14:paraId="14461C37" w14:textId="698DF4CD" w:rsidR="006A3A27" w:rsidRDefault="00A43F6D">
      <w:pPr>
        <w:numPr>
          <w:ilvl w:val="0"/>
          <w:numId w:val="7"/>
        </w:numPr>
        <w:spacing w:after="3" w:line="259" w:lineRule="auto"/>
        <w:ind w:hanging="415"/>
      </w:pPr>
      <w:r>
        <w:t xml:space="preserve">MDHHS notifies Waiver Entity regarding </w:t>
      </w:r>
      <w:r w:rsidR="00BB32F8">
        <w:t>setting’s</w:t>
      </w:r>
      <w:r>
        <w:t xml:space="preserve"> status.</w:t>
      </w:r>
    </w:p>
    <w:p w14:paraId="60B538CE" w14:textId="77777777" w:rsidR="006A3A27" w:rsidRPr="00252DE9" w:rsidRDefault="00A43F6D">
      <w:pPr>
        <w:numPr>
          <w:ilvl w:val="0"/>
          <w:numId w:val="7"/>
        </w:numPr>
        <w:spacing w:after="3" w:line="259" w:lineRule="auto"/>
        <w:ind w:hanging="415"/>
      </w:pPr>
      <w:r>
        <w:t xml:space="preserve">Waiver Entity notifies </w:t>
      </w:r>
      <w:r w:rsidRPr="00252DE9">
        <w:t>providers</w:t>
      </w:r>
    </w:p>
    <w:p w14:paraId="235113F9" w14:textId="77777777" w:rsidR="006A3A27" w:rsidRDefault="00A43F6D">
      <w:pPr>
        <w:numPr>
          <w:ilvl w:val="0"/>
          <w:numId w:val="7"/>
        </w:numPr>
        <w:spacing w:after="3" w:line="259" w:lineRule="auto"/>
        <w:ind w:hanging="415"/>
      </w:pPr>
      <w:r>
        <w:t>Individuals residing in non HCB compliant settings will be transitioned to compliant setting using the person centered planning process</w:t>
      </w:r>
    </w:p>
    <w:p w14:paraId="787808D3" w14:textId="77777777" w:rsidR="006A3A27" w:rsidRDefault="006A3A27">
      <w:pPr>
        <w:sectPr w:rsidR="006A3A27" w:rsidSect="004B64C6">
          <w:headerReference w:type="even" r:id="rId215"/>
          <w:headerReference w:type="default" r:id="rId216"/>
          <w:footerReference w:type="even" r:id="rId217"/>
          <w:footerReference w:type="default" r:id="rId218"/>
          <w:headerReference w:type="first" r:id="rId219"/>
          <w:footerReference w:type="first" r:id="rId220"/>
          <w:pgSz w:w="12240" w:h="15840"/>
          <w:pgMar w:top="1296" w:right="1440" w:bottom="720" w:left="1440" w:header="720" w:footer="1253" w:gutter="0"/>
          <w:cols w:space="720"/>
          <w:docGrid w:linePitch="326"/>
        </w:sectPr>
      </w:pPr>
    </w:p>
    <w:p w14:paraId="2FF790E5" w14:textId="77777777" w:rsidR="006A3A27" w:rsidRDefault="00A43F6D">
      <w:pPr>
        <w:spacing w:after="220" w:line="259" w:lineRule="auto"/>
        <w:ind w:left="76" w:firstLine="0"/>
        <w:jc w:val="center"/>
      </w:pPr>
      <w:r>
        <w:t xml:space="preserve"> </w:t>
      </w:r>
    </w:p>
    <w:p w14:paraId="477E7FFA" w14:textId="77777777" w:rsidR="006A3A27" w:rsidRDefault="00A43F6D">
      <w:pPr>
        <w:spacing w:after="218" w:line="259" w:lineRule="auto"/>
        <w:ind w:left="1456" w:right="1439"/>
        <w:jc w:val="center"/>
      </w:pPr>
      <w:r>
        <w:t xml:space="preserve">Stakeholder Engagement and Outreach Strategy </w:t>
      </w:r>
    </w:p>
    <w:p w14:paraId="5B006B0B" w14:textId="77777777" w:rsidR="006A3A27" w:rsidRDefault="00A43F6D">
      <w:pPr>
        <w:ind w:left="10"/>
      </w:pPr>
      <w:r>
        <w:t xml:space="preserve">As part of implementing the Statewide Transition Plan, MDHHS will seek to engage Michiganders in a discussion on the Statewide Transition Process. The Stakeholder Outreach and Engagement Strategy outlines MDHHS’s historical efforts to engage stakeholders on this issue and provides perspective on MDHHS’s ongoing strategy for connecting with Michiganders during the implementation process. MDHHS participated in the following events as part of engaging stakeholders in a statewide discussion on the rule and transition process. </w:t>
      </w:r>
    </w:p>
    <w:tbl>
      <w:tblPr>
        <w:tblStyle w:val="TableGrid1"/>
        <w:tblW w:w="11518" w:type="dxa"/>
        <w:tblInd w:w="6" w:type="dxa"/>
        <w:tblCellMar>
          <w:left w:w="115" w:type="dxa"/>
          <w:right w:w="115" w:type="dxa"/>
        </w:tblCellMar>
        <w:tblLook w:val="04A0" w:firstRow="1" w:lastRow="0" w:firstColumn="1" w:lastColumn="0" w:noHBand="0" w:noVBand="1"/>
      </w:tblPr>
      <w:tblGrid>
        <w:gridCol w:w="9359"/>
        <w:gridCol w:w="2159"/>
      </w:tblGrid>
      <w:tr w:rsidR="006A3A27" w14:paraId="3C8E7E95" w14:textId="77777777">
        <w:trPr>
          <w:trHeight w:val="526"/>
        </w:trPr>
        <w:tc>
          <w:tcPr>
            <w:tcW w:w="9359" w:type="dxa"/>
            <w:tcBorders>
              <w:top w:val="single" w:sz="4" w:space="0" w:color="000000"/>
              <w:left w:val="single" w:sz="4" w:space="0" w:color="000000"/>
              <w:bottom w:val="single" w:sz="4" w:space="0" w:color="000000"/>
              <w:right w:val="single" w:sz="4" w:space="0" w:color="000000"/>
            </w:tcBorders>
            <w:shd w:val="clear" w:color="auto" w:fill="DADADB"/>
          </w:tcPr>
          <w:p w14:paraId="3A175AF1" w14:textId="77777777" w:rsidR="006A3A27" w:rsidRDefault="00A43F6D">
            <w:pPr>
              <w:spacing w:after="0" w:line="259" w:lineRule="auto"/>
              <w:ind w:left="0" w:right="5" w:firstLine="0"/>
              <w:jc w:val="center"/>
            </w:pPr>
            <w:r>
              <w:t xml:space="preserve">Event Title </w:t>
            </w:r>
          </w:p>
        </w:tc>
        <w:tc>
          <w:tcPr>
            <w:tcW w:w="2159" w:type="dxa"/>
            <w:tcBorders>
              <w:top w:val="single" w:sz="4" w:space="0" w:color="000000"/>
              <w:left w:val="single" w:sz="4" w:space="0" w:color="000000"/>
              <w:bottom w:val="single" w:sz="4" w:space="0" w:color="000000"/>
              <w:right w:val="single" w:sz="4" w:space="0" w:color="000000"/>
            </w:tcBorders>
            <w:shd w:val="clear" w:color="auto" w:fill="DADADB"/>
          </w:tcPr>
          <w:p w14:paraId="2D089024" w14:textId="77777777" w:rsidR="006A3A27" w:rsidRDefault="00A43F6D">
            <w:pPr>
              <w:spacing w:after="0" w:line="259" w:lineRule="auto"/>
              <w:ind w:left="0" w:right="2" w:firstLine="0"/>
              <w:jc w:val="center"/>
            </w:pPr>
            <w:r>
              <w:t xml:space="preserve">Date </w:t>
            </w:r>
          </w:p>
        </w:tc>
      </w:tr>
      <w:tr w:rsidR="006A3A27" w14:paraId="655251FC" w14:textId="77777777">
        <w:trPr>
          <w:trHeight w:val="529"/>
        </w:trPr>
        <w:tc>
          <w:tcPr>
            <w:tcW w:w="9359" w:type="dxa"/>
            <w:tcBorders>
              <w:top w:val="single" w:sz="4" w:space="0" w:color="000000"/>
              <w:left w:val="single" w:sz="4" w:space="0" w:color="000000"/>
              <w:bottom w:val="single" w:sz="4" w:space="0" w:color="000000"/>
              <w:right w:val="single" w:sz="4" w:space="0" w:color="000000"/>
            </w:tcBorders>
          </w:tcPr>
          <w:p w14:paraId="419AFB3C" w14:textId="77777777" w:rsidR="006A3A27" w:rsidRDefault="00A43F6D">
            <w:pPr>
              <w:spacing w:after="0" w:line="259" w:lineRule="auto"/>
              <w:ind w:left="0" w:right="1" w:firstLine="0"/>
              <w:jc w:val="center"/>
            </w:pPr>
            <w:r>
              <w:t xml:space="preserve">Meeting with Developmental Disability Advocacy Groups </w:t>
            </w:r>
          </w:p>
        </w:tc>
        <w:tc>
          <w:tcPr>
            <w:tcW w:w="2159" w:type="dxa"/>
            <w:tcBorders>
              <w:top w:val="single" w:sz="4" w:space="0" w:color="000000"/>
              <w:left w:val="single" w:sz="4" w:space="0" w:color="000000"/>
              <w:bottom w:val="single" w:sz="4" w:space="0" w:color="000000"/>
              <w:right w:val="single" w:sz="4" w:space="0" w:color="000000"/>
            </w:tcBorders>
          </w:tcPr>
          <w:p w14:paraId="71A51638" w14:textId="77777777" w:rsidR="006A3A27" w:rsidRDefault="00A43F6D">
            <w:pPr>
              <w:spacing w:after="0" w:line="259" w:lineRule="auto"/>
              <w:ind w:left="0" w:firstLine="0"/>
              <w:jc w:val="center"/>
            </w:pPr>
            <w:r>
              <w:t xml:space="preserve">07/16/2014 </w:t>
            </w:r>
          </w:p>
        </w:tc>
      </w:tr>
      <w:tr w:rsidR="006A3A27" w14:paraId="037BCADB" w14:textId="77777777">
        <w:trPr>
          <w:trHeight w:val="845"/>
        </w:trPr>
        <w:tc>
          <w:tcPr>
            <w:tcW w:w="9359" w:type="dxa"/>
            <w:tcBorders>
              <w:top w:val="single" w:sz="4" w:space="0" w:color="000000"/>
              <w:left w:val="single" w:sz="4" w:space="0" w:color="000000"/>
              <w:bottom w:val="single" w:sz="4" w:space="0" w:color="000000"/>
              <w:right w:val="single" w:sz="4" w:space="0" w:color="000000"/>
            </w:tcBorders>
          </w:tcPr>
          <w:p w14:paraId="22202344" w14:textId="77777777" w:rsidR="006A3A27" w:rsidRDefault="00A43F6D">
            <w:pPr>
              <w:spacing w:after="19" w:line="259" w:lineRule="auto"/>
              <w:ind w:left="0" w:right="4" w:firstLine="0"/>
              <w:jc w:val="center"/>
            </w:pPr>
            <w:r>
              <w:t xml:space="preserve">Kick-Off Meeting for the Home and Community-Based Services Program Transition </w:t>
            </w:r>
          </w:p>
          <w:p w14:paraId="45F59EB3" w14:textId="77777777" w:rsidR="006A3A27" w:rsidRDefault="00A43F6D">
            <w:pPr>
              <w:spacing w:after="0" w:line="259" w:lineRule="auto"/>
              <w:ind w:left="0" w:right="2" w:firstLine="0"/>
              <w:jc w:val="center"/>
            </w:pPr>
            <w:r>
              <w:t xml:space="preserve">Project </w:t>
            </w:r>
          </w:p>
        </w:tc>
        <w:tc>
          <w:tcPr>
            <w:tcW w:w="2159" w:type="dxa"/>
            <w:tcBorders>
              <w:top w:val="single" w:sz="4" w:space="0" w:color="000000"/>
              <w:left w:val="single" w:sz="4" w:space="0" w:color="000000"/>
              <w:bottom w:val="single" w:sz="4" w:space="0" w:color="000000"/>
              <w:right w:val="single" w:sz="4" w:space="0" w:color="000000"/>
            </w:tcBorders>
          </w:tcPr>
          <w:p w14:paraId="7AD61F4D" w14:textId="77777777" w:rsidR="006A3A27" w:rsidRDefault="00A43F6D">
            <w:pPr>
              <w:spacing w:after="0" w:line="259" w:lineRule="auto"/>
              <w:ind w:left="0" w:firstLine="0"/>
              <w:jc w:val="center"/>
            </w:pPr>
            <w:r>
              <w:t xml:space="preserve">08/12/2014 </w:t>
            </w:r>
          </w:p>
        </w:tc>
      </w:tr>
      <w:tr w:rsidR="006A3A27" w14:paraId="71BCAF31" w14:textId="77777777">
        <w:trPr>
          <w:trHeight w:val="526"/>
        </w:trPr>
        <w:tc>
          <w:tcPr>
            <w:tcW w:w="9359" w:type="dxa"/>
            <w:tcBorders>
              <w:top w:val="single" w:sz="4" w:space="0" w:color="000000"/>
              <w:left w:val="single" w:sz="4" w:space="0" w:color="000000"/>
              <w:bottom w:val="single" w:sz="4" w:space="0" w:color="000000"/>
              <w:right w:val="single" w:sz="4" w:space="0" w:color="000000"/>
            </w:tcBorders>
          </w:tcPr>
          <w:p w14:paraId="3F21ED07" w14:textId="77777777" w:rsidR="006A3A27" w:rsidRDefault="00A43F6D">
            <w:pPr>
              <w:spacing w:after="0" w:line="259" w:lineRule="auto"/>
              <w:ind w:left="3" w:firstLine="0"/>
              <w:jc w:val="center"/>
            </w:pPr>
            <w:r>
              <w:t xml:space="preserve">MI Health Link Demonstration Implementation Meeting </w:t>
            </w:r>
          </w:p>
        </w:tc>
        <w:tc>
          <w:tcPr>
            <w:tcW w:w="2159" w:type="dxa"/>
            <w:tcBorders>
              <w:top w:val="single" w:sz="4" w:space="0" w:color="000000"/>
              <w:left w:val="single" w:sz="4" w:space="0" w:color="000000"/>
              <w:bottom w:val="single" w:sz="4" w:space="0" w:color="000000"/>
              <w:right w:val="single" w:sz="4" w:space="0" w:color="000000"/>
            </w:tcBorders>
          </w:tcPr>
          <w:p w14:paraId="138F0B99" w14:textId="77777777" w:rsidR="006A3A27" w:rsidRDefault="00A43F6D">
            <w:pPr>
              <w:spacing w:after="0" w:line="259" w:lineRule="auto"/>
              <w:ind w:left="0" w:firstLine="0"/>
              <w:jc w:val="center"/>
            </w:pPr>
            <w:r>
              <w:t xml:space="preserve">09/04/2014 </w:t>
            </w:r>
          </w:p>
        </w:tc>
      </w:tr>
      <w:tr w:rsidR="006A3A27" w14:paraId="267C5CEE" w14:textId="77777777">
        <w:trPr>
          <w:trHeight w:val="528"/>
        </w:trPr>
        <w:tc>
          <w:tcPr>
            <w:tcW w:w="9359" w:type="dxa"/>
            <w:tcBorders>
              <w:top w:val="single" w:sz="4" w:space="0" w:color="000000"/>
              <w:left w:val="single" w:sz="4" w:space="0" w:color="000000"/>
              <w:bottom w:val="single" w:sz="4" w:space="0" w:color="000000"/>
              <w:right w:val="single" w:sz="4" w:space="0" w:color="000000"/>
            </w:tcBorders>
          </w:tcPr>
          <w:p w14:paraId="6E99D6FF" w14:textId="77777777" w:rsidR="006A3A27" w:rsidRDefault="00A43F6D">
            <w:pPr>
              <w:spacing w:after="0" w:line="259" w:lineRule="auto"/>
              <w:ind w:left="0" w:right="2" w:firstLine="0"/>
              <w:jc w:val="center"/>
            </w:pPr>
            <w:r>
              <w:t xml:space="preserve">LeadingAge Michigan Conference </w:t>
            </w:r>
          </w:p>
        </w:tc>
        <w:tc>
          <w:tcPr>
            <w:tcW w:w="2159" w:type="dxa"/>
            <w:tcBorders>
              <w:top w:val="single" w:sz="4" w:space="0" w:color="000000"/>
              <w:left w:val="single" w:sz="4" w:space="0" w:color="000000"/>
              <w:bottom w:val="single" w:sz="4" w:space="0" w:color="000000"/>
              <w:right w:val="single" w:sz="4" w:space="0" w:color="000000"/>
            </w:tcBorders>
          </w:tcPr>
          <w:p w14:paraId="1ED9D991" w14:textId="77777777" w:rsidR="006A3A27" w:rsidRDefault="00A43F6D">
            <w:pPr>
              <w:spacing w:after="0" w:line="259" w:lineRule="auto"/>
              <w:ind w:left="0" w:firstLine="0"/>
              <w:jc w:val="center"/>
            </w:pPr>
            <w:r>
              <w:t xml:space="preserve">09/17/2014 </w:t>
            </w:r>
          </w:p>
        </w:tc>
      </w:tr>
      <w:tr w:rsidR="006A3A27" w14:paraId="134D397A" w14:textId="77777777">
        <w:trPr>
          <w:trHeight w:val="845"/>
        </w:trPr>
        <w:tc>
          <w:tcPr>
            <w:tcW w:w="9359" w:type="dxa"/>
            <w:tcBorders>
              <w:top w:val="single" w:sz="4" w:space="0" w:color="000000"/>
              <w:left w:val="single" w:sz="4" w:space="0" w:color="000000"/>
              <w:bottom w:val="single" w:sz="4" w:space="0" w:color="000000"/>
              <w:right w:val="single" w:sz="4" w:space="0" w:color="000000"/>
            </w:tcBorders>
          </w:tcPr>
          <w:p w14:paraId="0C05D45B" w14:textId="77777777" w:rsidR="006A3A27" w:rsidRDefault="00A43F6D">
            <w:pPr>
              <w:spacing w:after="19" w:line="259" w:lineRule="auto"/>
              <w:ind w:left="0" w:right="2" w:firstLine="0"/>
              <w:jc w:val="center"/>
            </w:pPr>
            <w:r>
              <w:t xml:space="preserve">First Webinar for the Home and Community-Based Services Program Transition </w:t>
            </w:r>
          </w:p>
          <w:p w14:paraId="56B05BE2" w14:textId="77777777" w:rsidR="006A3A27" w:rsidRDefault="00A43F6D">
            <w:pPr>
              <w:spacing w:after="0" w:line="259" w:lineRule="auto"/>
              <w:ind w:left="0" w:right="2" w:firstLine="0"/>
              <w:jc w:val="center"/>
            </w:pPr>
            <w:r>
              <w:t xml:space="preserve">Project </w:t>
            </w:r>
          </w:p>
        </w:tc>
        <w:tc>
          <w:tcPr>
            <w:tcW w:w="2159" w:type="dxa"/>
            <w:tcBorders>
              <w:top w:val="single" w:sz="4" w:space="0" w:color="000000"/>
              <w:left w:val="single" w:sz="4" w:space="0" w:color="000000"/>
              <w:bottom w:val="single" w:sz="4" w:space="0" w:color="000000"/>
              <w:right w:val="single" w:sz="4" w:space="0" w:color="000000"/>
            </w:tcBorders>
          </w:tcPr>
          <w:p w14:paraId="46C1C91D" w14:textId="77777777" w:rsidR="006A3A27" w:rsidRDefault="00A43F6D">
            <w:pPr>
              <w:spacing w:after="0" w:line="259" w:lineRule="auto"/>
              <w:ind w:left="0" w:firstLine="0"/>
              <w:jc w:val="center"/>
            </w:pPr>
            <w:r>
              <w:t xml:space="preserve">10/01/2014 </w:t>
            </w:r>
          </w:p>
        </w:tc>
      </w:tr>
      <w:tr w:rsidR="006A3A27" w14:paraId="0A6B1628" w14:textId="77777777">
        <w:trPr>
          <w:trHeight w:val="528"/>
        </w:trPr>
        <w:tc>
          <w:tcPr>
            <w:tcW w:w="9359" w:type="dxa"/>
            <w:tcBorders>
              <w:top w:val="single" w:sz="4" w:space="0" w:color="000000"/>
              <w:left w:val="single" w:sz="4" w:space="0" w:color="000000"/>
              <w:bottom w:val="single" w:sz="4" w:space="0" w:color="000000"/>
              <w:right w:val="single" w:sz="4" w:space="0" w:color="000000"/>
            </w:tcBorders>
          </w:tcPr>
          <w:p w14:paraId="14A2ABEE" w14:textId="77777777" w:rsidR="006A3A27" w:rsidRDefault="00A43F6D">
            <w:pPr>
              <w:spacing w:after="0" w:line="259" w:lineRule="auto"/>
              <w:ind w:left="0" w:firstLine="0"/>
              <w:jc w:val="center"/>
            </w:pPr>
            <w:r>
              <w:t xml:space="preserve">Michigan Developmental Disabilities Council Meeting </w:t>
            </w:r>
          </w:p>
        </w:tc>
        <w:tc>
          <w:tcPr>
            <w:tcW w:w="2159" w:type="dxa"/>
            <w:tcBorders>
              <w:top w:val="single" w:sz="4" w:space="0" w:color="000000"/>
              <w:left w:val="single" w:sz="4" w:space="0" w:color="000000"/>
              <w:bottom w:val="single" w:sz="4" w:space="0" w:color="000000"/>
              <w:right w:val="single" w:sz="4" w:space="0" w:color="000000"/>
            </w:tcBorders>
          </w:tcPr>
          <w:p w14:paraId="3FAA7C30" w14:textId="77777777" w:rsidR="006A3A27" w:rsidRDefault="00A43F6D">
            <w:pPr>
              <w:spacing w:after="0" w:line="259" w:lineRule="auto"/>
              <w:ind w:left="0" w:firstLine="0"/>
              <w:jc w:val="center"/>
            </w:pPr>
            <w:r>
              <w:t xml:space="preserve">10/10/2014 </w:t>
            </w:r>
          </w:p>
        </w:tc>
      </w:tr>
      <w:tr w:rsidR="006A3A27" w14:paraId="068074F3" w14:textId="77777777">
        <w:trPr>
          <w:trHeight w:val="526"/>
        </w:trPr>
        <w:tc>
          <w:tcPr>
            <w:tcW w:w="9359" w:type="dxa"/>
            <w:tcBorders>
              <w:top w:val="single" w:sz="4" w:space="0" w:color="000000"/>
              <w:left w:val="single" w:sz="4" w:space="0" w:color="000000"/>
              <w:bottom w:val="single" w:sz="4" w:space="0" w:color="000000"/>
              <w:right w:val="single" w:sz="4" w:space="0" w:color="000000"/>
            </w:tcBorders>
          </w:tcPr>
          <w:p w14:paraId="493DB268" w14:textId="77777777" w:rsidR="006A3A27" w:rsidRDefault="00A43F6D">
            <w:pPr>
              <w:spacing w:after="0" w:line="259" w:lineRule="auto"/>
              <w:ind w:left="0" w:right="4" w:firstLine="0"/>
              <w:jc w:val="center"/>
            </w:pPr>
            <w:r>
              <w:t xml:space="preserve">Michigan Association of Community Mental Health Boards Conference </w:t>
            </w:r>
          </w:p>
        </w:tc>
        <w:tc>
          <w:tcPr>
            <w:tcW w:w="2159" w:type="dxa"/>
            <w:tcBorders>
              <w:top w:val="single" w:sz="4" w:space="0" w:color="000000"/>
              <w:left w:val="single" w:sz="4" w:space="0" w:color="000000"/>
              <w:bottom w:val="single" w:sz="4" w:space="0" w:color="000000"/>
              <w:right w:val="single" w:sz="4" w:space="0" w:color="000000"/>
            </w:tcBorders>
          </w:tcPr>
          <w:p w14:paraId="5EF20A42" w14:textId="77777777" w:rsidR="006A3A27" w:rsidRDefault="00A43F6D">
            <w:pPr>
              <w:spacing w:after="0" w:line="259" w:lineRule="auto"/>
              <w:ind w:left="0" w:firstLine="0"/>
              <w:jc w:val="center"/>
            </w:pPr>
            <w:r>
              <w:t xml:space="preserve">10/27/2014 </w:t>
            </w:r>
          </w:p>
        </w:tc>
      </w:tr>
      <w:tr w:rsidR="006A3A27" w14:paraId="28DDBBDD" w14:textId="77777777">
        <w:trPr>
          <w:trHeight w:val="528"/>
        </w:trPr>
        <w:tc>
          <w:tcPr>
            <w:tcW w:w="9359" w:type="dxa"/>
            <w:tcBorders>
              <w:top w:val="single" w:sz="4" w:space="0" w:color="000000"/>
              <w:left w:val="single" w:sz="4" w:space="0" w:color="000000"/>
              <w:bottom w:val="single" w:sz="4" w:space="0" w:color="000000"/>
              <w:right w:val="single" w:sz="4" w:space="0" w:color="000000"/>
            </w:tcBorders>
          </w:tcPr>
          <w:p w14:paraId="09134222" w14:textId="77777777" w:rsidR="006A3A27" w:rsidRDefault="00A43F6D">
            <w:pPr>
              <w:spacing w:after="0" w:line="259" w:lineRule="auto"/>
              <w:ind w:left="0" w:right="4" w:firstLine="0"/>
              <w:jc w:val="center"/>
            </w:pPr>
            <w:r>
              <w:t xml:space="preserve">Meeting with Developmental Disabilities Providers </w:t>
            </w:r>
          </w:p>
        </w:tc>
        <w:tc>
          <w:tcPr>
            <w:tcW w:w="2159" w:type="dxa"/>
            <w:tcBorders>
              <w:top w:val="single" w:sz="4" w:space="0" w:color="000000"/>
              <w:left w:val="single" w:sz="4" w:space="0" w:color="000000"/>
              <w:bottom w:val="single" w:sz="4" w:space="0" w:color="000000"/>
              <w:right w:val="single" w:sz="4" w:space="0" w:color="000000"/>
            </w:tcBorders>
          </w:tcPr>
          <w:p w14:paraId="42DCBA23" w14:textId="77777777" w:rsidR="006A3A27" w:rsidRDefault="00A43F6D">
            <w:pPr>
              <w:spacing w:after="0" w:line="259" w:lineRule="auto"/>
              <w:ind w:left="0" w:firstLine="0"/>
              <w:jc w:val="center"/>
            </w:pPr>
            <w:r>
              <w:t xml:space="preserve">10/29/2014 </w:t>
            </w:r>
          </w:p>
        </w:tc>
      </w:tr>
      <w:tr w:rsidR="006A3A27" w14:paraId="04A6DF37" w14:textId="77777777">
        <w:trPr>
          <w:trHeight w:val="528"/>
        </w:trPr>
        <w:tc>
          <w:tcPr>
            <w:tcW w:w="9359" w:type="dxa"/>
            <w:tcBorders>
              <w:top w:val="single" w:sz="4" w:space="0" w:color="000000"/>
              <w:left w:val="single" w:sz="4" w:space="0" w:color="000000"/>
              <w:bottom w:val="single" w:sz="4" w:space="0" w:color="000000"/>
              <w:right w:val="single" w:sz="4" w:space="0" w:color="000000"/>
            </w:tcBorders>
          </w:tcPr>
          <w:p w14:paraId="5D7CDD62" w14:textId="77777777" w:rsidR="006A3A27" w:rsidRDefault="00A43F6D">
            <w:pPr>
              <w:spacing w:after="0" w:line="259" w:lineRule="auto"/>
              <w:ind w:left="0" w:right="2" w:firstLine="0"/>
              <w:jc w:val="center"/>
            </w:pPr>
            <w:r>
              <w:t xml:space="preserve">Olmstead Coalition Meeting </w:t>
            </w:r>
          </w:p>
        </w:tc>
        <w:tc>
          <w:tcPr>
            <w:tcW w:w="2159" w:type="dxa"/>
            <w:tcBorders>
              <w:top w:val="single" w:sz="4" w:space="0" w:color="000000"/>
              <w:left w:val="single" w:sz="4" w:space="0" w:color="000000"/>
              <w:bottom w:val="single" w:sz="4" w:space="0" w:color="000000"/>
              <w:right w:val="single" w:sz="4" w:space="0" w:color="000000"/>
            </w:tcBorders>
          </w:tcPr>
          <w:p w14:paraId="1A45D91D" w14:textId="77777777" w:rsidR="006A3A27" w:rsidRDefault="00A43F6D">
            <w:pPr>
              <w:spacing w:after="0" w:line="259" w:lineRule="auto"/>
              <w:ind w:left="0" w:firstLine="0"/>
              <w:jc w:val="center"/>
            </w:pPr>
            <w:r>
              <w:t xml:space="preserve">11/06/2014 </w:t>
            </w:r>
          </w:p>
        </w:tc>
      </w:tr>
      <w:tr w:rsidR="006A3A27" w14:paraId="178B73CC" w14:textId="77777777">
        <w:trPr>
          <w:trHeight w:val="528"/>
        </w:trPr>
        <w:tc>
          <w:tcPr>
            <w:tcW w:w="9359" w:type="dxa"/>
            <w:tcBorders>
              <w:top w:val="single" w:sz="4" w:space="0" w:color="000000"/>
              <w:left w:val="single" w:sz="4" w:space="0" w:color="000000"/>
              <w:bottom w:val="single" w:sz="4" w:space="0" w:color="000000"/>
              <w:right w:val="single" w:sz="4" w:space="0" w:color="000000"/>
            </w:tcBorders>
          </w:tcPr>
          <w:p w14:paraId="10CE04DE" w14:textId="77777777" w:rsidR="006A3A27" w:rsidRDefault="00A43F6D">
            <w:pPr>
              <w:spacing w:after="0" w:line="259" w:lineRule="auto"/>
              <w:ind w:left="0" w:right="3" w:firstLine="0"/>
              <w:jc w:val="center"/>
            </w:pPr>
            <w:r>
              <w:t xml:space="preserve">Self-Determination Leadership Implementation Seminar </w:t>
            </w:r>
          </w:p>
        </w:tc>
        <w:tc>
          <w:tcPr>
            <w:tcW w:w="2159" w:type="dxa"/>
            <w:tcBorders>
              <w:top w:val="single" w:sz="4" w:space="0" w:color="000000"/>
              <w:left w:val="single" w:sz="4" w:space="0" w:color="000000"/>
              <w:bottom w:val="single" w:sz="4" w:space="0" w:color="000000"/>
              <w:right w:val="single" w:sz="4" w:space="0" w:color="000000"/>
            </w:tcBorders>
          </w:tcPr>
          <w:p w14:paraId="4A9D81DA" w14:textId="77777777" w:rsidR="006A3A27" w:rsidRDefault="00A43F6D">
            <w:pPr>
              <w:spacing w:after="0" w:line="259" w:lineRule="auto"/>
              <w:ind w:left="0" w:firstLine="0"/>
              <w:jc w:val="center"/>
            </w:pPr>
            <w:r>
              <w:t xml:space="preserve">11/11/2014 </w:t>
            </w:r>
          </w:p>
        </w:tc>
      </w:tr>
    </w:tbl>
    <w:p w14:paraId="5BE6064A" w14:textId="77777777" w:rsidR="006A3A27" w:rsidRDefault="006A3A27">
      <w:pPr>
        <w:spacing w:after="0" w:line="259" w:lineRule="auto"/>
        <w:ind w:left="-1440" w:right="1426" w:firstLine="0"/>
      </w:pPr>
    </w:p>
    <w:tbl>
      <w:tblPr>
        <w:tblStyle w:val="TableGrid1"/>
        <w:tblW w:w="11520" w:type="dxa"/>
        <w:tblInd w:w="5" w:type="dxa"/>
        <w:tblCellMar>
          <w:left w:w="115" w:type="dxa"/>
          <w:right w:w="115" w:type="dxa"/>
        </w:tblCellMar>
        <w:tblLook w:val="04A0" w:firstRow="1" w:lastRow="0" w:firstColumn="1" w:lastColumn="0" w:noHBand="0" w:noVBand="1"/>
      </w:tblPr>
      <w:tblGrid>
        <w:gridCol w:w="9360"/>
        <w:gridCol w:w="2160"/>
      </w:tblGrid>
      <w:tr w:rsidR="006A3A27" w14:paraId="772E4429" w14:textId="77777777">
        <w:trPr>
          <w:trHeight w:val="845"/>
        </w:trPr>
        <w:tc>
          <w:tcPr>
            <w:tcW w:w="9360" w:type="dxa"/>
            <w:tcBorders>
              <w:top w:val="single" w:sz="4" w:space="0" w:color="000000"/>
              <w:left w:val="single" w:sz="4" w:space="0" w:color="000000"/>
              <w:bottom w:val="single" w:sz="4" w:space="0" w:color="000000"/>
              <w:right w:val="single" w:sz="4" w:space="0" w:color="000000"/>
            </w:tcBorders>
          </w:tcPr>
          <w:p w14:paraId="228C3308" w14:textId="77777777" w:rsidR="006A3A27" w:rsidRDefault="00A43F6D">
            <w:pPr>
              <w:spacing w:after="19" w:line="259" w:lineRule="auto"/>
              <w:ind w:left="0" w:right="3" w:firstLine="0"/>
              <w:jc w:val="center"/>
            </w:pPr>
            <w:r>
              <w:t xml:space="preserve">Second Webinar for the Home and Community-Based Services Program Transition </w:t>
            </w:r>
          </w:p>
          <w:p w14:paraId="778E6DD4" w14:textId="77777777" w:rsidR="006A3A27" w:rsidRDefault="00A43F6D">
            <w:pPr>
              <w:spacing w:after="0" w:line="259" w:lineRule="auto"/>
              <w:ind w:left="0" w:right="1" w:firstLine="0"/>
              <w:jc w:val="center"/>
            </w:pPr>
            <w:r>
              <w:t xml:space="preserve">Project </w:t>
            </w:r>
          </w:p>
        </w:tc>
        <w:tc>
          <w:tcPr>
            <w:tcW w:w="2160" w:type="dxa"/>
            <w:tcBorders>
              <w:top w:val="single" w:sz="4" w:space="0" w:color="000000"/>
              <w:left w:val="single" w:sz="4" w:space="0" w:color="000000"/>
              <w:bottom w:val="single" w:sz="4" w:space="0" w:color="000000"/>
              <w:right w:val="single" w:sz="4" w:space="0" w:color="000000"/>
            </w:tcBorders>
          </w:tcPr>
          <w:p w14:paraId="2E185980" w14:textId="77777777" w:rsidR="006A3A27" w:rsidRDefault="00A43F6D">
            <w:pPr>
              <w:spacing w:after="0" w:line="259" w:lineRule="auto"/>
              <w:ind w:left="0" w:right="1" w:firstLine="0"/>
              <w:jc w:val="center"/>
            </w:pPr>
            <w:r>
              <w:t xml:space="preserve">11/13/2014 </w:t>
            </w:r>
          </w:p>
        </w:tc>
      </w:tr>
      <w:tr w:rsidR="006A3A27" w14:paraId="119281EA" w14:textId="77777777">
        <w:trPr>
          <w:trHeight w:val="528"/>
        </w:trPr>
        <w:tc>
          <w:tcPr>
            <w:tcW w:w="9360" w:type="dxa"/>
            <w:tcBorders>
              <w:top w:val="single" w:sz="4" w:space="0" w:color="000000"/>
              <w:left w:val="single" w:sz="4" w:space="0" w:color="000000"/>
              <w:bottom w:val="single" w:sz="4" w:space="0" w:color="000000"/>
              <w:right w:val="single" w:sz="4" w:space="0" w:color="000000"/>
            </w:tcBorders>
          </w:tcPr>
          <w:p w14:paraId="44F9CFBB" w14:textId="77777777" w:rsidR="006A3A27" w:rsidRDefault="00A43F6D">
            <w:pPr>
              <w:spacing w:after="0" w:line="259" w:lineRule="auto"/>
              <w:ind w:left="1" w:firstLine="0"/>
              <w:jc w:val="center"/>
            </w:pPr>
            <w:r>
              <w:t xml:space="preserve">Re:Con Conference </w:t>
            </w:r>
          </w:p>
        </w:tc>
        <w:tc>
          <w:tcPr>
            <w:tcW w:w="2160" w:type="dxa"/>
            <w:tcBorders>
              <w:top w:val="single" w:sz="4" w:space="0" w:color="000000"/>
              <w:left w:val="single" w:sz="4" w:space="0" w:color="000000"/>
              <w:bottom w:val="single" w:sz="4" w:space="0" w:color="000000"/>
              <w:right w:val="single" w:sz="4" w:space="0" w:color="000000"/>
            </w:tcBorders>
          </w:tcPr>
          <w:p w14:paraId="3EA31612" w14:textId="77777777" w:rsidR="006A3A27" w:rsidRDefault="00A43F6D">
            <w:pPr>
              <w:spacing w:after="0" w:line="259" w:lineRule="auto"/>
              <w:ind w:left="0" w:right="1" w:firstLine="0"/>
              <w:jc w:val="center"/>
            </w:pPr>
            <w:r>
              <w:t xml:space="preserve">11/14/2014 </w:t>
            </w:r>
          </w:p>
        </w:tc>
      </w:tr>
      <w:tr w:rsidR="006A3A27" w14:paraId="4F695095" w14:textId="77777777">
        <w:trPr>
          <w:trHeight w:val="526"/>
        </w:trPr>
        <w:tc>
          <w:tcPr>
            <w:tcW w:w="9360" w:type="dxa"/>
            <w:tcBorders>
              <w:top w:val="single" w:sz="4" w:space="0" w:color="000000"/>
              <w:left w:val="single" w:sz="4" w:space="0" w:color="000000"/>
              <w:bottom w:val="single" w:sz="4" w:space="0" w:color="000000"/>
              <w:right w:val="single" w:sz="4" w:space="0" w:color="000000"/>
            </w:tcBorders>
          </w:tcPr>
          <w:p w14:paraId="3C8EAB86" w14:textId="77777777" w:rsidR="006A3A27" w:rsidRDefault="00A43F6D">
            <w:pPr>
              <w:spacing w:after="0" w:line="259" w:lineRule="auto"/>
              <w:ind w:left="0" w:right="1" w:firstLine="0"/>
              <w:jc w:val="center"/>
            </w:pPr>
            <w:r>
              <w:t xml:space="preserve">Michigan Assisted Living Association Meeting </w:t>
            </w:r>
          </w:p>
        </w:tc>
        <w:tc>
          <w:tcPr>
            <w:tcW w:w="2160" w:type="dxa"/>
            <w:tcBorders>
              <w:top w:val="single" w:sz="4" w:space="0" w:color="000000"/>
              <w:left w:val="single" w:sz="4" w:space="0" w:color="000000"/>
              <w:bottom w:val="single" w:sz="4" w:space="0" w:color="000000"/>
              <w:right w:val="single" w:sz="4" w:space="0" w:color="000000"/>
            </w:tcBorders>
          </w:tcPr>
          <w:p w14:paraId="48571264" w14:textId="77777777" w:rsidR="006A3A27" w:rsidRDefault="00A43F6D">
            <w:pPr>
              <w:spacing w:after="0" w:line="259" w:lineRule="auto"/>
              <w:ind w:left="0" w:right="1" w:firstLine="0"/>
              <w:jc w:val="center"/>
            </w:pPr>
            <w:r>
              <w:t xml:space="preserve">11/17/2014 </w:t>
            </w:r>
          </w:p>
        </w:tc>
      </w:tr>
      <w:tr w:rsidR="006A3A27" w14:paraId="1B3E220E" w14:textId="77777777">
        <w:trPr>
          <w:trHeight w:val="845"/>
        </w:trPr>
        <w:tc>
          <w:tcPr>
            <w:tcW w:w="9360" w:type="dxa"/>
            <w:tcBorders>
              <w:top w:val="single" w:sz="4" w:space="0" w:color="000000"/>
              <w:left w:val="single" w:sz="4" w:space="0" w:color="000000"/>
              <w:bottom w:val="single" w:sz="4" w:space="0" w:color="000000"/>
              <w:right w:val="single" w:sz="4" w:space="0" w:color="000000"/>
            </w:tcBorders>
          </w:tcPr>
          <w:p w14:paraId="16453E32" w14:textId="77777777" w:rsidR="006A3A27" w:rsidRDefault="00A43F6D">
            <w:pPr>
              <w:spacing w:after="19" w:line="259" w:lineRule="auto"/>
              <w:ind w:left="0" w:firstLine="0"/>
              <w:jc w:val="center"/>
            </w:pPr>
            <w:r>
              <w:t xml:space="preserve">Waiver Conference for the Behavioral Health and Developmental Disabilities </w:t>
            </w:r>
          </w:p>
          <w:p w14:paraId="796FC460" w14:textId="77777777" w:rsidR="006A3A27" w:rsidRDefault="00A43F6D">
            <w:pPr>
              <w:spacing w:after="0" w:line="259" w:lineRule="auto"/>
              <w:ind w:left="1" w:firstLine="0"/>
              <w:jc w:val="center"/>
            </w:pPr>
            <w:r>
              <w:t xml:space="preserve">Administration </w:t>
            </w:r>
          </w:p>
        </w:tc>
        <w:tc>
          <w:tcPr>
            <w:tcW w:w="2160" w:type="dxa"/>
            <w:tcBorders>
              <w:top w:val="single" w:sz="4" w:space="0" w:color="000000"/>
              <w:left w:val="single" w:sz="4" w:space="0" w:color="000000"/>
              <w:bottom w:val="single" w:sz="4" w:space="0" w:color="000000"/>
              <w:right w:val="single" w:sz="4" w:space="0" w:color="000000"/>
            </w:tcBorders>
          </w:tcPr>
          <w:p w14:paraId="4FCD8A44" w14:textId="77777777" w:rsidR="006A3A27" w:rsidRDefault="00A43F6D">
            <w:pPr>
              <w:spacing w:after="0" w:line="259" w:lineRule="auto"/>
              <w:ind w:left="0" w:right="1" w:firstLine="0"/>
              <w:jc w:val="center"/>
            </w:pPr>
            <w:r>
              <w:t xml:space="preserve">11/18/2014 </w:t>
            </w:r>
          </w:p>
        </w:tc>
      </w:tr>
      <w:tr w:rsidR="006A3A27" w14:paraId="5E05D5ED" w14:textId="77777777">
        <w:trPr>
          <w:trHeight w:val="528"/>
        </w:trPr>
        <w:tc>
          <w:tcPr>
            <w:tcW w:w="9360" w:type="dxa"/>
            <w:tcBorders>
              <w:top w:val="single" w:sz="4" w:space="0" w:color="000000"/>
              <w:left w:val="single" w:sz="4" w:space="0" w:color="000000"/>
              <w:bottom w:val="single" w:sz="4" w:space="0" w:color="000000"/>
              <w:right w:val="single" w:sz="4" w:space="0" w:color="000000"/>
            </w:tcBorders>
          </w:tcPr>
          <w:p w14:paraId="39AD3446" w14:textId="77777777" w:rsidR="006A3A27" w:rsidRDefault="00A43F6D">
            <w:pPr>
              <w:spacing w:after="0" w:line="259" w:lineRule="auto"/>
              <w:ind w:left="0" w:right="1" w:firstLine="0"/>
              <w:jc w:val="center"/>
            </w:pPr>
            <w:r>
              <w:t xml:space="preserve">Meeting with the Michigan Disability Housing Work Group </w:t>
            </w:r>
          </w:p>
        </w:tc>
        <w:tc>
          <w:tcPr>
            <w:tcW w:w="2160" w:type="dxa"/>
            <w:tcBorders>
              <w:top w:val="single" w:sz="4" w:space="0" w:color="000000"/>
              <w:left w:val="single" w:sz="4" w:space="0" w:color="000000"/>
              <w:bottom w:val="single" w:sz="4" w:space="0" w:color="000000"/>
              <w:right w:val="single" w:sz="4" w:space="0" w:color="000000"/>
            </w:tcBorders>
          </w:tcPr>
          <w:p w14:paraId="44BB3C51" w14:textId="77777777" w:rsidR="006A3A27" w:rsidRDefault="00A43F6D">
            <w:pPr>
              <w:spacing w:after="0" w:line="259" w:lineRule="auto"/>
              <w:ind w:left="0" w:right="1" w:firstLine="0"/>
              <w:jc w:val="center"/>
            </w:pPr>
            <w:r>
              <w:t xml:space="preserve">11/20/2014 </w:t>
            </w:r>
          </w:p>
        </w:tc>
      </w:tr>
      <w:tr w:rsidR="006A3A27" w14:paraId="71F43C31" w14:textId="77777777">
        <w:trPr>
          <w:trHeight w:val="528"/>
        </w:trPr>
        <w:tc>
          <w:tcPr>
            <w:tcW w:w="9360" w:type="dxa"/>
            <w:tcBorders>
              <w:top w:val="single" w:sz="4" w:space="0" w:color="000000"/>
              <w:left w:val="single" w:sz="4" w:space="0" w:color="000000"/>
              <w:bottom w:val="single" w:sz="4" w:space="0" w:color="000000"/>
              <w:right w:val="single" w:sz="4" w:space="0" w:color="000000"/>
            </w:tcBorders>
          </w:tcPr>
          <w:p w14:paraId="20ECD185" w14:textId="77777777" w:rsidR="006A3A27" w:rsidRDefault="00A43F6D">
            <w:pPr>
              <w:spacing w:after="0" w:line="259" w:lineRule="auto"/>
              <w:ind w:left="1" w:firstLine="0"/>
              <w:jc w:val="center"/>
            </w:pPr>
            <w:r>
              <w:t xml:space="preserve">Start of the Public Comment Period for the Statewide Plan </w:t>
            </w:r>
          </w:p>
        </w:tc>
        <w:tc>
          <w:tcPr>
            <w:tcW w:w="2160" w:type="dxa"/>
            <w:tcBorders>
              <w:top w:val="single" w:sz="4" w:space="0" w:color="000000"/>
              <w:left w:val="single" w:sz="4" w:space="0" w:color="000000"/>
              <w:bottom w:val="single" w:sz="4" w:space="0" w:color="000000"/>
              <w:right w:val="single" w:sz="4" w:space="0" w:color="000000"/>
            </w:tcBorders>
          </w:tcPr>
          <w:p w14:paraId="382EAECA" w14:textId="77777777" w:rsidR="006A3A27" w:rsidRDefault="00A43F6D">
            <w:pPr>
              <w:spacing w:after="0" w:line="259" w:lineRule="auto"/>
              <w:ind w:left="0" w:right="1" w:firstLine="0"/>
              <w:jc w:val="center"/>
            </w:pPr>
            <w:r>
              <w:t xml:space="preserve">11/24/2014 </w:t>
            </w:r>
          </w:p>
        </w:tc>
      </w:tr>
      <w:tr w:rsidR="006A3A27" w14:paraId="0EF1C9FE" w14:textId="77777777">
        <w:trPr>
          <w:trHeight w:val="528"/>
        </w:trPr>
        <w:tc>
          <w:tcPr>
            <w:tcW w:w="9360" w:type="dxa"/>
            <w:tcBorders>
              <w:top w:val="single" w:sz="4" w:space="0" w:color="000000"/>
              <w:left w:val="single" w:sz="4" w:space="0" w:color="000000"/>
              <w:bottom w:val="single" w:sz="4" w:space="0" w:color="000000"/>
              <w:right w:val="single" w:sz="4" w:space="0" w:color="000000"/>
            </w:tcBorders>
          </w:tcPr>
          <w:p w14:paraId="41B62893" w14:textId="77777777" w:rsidR="006A3A27" w:rsidRDefault="00A43F6D">
            <w:pPr>
              <w:spacing w:after="0" w:line="259" w:lineRule="auto"/>
              <w:ind w:left="0" w:right="3" w:firstLine="0"/>
              <w:jc w:val="center"/>
            </w:pPr>
            <w:r>
              <w:t xml:space="preserve">MI Choice Quality Management Collaborative </w:t>
            </w:r>
          </w:p>
        </w:tc>
        <w:tc>
          <w:tcPr>
            <w:tcW w:w="2160" w:type="dxa"/>
            <w:tcBorders>
              <w:top w:val="single" w:sz="4" w:space="0" w:color="000000"/>
              <w:left w:val="single" w:sz="4" w:space="0" w:color="000000"/>
              <w:bottom w:val="single" w:sz="4" w:space="0" w:color="000000"/>
              <w:right w:val="single" w:sz="4" w:space="0" w:color="000000"/>
            </w:tcBorders>
          </w:tcPr>
          <w:p w14:paraId="043F6426" w14:textId="77777777" w:rsidR="006A3A27" w:rsidRDefault="00A43F6D">
            <w:pPr>
              <w:spacing w:after="0" w:line="259" w:lineRule="auto"/>
              <w:ind w:left="0" w:right="1" w:firstLine="0"/>
              <w:jc w:val="center"/>
            </w:pPr>
            <w:r>
              <w:t xml:space="preserve">12/02/2014 </w:t>
            </w:r>
          </w:p>
        </w:tc>
      </w:tr>
      <w:tr w:rsidR="006A3A27" w14:paraId="6F77F739" w14:textId="77777777">
        <w:trPr>
          <w:trHeight w:val="526"/>
        </w:trPr>
        <w:tc>
          <w:tcPr>
            <w:tcW w:w="9360" w:type="dxa"/>
            <w:tcBorders>
              <w:top w:val="single" w:sz="4" w:space="0" w:color="000000"/>
              <w:left w:val="single" w:sz="4" w:space="0" w:color="000000"/>
              <w:bottom w:val="single" w:sz="4" w:space="0" w:color="000000"/>
              <w:right w:val="single" w:sz="4" w:space="0" w:color="000000"/>
            </w:tcBorders>
          </w:tcPr>
          <w:p w14:paraId="6CDED3FC" w14:textId="77777777" w:rsidR="006A3A27" w:rsidRDefault="00A43F6D">
            <w:pPr>
              <w:spacing w:after="0" w:line="259" w:lineRule="auto"/>
              <w:ind w:left="0" w:right="1" w:firstLine="0"/>
              <w:jc w:val="center"/>
            </w:pPr>
            <w:r>
              <w:t xml:space="preserve">Michigan Center for Assisted Living Meeting </w:t>
            </w:r>
          </w:p>
        </w:tc>
        <w:tc>
          <w:tcPr>
            <w:tcW w:w="2160" w:type="dxa"/>
            <w:tcBorders>
              <w:top w:val="single" w:sz="4" w:space="0" w:color="000000"/>
              <w:left w:val="single" w:sz="4" w:space="0" w:color="000000"/>
              <w:bottom w:val="single" w:sz="4" w:space="0" w:color="000000"/>
              <w:right w:val="single" w:sz="4" w:space="0" w:color="000000"/>
            </w:tcBorders>
          </w:tcPr>
          <w:p w14:paraId="3B776C06" w14:textId="77777777" w:rsidR="006A3A27" w:rsidRDefault="00A43F6D">
            <w:pPr>
              <w:spacing w:after="0" w:line="259" w:lineRule="auto"/>
              <w:ind w:left="0" w:right="1" w:firstLine="0"/>
              <w:jc w:val="center"/>
            </w:pPr>
            <w:r>
              <w:t xml:space="preserve">12/09/2014 </w:t>
            </w:r>
          </w:p>
        </w:tc>
      </w:tr>
      <w:tr w:rsidR="006A3A27" w14:paraId="6179C276" w14:textId="77777777">
        <w:trPr>
          <w:trHeight w:val="528"/>
        </w:trPr>
        <w:tc>
          <w:tcPr>
            <w:tcW w:w="9360" w:type="dxa"/>
            <w:tcBorders>
              <w:top w:val="single" w:sz="4" w:space="0" w:color="000000"/>
              <w:left w:val="single" w:sz="4" w:space="0" w:color="000000"/>
              <w:bottom w:val="single" w:sz="4" w:space="0" w:color="000000"/>
              <w:right w:val="single" w:sz="4" w:space="0" w:color="000000"/>
            </w:tcBorders>
          </w:tcPr>
          <w:p w14:paraId="685425C3" w14:textId="77777777" w:rsidR="006A3A27" w:rsidRDefault="00A43F6D">
            <w:pPr>
              <w:spacing w:after="0" w:line="259" w:lineRule="auto"/>
              <w:ind w:left="0" w:right="1" w:firstLine="0"/>
              <w:jc w:val="center"/>
            </w:pPr>
            <w:r>
              <w:t xml:space="preserve">End of the Public Comment Period for the Statewide Plan </w:t>
            </w:r>
          </w:p>
        </w:tc>
        <w:tc>
          <w:tcPr>
            <w:tcW w:w="2160" w:type="dxa"/>
            <w:tcBorders>
              <w:top w:val="single" w:sz="4" w:space="0" w:color="000000"/>
              <w:left w:val="single" w:sz="4" w:space="0" w:color="000000"/>
              <w:bottom w:val="single" w:sz="4" w:space="0" w:color="000000"/>
              <w:right w:val="single" w:sz="4" w:space="0" w:color="000000"/>
            </w:tcBorders>
          </w:tcPr>
          <w:p w14:paraId="7F39A4F2" w14:textId="77777777" w:rsidR="006A3A27" w:rsidRDefault="00A43F6D">
            <w:pPr>
              <w:spacing w:after="0" w:line="259" w:lineRule="auto"/>
              <w:ind w:left="0" w:right="1" w:firstLine="0"/>
              <w:jc w:val="center"/>
            </w:pPr>
            <w:r>
              <w:t xml:space="preserve">12/24/2014 </w:t>
            </w:r>
          </w:p>
        </w:tc>
      </w:tr>
      <w:tr w:rsidR="006A3A27" w14:paraId="1A862D5F" w14:textId="77777777">
        <w:trPr>
          <w:trHeight w:val="528"/>
        </w:trPr>
        <w:tc>
          <w:tcPr>
            <w:tcW w:w="9360" w:type="dxa"/>
            <w:tcBorders>
              <w:top w:val="single" w:sz="4" w:space="0" w:color="000000"/>
              <w:left w:val="single" w:sz="4" w:space="0" w:color="000000"/>
              <w:bottom w:val="single" w:sz="4" w:space="0" w:color="000000"/>
              <w:right w:val="single" w:sz="4" w:space="0" w:color="000000"/>
            </w:tcBorders>
          </w:tcPr>
          <w:p w14:paraId="17260E19" w14:textId="77777777" w:rsidR="006A3A27" w:rsidRDefault="00A43F6D">
            <w:pPr>
              <w:spacing w:after="0" w:line="259" w:lineRule="auto"/>
              <w:ind w:left="2" w:firstLine="0"/>
              <w:jc w:val="center"/>
            </w:pPr>
            <w:r>
              <w:t xml:space="preserve">Michigan Developmental Disabilities Council Meeting </w:t>
            </w:r>
          </w:p>
        </w:tc>
        <w:tc>
          <w:tcPr>
            <w:tcW w:w="2160" w:type="dxa"/>
            <w:tcBorders>
              <w:top w:val="single" w:sz="4" w:space="0" w:color="000000"/>
              <w:left w:val="single" w:sz="4" w:space="0" w:color="000000"/>
              <w:bottom w:val="single" w:sz="4" w:space="0" w:color="000000"/>
              <w:right w:val="single" w:sz="4" w:space="0" w:color="000000"/>
            </w:tcBorders>
          </w:tcPr>
          <w:p w14:paraId="29F797C5" w14:textId="77777777" w:rsidR="006A3A27" w:rsidRDefault="00A43F6D">
            <w:pPr>
              <w:spacing w:after="0" w:line="259" w:lineRule="auto"/>
              <w:ind w:left="0" w:right="1" w:firstLine="0"/>
              <w:jc w:val="center"/>
            </w:pPr>
            <w:r>
              <w:t xml:space="preserve">01/06/2015 </w:t>
            </w:r>
          </w:p>
        </w:tc>
      </w:tr>
      <w:tr w:rsidR="006A3A27" w14:paraId="7E471C59" w14:textId="77777777">
        <w:trPr>
          <w:trHeight w:val="528"/>
        </w:trPr>
        <w:tc>
          <w:tcPr>
            <w:tcW w:w="9360" w:type="dxa"/>
            <w:tcBorders>
              <w:top w:val="single" w:sz="4" w:space="0" w:color="000000"/>
              <w:left w:val="single" w:sz="4" w:space="0" w:color="000000"/>
              <w:bottom w:val="single" w:sz="4" w:space="0" w:color="000000"/>
              <w:right w:val="single" w:sz="4" w:space="0" w:color="000000"/>
            </w:tcBorders>
          </w:tcPr>
          <w:p w14:paraId="28874FF5" w14:textId="77777777" w:rsidR="006A3A27" w:rsidRDefault="00A43F6D">
            <w:pPr>
              <w:spacing w:after="0" w:line="259" w:lineRule="auto"/>
              <w:ind w:left="0" w:right="2" w:firstLine="0"/>
              <w:jc w:val="center"/>
            </w:pPr>
            <w:r>
              <w:t xml:space="preserve">LeadingAge Training Day </w:t>
            </w:r>
          </w:p>
        </w:tc>
        <w:tc>
          <w:tcPr>
            <w:tcW w:w="2160" w:type="dxa"/>
            <w:tcBorders>
              <w:top w:val="single" w:sz="4" w:space="0" w:color="000000"/>
              <w:left w:val="single" w:sz="4" w:space="0" w:color="000000"/>
              <w:bottom w:val="single" w:sz="4" w:space="0" w:color="000000"/>
              <w:right w:val="single" w:sz="4" w:space="0" w:color="000000"/>
            </w:tcBorders>
          </w:tcPr>
          <w:p w14:paraId="6A13378D" w14:textId="77777777" w:rsidR="006A3A27" w:rsidRDefault="00A43F6D">
            <w:pPr>
              <w:spacing w:after="0" w:line="259" w:lineRule="auto"/>
              <w:ind w:left="0" w:right="1" w:firstLine="0"/>
              <w:jc w:val="center"/>
            </w:pPr>
            <w:r>
              <w:t xml:space="preserve">03/03/2015 </w:t>
            </w:r>
          </w:p>
        </w:tc>
      </w:tr>
      <w:tr w:rsidR="006A3A27" w14:paraId="62538165" w14:textId="77777777">
        <w:trPr>
          <w:trHeight w:val="526"/>
        </w:trPr>
        <w:tc>
          <w:tcPr>
            <w:tcW w:w="9360" w:type="dxa"/>
            <w:tcBorders>
              <w:top w:val="single" w:sz="4" w:space="0" w:color="000000"/>
              <w:left w:val="single" w:sz="4" w:space="0" w:color="000000"/>
              <w:bottom w:val="single" w:sz="4" w:space="0" w:color="000000"/>
              <w:right w:val="single" w:sz="4" w:space="0" w:color="000000"/>
            </w:tcBorders>
          </w:tcPr>
          <w:p w14:paraId="09177367" w14:textId="77777777" w:rsidR="006A3A27" w:rsidRDefault="00A43F6D">
            <w:pPr>
              <w:spacing w:after="0" w:line="259" w:lineRule="auto"/>
              <w:ind w:left="4" w:firstLine="0"/>
              <w:jc w:val="center"/>
            </w:pPr>
            <w:r>
              <w:t xml:space="preserve">MACMHB Provider Alliance Meeting </w:t>
            </w:r>
          </w:p>
        </w:tc>
        <w:tc>
          <w:tcPr>
            <w:tcW w:w="2160" w:type="dxa"/>
            <w:tcBorders>
              <w:top w:val="single" w:sz="4" w:space="0" w:color="000000"/>
              <w:left w:val="single" w:sz="4" w:space="0" w:color="000000"/>
              <w:bottom w:val="single" w:sz="4" w:space="0" w:color="000000"/>
              <w:right w:val="single" w:sz="4" w:space="0" w:color="000000"/>
            </w:tcBorders>
          </w:tcPr>
          <w:p w14:paraId="63B2EDA3" w14:textId="77777777" w:rsidR="006A3A27" w:rsidRDefault="00A43F6D">
            <w:pPr>
              <w:spacing w:after="0" w:line="259" w:lineRule="auto"/>
              <w:ind w:left="0" w:right="1" w:firstLine="0"/>
              <w:jc w:val="center"/>
            </w:pPr>
            <w:r>
              <w:t xml:space="preserve">03/23/2015 </w:t>
            </w:r>
          </w:p>
        </w:tc>
      </w:tr>
      <w:tr w:rsidR="006A3A27" w14:paraId="740A761A" w14:textId="77777777">
        <w:trPr>
          <w:trHeight w:val="528"/>
        </w:trPr>
        <w:tc>
          <w:tcPr>
            <w:tcW w:w="9360" w:type="dxa"/>
            <w:tcBorders>
              <w:top w:val="single" w:sz="4" w:space="0" w:color="000000"/>
              <w:left w:val="single" w:sz="4" w:space="0" w:color="000000"/>
              <w:bottom w:val="single" w:sz="4" w:space="0" w:color="000000"/>
              <w:right w:val="single" w:sz="4" w:space="0" w:color="000000"/>
            </w:tcBorders>
          </w:tcPr>
          <w:p w14:paraId="3897F135" w14:textId="77777777" w:rsidR="006A3A27" w:rsidRDefault="00A43F6D">
            <w:pPr>
              <w:spacing w:after="0" w:line="259" w:lineRule="auto"/>
              <w:ind w:left="0" w:right="1" w:firstLine="0"/>
              <w:jc w:val="center"/>
            </w:pPr>
            <w:r>
              <w:t xml:space="preserve">Self-Determination Leadership Meeting </w:t>
            </w:r>
          </w:p>
        </w:tc>
        <w:tc>
          <w:tcPr>
            <w:tcW w:w="2160" w:type="dxa"/>
            <w:tcBorders>
              <w:top w:val="single" w:sz="4" w:space="0" w:color="000000"/>
              <w:left w:val="single" w:sz="4" w:space="0" w:color="000000"/>
              <w:bottom w:val="single" w:sz="4" w:space="0" w:color="000000"/>
              <w:right w:val="single" w:sz="4" w:space="0" w:color="000000"/>
            </w:tcBorders>
          </w:tcPr>
          <w:p w14:paraId="380D5F36" w14:textId="77777777" w:rsidR="006A3A27" w:rsidRDefault="00A43F6D">
            <w:pPr>
              <w:spacing w:after="0" w:line="259" w:lineRule="auto"/>
              <w:ind w:left="0" w:right="1" w:firstLine="0"/>
              <w:jc w:val="center"/>
            </w:pPr>
            <w:r>
              <w:t xml:space="preserve">03/25/2015 </w:t>
            </w:r>
          </w:p>
        </w:tc>
      </w:tr>
      <w:tr w:rsidR="006A3A27" w14:paraId="065ACE5A" w14:textId="77777777">
        <w:trPr>
          <w:trHeight w:val="528"/>
        </w:trPr>
        <w:tc>
          <w:tcPr>
            <w:tcW w:w="9360" w:type="dxa"/>
            <w:tcBorders>
              <w:top w:val="single" w:sz="4" w:space="0" w:color="000000"/>
              <w:left w:val="single" w:sz="4" w:space="0" w:color="000000"/>
              <w:bottom w:val="single" w:sz="4" w:space="0" w:color="000000"/>
              <w:right w:val="single" w:sz="4" w:space="0" w:color="000000"/>
            </w:tcBorders>
          </w:tcPr>
          <w:p w14:paraId="5061BB54" w14:textId="77777777" w:rsidR="006A3A27" w:rsidRDefault="00A43F6D">
            <w:pPr>
              <w:spacing w:after="0" w:line="259" w:lineRule="auto"/>
              <w:ind w:left="0" w:right="3" w:firstLine="0"/>
              <w:jc w:val="center"/>
            </w:pPr>
            <w:r>
              <w:t xml:space="preserve">Developmental Disability Public Policy Meeting </w:t>
            </w:r>
          </w:p>
        </w:tc>
        <w:tc>
          <w:tcPr>
            <w:tcW w:w="2160" w:type="dxa"/>
            <w:tcBorders>
              <w:top w:val="single" w:sz="4" w:space="0" w:color="000000"/>
              <w:left w:val="single" w:sz="4" w:space="0" w:color="000000"/>
              <w:bottom w:val="single" w:sz="4" w:space="0" w:color="000000"/>
              <w:right w:val="single" w:sz="4" w:space="0" w:color="000000"/>
            </w:tcBorders>
          </w:tcPr>
          <w:p w14:paraId="505C7755" w14:textId="77777777" w:rsidR="006A3A27" w:rsidRDefault="00A43F6D">
            <w:pPr>
              <w:spacing w:after="0" w:line="259" w:lineRule="auto"/>
              <w:ind w:left="0" w:right="1" w:firstLine="0"/>
              <w:jc w:val="center"/>
            </w:pPr>
            <w:r>
              <w:t xml:space="preserve">04/07/2015 </w:t>
            </w:r>
          </w:p>
        </w:tc>
      </w:tr>
      <w:tr w:rsidR="006A3A27" w14:paraId="5008FB12" w14:textId="77777777">
        <w:trPr>
          <w:trHeight w:val="528"/>
        </w:trPr>
        <w:tc>
          <w:tcPr>
            <w:tcW w:w="9360" w:type="dxa"/>
            <w:tcBorders>
              <w:top w:val="single" w:sz="4" w:space="0" w:color="000000"/>
              <w:left w:val="single" w:sz="4" w:space="0" w:color="000000"/>
              <w:bottom w:val="single" w:sz="4" w:space="0" w:color="000000"/>
              <w:right w:val="single" w:sz="4" w:space="0" w:color="000000"/>
            </w:tcBorders>
          </w:tcPr>
          <w:p w14:paraId="64AAF755" w14:textId="77777777" w:rsidR="006A3A27" w:rsidRDefault="00A43F6D">
            <w:pPr>
              <w:spacing w:after="0" w:line="259" w:lineRule="auto"/>
              <w:ind w:left="0" w:right="2" w:firstLine="0"/>
              <w:jc w:val="center"/>
            </w:pPr>
            <w:r>
              <w:t xml:space="preserve">LeadingAge Regulatory Day </w:t>
            </w:r>
          </w:p>
        </w:tc>
        <w:tc>
          <w:tcPr>
            <w:tcW w:w="2160" w:type="dxa"/>
            <w:tcBorders>
              <w:top w:val="single" w:sz="4" w:space="0" w:color="000000"/>
              <w:left w:val="single" w:sz="4" w:space="0" w:color="000000"/>
              <w:bottom w:val="single" w:sz="4" w:space="0" w:color="000000"/>
              <w:right w:val="single" w:sz="4" w:space="0" w:color="000000"/>
            </w:tcBorders>
          </w:tcPr>
          <w:p w14:paraId="0DDF7144" w14:textId="77777777" w:rsidR="006A3A27" w:rsidRDefault="00A43F6D">
            <w:pPr>
              <w:spacing w:after="0" w:line="259" w:lineRule="auto"/>
              <w:ind w:left="0" w:right="1" w:firstLine="0"/>
              <w:jc w:val="center"/>
            </w:pPr>
            <w:r>
              <w:t xml:space="preserve">04/29/2015 </w:t>
            </w:r>
          </w:p>
        </w:tc>
      </w:tr>
      <w:tr w:rsidR="006A3A27" w14:paraId="07093C44" w14:textId="77777777">
        <w:trPr>
          <w:trHeight w:val="526"/>
        </w:trPr>
        <w:tc>
          <w:tcPr>
            <w:tcW w:w="9360" w:type="dxa"/>
            <w:tcBorders>
              <w:top w:val="single" w:sz="4" w:space="0" w:color="000000"/>
              <w:left w:val="single" w:sz="4" w:space="0" w:color="000000"/>
              <w:bottom w:val="single" w:sz="4" w:space="0" w:color="000000"/>
              <w:right w:val="single" w:sz="4" w:space="0" w:color="000000"/>
            </w:tcBorders>
          </w:tcPr>
          <w:p w14:paraId="0394B251" w14:textId="77777777" w:rsidR="006A3A27" w:rsidRDefault="00A43F6D">
            <w:pPr>
              <w:spacing w:after="0" w:line="259" w:lineRule="auto"/>
              <w:ind w:left="0" w:right="1" w:firstLine="0"/>
              <w:jc w:val="center"/>
            </w:pPr>
            <w:r>
              <w:t xml:space="preserve">Oakland County RICC Meeting </w:t>
            </w:r>
          </w:p>
        </w:tc>
        <w:tc>
          <w:tcPr>
            <w:tcW w:w="2160" w:type="dxa"/>
            <w:tcBorders>
              <w:top w:val="single" w:sz="4" w:space="0" w:color="000000"/>
              <w:left w:val="single" w:sz="4" w:space="0" w:color="000000"/>
              <w:bottom w:val="single" w:sz="4" w:space="0" w:color="000000"/>
              <w:right w:val="single" w:sz="4" w:space="0" w:color="000000"/>
            </w:tcBorders>
          </w:tcPr>
          <w:p w14:paraId="7A89798E" w14:textId="77777777" w:rsidR="006A3A27" w:rsidRDefault="00A43F6D">
            <w:pPr>
              <w:spacing w:after="0" w:line="259" w:lineRule="auto"/>
              <w:ind w:left="0" w:right="1" w:firstLine="0"/>
              <w:jc w:val="center"/>
            </w:pPr>
            <w:r>
              <w:t xml:space="preserve">05/08/2015 </w:t>
            </w:r>
          </w:p>
        </w:tc>
      </w:tr>
    </w:tbl>
    <w:p w14:paraId="0859C3F7" w14:textId="77777777" w:rsidR="006A3A27" w:rsidRDefault="006A3A27">
      <w:pPr>
        <w:spacing w:after="0" w:line="259" w:lineRule="auto"/>
        <w:ind w:left="-1440" w:right="1426" w:firstLine="0"/>
      </w:pPr>
    </w:p>
    <w:tbl>
      <w:tblPr>
        <w:tblStyle w:val="TableGrid1"/>
        <w:tblW w:w="11520" w:type="dxa"/>
        <w:tblInd w:w="5" w:type="dxa"/>
        <w:tblCellMar>
          <w:left w:w="115" w:type="dxa"/>
          <w:right w:w="115" w:type="dxa"/>
        </w:tblCellMar>
        <w:tblLook w:val="04A0" w:firstRow="1" w:lastRow="0" w:firstColumn="1" w:lastColumn="0" w:noHBand="0" w:noVBand="1"/>
      </w:tblPr>
      <w:tblGrid>
        <w:gridCol w:w="9360"/>
        <w:gridCol w:w="2160"/>
      </w:tblGrid>
      <w:tr w:rsidR="006A3A27" w14:paraId="562E521A" w14:textId="77777777">
        <w:trPr>
          <w:trHeight w:val="528"/>
        </w:trPr>
        <w:tc>
          <w:tcPr>
            <w:tcW w:w="9360" w:type="dxa"/>
            <w:tcBorders>
              <w:top w:val="single" w:sz="4" w:space="0" w:color="000000"/>
              <w:left w:val="single" w:sz="4" w:space="0" w:color="000000"/>
              <w:bottom w:val="single" w:sz="4" w:space="0" w:color="000000"/>
              <w:right w:val="single" w:sz="4" w:space="0" w:color="000000"/>
            </w:tcBorders>
          </w:tcPr>
          <w:p w14:paraId="76BF843D" w14:textId="77777777" w:rsidR="006A3A27" w:rsidRDefault="00A43F6D">
            <w:pPr>
              <w:spacing w:after="0" w:line="259" w:lineRule="auto"/>
              <w:ind w:left="1" w:firstLine="0"/>
              <w:jc w:val="center"/>
            </w:pPr>
            <w:r>
              <w:t xml:space="preserve">Michigan Developmental Disability Council Meeting </w:t>
            </w:r>
          </w:p>
        </w:tc>
        <w:tc>
          <w:tcPr>
            <w:tcW w:w="2160" w:type="dxa"/>
            <w:tcBorders>
              <w:top w:val="single" w:sz="4" w:space="0" w:color="000000"/>
              <w:left w:val="single" w:sz="4" w:space="0" w:color="000000"/>
              <w:bottom w:val="single" w:sz="4" w:space="0" w:color="000000"/>
              <w:right w:val="single" w:sz="4" w:space="0" w:color="000000"/>
            </w:tcBorders>
          </w:tcPr>
          <w:p w14:paraId="2C410A21" w14:textId="77777777" w:rsidR="006A3A27" w:rsidRDefault="00A43F6D">
            <w:pPr>
              <w:spacing w:after="0" w:line="259" w:lineRule="auto"/>
              <w:ind w:left="0" w:right="1" w:firstLine="0"/>
              <w:jc w:val="center"/>
            </w:pPr>
            <w:r>
              <w:t xml:space="preserve">05/19/2015 </w:t>
            </w:r>
          </w:p>
        </w:tc>
      </w:tr>
      <w:tr w:rsidR="006A3A27" w14:paraId="7C5315B7" w14:textId="77777777">
        <w:trPr>
          <w:trHeight w:val="526"/>
        </w:trPr>
        <w:tc>
          <w:tcPr>
            <w:tcW w:w="9360" w:type="dxa"/>
            <w:tcBorders>
              <w:top w:val="single" w:sz="4" w:space="0" w:color="000000"/>
              <w:left w:val="single" w:sz="4" w:space="0" w:color="000000"/>
              <w:bottom w:val="single" w:sz="4" w:space="0" w:color="000000"/>
              <w:right w:val="single" w:sz="4" w:space="0" w:color="000000"/>
            </w:tcBorders>
          </w:tcPr>
          <w:p w14:paraId="4A109F8A" w14:textId="77777777" w:rsidR="006A3A27" w:rsidRDefault="00A43F6D">
            <w:pPr>
              <w:spacing w:after="0" w:line="259" w:lineRule="auto"/>
              <w:ind w:left="0" w:right="2" w:firstLine="0"/>
              <w:jc w:val="center"/>
            </w:pPr>
            <w:r>
              <w:t xml:space="preserve">HCBS Regional Forum </w:t>
            </w:r>
          </w:p>
        </w:tc>
        <w:tc>
          <w:tcPr>
            <w:tcW w:w="2160" w:type="dxa"/>
            <w:tcBorders>
              <w:top w:val="single" w:sz="4" w:space="0" w:color="000000"/>
              <w:left w:val="single" w:sz="4" w:space="0" w:color="000000"/>
              <w:bottom w:val="single" w:sz="4" w:space="0" w:color="000000"/>
              <w:right w:val="single" w:sz="4" w:space="0" w:color="000000"/>
            </w:tcBorders>
          </w:tcPr>
          <w:p w14:paraId="7AC540C7" w14:textId="77777777" w:rsidR="006A3A27" w:rsidRDefault="00A43F6D">
            <w:pPr>
              <w:spacing w:after="0" w:line="259" w:lineRule="auto"/>
              <w:ind w:left="0" w:right="1" w:firstLine="0"/>
              <w:jc w:val="center"/>
            </w:pPr>
            <w:r>
              <w:t xml:space="preserve">06/19/2015 </w:t>
            </w:r>
          </w:p>
        </w:tc>
      </w:tr>
      <w:tr w:rsidR="006A3A27" w14:paraId="474DFC74" w14:textId="77777777">
        <w:trPr>
          <w:trHeight w:val="528"/>
        </w:trPr>
        <w:tc>
          <w:tcPr>
            <w:tcW w:w="9360" w:type="dxa"/>
            <w:tcBorders>
              <w:top w:val="single" w:sz="4" w:space="0" w:color="000000"/>
              <w:left w:val="single" w:sz="4" w:space="0" w:color="000000"/>
              <w:bottom w:val="single" w:sz="4" w:space="0" w:color="000000"/>
              <w:right w:val="single" w:sz="4" w:space="0" w:color="000000"/>
            </w:tcBorders>
          </w:tcPr>
          <w:p w14:paraId="1A74FE66" w14:textId="77777777" w:rsidR="006A3A27" w:rsidRDefault="00A43F6D">
            <w:pPr>
              <w:spacing w:after="0" w:line="259" w:lineRule="auto"/>
              <w:ind w:left="0" w:right="2" w:firstLine="0"/>
              <w:jc w:val="center"/>
            </w:pPr>
            <w:r>
              <w:t xml:space="preserve">Developmental Disability Practice Improvement Team </w:t>
            </w:r>
          </w:p>
        </w:tc>
        <w:tc>
          <w:tcPr>
            <w:tcW w:w="2160" w:type="dxa"/>
            <w:tcBorders>
              <w:top w:val="single" w:sz="4" w:space="0" w:color="000000"/>
              <w:left w:val="single" w:sz="4" w:space="0" w:color="000000"/>
              <w:bottom w:val="single" w:sz="4" w:space="0" w:color="000000"/>
              <w:right w:val="single" w:sz="4" w:space="0" w:color="000000"/>
            </w:tcBorders>
          </w:tcPr>
          <w:p w14:paraId="15505EB5" w14:textId="77777777" w:rsidR="006A3A27" w:rsidRDefault="00A43F6D">
            <w:pPr>
              <w:spacing w:after="0" w:line="259" w:lineRule="auto"/>
              <w:ind w:left="0" w:right="1" w:firstLine="0"/>
              <w:jc w:val="center"/>
            </w:pPr>
            <w:r>
              <w:t xml:space="preserve">07/08/2015 </w:t>
            </w:r>
          </w:p>
        </w:tc>
      </w:tr>
      <w:tr w:rsidR="006A3A27" w14:paraId="62DBAA78" w14:textId="77777777">
        <w:trPr>
          <w:trHeight w:val="528"/>
        </w:trPr>
        <w:tc>
          <w:tcPr>
            <w:tcW w:w="9360" w:type="dxa"/>
            <w:tcBorders>
              <w:top w:val="single" w:sz="4" w:space="0" w:color="000000"/>
              <w:left w:val="single" w:sz="4" w:space="0" w:color="000000"/>
              <w:bottom w:val="single" w:sz="4" w:space="0" w:color="000000"/>
              <w:right w:val="single" w:sz="4" w:space="0" w:color="000000"/>
            </w:tcBorders>
          </w:tcPr>
          <w:p w14:paraId="15DAB88C" w14:textId="77777777" w:rsidR="006A3A27" w:rsidRDefault="00A43F6D">
            <w:pPr>
              <w:spacing w:after="0" w:line="259" w:lineRule="auto"/>
              <w:ind w:left="0" w:right="1" w:firstLine="0"/>
              <w:jc w:val="center"/>
            </w:pPr>
            <w:r>
              <w:t xml:space="preserve">Michigan Disability Housing Working Group </w:t>
            </w:r>
          </w:p>
        </w:tc>
        <w:tc>
          <w:tcPr>
            <w:tcW w:w="2160" w:type="dxa"/>
            <w:tcBorders>
              <w:top w:val="single" w:sz="4" w:space="0" w:color="000000"/>
              <w:left w:val="single" w:sz="4" w:space="0" w:color="000000"/>
              <w:bottom w:val="single" w:sz="4" w:space="0" w:color="000000"/>
              <w:right w:val="single" w:sz="4" w:space="0" w:color="000000"/>
            </w:tcBorders>
          </w:tcPr>
          <w:p w14:paraId="02E69480" w14:textId="77777777" w:rsidR="006A3A27" w:rsidRDefault="00A43F6D">
            <w:pPr>
              <w:spacing w:after="0" w:line="259" w:lineRule="auto"/>
              <w:ind w:left="0" w:right="1" w:firstLine="0"/>
              <w:jc w:val="center"/>
            </w:pPr>
            <w:r>
              <w:t xml:space="preserve">07/16/2015 </w:t>
            </w:r>
          </w:p>
        </w:tc>
      </w:tr>
      <w:tr w:rsidR="006A3A27" w14:paraId="2C860DF3" w14:textId="77777777">
        <w:trPr>
          <w:trHeight w:val="528"/>
        </w:trPr>
        <w:tc>
          <w:tcPr>
            <w:tcW w:w="9360" w:type="dxa"/>
            <w:tcBorders>
              <w:top w:val="single" w:sz="4" w:space="0" w:color="000000"/>
              <w:left w:val="single" w:sz="4" w:space="0" w:color="000000"/>
              <w:bottom w:val="single" w:sz="4" w:space="0" w:color="000000"/>
              <w:right w:val="single" w:sz="4" w:space="0" w:color="000000"/>
            </w:tcBorders>
          </w:tcPr>
          <w:p w14:paraId="2027B1BD" w14:textId="77777777" w:rsidR="006A3A27" w:rsidRDefault="00A43F6D">
            <w:pPr>
              <w:spacing w:after="0" w:line="259" w:lineRule="auto"/>
              <w:ind w:left="0" w:right="1" w:firstLine="0"/>
              <w:jc w:val="center"/>
            </w:pPr>
            <w:r>
              <w:t xml:space="preserve">Michigan Assisted Living Association Meeting </w:t>
            </w:r>
          </w:p>
        </w:tc>
        <w:tc>
          <w:tcPr>
            <w:tcW w:w="2160" w:type="dxa"/>
            <w:tcBorders>
              <w:top w:val="single" w:sz="4" w:space="0" w:color="000000"/>
              <w:left w:val="single" w:sz="4" w:space="0" w:color="000000"/>
              <w:bottom w:val="single" w:sz="4" w:space="0" w:color="000000"/>
              <w:right w:val="single" w:sz="4" w:space="0" w:color="000000"/>
            </w:tcBorders>
          </w:tcPr>
          <w:p w14:paraId="2DDA589B" w14:textId="77777777" w:rsidR="006A3A27" w:rsidRDefault="00A43F6D">
            <w:pPr>
              <w:spacing w:after="0" w:line="259" w:lineRule="auto"/>
              <w:ind w:left="0" w:right="1" w:firstLine="0"/>
              <w:jc w:val="center"/>
            </w:pPr>
            <w:r>
              <w:t xml:space="preserve">07/17/2015 </w:t>
            </w:r>
          </w:p>
        </w:tc>
      </w:tr>
      <w:tr w:rsidR="006A3A27" w14:paraId="08C2AD36" w14:textId="77777777">
        <w:trPr>
          <w:trHeight w:val="526"/>
        </w:trPr>
        <w:tc>
          <w:tcPr>
            <w:tcW w:w="9360" w:type="dxa"/>
            <w:tcBorders>
              <w:top w:val="single" w:sz="4" w:space="0" w:color="000000"/>
              <w:left w:val="single" w:sz="4" w:space="0" w:color="000000"/>
              <w:bottom w:val="single" w:sz="4" w:space="0" w:color="000000"/>
              <w:right w:val="single" w:sz="4" w:space="0" w:color="000000"/>
            </w:tcBorders>
          </w:tcPr>
          <w:p w14:paraId="2DD1DC60" w14:textId="77777777" w:rsidR="006A3A27" w:rsidRDefault="00A43F6D">
            <w:pPr>
              <w:spacing w:after="0" w:line="259" w:lineRule="auto"/>
              <w:ind w:left="0" w:right="2" w:firstLine="0"/>
              <w:jc w:val="center"/>
            </w:pPr>
            <w:r>
              <w:t xml:space="preserve">Developmental Disability Practice Improvement Team </w:t>
            </w:r>
          </w:p>
        </w:tc>
        <w:tc>
          <w:tcPr>
            <w:tcW w:w="2160" w:type="dxa"/>
            <w:tcBorders>
              <w:top w:val="single" w:sz="4" w:space="0" w:color="000000"/>
              <w:left w:val="single" w:sz="4" w:space="0" w:color="000000"/>
              <w:bottom w:val="single" w:sz="4" w:space="0" w:color="000000"/>
              <w:right w:val="single" w:sz="4" w:space="0" w:color="000000"/>
            </w:tcBorders>
          </w:tcPr>
          <w:p w14:paraId="67001215" w14:textId="77777777" w:rsidR="006A3A27" w:rsidRDefault="00A43F6D">
            <w:pPr>
              <w:spacing w:after="0" w:line="259" w:lineRule="auto"/>
              <w:ind w:left="0" w:right="1" w:firstLine="0"/>
              <w:jc w:val="center"/>
            </w:pPr>
            <w:r>
              <w:t xml:space="preserve">08/12/2015 </w:t>
            </w:r>
          </w:p>
        </w:tc>
      </w:tr>
      <w:tr w:rsidR="006A3A27" w14:paraId="10791BAB" w14:textId="77777777">
        <w:trPr>
          <w:trHeight w:val="528"/>
        </w:trPr>
        <w:tc>
          <w:tcPr>
            <w:tcW w:w="9360" w:type="dxa"/>
            <w:tcBorders>
              <w:top w:val="single" w:sz="4" w:space="0" w:color="000000"/>
              <w:left w:val="single" w:sz="4" w:space="0" w:color="000000"/>
              <w:bottom w:val="single" w:sz="4" w:space="0" w:color="000000"/>
              <w:right w:val="single" w:sz="4" w:space="0" w:color="000000"/>
            </w:tcBorders>
          </w:tcPr>
          <w:p w14:paraId="2F7BB494" w14:textId="77777777" w:rsidR="006A3A27" w:rsidRDefault="00A43F6D">
            <w:pPr>
              <w:spacing w:after="0" w:line="259" w:lineRule="auto"/>
              <w:ind w:left="1" w:firstLine="0"/>
              <w:jc w:val="center"/>
            </w:pPr>
            <w:r>
              <w:t xml:space="preserve">Planning and Implementation Summit for the Habilitation Supports Waiver </w:t>
            </w:r>
          </w:p>
        </w:tc>
        <w:tc>
          <w:tcPr>
            <w:tcW w:w="2160" w:type="dxa"/>
            <w:tcBorders>
              <w:top w:val="single" w:sz="4" w:space="0" w:color="000000"/>
              <w:left w:val="single" w:sz="4" w:space="0" w:color="000000"/>
              <w:bottom w:val="single" w:sz="4" w:space="0" w:color="000000"/>
              <w:right w:val="single" w:sz="4" w:space="0" w:color="000000"/>
            </w:tcBorders>
          </w:tcPr>
          <w:p w14:paraId="37CB61F1" w14:textId="77777777" w:rsidR="006A3A27" w:rsidRDefault="00A43F6D">
            <w:pPr>
              <w:spacing w:after="0" w:line="259" w:lineRule="auto"/>
              <w:ind w:left="0" w:right="1" w:firstLine="0"/>
              <w:jc w:val="center"/>
            </w:pPr>
            <w:r>
              <w:t xml:space="preserve">09/25/2015 </w:t>
            </w:r>
          </w:p>
        </w:tc>
      </w:tr>
      <w:tr w:rsidR="006A3A27" w14:paraId="7785FEA3" w14:textId="77777777">
        <w:trPr>
          <w:trHeight w:val="528"/>
        </w:trPr>
        <w:tc>
          <w:tcPr>
            <w:tcW w:w="9360" w:type="dxa"/>
            <w:tcBorders>
              <w:top w:val="single" w:sz="4" w:space="0" w:color="000000"/>
              <w:left w:val="single" w:sz="4" w:space="0" w:color="000000"/>
              <w:bottom w:val="single" w:sz="4" w:space="0" w:color="000000"/>
              <w:right w:val="single" w:sz="4" w:space="0" w:color="000000"/>
            </w:tcBorders>
          </w:tcPr>
          <w:p w14:paraId="11271CAE" w14:textId="77777777" w:rsidR="006A3A27" w:rsidRDefault="00A43F6D">
            <w:pPr>
              <w:spacing w:after="0" w:line="259" w:lineRule="auto"/>
              <w:ind w:left="0" w:right="2" w:firstLine="0"/>
              <w:jc w:val="center"/>
            </w:pPr>
            <w:r>
              <w:t xml:space="preserve">LeadingAge Regulatory Day </w:t>
            </w:r>
          </w:p>
        </w:tc>
        <w:tc>
          <w:tcPr>
            <w:tcW w:w="2160" w:type="dxa"/>
            <w:tcBorders>
              <w:top w:val="single" w:sz="4" w:space="0" w:color="000000"/>
              <w:left w:val="single" w:sz="4" w:space="0" w:color="000000"/>
              <w:bottom w:val="single" w:sz="4" w:space="0" w:color="000000"/>
              <w:right w:val="single" w:sz="4" w:space="0" w:color="000000"/>
            </w:tcBorders>
          </w:tcPr>
          <w:p w14:paraId="24840379" w14:textId="77777777" w:rsidR="006A3A27" w:rsidRDefault="00A43F6D">
            <w:pPr>
              <w:spacing w:after="0" w:line="259" w:lineRule="auto"/>
              <w:ind w:left="0" w:right="1" w:firstLine="0"/>
              <w:jc w:val="center"/>
            </w:pPr>
            <w:r>
              <w:t xml:space="preserve">10/22/2015 </w:t>
            </w:r>
          </w:p>
        </w:tc>
      </w:tr>
      <w:tr w:rsidR="006A3A27" w14:paraId="017192EA" w14:textId="77777777">
        <w:trPr>
          <w:trHeight w:val="528"/>
        </w:trPr>
        <w:tc>
          <w:tcPr>
            <w:tcW w:w="9360" w:type="dxa"/>
            <w:tcBorders>
              <w:top w:val="single" w:sz="4" w:space="0" w:color="000000"/>
              <w:left w:val="single" w:sz="4" w:space="0" w:color="000000"/>
              <w:bottom w:val="single" w:sz="4" w:space="0" w:color="000000"/>
              <w:right w:val="single" w:sz="4" w:space="0" w:color="000000"/>
            </w:tcBorders>
          </w:tcPr>
          <w:p w14:paraId="6A86B091" w14:textId="77777777" w:rsidR="006A3A27" w:rsidRDefault="00A43F6D">
            <w:pPr>
              <w:spacing w:after="0" w:line="259" w:lineRule="auto"/>
              <w:ind w:left="1" w:firstLine="0"/>
              <w:jc w:val="center"/>
            </w:pPr>
            <w:r>
              <w:t xml:space="preserve">MACMHB Fall Conference </w:t>
            </w:r>
          </w:p>
        </w:tc>
        <w:tc>
          <w:tcPr>
            <w:tcW w:w="2160" w:type="dxa"/>
            <w:tcBorders>
              <w:top w:val="single" w:sz="4" w:space="0" w:color="000000"/>
              <w:left w:val="single" w:sz="4" w:space="0" w:color="000000"/>
              <w:bottom w:val="single" w:sz="4" w:space="0" w:color="000000"/>
              <w:right w:val="single" w:sz="4" w:space="0" w:color="000000"/>
            </w:tcBorders>
          </w:tcPr>
          <w:p w14:paraId="4C30A688" w14:textId="77777777" w:rsidR="006A3A27" w:rsidRDefault="00A43F6D">
            <w:pPr>
              <w:spacing w:after="0" w:line="259" w:lineRule="auto"/>
              <w:ind w:left="0" w:right="1" w:firstLine="0"/>
              <w:jc w:val="center"/>
            </w:pPr>
            <w:r>
              <w:t xml:space="preserve">10/26/2015 </w:t>
            </w:r>
          </w:p>
        </w:tc>
      </w:tr>
      <w:tr w:rsidR="006A3A27" w14:paraId="4CFF9787" w14:textId="77777777">
        <w:trPr>
          <w:trHeight w:val="526"/>
        </w:trPr>
        <w:tc>
          <w:tcPr>
            <w:tcW w:w="9360" w:type="dxa"/>
            <w:tcBorders>
              <w:top w:val="single" w:sz="4" w:space="0" w:color="000000"/>
              <w:left w:val="single" w:sz="4" w:space="0" w:color="000000"/>
              <w:bottom w:val="single" w:sz="4" w:space="0" w:color="000000"/>
              <w:right w:val="single" w:sz="4" w:space="0" w:color="000000"/>
            </w:tcBorders>
          </w:tcPr>
          <w:p w14:paraId="7D1DD6DF" w14:textId="77777777" w:rsidR="006A3A27" w:rsidRDefault="00A43F6D">
            <w:pPr>
              <w:spacing w:after="0" w:line="259" w:lineRule="auto"/>
              <w:ind w:left="0" w:right="1" w:firstLine="0"/>
              <w:jc w:val="center"/>
            </w:pPr>
            <w:r>
              <w:t xml:space="preserve">MARO Conference </w:t>
            </w:r>
          </w:p>
        </w:tc>
        <w:tc>
          <w:tcPr>
            <w:tcW w:w="2160" w:type="dxa"/>
            <w:tcBorders>
              <w:top w:val="single" w:sz="4" w:space="0" w:color="000000"/>
              <w:left w:val="single" w:sz="4" w:space="0" w:color="000000"/>
              <w:bottom w:val="single" w:sz="4" w:space="0" w:color="000000"/>
              <w:right w:val="single" w:sz="4" w:space="0" w:color="000000"/>
            </w:tcBorders>
          </w:tcPr>
          <w:p w14:paraId="7CC92E3B" w14:textId="77777777" w:rsidR="006A3A27" w:rsidRDefault="00A43F6D">
            <w:pPr>
              <w:spacing w:after="0" w:line="259" w:lineRule="auto"/>
              <w:ind w:left="0" w:right="1" w:firstLine="0"/>
              <w:jc w:val="center"/>
            </w:pPr>
            <w:r>
              <w:t xml:space="preserve">11/05/2015 </w:t>
            </w:r>
          </w:p>
        </w:tc>
      </w:tr>
      <w:tr w:rsidR="006A3A27" w14:paraId="00CB1C72" w14:textId="77777777">
        <w:trPr>
          <w:trHeight w:val="528"/>
        </w:trPr>
        <w:tc>
          <w:tcPr>
            <w:tcW w:w="9360" w:type="dxa"/>
            <w:tcBorders>
              <w:top w:val="single" w:sz="4" w:space="0" w:color="000000"/>
              <w:left w:val="single" w:sz="4" w:space="0" w:color="000000"/>
              <w:bottom w:val="single" w:sz="4" w:space="0" w:color="000000"/>
              <w:right w:val="single" w:sz="4" w:space="0" w:color="000000"/>
            </w:tcBorders>
          </w:tcPr>
          <w:p w14:paraId="0464E6E5" w14:textId="77777777" w:rsidR="006A3A27" w:rsidRDefault="00A43F6D">
            <w:pPr>
              <w:spacing w:after="0" w:line="259" w:lineRule="auto"/>
              <w:ind w:left="0" w:right="2" w:firstLine="0"/>
              <w:jc w:val="center"/>
            </w:pPr>
            <w:r>
              <w:t xml:space="preserve">Developmental Disability Practice Improvement Team </w:t>
            </w:r>
          </w:p>
        </w:tc>
        <w:tc>
          <w:tcPr>
            <w:tcW w:w="2160" w:type="dxa"/>
            <w:tcBorders>
              <w:top w:val="single" w:sz="4" w:space="0" w:color="000000"/>
              <w:left w:val="single" w:sz="4" w:space="0" w:color="000000"/>
              <w:bottom w:val="single" w:sz="4" w:space="0" w:color="000000"/>
              <w:right w:val="single" w:sz="4" w:space="0" w:color="000000"/>
            </w:tcBorders>
          </w:tcPr>
          <w:p w14:paraId="2DFA924B" w14:textId="77777777" w:rsidR="006A3A27" w:rsidRDefault="00A43F6D">
            <w:pPr>
              <w:spacing w:after="0" w:line="259" w:lineRule="auto"/>
              <w:ind w:left="0" w:right="1" w:firstLine="0"/>
              <w:jc w:val="center"/>
            </w:pPr>
            <w:r>
              <w:t xml:space="preserve">11/12/2015 </w:t>
            </w:r>
          </w:p>
        </w:tc>
      </w:tr>
      <w:tr w:rsidR="006A3A27" w14:paraId="0CA4AFF7" w14:textId="77777777">
        <w:trPr>
          <w:trHeight w:val="528"/>
        </w:trPr>
        <w:tc>
          <w:tcPr>
            <w:tcW w:w="9360" w:type="dxa"/>
            <w:tcBorders>
              <w:top w:val="single" w:sz="4" w:space="0" w:color="000000"/>
              <w:left w:val="single" w:sz="4" w:space="0" w:color="000000"/>
              <w:bottom w:val="single" w:sz="4" w:space="0" w:color="000000"/>
              <w:right w:val="single" w:sz="4" w:space="0" w:color="000000"/>
            </w:tcBorders>
          </w:tcPr>
          <w:p w14:paraId="0B0EE2B0" w14:textId="77777777" w:rsidR="006A3A27" w:rsidRDefault="00A43F6D">
            <w:pPr>
              <w:spacing w:after="0" w:line="259" w:lineRule="auto"/>
              <w:ind w:left="0" w:right="1" w:firstLine="0"/>
              <w:jc w:val="center"/>
            </w:pPr>
            <w:r>
              <w:t xml:space="preserve">HCBS Waiver Conference </w:t>
            </w:r>
          </w:p>
        </w:tc>
        <w:tc>
          <w:tcPr>
            <w:tcW w:w="2160" w:type="dxa"/>
            <w:tcBorders>
              <w:top w:val="single" w:sz="4" w:space="0" w:color="000000"/>
              <w:left w:val="single" w:sz="4" w:space="0" w:color="000000"/>
              <w:bottom w:val="single" w:sz="4" w:space="0" w:color="000000"/>
              <w:right w:val="single" w:sz="4" w:space="0" w:color="000000"/>
            </w:tcBorders>
          </w:tcPr>
          <w:p w14:paraId="551B1FED" w14:textId="77777777" w:rsidR="006A3A27" w:rsidRDefault="00A43F6D">
            <w:pPr>
              <w:spacing w:after="0" w:line="259" w:lineRule="auto"/>
              <w:ind w:left="0" w:right="1" w:firstLine="0"/>
              <w:jc w:val="center"/>
            </w:pPr>
            <w:r>
              <w:t xml:space="preserve">11/18/2015 </w:t>
            </w:r>
          </w:p>
        </w:tc>
      </w:tr>
      <w:tr w:rsidR="006A3A27" w14:paraId="37117BFF" w14:textId="77777777">
        <w:trPr>
          <w:trHeight w:val="528"/>
        </w:trPr>
        <w:tc>
          <w:tcPr>
            <w:tcW w:w="9360" w:type="dxa"/>
            <w:tcBorders>
              <w:top w:val="single" w:sz="4" w:space="0" w:color="000000"/>
              <w:left w:val="single" w:sz="4" w:space="0" w:color="000000"/>
              <w:bottom w:val="single" w:sz="4" w:space="0" w:color="000000"/>
              <w:right w:val="single" w:sz="4" w:space="0" w:color="000000"/>
            </w:tcBorders>
          </w:tcPr>
          <w:p w14:paraId="24FF3EE5" w14:textId="77777777" w:rsidR="006A3A27" w:rsidRDefault="00A43F6D">
            <w:pPr>
              <w:spacing w:after="0" w:line="259" w:lineRule="auto"/>
              <w:ind w:left="0" w:right="2" w:firstLine="0"/>
              <w:jc w:val="center"/>
            </w:pPr>
            <w:r>
              <w:t xml:space="preserve">MACMHB Director’s Forum </w:t>
            </w:r>
          </w:p>
        </w:tc>
        <w:tc>
          <w:tcPr>
            <w:tcW w:w="2160" w:type="dxa"/>
            <w:tcBorders>
              <w:top w:val="single" w:sz="4" w:space="0" w:color="000000"/>
              <w:left w:val="single" w:sz="4" w:space="0" w:color="000000"/>
              <w:bottom w:val="single" w:sz="4" w:space="0" w:color="000000"/>
              <w:right w:val="single" w:sz="4" w:space="0" w:color="000000"/>
            </w:tcBorders>
          </w:tcPr>
          <w:p w14:paraId="6F1C9874" w14:textId="77777777" w:rsidR="006A3A27" w:rsidRDefault="00A43F6D">
            <w:pPr>
              <w:spacing w:after="0" w:line="259" w:lineRule="auto"/>
              <w:ind w:left="0" w:right="1" w:firstLine="0"/>
              <w:jc w:val="center"/>
            </w:pPr>
            <w:r>
              <w:t xml:space="preserve">11/15/2015 </w:t>
            </w:r>
          </w:p>
        </w:tc>
      </w:tr>
      <w:tr w:rsidR="006A3A27" w14:paraId="2573F0FB" w14:textId="77777777">
        <w:trPr>
          <w:trHeight w:val="526"/>
        </w:trPr>
        <w:tc>
          <w:tcPr>
            <w:tcW w:w="9360" w:type="dxa"/>
            <w:tcBorders>
              <w:top w:val="single" w:sz="4" w:space="0" w:color="000000"/>
              <w:left w:val="single" w:sz="4" w:space="0" w:color="000000"/>
              <w:bottom w:val="single" w:sz="4" w:space="0" w:color="000000"/>
              <w:right w:val="single" w:sz="4" w:space="0" w:color="000000"/>
            </w:tcBorders>
          </w:tcPr>
          <w:p w14:paraId="34CEC82B" w14:textId="77777777" w:rsidR="006A3A27" w:rsidRDefault="00A43F6D">
            <w:pPr>
              <w:spacing w:after="0" w:line="259" w:lineRule="auto"/>
              <w:ind w:left="0" w:firstLine="0"/>
              <w:jc w:val="center"/>
            </w:pPr>
            <w:r>
              <w:t xml:space="preserve">Update for the MI Choice Waiver Agents and Integrated Care Organizations </w:t>
            </w:r>
          </w:p>
        </w:tc>
        <w:tc>
          <w:tcPr>
            <w:tcW w:w="2160" w:type="dxa"/>
            <w:tcBorders>
              <w:top w:val="single" w:sz="4" w:space="0" w:color="000000"/>
              <w:left w:val="single" w:sz="4" w:space="0" w:color="000000"/>
              <w:bottom w:val="single" w:sz="4" w:space="0" w:color="000000"/>
              <w:right w:val="single" w:sz="4" w:space="0" w:color="000000"/>
            </w:tcBorders>
          </w:tcPr>
          <w:p w14:paraId="7BE1EDFD" w14:textId="77777777" w:rsidR="006A3A27" w:rsidRDefault="00A43F6D">
            <w:pPr>
              <w:spacing w:after="0" w:line="259" w:lineRule="auto"/>
              <w:ind w:left="0" w:right="1" w:firstLine="0"/>
              <w:jc w:val="center"/>
            </w:pPr>
            <w:r>
              <w:t xml:space="preserve">11/15/2015 </w:t>
            </w:r>
          </w:p>
        </w:tc>
      </w:tr>
      <w:tr w:rsidR="006A3A27" w14:paraId="70E98BFC" w14:textId="77777777">
        <w:trPr>
          <w:trHeight w:val="528"/>
        </w:trPr>
        <w:tc>
          <w:tcPr>
            <w:tcW w:w="9360" w:type="dxa"/>
            <w:tcBorders>
              <w:top w:val="single" w:sz="4" w:space="0" w:color="000000"/>
              <w:left w:val="single" w:sz="4" w:space="0" w:color="000000"/>
              <w:bottom w:val="single" w:sz="4" w:space="0" w:color="000000"/>
              <w:right w:val="single" w:sz="4" w:space="0" w:color="000000"/>
            </w:tcBorders>
          </w:tcPr>
          <w:p w14:paraId="6BF0A094" w14:textId="77777777" w:rsidR="006A3A27" w:rsidRDefault="00A43F6D">
            <w:pPr>
              <w:spacing w:after="0" w:line="259" w:lineRule="auto"/>
              <w:ind w:left="1" w:firstLine="0"/>
              <w:jc w:val="center"/>
            </w:pPr>
            <w:r>
              <w:t xml:space="preserve">Waiver Director’s Meeting </w:t>
            </w:r>
          </w:p>
        </w:tc>
        <w:tc>
          <w:tcPr>
            <w:tcW w:w="2160" w:type="dxa"/>
            <w:tcBorders>
              <w:top w:val="single" w:sz="4" w:space="0" w:color="000000"/>
              <w:left w:val="single" w:sz="4" w:space="0" w:color="000000"/>
              <w:bottom w:val="single" w:sz="4" w:space="0" w:color="000000"/>
              <w:right w:val="single" w:sz="4" w:space="0" w:color="000000"/>
            </w:tcBorders>
          </w:tcPr>
          <w:p w14:paraId="094D2DFA" w14:textId="77777777" w:rsidR="006A3A27" w:rsidRDefault="00A43F6D">
            <w:pPr>
              <w:spacing w:after="0" w:line="259" w:lineRule="auto"/>
              <w:ind w:left="0" w:right="1" w:firstLine="0"/>
              <w:jc w:val="center"/>
            </w:pPr>
            <w:r>
              <w:t xml:space="preserve">02/24/2016 </w:t>
            </w:r>
          </w:p>
        </w:tc>
      </w:tr>
      <w:tr w:rsidR="006A3A27" w14:paraId="3F8E4359" w14:textId="77777777">
        <w:trPr>
          <w:trHeight w:val="528"/>
        </w:trPr>
        <w:tc>
          <w:tcPr>
            <w:tcW w:w="9360" w:type="dxa"/>
            <w:tcBorders>
              <w:top w:val="single" w:sz="4" w:space="0" w:color="000000"/>
              <w:left w:val="single" w:sz="4" w:space="0" w:color="000000"/>
              <w:bottom w:val="single" w:sz="4" w:space="0" w:color="000000"/>
              <w:right w:val="single" w:sz="4" w:space="0" w:color="000000"/>
            </w:tcBorders>
          </w:tcPr>
          <w:p w14:paraId="4AAC3D47" w14:textId="77777777" w:rsidR="006A3A27" w:rsidRDefault="00A43F6D">
            <w:pPr>
              <w:spacing w:after="0" w:line="259" w:lineRule="auto"/>
              <w:ind w:left="0" w:right="3" w:firstLine="0"/>
              <w:jc w:val="center"/>
            </w:pPr>
            <w:r>
              <w:t xml:space="preserve">Autism Council Meeting </w:t>
            </w:r>
          </w:p>
        </w:tc>
        <w:tc>
          <w:tcPr>
            <w:tcW w:w="2160" w:type="dxa"/>
            <w:tcBorders>
              <w:top w:val="single" w:sz="4" w:space="0" w:color="000000"/>
              <w:left w:val="single" w:sz="4" w:space="0" w:color="000000"/>
              <w:bottom w:val="single" w:sz="4" w:space="0" w:color="000000"/>
              <w:right w:val="single" w:sz="4" w:space="0" w:color="000000"/>
            </w:tcBorders>
          </w:tcPr>
          <w:p w14:paraId="4CB7BB03" w14:textId="77777777" w:rsidR="006A3A27" w:rsidRDefault="00A43F6D">
            <w:pPr>
              <w:spacing w:after="0" w:line="259" w:lineRule="auto"/>
              <w:ind w:left="0" w:right="1" w:firstLine="0"/>
              <w:jc w:val="center"/>
            </w:pPr>
            <w:r>
              <w:t xml:space="preserve">02/26/2016 </w:t>
            </w:r>
          </w:p>
        </w:tc>
      </w:tr>
      <w:tr w:rsidR="006A3A27" w14:paraId="06735B54" w14:textId="77777777">
        <w:trPr>
          <w:trHeight w:val="528"/>
        </w:trPr>
        <w:tc>
          <w:tcPr>
            <w:tcW w:w="9360" w:type="dxa"/>
            <w:tcBorders>
              <w:top w:val="single" w:sz="4" w:space="0" w:color="000000"/>
              <w:left w:val="single" w:sz="4" w:space="0" w:color="000000"/>
              <w:bottom w:val="single" w:sz="4" w:space="0" w:color="000000"/>
              <w:right w:val="single" w:sz="4" w:space="0" w:color="000000"/>
            </w:tcBorders>
          </w:tcPr>
          <w:p w14:paraId="4FBA7E54" w14:textId="77777777" w:rsidR="006A3A27" w:rsidRDefault="00A43F6D">
            <w:pPr>
              <w:spacing w:after="0" w:line="259" w:lineRule="auto"/>
              <w:ind w:left="0" w:right="2" w:firstLine="0"/>
              <w:jc w:val="center"/>
            </w:pPr>
            <w:r>
              <w:t xml:space="preserve">MACMHB Director’s Forum </w:t>
            </w:r>
          </w:p>
        </w:tc>
        <w:tc>
          <w:tcPr>
            <w:tcW w:w="2160" w:type="dxa"/>
            <w:tcBorders>
              <w:top w:val="single" w:sz="4" w:space="0" w:color="000000"/>
              <w:left w:val="single" w:sz="4" w:space="0" w:color="000000"/>
              <w:bottom w:val="single" w:sz="4" w:space="0" w:color="000000"/>
              <w:right w:val="single" w:sz="4" w:space="0" w:color="000000"/>
            </w:tcBorders>
          </w:tcPr>
          <w:p w14:paraId="408D43EB" w14:textId="77777777" w:rsidR="006A3A27" w:rsidRDefault="00A43F6D">
            <w:pPr>
              <w:spacing w:after="0" w:line="259" w:lineRule="auto"/>
              <w:ind w:left="0" w:right="1" w:firstLine="0"/>
              <w:jc w:val="center"/>
            </w:pPr>
            <w:r>
              <w:t xml:space="preserve">03/01/2016 </w:t>
            </w:r>
          </w:p>
        </w:tc>
      </w:tr>
    </w:tbl>
    <w:p w14:paraId="12834789" w14:textId="77777777" w:rsidR="006A3A27" w:rsidRDefault="006A3A27">
      <w:pPr>
        <w:spacing w:after="0" w:line="259" w:lineRule="auto"/>
        <w:ind w:left="-1440" w:right="1426" w:firstLine="0"/>
      </w:pPr>
    </w:p>
    <w:tbl>
      <w:tblPr>
        <w:tblStyle w:val="TableGrid1"/>
        <w:tblW w:w="11520" w:type="dxa"/>
        <w:tblInd w:w="5" w:type="dxa"/>
        <w:tblCellMar>
          <w:left w:w="115" w:type="dxa"/>
          <w:right w:w="53" w:type="dxa"/>
        </w:tblCellMar>
        <w:tblLook w:val="04A0" w:firstRow="1" w:lastRow="0" w:firstColumn="1" w:lastColumn="0" w:noHBand="0" w:noVBand="1"/>
      </w:tblPr>
      <w:tblGrid>
        <w:gridCol w:w="9230"/>
        <w:gridCol w:w="2290"/>
      </w:tblGrid>
      <w:tr w:rsidR="006A3A27" w14:paraId="11296952" w14:textId="77777777" w:rsidTr="00265131">
        <w:trPr>
          <w:trHeight w:val="528"/>
        </w:trPr>
        <w:tc>
          <w:tcPr>
            <w:tcW w:w="9230" w:type="dxa"/>
            <w:tcBorders>
              <w:top w:val="single" w:sz="4" w:space="0" w:color="000000"/>
              <w:left w:val="single" w:sz="4" w:space="0" w:color="000000"/>
              <w:bottom w:val="single" w:sz="4" w:space="0" w:color="000000"/>
              <w:right w:val="single" w:sz="4" w:space="0" w:color="000000"/>
            </w:tcBorders>
          </w:tcPr>
          <w:p w14:paraId="515C1814" w14:textId="77777777" w:rsidR="006A3A27" w:rsidRDefault="00A43F6D">
            <w:pPr>
              <w:spacing w:after="0" w:line="259" w:lineRule="auto"/>
              <w:ind w:left="0" w:right="66" w:firstLine="0"/>
              <w:jc w:val="center"/>
            </w:pPr>
            <w:r>
              <w:t xml:space="preserve">Developmental Disability Practice Improvement Team </w:t>
            </w:r>
          </w:p>
        </w:tc>
        <w:tc>
          <w:tcPr>
            <w:tcW w:w="2290" w:type="dxa"/>
            <w:tcBorders>
              <w:top w:val="single" w:sz="4" w:space="0" w:color="000000"/>
              <w:left w:val="single" w:sz="4" w:space="0" w:color="000000"/>
              <w:bottom w:val="single" w:sz="4" w:space="0" w:color="000000"/>
              <w:right w:val="single" w:sz="4" w:space="0" w:color="000000"/>
            </w:tcBorders>
          </w:tcPr>
          <w:p w14:paraId="551491C7" w14:textId="77777777" w:rsidR="006A3A27" w:rsidRDefault="00A43F6D">
            <w:pPr>
              <w:spacing w:after="0" w:line="259" w:lineRule="auto"/>
              <w:ind w:left="0" w:right="65" w:firstLine="0"/>
              <w:jc w:val="center"/>
            </w:pPr>
            <w:r>
              <w:t xml:space="preserve">03/09/2016 </w:t>
            </w:r>
          </w:p>
        </w:tc>
      </w:tr>
      <w:tr w:rsidR="006A3A27" w14:paraId="51083523" w14:textId="77777777" w:rsidTr="00265131">
        <w:trPr>
          <w:trHeight w:val="526"/>
        </w:trPr>
        <w:tc>
          <w:tcPr>
            <w:tcW w:w="9230" w:type="dxa"/>
            <w:tcBorders>
              <w:top w:val="single" w:sz="4" w:space="0" w:color="000000"/>
              <w:left w:val="single" w:sz="4" w:space="0" w:color="000000"/>
              <w:bottom w:val="single" w:sz="4" w:space="0" w:color="000000"/>
              <w:right w:val="single" w:sz="4" w:space="0" w:color="000000"/>
            </w:tcBorders>
          </w:tcPr>
          <w:p w14:paraId="7CBA2316" w14:textId="77777777" w:rsidR="006A3A27" w:rsidRDefault="00A43F6D">
            <w:pPr>
              <w:spacing w:after="0" w:line="259" w:lineRule="auto"/>
              <w:ind w:left="0" w:right="63" w:firstLine="0"/>
              <w:jc w:val="center"/>
            </w:pPr>
            <w:r>
              <w:t xml:space="preserve">American Association on Intellectual and Developmental Disabilities Conference </w:t>
            </w:r>
          </w:p>
        </w:tc>
        <w:tc>
          <w:tcPr>
            <w:tcW w:w="2290" w:type="dxa"/>
            <w:tcBorders>
              <w:top w:val="single" w:sz="4" w:space="0" w:color="000000"/>
              <w:left w:val="single" w:sz="4" w:space="0" w:color="000000"/>
              <w:bottom w:val="single" w:sz="4" w:space="0" w:color="000000"/>
              <w:right w:val="single" w:sz="4" w:space="0" w:color="000000"/>
            </w:tcBorders>
          </w:tcPr>
          <w:p w14:paraId="0BE0FAF5" w14:textId="77777777" w:rsidR="006A3A27" w:rsidRDefault="00A43F6D">
            <w:pPr>
              <w:spacing w:after="0" w:line="259" w:lineRule="auto"/>
              <w:ind w:left="0" w:right="65" w:firstLine="0"/>
              <w:jc w:val="center"/>
            </w:pPr>
            <w:r>
              <w:t xml:space="preserve">04/16/2016 </w:t>
            </w:r>
          </w:p>
        </w:tc>
      </w:tr>
      <w:tr w:rsidR="006A3A27" w14:paraId="51156109" w14:textId="77777777" w:rsidTr="00265131">
        <w:trPr>
          <w:trHeight w:val="2220"/>
        </w:trPr>
        <w:tc>
          <w:tcPr>
            <w:tcW w:w="9230" w:type="dxa"/>
            <w:tcBorders>
              <w:top w:val="single" w:sz="4" w:space="0" w:color="000000"/>
              <w:left w:val="single" w:sz="4" w:space="0" w:color="000000"/>
              <w:bottom w:val="single" w:sz="4" w:space="0" w:color="000000"/>
              <w:right w:val="single" w:sz="4" w:space="0" w:color="000000"/>
            </w:tcBorders>
          </w:tcPr>
          <w:p w14:paraId="42EB5908" w14:textId="77777777" w:rsidR="006A3A27" w:rsidRDefault="00A43F6D">
            <w:pPr>
              <w:spacing w:after="0" w:line="259" w:lineRule="auto"/>
              <w:ind w:left="0" w:right="65" w:firstLine="0"/>
              <w:jc w:val="center"/>
            </w:pPr>
            <w:r>
              <w:t xml:space="preserve">Implementation Advisory Group Meeting </w:t>
            </w:r>
          </w:p>
        </w:tc>
        <w:tc>
          <w:tcPr>
            <w:tcW w:w="2290" w:type="dxa"/>
            <w:tcBorders>
              <w:top w:val="single" w:sz="4" w:space="0" w:color="000000"/>
              <w:left w:val="single" w:sz="4" w:space="0" w:color="000000"/>
              <w:bottom w:val="single" w:sz="4" w:space="0" w:color="000000"/>
              <w:right w:val="single" w:sz="4" w:space="0" w:color="000000"/>
            </w:tcBorders>
          </w:tcPr>
          <w:p w14:paraId="59C34F29" w14:textId="77777777" w:rsidR="006A3A27" w:rsidRDefault="00A43F6D">
            <w:pPr>
              <w:spacing w:after="0" w:line="259" w:lineRule="auto"/>
              <w:ind w:left="326" w:firstLine="0"/>
            </w:pPr>
            <w:r>
              <w:t xml:space="preserve">07/27/2016, </w:t>
            </w:r>
          </w:p>
          <w:p w14:paraId="34C0CE22" w14:textId="77777777" w:rsidR="006A3A27" w:rsidRDefault="00A43F6D">
            <w:pPr>
              <w:spacing w:after="0" w:line="259" w:lineRule="auto"/>
              <w:ind w:left="360" w:firstLine="0"/>
            </w:pPr>
            <w:r>
              <w:t xml:space="preserve">09/19/2016 </w:t>
            </w:r>
          </w:p>
          <w:p w14:paraId="63B0B9F4" w14:textId="77777777" w:rsidR="006A3A27" w:rsidRDefault="00A43F6D">
            <w:pPr>
              <w:spacing w:after="0" w:line="259" w:lineRule="auto"/>
              <w:ind w:left="360" w:firstLine="0"/>
            </w:pPr>
            <w:r>
              <w:t xml:space="preserve">11/17/2016 </w:t>
            </w:r>
          </w:p>
          <w:p w14:paraId="0DDAAA0C" w14:textId="77777777" w:rsidR="006A3A27" w:rsidRDefault="00A43F6D">
            <w:pPr>
              <w:spacing w:after="0" w:line="259" w:lineRule="auto"/>
              <w:ind w:left="360" w:firstLine="0"/>
            </w:pPr>
            <w:r>
              <w:t xml:space="preserve">01/19/2017 </w:t>
            </w:r>
          </w:p>
          <w:p w14:paraId="18BA5120" w14:textId="77777777" w:rsidR="006A3A27" w:rsidRDefault="00A43F6D">
            <w:pPr>
              <w:spacing w:after="0" w:line="259" w:lineRule="auto"/>
              <w:ind w:left="360" w:firstLine="0"/>
            </w:pPr>
            <w:r>
              <w:t xml:space="preserve">03/09/2017 </w:t>
            </w:r>
          </w:p>
          <w:p w14:paraId="3EC6E608" w14:textId="77777777" w:rsidR="006A3A27" w:rsidRDefault="00A43F6D">
            <w:pPr>
              <w:spacing w:after="0" w:line="259" w:lineRule="auto"/>
              <w:ind w:left="360" w:firstLine="0"/>
            </w:pPr>
            <w:r>
              <w:t xml:space="preserve">06/13/2017 </w:t>
            </w:r>
          </w:p>
          <w:p w14:paraId="6F739D97" w14:textId="77777777" w:rsidR="006A3A27" w:rsidRDefault="00A43F6D">
            <w:pPr>
              <w:spacing w:after="0" w:line="259" w:lineRule="auto"/>
              <w:ind w:left="360" w:firstLine="0"/>
            </w:pPr>
            <w:r>
              <w:t xml:space="preserve">10/19/2017 </w:t>
            </w:r>
          </w:p>
          <w:p w14:paraId="41719E25" w14:textId="77777777" w:rsidR="006A3A27" w:rsidRDefault="00A43F6D">
            <w:pPr>
              <w:spacing w:after="0" w:line="259" w:lineRule="auto"/>
              <w:ind w:left="360" w:firstLine="0"/>
            </w:pPr>
            <w:r>
              <w:t xml:space="preserve">01/18/2018 </w:t>
            </w:r>
          </w:p>
          <w:p w14:paraId="3ECCC7AF" w14:textId="77777777" w:rsidR="00123754" w:rsidRDefault="00A43F6D">
            <w:pPr>
              <w:spacing w:after="0" w:line="259" w:lineRule="auto"/>
              <w:ind w:left="360" w:firstLine="0"/>
            </w:pPr>
            <w:r>
              <w:t>04/26/2018</w:t>
            </w:r>
          </w:p>
        </w:tc>
      </w:tr>
      <w:tr w:rsidR="006A3A27" w14:paraId="5A27DAC4" w14:textId="77777777" w:rsidTr="00265131">
        <w:trPr>
          <w:trHeight w:val="526"/>
        </w:trPr>
        <w:tc>
          <w:tcPr>
            <w:tcW w:w="9230" w:type="dxa"/>
            <w:tcBorders>
              <w:top w:val="single" w:sz="4" w:space="0" w:color="000000"/>
              <w:left w:val="single" w:sz="4" w:space="0" w:color="000000"/>
              <w:bottom w:val="single" w:sz="4" w:space="0" w:color="000000"/>
              <w:right w:val="single" w:sz="4" w:space="0" w:color="000000"/>
            </w:tcBorders>
          </w:tcPr>
          <w:p w14:paraId="3C3875A7" w14:textId="77777777" w:rsidR="006A3A27" w:rsidRDefault="00A43F6D">
            <w:pPr>
              <w:spacing w:after="0" w:line="259" w:lineRule="auto"/>
              <w:ind w:left="0" w:right="60" w:firstLine="0"/>
              <w:jc w:val="center"/>
            </w:pPr>
            <w:r>
              <w:t xml:space="preserve">Webinar: HCBS reports in WSA </w:t>
            </w:r>
          </w:p>
        </w:tc>
        <w:tc>
          <w:tcPr>
            <w:tcW w:w="2290" w:type="dxa"/>
            <w:tcBorders>
              <w:top w:val="single" w:sz="4" w:space="0" w:color="000000"/>
              <w:left w:val="single" w:sz="4" w:space="0" w:color="000000"/>
              <w:bottom w:val="single" w:sz="4" w:space="0" w:color="000000"/>
              <w:right w:val="single" w:sz="4" w:space="0" w:color="000000"/>
            </w:tcBorders>
          </w:tcPr>
          <w:p w14:paraId="5D066A46" w14:textId="77777777" w:rsidR="006A3A27" w:rsidRDefault="00A43F6D">
            <w:pPr>
              <w:spacing w:after="0" w:line="259" w:lineRule="auto"/>
              <w:ind w:left="0" w:right="65" w:firstLine="0"/>
              <w:jc w:val="center"/>
            </w:pPr>
            <w:r>
              <w:t xml:space="preserve">09/29/2016 </w:t>
            </w:r>
          </w:p>
        </w:tc>
      </w:tr>
      <w:tr w:rsidR="006A3A27" w14:paraId="4C87A601" w14:textId="77777777" w:rsidTr="00265131">
        <w:trPr>
          <w:trHeight w:val="845"/>
        </w:trPr>
        <w:tc>
          <w:tcPr>
            <w:tcW w:w="9230" w:type="dxa"/>
            <w:tcBorders>
              <w:top w:val="single" w:sz="4" w:space="0" w:color="000000"/>
              <w:left w:val="single" w:sz="4" w:space="0" w:color="000000"/>
              <w:bottom w:val="single" w:sz="4" w:space="0" w:color="000000"/>
              <w:right w:val="single" w:sz="4" w:space="0" w:color="000000"/>
            </w:tcBorders>
          </w:tcPr>
          <w:p w14:paraId="46007B27" w14:textId="77777777" w:rsidR="006A3A27" w:rsidRDefault="00A43F6D">
            <w:pPr>
              <w:spacing w:after="0" w:line="259" w:lineRule="auto"/>
              <w:ind w:left="0" w:right="67" w:firstLine="0"/>
              <w:jc w:val="center"/>
            </w:pPr>
            <w:r>
              <w:t xml:space="preserve">DDI: Outreach and Education Materials  </w:t>
            </w:r>
          </w:p>
        </w:tc>
        <w:tc>
          <w:tcPr>
            <w:tcW w:w="2290" w:type="dxa"/>
            <w:tcBorders>
              <w:top w:val="single" w:sz="4" w:space="0" w:color="000000"/>
              <w:left w:val="single" w:sz="4" w:space="0" w:color="000000"/>
              <w:bottom w:val="single" w:sz="4" w:space="0" w:color="000000"/>
              <w:right w:val="single" w:sz="4" w:space="0" w:color="000000"/>
            </w:tcBorders>
          </w:tcPr>
          <w:p w14:paraId="1B815ADE" w14:textId="77777777" w:rsidR="006A3A27" w:rsidRDefault="00A43F6D">
            <w:pPr>
              <w:spacing w:after="0" w:line="259" w:lineRule="auto"/>
              <w:ind w:left="0" w:firstLine="0"/>
              <w:jc w:val="center"/>
            </w:pPr>
            <w:r>
              <w:t xml:space="preserve">10/05/2016 and 10/12/2016 </w:t>
            </w:r>
          </w:p>
        </w:tc>
      </w:tr>
      <w:tr w:rsidR="006A3A27" w14:paraId="54B75312" w14:textId="77777777" w:rsidTr="00265131">
        <w:trPr>
          <w:trHeight w:val="845"/>
        </w:trPr>
        <w:tc>
          <w:tcPr>
            <w:tcW w:w="9230" w:type="dxa"/>
            <w:tcBorders>
              <w:top w:val="single" w:sz="4" w:space="0" w:color="000000"/>
              <w:left w:val="single" w:sz="4" w:space="0" w:color="000000"/>
              <w:bottom w:val="single" w:sz="4" w:space="0" w:color="000000"/>
              <w:right w:val="single" w:sz="4" w:space="0" w:color="000000"/>
            </w:tcBorders>
          </w:tcPr>
          <w:p w14:paraId="0AF8466A" w14:textId="77777777" w:rsidR="006A3A27" w:rsidRDefault="00A43F6D">
            <w:pPr>
              <w:spacing w:after="0" w:line="259" w:lineRule="auto"/>
              <w:ind w:left="0" w:right="64" w:firstLine="0"/>
              <w:jc w:val="center"/>
            </w:pPr>
            <w:r>
              <w:t xml:space="preserve">PIHP Directors’ Forum </w:t>
            </w:r>
          </w:p>
        </w:tc>
        <w:tc>
          <w:tcPr>
            <w:tcW w:w="2290" w:type="dxa"/>
            <w:tcBorders>
              <w:top w:val="single" w:sz="4" w:space="0" w:color="000000"/>
              <w:left w:val="single" w:sz="4" w:space="0" w:color="000000"/>
              <w:bottom w:val="single" w:sz="4" w:space="0" w:color="000000"/>
              <w:right w:val="single" w:sz="4" w:space="0" w:color="000000"/>
            </w:tcBorders>
          </w:tcPr>
          <w:p w14:paraId="71B20002" w14:textId="77777777" w:rsidR="006A3A27" w:rsidRDefault="00A43F6D">
            <w:pPr>
              <w:spacing w:after="0" w:line="259" w:lineRule="auto"/>
              <w:ind w:left="0" w:firstLine="0"/>
              <w:jc w:val="center"/>
            </w:pPr>
            <w:r>
              <w:t xml:space="preserve">Monthly 09/2016 - ongoing </w:t>
            </w:r>
          </w:p>
        </w:tc>
      </w:tr>
      <w:tr w:rsidR="006A3A27" w14:paraId="3EBDC6C4" w14:textId="77777777" w:rsidTr="00265131">
        <w:trPr>
          <w:trHeight w:val="528"/>
        </w:trPr>
        <w:tc>
          <w:tcPr>
            <w:tcW w:w="9230" w:type="dxa"/>
            <w:tcBorders>
              <w:top w:val="single" w:sz="4" w:space="0" w:color="000000"/>
              <w:left w:val="single" w:sz="4" w:space="0" w:color="000000"/>
              <w:bottom w:val="single" w:sz="4" w:space="0" w:color="000000"/>
              <w:right w:val="single" w:sz="4" w:space="0" w:color="000000"/>
            </w:tcBorders>
          </w:tcPr>
          <w:p w14:paraId="17FACD9B" w14:textId="77777777" w:rsidR="006A3A27" w:rsidRDefault="00A43F6D">
            <w:pPr>
              <w:spacing w:after="0" w:line="259" w:lineRule="auto"/>
              <w:ind w:left="0" w:right="65" w:firstLine="0"/>
              <w:jc w:val="center"/>
            </w:pPr>
            <w:r>
              <w:t xml:space="preserve">MACMHB Conference </w:t>
            </w:r>
          </w:p>
        </w:tc>
        <w:tc>
          <w:tcPr>
            <w:tcW w:w="2290" w:type="dxa"/>
            <w:tcBorders>
              <w:top w:val="single" w:sz="4" w:space="0" w:color="000000"/>
              <w:left w:val="single" w:sz="4" w:space="0" w:color="000000"/>
              <w:bottom w:val="single" w:sz="4" w:space="0" w:color="000000"/>
              <w:right w:val="single" w:sz="4" w:space="0" w:color="000000"/>
            </w:tcBorders>
          </w:tcPr>
          <w:p w14:paraId="0BAE74A6" w14:textId="77777777" w:rsidR="006A3A27" w:rsidRDefault="00A43F6D">
            <w:pPr>
              <w:spacing w:after="0" w:line="259" w:lineRule="auto"/>
              <w:ind w:left="0" w:right="65" w:firstLine="0"/>
              <w:jc w:val="center"/>
            </w:pPr>
            <w:r>
              <w:t xml:space="preserve">10/24/2016 </w:t>
            </w:r>
          </w:p>
        </w:tc>
      </w:tr>
      <w:tr w:rsidR="006A3A27" w14:paraId="34ECBB10" w14:textId="77777777" w:rsidTr="00265131">
        <w:trPr>
          <w:trHeight w:val="528"/>
        </w:trPr>
        <w:tc>
          <w:tcPr>
            <w:tcW w:w="9230" w:type="dxa"/>
            <w:tcBorders>
              <w:top w:val="single" w:sz="4" w:space="0" w:color="000000"/>
              <w:left w:val="single" w:sz="4" w:space="0" w:color="000000"/>
              <w:bottom w:val="single" w:sz="4" w:space="0" w:color="000000"/>
              <w:right w:val="single" w:sz="4" w:space="0" w:color="000000"/>
            </w:tcBorders>
          </w:tcPr>
          <w:p w14:paraId="117F2B77" w14:textId="77777777" w:rsidR="006A3A27" w:rsidRDefault="00A43F6D">
            <w:pPr>
              <w:spacing w:after="0" w:line="259" w:lineRule="auto"/>
              <w:ind w:left="0" w:right="65" w:firstLine="0"/>
              <w:jc w:val="center"/>
            </w:pPr>
            <w:r>
              <w:t xml:space="preserve">HCBS Waiver Conference </w:t>
            </w:r>
          </w:p>
        </w:tc>
        <w:tc>
          <w:tcPr>
            <w:tcW w:w="2290" w:type="dxa"/>
            <w:tcBorders>
              <w:top w:val="single" w:sz="4" w:space="0" w:color="000000"/>
              <w:left w:val="single" w:sz="4" w:space="0" w:color="000000"/>
              <w:bottom w:val="single" w:sz="4" w:space="0" w:color="000000"/>
              <w:right w:val="single" w:sz="4" w:space="0" w:color="000000"/>
            </w:tcBorders>
          </w:tcPr>
          <w:p w14:paraId="56B33B09" w14:textId="77777777" w:rsidR="006A3A27" w:rsidRDefault="00A43F6D">
            <w:pPr>
              <w:spacing w:after="0" w:line="259" w:lineRule="auto"/>
              <w:ind w:left="0" w:right="65" w:firstLine="0"/>
              <w:jc w:val="center"/>
            </w:pPr>
            <w:r>
              <w:t xml:space="preserve">11/16/2016 </w:t>
            </w:r>
          </w:p>
        </w:tc>
      </w:tr>
      <w:tr w:rsidR="006A3A27" w14:paraId="74CA99D1" w14:textId="77777777" w:rsidTr="00265131">
        <w:trPr>
          <w:trHeight w:val="845"/>
        </w:trPr>
        <w:tc>
          <w:tcPr>
            <w:tcW w:w="9230" w:type="dxa"/>
            <w:tcBorders>
              <w:top w:val="single" w:sz="4" w:space="0" w:color="000000"/>
              <w:left w:val="single" w:sz="4" w:space="0" w:color="000000"/>
              <w:bottom w:val="single" w:sz="4" w:space="0" w:color="000000"/>
              <w:right w:val="single" w:sz="4" w:space="0" w:color="000000"/>
            </w:tcBorders>
          </w:tcPr>
          <w:p w14:paraId="78D112C6" w14:textId="77777777" w:rsidR="006A3A27" w:rsidRDefault="00A43F6D">
            <w:pPr>
              <w:spacing w:after="0" w:line="259" w:lineRule="auto"/>
              <w:ind w:left="0" w:right="63" w:firstLine="0"/>
              <w:jc w:val="center"/>
            </w:pPr>
            <w:r>
              <w:t xml:space="preserve">MI Choice Bi-Weekly Phone Conference </w:t>
            </w:r>
          </w:p>
        </w:tc>
        <w:tc>
          <w:tcPr>
            <w:tcW w:w="2290" w:type="dxa"/>
            <w:tcBorders>
              <w:top w:val="single" w:sz="4" w:space="0" w:color="000000"/>
              <w:left w:val="single" w:sz="4" w:space="0" w:color="000000"/>
              <w:bottom w:val="single" w:sz="4" w:space="0" w:color="000000"/>
              <w:right w:val="single" w:sz="4" w:space="0" w:color="000000"/>
            </w:tcBorders>
          </w:tcPr>
          <w:p w14:paraId="07CA3E74" w14:textId="77777777" w:rsidR="006A3A27" w:rsidRDefault="00A43F6D">
            <w:pPr>
              <w:spacing w:after="0" w:line="259" w:lineRule="auto"/>
              <w:ind w:left="0" w:firstLine="0"/>
              <w:jc w:val="center"/>
            </w:pPr>
            <w:r>
              <w:t xml:space="preserve">11/18/2016 Ongoing </w:t>
            </w:r>
          </w:p>
        </w:tc>
      </w:tr>
      <w:tr w:rsidR="006A3A27" w14:paraId="43CDF090" w14:textId="77777777" w:rsidTr="00265131">
        <w:trPr>
          <w:trHeight w:val="845"/>
        </w:trPr>
        <w:tc>
          <w:tcPr>
            <w:tcW w:w="9230" w:type="dxa"/>
            <w:tcBorders>
              <w:top w:val="single" w:sz="4" w:space="0" w:color="000000"/>
              <w:left w:val="single" w:sz="4" w:space="0" w:color="000000"/>
              <w:bottom w:val="single" w:sz="4" w:space="0" w:color="000000"/>
              <w:right w:val="single" w:sz="4" w:space="0" w:color="000000"/>
            </w:tcBorders>
          </w:tcPr>
          <w:p w14:paraId="1B7BD12D" w14:textId="77777777" w:rsidR="006A3A27" w:rsidRDefault="00A43F6D">
            <w:pPr>
              <w:spacing w:after="0" w:line="259" w:lineRule="auto"/>
              <w:ind w:left="0" w:right="65" w:firstLine="0"/>
              <w:jc w:val="center"/>
            </w:pPr>
            <w:r>
              <w:t xml:space="preserve">MI Choice Waiver Directors’ Meeting </w:t>
            </w:r>
          </w:p>
        </w:tc>
        <w:tc>
          <w:tcPr>
            <w:tcW w:w="2290" w:type="dxa"/>
            <w:tcBorders>
              <w:top w:val="single" w:sz="4" w:space="0" w:color="000000"/>
              <w:left w:val="single" w:sz="4" w:space="0" w:color="000000"/>
              <w:bottom w:val="single" w:sz="4" w:space="0" w:color="000000"/>
              <w:right w:val="single" w:sz="4" w:space="0" w:color="000000"/>
            </w:tcBorders>
          </w:tcPr>
          <w:p w14:paraId="781474B3" w14:textId="77777777" w:rsidR="006A3A27" w:rsidRDefault="00A43F6D">
            <w:pPr>
              <w:spacing w:after="0" w:line="259" w:lineRule="auto"/>
              <w:ind w:left="0" w:firstLine="0"/>
              <w:jc w:val="center"/>
            </w:pPr>
            <w:r>
              <w:t xml:space="preserve">10/26/2016 Ongoing </w:t>
            </w:r>
          </w:p>
        </w:tc>
      </w:tr>
      <w:tr w:rsidR="006A3A27" w14:paraId="52FF197D" w14:textId="77777777" w:rsidTr="00265131">
        <w:trPr>
          <w:trHeight w:val="562"/>
        </w:trPr>
        <w:tc>
          <w:tcPr>
            <w:tcW w:w="9230" w:type="dxa"/>
            <w:tcBorders>
              <w:top w:val="single" w:sz="4" w:space="0" w:color="000000"/>
              <w:left w:val="single" w:sz="4" w:space="0" w:color="000000"/>
              <w:bottom w:val="single" w:sz="4" w:space="0" w:color="000000"/>
              <w:right w:val="single" w:sz="4" w:space="0" w:color="000000"/>
            </w:tcBorders>
          </w:tcPr>
          <w:p w14:paraId="4E928FC4" w14:textId="77777777" w:rsidR="006A3A27" w:rsidRDefault="00A43F6D">
            <w:pPr>
              <w:spacing w:after="0" w:line="259" w:lineRule="auto"/>
              <w:ind w:left="0" w:right="67" w:firstLine="0"/>
              <w:jc w:val="center"/>
            </w:pPr>
            <w:r>
              <w:t xml:space="preserve">PIHP HCBS Lead Meetings </w:t>
            </w:r>
          </w:p>
        </w:tc>
        <w:tc>
          <w:tcPr>
            <w:tcW w:w="2290" w:type="dxa"/>
            <w:tcBorders>
              <w:top w:val="single" w:sz="4" w:space="0" w:color="000000"/>
              <w:left w:val="single" w:sz="4" w:space="0" w:color="000000"/>
              <w:bottom w:val="single" w:sz="4" w:space="0" w:color="000000"/>
              <w:right w:val="single" w:sz="4" w:space="0" w:color="000000"/>
            </w:tcBorders>
          </w:tcPr>
          <w:p w14:paraId="67A228AB" w14:textId="77777777" w:rsidR="006A3A27" w:rsidRDefault="00A43F6D">
            <w:pPr>
              <w:spacing w:after="0" w:line="259" w:lineRule="auto"/>
              <w:ind w:left="0" w:firstLine="0"/>
              <w:jc w:val="center"/>
            </w:pPr>
            <w:r>
              <w:t xml:space="preserve">01/17/2017- Ongoing </w:t>
            </w:r>
          </w:p>
        </w:tc>
      </w:tr>
      <w:tr w:rsidR="006A3A27" w14:paraId="600CD512" w14:textId="77777777" w:rsidTr="00265131">
        <w:trPr>
          <w:trHeight w:val="528"/>
        </w:trPr>
        <w:tc>
          <w:tcPr>
            <w:tcW w:w="9230" w:type="dxa"/>
            <w:tcBorders>
              <w:top w:val="single" w:sz="4" w:space="0" w:color="000000"/>
              <w:left w:val="single" w:sz="4" w:space="0" w:color="000000"/>
              <w:bottom w:val="single" w:sz="4" w:space="0" w:color="000000"/>
              <w:right w:val="single" w:sz="4" w:space="0" w:color="000000"/>
            </w:tcBorders>
          </w:tcPr>
          <w:p w14:paraId="1F81A36F" w14:textId="77777777" w:rsidR="006A3A27" w:rsidRDefault="00A43F6D">
            <w:pPr>
              <w:spacing w:after="0" w:line="259" w:lineRule="auto"/>
              <w:ind w:left="0" w:right="65" w:firstLine="0"/>
              <w:jc w:val="center"/>
            </w:pPr>
            <w:r>
              <w:t xml:space="preserve">Provider Alliance Committee </w:t>
            </w:r>
          </w:p>
        </w:tc>
        <w:tc>
          <w:tcPr>
            <w:tcW w:w="2290" w:type="dxa"/>
            <w:tcBorders>
              <w:top w:val="single" w:sz="4" w:space="0" w:color="000000"/>
              <w:left w:val="single" w:sz="4" w:space="0" w:color="000000"/>
              <w:bottom w:val="single" w:sz="4" w:space="0" w:color="000000"/>
              <w:right w:val="single" w:sz="4" w:space="0" w:color="000000"/>
            </w:tcBorders>
          </w:tcPr>
          <w:p w14:paraId="4B6796B1" w14:textId="77777777" w:rsidR="006A3A27" w:rsidRDefault="00A43F6D">
            <w:pPr>
              <w:spacing w:after="0" w:line="259" w:lineRule="auto"/>
              <w:ind w:left="0" w:right="65" w:firstLine="0"/>
              <w:jc w:val="center"/>
            </w:pPr>
            <w:r>
              <w:t xml:space="preserve">01/23/2017 </w:t>
            </w:r>
          </w:p>
        </w:tc>
      </w:tr>
      <w:tr w:rsidR="006A3A27" w14:paraId="7C93C9C4" w14:textId="77777777" w:rsidTr="00265131">
        <w:trPr>
          <w:trHeight w:val="602"/>
        </w:trPr>
        <w:tc>
          <w:tcPr>
            <w:tcW w:w="9230" w:type="dxa"/>
            <w:tcBorders>
              <w:top w:val="single" w:sz="4" w:space="0" w:color="000000"/>
              <w:left w:val="single" w:sz="4" w:space="0" w:color="000000"/>
              <w:bottom w:val="single" w:sz="4" w:space="0" w:color="000000"/>
              <w:right w:val="single" w:sz="4" w:space="0" w:color="000000"/>
            </w:tcBorders>
          </w:tcPr>
          <w:p w14:paraId="67570C65" w14:textId="77777777" w:rsidR="006A3A27" w:rsidRDefault="00A43F6D">
            <w:pPr>
              <w:spacing w:after="0" w:line="259" w:lineRule="auto"/>
              <w:ind w:left="1" w:firstLine="0"/>
              <w:jc w:val="center"/>
            </w:pPr>
            <w:r>
              <w:t xml:space="preserve">Medicaid Autism Webinar </w:t>
            </w:r>
          </w:p>
        </w:tc>
        <w:tc>
          <w:tcPr>
            <w:tcW w:w="2290" w:type="dxa"/>
            <w:tcBorders>
              <w:top w:val="single" w:sz="4" w:space="0" w:color="000000"/>
              <w:left w:val="single" w:sz="4" w:space="0" w:color="000000"/>
              <w:bottom w:val="single" w:sz="4" w:space="0" w:color="000000"/>
              <w:right w:val="single" w:sz="4" w:space="0" w:color="000000"/>
            </w:tcBorders>
          </w:tcPr>
          <w:p w14:paraId="11837E5F" w14:textId="77777777" w:rsidR="006A3A27" w:rsidRDefault="00A43F6D">
            <w:pPr>
              <w:spacing w:after="0" w:line="259" w:lineRule="auto"/>
              <w:ind w:left="0" w:right="1" w:firstLine="0"/>
              <w:jc w:val="center"/>
            </w:pPr>
            <w:r>
              <w:t xml:space="preserve">03/15/2017 </w:t>
            </w:r>
          </w:p>
        </w:tc>
      </w:tr>
      <w:tr w:rsidR="006A3A27" w14:paraId="6D7CE6D0" w14:textId="77777777" w:rsidTr="00265131">
        <w:trPr>
          <w:trHeight w:val="602"/>
        </w:trPr>
        <w:tc>
          <w:tcPr>
            <w:tcW w:w="9230" w:type="dxa"/>
            <w:tcBorders>
              <w:top w:val="single" w:sz="4" w:space="0" w:color="000000"/>
              <w:left w:val="single" w:sz="4" w:space="0" w:color="000000"/>
              <w:bottom w:val="single" w:sz="4" w:space="0" w:color="000000"/>
              <w:right w:val="single" w:sz="4" w:space="0" w:color="000000"/>
            </w:tcBorders>
          </w:tcPr>
          <w:p w14:paraId="4CB05A71" w14:textId="77777777" w:rsidR="006A3A27" w:rsidRDefault="00A43F6D">
            <w:pPr>
              <w:spacing w:after="0" w:line="259" w:lineRule="auto"/>
              <w:ind w:left="1" w:firstLine="0"/>
              <w:jc w:val="center"/>
            </w:pPr>
            <w:r>
              <w:t xml:space="preserve">Developmental Disabilities Council </w:t>
            </w:r>
          </w:p>
        </w:tc>
        <w:tc>
          <w:tcPr>
            <w:tcW w:w="2290" w:type="dxa"/>
            <w:tcBorders>
              <w:top w:val="single" w:sz="4" w:space="0" w:color="000000"/>
              <w:left w:val="single" w:sz="4" w:space="0" w:color="000000"/>
              <w:bottom w:val="single" w:sz="4" w:space="0" w:color="000000"/>
              <w:right w:val="single" w:sz="4" w:space="0" w:color="000000"/>
            </w:tcBorders>
          </w:tcPr>
          <w:p w14:paraId="248A6CCE" w14:textId="77777777" w:rsidR="006A3A27" w:rsidRDefault="00A43F6D">
            <w:pPr>
              <w:spacing w:after="0" w:line="259" w:lineRule="auto"/>
              <w:ind w:left="0" w:right="1" w:firstLine="0"/>
              <w:jc w:val="center"/>
            </w:pPr>
            <w:r>
              <w:t xml:space="preserve">04/18/2017 </w:t>
            </w:r>
          </w:p>
        </w:tc>
      </w:tr>
      <w:tr w:rsidR="006A3A27" w14:paraId="7D391569" w14:textId="77777777" w:rsidTr="00265131">
        <w:trPr>
          <w:trHeight w:val="605"/>
        </w:trPr>
        <w:tc>
          <w:tcPr>
            <w:tcW w:w="9230" w:type="dxa"/>
            <w:tcBorders>
              <w:top w:val="single" w:sz="4" w:space="0" w:color="000000"/>
              <w:left w:val="single" w:sz="4" w:space="0" w:color="000000"/>
              <w:bottom w:val="single" w:sz="4" w:space="0" w:color="000000"/>
              <w:right w:val="single" w:sz="4" w:space="0" w:color="000000"/>
            </w:tcBorders>
          </w:tcPr>
          <w:p w14:paraId="6BAF9A71" w14:textId="77777777" w:rsidR="006A3A27" w:rsidRDefault="00A43F6D">
            <w:pPr>
              <w:spacing w:after="0" w:line="259" w:lineRule="auto"/>
              <w:ind w:left="0" w:right="1" w:firstLine="0"/>
              <w:jc w:val="center"/>
            </w:pPr>
            <w:r>
              <w:t xml:space="preserve">Licensing and Regulatory Affairs Presentation </w:t>
            </w:r>
          </w:p>
        </w:tc>
        <w:tc>
          <w:tcPr>
            <w:tcW w:w="2290" w:type="dxa"/>
            <w:tcBorders>
              <w:top w:val="single" w:sz="4" w:space="0" w:color="000000"/>
              <w:left w:val="single" w:sz="4" w:space="0" w:color="000000"/>
              <w:bottom w:val="single" w:sz="4" w:space="0" w:color="000000"/>
              <w:right w:val="single" w:sz="4" w:space="0" w:color="000000"/>
            </w:tcBorders>
          </w:tcPr>
          <w:p w14:paraId="4AC4DC02" w14:textId="77777777" w:rsidR="006A3A27" w:rsidRDefault="00A43F6D">
            <w:pPr>
              <w:spacing w:after="0" w:line="259" w:lineRule="auto"/>
              <w:ind w:left="0" w:right="1" w:firstLine="0"/>
              <w:jc w:val="center"/>
            </w:pPr>
            <w:r>
              <w:t xml:space="preserve">06/13/2017 </w:t>
            </w:r>
          </w:p>
        </w:tc>
      </w:tr>
      <w:tr w:rsidR="006A3A27" w14:paraId="75A2C822" w14:textId="77777777" w:rsidTr="00265131">
        <w:trPr>
          <w:trHeight w:val="602"/>
        </w:trPr>
        <w:tc>
          <w:tcPr>
            <w:tcW w:w="9230" w:type="dxa"/>
            <w:tcBorders>
              <w:top w:val="single" w:sz="4" w:space="0" w:color="000000"/>
              <w:left w:val="single" w:sz="4" w:space="0" w:color="000000"/>
              <w:bottom w:val="single" w:sz="4" w:space="0" w:color="000000"/>
              <w:right w:val="single" w:sz="4" w:space="0" w:color="000000"/>
            </w:tcBorders>
          </w:tcPr>
          <w:p w14:paraId="11F75170" w14:textId="77777777" w:rsidR="006A3A27" w:rsidRDefault="00A43F6D">
            <w:pPr>
              <w:spacing w:after="0" w:line="259" w:lineRule="auto"/>
              <w:ind w:left="0" w:right="1" w:firstLine="0"/>
              <w:jc w:val="center"/>
            </w:pPr>
            <w:r>
              <w:t xml:space="preserve">Recipient Rights Conference   </w:t>
            </w:r>
          </w:p>
        </w:tc>
        <w:tc>
          <w:tcPr>
            <w:tcW w:w="2290" w:type="dxa"/>
            <w:tcBorders>
              <w:top w:val="single" w:sz="4" w:space="0" w:color="000000"/>
              <w:left w:val="single" w:sz="4" w:space="0" w:color="000000"/>
              <w:bottom w:val="single" w:sz="4" w:space="0" w:color="000000"/>
              <w:right w:val="single" w:sz="4" w:space="0" w:color="000000"/>
            </w:tcBorders>
          </w:tcPr>
          <w:p w14:paraId="57FBE591" w14:textId="77777777" w:rsidR="006A3A27" w:rsidRDefault="00A43F6D">
            <w:pPr>
              <w:spacing w:after="0" w:line="259" w:lineRule="auto"/>
              <w:ind w:left="0" w:right="1" w:firstLine="0"/>
              <w:jc w:val="center"/>
            </w:pPr>
            <w:r>
              <w:t xml:space="preserve">09/20/2017 </w:t>
            </w:r>
          </w:p>
        </w:tc>
      </w:tr>
      <w:tr w:rsidR="006A3A27" w14:paraId="3BE80E26" w14:textId="77777777" w:rsidTr="00265131">
        <w:trPr>
          <w:trHeight w:val="602"/>
        </w:trPr>
        <w:tc>
          <w:tcPr>
            <w:tcW w:w="9230" w:type="dxa"/>
            <w:tcBorders>
              <w:top w:val="single" w:sz="4" w:space="0" w:color="000000"/>
              <w:left w:val="single" w:sz="4" w:space="0" w:color="000000"/>
              <w:bottom w:val="single" w:sz="4" w:space="0" w:color="000000"/>
              <w:right w:val="single" w:sz="4" w:space="0" w:color="000000"/>
            </w:tcBorders>
          </w:tcPr>
          <w:p w14:paraId="00E4C61A" w14:textId="77777777" w:rsidR="006A3A27" w:rsidRDefault="00A43F6D">
            <w:pPr>
              <w:spacing w:after="0" w:line="259" w:lineRule="auto"/>
              <w:ind w:left="0" w:right="1" w:firstLine="0"/>
              <w:jc w:val="center"/>
            </w:pPr>
            <w:r>
              <w:t xml:space="preserve">MACMHB Conference </w:t>
            </w:r>
          </w:p>
        </w:tc>
        <w:tc>
          <w:tcPr>
            <w:tcW w:w="2290" w:type="dxa"/>
            <w:tcBorders>
              <w:top w:val="single" w:sz="4" w:space="0" w:color="000000"/>
              <w:left w:val="single" w:sz="4" w:space="0" w:color="000000"/>
              <w:bottom w:val="single" w:sz="4" w:space="0" w:color="000000"/>
              <w:right w:val="single" w:sz="4" w:space="0" w:color="000000"/>
            </w:tcBorders>
          </w:tcPr>
          <w:p w14:paraId="63908FC3" w14:textId="77777777" w:rsidR="006A3A27" w:rsidRDefault="00A43F6D">
            <w:pPr>
              <w:spacing w:after="0" w:line="259" w:lineRule="auto"/>
              <w:ind w:left="0" w:right="1" w:firstLine="0"/>
              <w:jc w:val="center"/>
            </w:pPr>
            <w:r>
              <w:t xml:space="preserve">10/19/2017 </w:t>
            </w:r>
          </w:p>
        </w:tc>
      </w:tr>
      <w:tr w:rsidR="006A3A27" w14:paraId="7953F82E" w14:textId="77777777" w:rsidTr="00265131">
        <w:trPr>
          <w:trHeight w:val="605"/>
        </w:trPr>
        <w:tc>
          <w:tcPr>
            <w:tcW w:w="9230" w:type="dxa"/>
            <w:tcBorders>
              <w:top w:val="single" w:sz="4" w:space="0" w:color="000000"/>
              <w:left w:val="single" w:sz="4" w:space="0" w:color="000000"/>
              <w:bottom w:val="single" w:sz="4" w:space="0" w:color="000000"/>
              <w:right w:val="single" w:sz="4" w:space="0" w:color="000000"/>
            </w:tcBorders>
          </w:tcPr>
          <w:p w14:paraId="507392BB" w14:textId="77777777" w:rsidR="006A3A27" w:rsidRDefault="00A43F6D">
            <w:pPr>
              <w:spacing w:after="0" w:line="259" w:lineRule="auto"/>
              <w:ind w:left="0" w:right="3" w:firstLine="0"/>
              <w:jc w:val="center"/>
            </w:pPr>
            <w:r>
              <w:t xml:space="preserve">MDHHS Waiver Conference  </w:t>
            </w:r>
          </w:p>
        </w:tc>
        <w:tc>
          <w:tcPr>
            <w:tcW w:w="2290" w:type="dxa"/>
            <w:tcBorders>
              <w:top w:val="single" w:sz="4" w:space="0" w:color="000000"/>
              <w:left w:val="single" w:sz="4" w:space="0" w:color="000000"/>
              <w:bottom w:val="single" w:sz="4" w:space="0" w:color="000000"/>
              <w:right w:val="single" w:sz="4" w:space="0" w:color="000000"/>
            </w:tcBorders>
          </w:tcPr>
          <w:p w14:paraId="7CD10259" w14:textId="77777777" w:rsidR="006A3A27" w:rsidRDefault="00A43F6D">
            <w:pPr>
              <w:spacing w:after="0" w:line="259" w:lineRule="auto"/>
              <w:ind w:left="0" w:right="1" w:firstLine="0"/>
              <w:jc w:val="center"/>
            </w:pPr>
            <w:r>
              <w:t xml:space="preserve">11/15/2017 </w:t>
            </w:r>
          </w:p>
        </w:tc>
      </w:tr>
      <w:tr w:rsidR="00265131" w14:paraId="1B557808" w14:textId="77777777" w:rsidTr="00265131">
        <w:trPr>
          <w:trHeight w:val="605"/>
        </w:trPr>
        <w:tc>
          <w:tcPr>
            <w:tcW w:w="9230" w:type="dxa"/>
            <w:tcBorders>
              <w:top w:val="single" w:sz="4" w:space="0" w:color="000000"/>
              <w:left w:val="single" w:sz="4" w:space="0" w:color="000000"/>
              <w:bottom w:val="single" w:sz="4" w:space="0" w:color="000000"/>
              <w:right w:val="single" w:sz="4" w:space="0" w:color="000000"/>
            </w:tcBorders>
          </w:tcPr>
          <w:p w14:paraId="2564F3A0" w14:textId="77777777" w:rsidR="00265131" w:rsidRPr="004F339D" w:rsidRDefault="00A43F6D" w:rsidP="00265131">
            <w:pPr>
              <w:spacing w:after="0" w:line="259" w:lineRule="auto"/>
              <w:ind w:left="0" w:right="3" w:firstLine="0"/>
              <w:jc w:val="center"/>
            </w:pPr>
            <w:r>
              <w:t xml:space="preserve">American Association on Intellectual and Developmental Disabilities Conference </w:t>
            </w:r>
          </w:p>
        </w:tc>
        <w:tc>
          <w:tcPr>
            <w:tcW w:w="2290" w:type="dxa"/>
            <w:tcBorders>
              <w:top w:val="single" w:sz="4" w:space="0" w:color="000000"/>
              <w:left w:val="single" w:sz="4" w:space="0" w:color="000000"/>
              <w:bottom w:val="single" w:sz="4" w:space="0" w:color="000000"/>
              <w:right w:val="single" w:sz="4" w:space="0" w:color="000000"/>
            </w:tcBorders>
          </w:tcPr>
          <w:p w14:paraId="2CE2FECB" w14:textId="77777777" w:rsidR="00265131" w:rsidRPr="004F339D" w:rsidRDefault="00A43F6D" w:rsidP="00265131">
            <w:pPr>
              <w:spacing w:after="0" w:line="259" w:lineRule="auto"/>
              <w:ind w:left="0" w:right="1" w:firstLine="0"/>
              <w:jc w:val="center"/>
            </w:pPr>
            <w:r>
              <w:t>04/17/2018</w:t>
            </w:r>
          </w:p>
        </w:tc>
      </w:tr>
    </w:tbl>
    <w:p w14:paraId="38EA8CEB" w14:textId="77777777" w:rsidR="006A3A27" w:rsidRDefault="006A3A27">
      <w:pPr>
        <w:spacing w:after="220" w:line="259" w:lineRule="auto"/>
        <w:ind w:left="0" w:firstLine="0"/>
      </w:pPr>
    </w:p>
    <w:p w14:paraId="192CEE30" w14:textId="77777777" w:rsidR="006A3A27" w:rsidRDefault="00A43F6D">
      <w:pPr>
        <w:spacing w:after="220" w:line="259" w:lineRule="auto"/>
        <w:ind w:left="0" w:firstLine="0"/>
      </w:pPr>
      <w:r>
        <w:t xml:space="preserve"> </w:t>
      </w:r>
    </w:p>
    <w:p w14:paraId="6BBA609B" w14:textId="77777777" w:rsidR="006A3A27" w:rsidRDefault="00A43F6D">
      <w:pPr>
        <w:spacing w:after="218" w:line="259" w:lineRule="auto"/>
        <w:ind w:left="0" w:firstLine="0"/>
      </w:pPr>
      <w:r>
        <w:t xml:space="preserve"> </w:t>
      </w:r>
    </w:p>
    <w:p w14:paraId="68190AD9" w14:textId="77777777" w:rsidR="006A3A27" w:rsidRDefault="00A43F6D">
      <w:pPr>
        <w:spacing w:after="220" w:line="259" w:lineRule="auto"/>
        <w:ind w:left="0" w:firstLine="0"/>
      </w:pPr>
      <w:r>
        <w:t xml:space="preserve"> </w:t>
      </w:r>
    </w:p>
    <w:p w14:paraId="23C22071" w14:textId="77777777" w:rsidR="006A3A27" w:rsidRDefault="00A43F6D">
      <w:pPr>
        <w:spacing w:after="218" w:line="259" w:lineRule="auto"/>
        <w:ind w:left="0" w:firstLine="0"/>
      </w:pPr>
      <w:r>
        <w:t xml:space="preserve"> </w:t>
      </w:r>
    </w:p>
    <w:p w14:paraId="69636152" w14:textId="77777777" w:rsidR="006A3A27" w:rsidRDefault="00A43F6D">
      <w:pPr>
        <w:spacing w:after="220" w:line="259" w:lineRule="auto"/>
        <w:ind w:left="0" w:firstLine="0"/>
      </w:pPr>
      <w:r>
        <w:t xml:space="preserve"> </w:t>
      </w:r>
    </w:p>
    <w:p w14:paraId="24997190" w14:textId="77777777" w:rsidR="006A3A27" w:rsidRDefault="00A43F6D">
      <w:pPr>
        <w:spacing w:after="218" w:line="259" w:lineRule="auto"/>
        <w:ind w:left="0" w:firstLine="0"/>
      </w:pPr>
      <w:r>
        <w:t xml:space="preserve"> </w:t>
      </w:r>
    </w:p>
    <w:p w14:paraId="2DA674EF" w14:textId="77777777" w:rsidR="006A3A27" w:rsidRDefault="00A43F6D">
      <w:pPr>
        <w:spacing w:after="220" w:line="259" w:lineRule="auto"/>
        <w:ind w:left="0" w:firstLine="0"/>
      </w:pPr>
      <w:r>
        <w:t xml:space="preserve"> </w:t>
      </w:r>
    </w:p>
    <w:p w14:paraId="65E0C392" w14:textId="77777777" w:rsidR="006A3A27" w:rsidRDefault="00A43F6D">
      <w:pPr>
        <w:spacing w:after="0" w:line="259" w:lineRule="auto"/>
        <w:ind w:left="0" w:firstLine="0"/>
      </w:pPr>
      <w:r>
        <w:t xml:space="preserve"> </w:t>
      </w:r>
    </w:p>
    <w:p w14:paraId="7ABBB491" w14:textId="77777777" w:rsidR="006A3A27" w:rsidRDefault="00A43F6D">
      <w:pPr>
        <w:spacing w:after="208"/>
        <w:ind w:left="10"/>
      </w:pPr>
      <w:r>
        <w:t xml:space="preserve">The Developmental Disabilities Institute Outreach and Education:  </w:t>
      </w:r>
      <w:hyperlink r:id="rId221">
        <w:r>
          <w:t>http://ddi.wayne.edu/hcbs.php</w:t>
        </w:r>
      </w:hyperlink>
      <w:hyperlink r:id="rId222">
        <w:r>
          <w:t xml:space="preserve"> </w:t>
        </w:r>
      </w:hyperlink>
    </w:p>
    <w:p w14:paraId="0E0B1A89" w14:textId="77777777" w:rsidR="006A3A27" w:rsidRDefault="00A43F6D">
      <w:pPr>
        <w:ind w:left="10"/>
      </w:pPr>
      <w:r>
        <w:t xml:space="preserve">Statewide Assessment, Remediation, and Transition Strategy: </w:t>
      </w:r>
      <w:hyperlink r:id="rId223">
        <w:r>
          <w:t>http://www.michigan.gov/mdhhs/0,5885,7-339-</w:t>
        </w:r>
      </w:hyperlink>
    </w:p>
    <w:p w14:paraId="5B05B6FC" w14:textId="77777777" w:rsidR="006A3A27" w:rsidRDefault="00CC5D98">
      <w:pPr>
        <w:spacing w:after="216" w:line="259" w:lineRule="auto"/>
        <w:ind w:left="0" w:firstLine="0"/>
      </w:pPr>
      <w:hyperlink r:id="rId224">
        <w:r w:rsidR="00A43F6D">
          <w:t>71547_2943-334724--,00.html</w:t>
        </w:r>
      </w:hyperlink>
      <w:hyperlink r:id="rId225">
        <w:r w:rsidR="00A43F6D">
          <w:t xml:space="preserve"> </w:t>
        </w:r>
      </w:hyperlink>
    </w:p>
    <w:p w14:paraId="0549CAC0" w14:textId="77777777" w:rsidR="006A3A27" w:rsidRDefault="00A43F6D">
      <w:pPr>
        <w:ind w:left="10"/>
      </w:pPr>
      <w:r>
        <w:t xml:space="preserve">MDHHS will also continue to engage stakeholders through different ongoing forums, which are outlined below: </w:t>
      </w:r>
    </w:p>
    <w:p w14:paraId="7AF3DC1F" w14:textId="77777777" w:rsidR="006A3A27" w:rsidRDefault="00A43F6D">
      <w:pPr>
        <w:spacing w:after="0" w:line="259" w:lineRule="auto"/>
        <w:ind w:left="0" w:firstLine="0"/>
      </w:pPr>
      <w:r>
        <w:t xml:space="preserve"> </w:t>
      </w:r>
    </w:p>
    <w:p w14:paraId="78509030" w14:textId="77777777" w:rsidR="006A3A27" w:rsidRDefault="00A43F6D">
      <w:pPr>
        <w:numPr>
          <w:ilvl w:val="0"/>
          <w:numId w:val="8"/>
        </w:numPr>
        <w:ind w:hanging="360"/>
      </w:pPr>
      <w:r>
        <w:t xml:space="preserve">Habilitation Supports Waiver and the Managed Specialty Services and Supports Waiver Program - §1915(b)(3): MDHHS will work with the Michigan Association of Community Mental Health Boards to create an ongoing forum for stakeholders to assist and advise MDHHS on the transition process. The new forum, called the Implementation Advisory Group, has launched in May 2016 and continues to meet every other month. MDHHS will also engage and provide updates to stakeholders through the following forums: the Developmental Disabilities Council, the Developmental Disability Practice Improvement Team, the MACMHB Directors’ Forum, and the Quality Improvement Collaborative. </w:t>
      </w:r>
    </w:p>
    <w:p w14:paraId="45B87640" w14:textId="77777777" w:rsidR="006A3A27" w:rsidRDefault="00A43F6D">
      <w:pPr>
        <w:spacing w:after="36" w:line="259" w:lineRule="auto"/>
        <w:ind w:left="1440" w:firstLine="0"/>
      </w:pPr>
      <w:r>
        <w:t xml:space="preserve"> </w:t>
      </w:r>
    </w:p>
    <w:p w14:paraId="509D55FB" w14:textId="77777777" w:rsidR="00B16A77" w:rsidRDefault="00A43F6D">
      <w:pPr>
        <w:numPr>
          <w:ilvl w:val="0"/>
          <w:numId w:val="8"/>
        </w:numPr>
        <w:ind w:hanging="360"/>
      </w:pPr>
      <w:r>
        <w:t xml:space="preserve">MI Choice Waiver: MDHHS will continue to work with the Quality Management Collaborative to review the status of the transition process and develop strategies to improve the implementation of the rule for the MI Choice Waiver. </w:t>
      </w:r>
    </w:p>
    <w:p w14:paraId="3EF86B21" w14:textId="77777777" w:rsidR="006A3A27" w:rsidRDefault="00A43F6D" w:rsidP="004F339D">
      <w:pPr>
        <w:spacing w:after="160" w:line="259" w:lineRule="auto"/>
        <w:ind w:left="0" w:firstLine="0"/>
      </w:pPr>
      <w:r>
        <w:br w:type="page"/>
      </w:r>
    </w:p>
    <w:p w14:paraId="5B32AEDF" w14:textId="77777777" w:rsidR="006A3A27" w:rsidRDefault="00A43F6D">
      <w:pPr>
        <w:pStyle w:val="Heading2"/>
        <w:ind w:left="5676"/>
      </w:pPr>
      <w:r>
        <w:t xml:space="preserve">Version History </w:t>
      </w:r>
    </w:p>
    <w:tbl>
      <w:tblPr>
        <w:tblStyle w:val="TableGrid1"/>
        <w:tblW w:w="12950" w:type="dxa"/>
        <w:tblInd w:w="5" w:type="dxa"/>
        <w:tblCellMar>
          <w:left w:w="108" w:type="dxa"/>
          <w:right w:w="46" w:type="dxa"/>
        </w:tblCellMar>
        <w:tblLook w:val="04A0" w:firstRow="1" w:lastRow="0" w:firstColumn="1" w:lastColumn="0" w:noHBand="0" w:noVBand="1"/>
      </w:tblPr>
      <w:tblGrid>
        <w:gridCol w:w="2060"/>
        <w:gridCol w:w="4415"/>
        <w:gridCol w:w="2878"/>
        <w:gridCol w:w="3597"/>
      </w:tblGrid>
      <w:tr w:rsidR="006A3A27" w14:paraId="3661E838" w14:textId="77777777" w:rsidTr="003E4B19">
        <w:trPr>
          <w:trHeight w:val="845"/>
        </w:trPr>
        <w:tc>
          <w:tcPr>
            <w:tcW w:w="2060" w:type="dxa"/>
            <w:tcBorders>
              <w:top w:val="single" w:sz="4" w:space="0" w:color="000000"/>
              <w:left w:val="single" w:sz="4" w:space="0" w:color="000000"/>
              <w:bottom w:val="single" w:sz="4" w:space="0" w:color="000000"/>
              <w:right w:val="single" w:sz="4" w:space="0" w:color="000000"/>
            </w:tcBorders>
          </w:tcPr>
          <w:p w14:paraId="426B91B4" w14:textId="77777777" w:rsidR="006A3A27" w:rsidRDefault="00A43F6D">
            <w:pPr>
              <w:spacing w:after="0" w:line="259" w:lineRule="auto"/>
              <w:ind w:left="43" w:firstLine="0"/>
            </w:pPr>
            <w:bookmarkStart w:id="7" w:name="_Hlk36444474"/>
            <w:r>
              <w:t xml:space="preserve">Version Number </w:t>
            </w:r>
          </w:p>
        </w:tc>
        <w:tc>
          <w:tcPr>
            <w:tcW w:w="4415" w:type="dxa"/>
            <w:tcBorders>
              <w:top w:val="single" w:sz="4" w:space="0" w:color="000000"/>
              <w:left w:val="single" w:sz="4" w:space="0" w:color="000000"/>
              <w:bottom w:val="single" w:sz="4" w:space="0" w:color="000000"/>
              <w:right w:val="single" w:sz="4" w:space="0" w:color="000000"/>
            </w:tcBorders>
          </w:tcPr>
          <w:p w14:paraId="33C1876D" w14:textId="77777777" w:rsidR="006A3A27" w:rsidRDefault="00A43F6D">
            <w:pPr>
              <w:spacing w:after="0" w:line="259" w:lineRule="auto"/>
              <w:ind w:left="96" w:firstLine="0"/>
            </w:pPr>
            <w:r>
              <w:t xml:space="preserve">Major Changes since Last Version </w:t>
            </w:r>
          </w:p>
        </w:tc>
        <w:tc>
          <w:tcPr>
            <w:tcW w:w="2878" w:type="dxa"/>
            <w:tcBorders>
              <w:top w:val="single" w:sz="4" w:space="0" w:color="000000"/>
              <w:left w:val="single" w:sz="4" w:space="0" w:color="000000"/>
              <w:bottom w:val="single" w:sz="4" w:space="0" w:color="000000"/>
              <w:right w:val="single" w:sz="4" w:space="0" w:color="000000"/>
            </w:tcBorders>
          </w:tcPr>
          <w:p w14:paraId="22751CB1" w14:textId="77777777" w:rsidR="006A3A27" w:rsidRDefault="00A43F6D">
            <w:pPr>
              <w:spacing w:after="0" w:line="259" w:lineRule="auto"/>
              <w:ind w:left="7" w:right="5" w:firstLine="0"/>
              <w:jc w:val="center"/>
            </w:pPr>
            <w:r>
              <w:t xml:space="preserve">Public Comment Period </w:t>
            </w:r>
          </w:p>
        </w:tc>
        <w:tc>
          <w:tcPr>
            <w:tcW w:w="3597" w:type="dxa"/>
            <w:tcBorders>
              <w:top w:val="single" w:sz="4" w:space="0" w:color="000000"/>
              <w:left w:val="single" w:sz="4" w:space="0" w:color="000000"/>
              <w:bottom w:val="single" w:sz="4" w:space="0" w:color="000000"/>
              <w:right w:val="single" w:sz="4" w:space="0" w:color="000000"/>
            </w:tcBorders>
          </w:tcPr>
          <w:p w14:paraId="01DA7FB5" w14:textId="77777777" w:rsidR="006A3A27" w:rsidRDefault="00A43F6D">
            <w:pPr>
              <w:spacing w:after="0" w:line="259" w:lineRule="auto"/>
              <w:ind w:left="0" w:right="63" w:firstLine="0"/>
              <w:jc w:val="center"/>
            </w:pPr>
            <w:r>
              <w:t xml:space="preserve">Current Status </w:t>
            </w:r>
          </w:p>
        </w:tc>
      </w:tr>
      <w:bookmarkEnd w:id="7"/>
      <w:tr w:rsidR="006A3A27" w14:paraId="0FCB8C60" w14:textId="77777777" w:rsidTr="003E4B19">
        <w:trPr>
          <w:trHeight w:val="2431"/>
        </w:trPr>
        <w:tc>
          <w:tcPr>
            <w:tcW w:w="2060" w:type="dxa"/>
            <w:tcBorders>
              <w:top w:val="single" w:sz="4" w:space="0" w:color="000000"/>
              <w:left w:val="single" w:sz="4" w:space="0" w:color="000000"/>
              <w:bottom w:val="single" w:sz="4" w:space="0" w:color="000000"/>
              <w:right w:val="single" w:sz="4" w:space="0" w:color="000000"/>
            </w:tcBorders>
          </w:tcPr>
          <w:p w14:paraId="65167F4A" w14:textId="77777777" w:rsidR="006A3A27" w:rsidRDefault="00A43F6D">
            <w:pPr>
              <w:spacing w:after="0" w:line="259" w:lineRule="auto"/>
              <w:ind w:left="0" w:right="63" w:firstLine="0"/>
              <w:jc w:val="center"/>
            </w:pPr>
            <w:r>
              <w:t xml:space="preserve">Version 1.0 </w:t>
            </w:r>
          </w:p>
        </w:tc>
        <w:tc>
          <w:tcPr>
            <w:tcW w:w="4415" w:type="dxa"/>
            <w:tcBorders>
              <w:top w:val="single" w:sz="4" w:space="0" w:color="000000"/>
              <w:left w:val="single" w:sz="4" w:space="0" w:color="000000"/>
              <w:bottom w:val="single" w:sz="4" w:space="0" w:color="000000"/>
              <w:right w:val="single" w:sz="4" w:space="0" w:color="000000"/>
            </w:tcBorders>
          </w:tcPr>
          <w:p w14:paraId="2B1E2DA6" w14:textId="77777777" w:rsidR="006A3A27" w:rsidRDefault="00A43F6D">
            <w:pPr>
              <w:spacing w:after="0" w:line="259" w:lineRule="auto"/>
              <w:ind w:left="0" w:firstLine="0"/>
            </w:pPr>
            <w:r>
              <w:t xml:space="preserve">Version 1.0 was the original version of the STP. </w:t>
            </w:r>
          </w:p>
        </w:tc>
        <w:tc>
          <w:tcPr>
            <w:tcW w:w="2878" w:type="dxa"/>
            <w:tcBorders>
              <w:top w:val="single" w:sz="4" w:space="0" w:color="000000"/>
              <w:left w:val="single" w:sz="4" w:space="0" w:color="000000"/>
              <w:bottom w:val="single" w:sz="4" w:space="0" w:color="000000"/>
              <w:right w:val="single" w:sz="4" w:space="0" w:color="000000"/>
            </w:tcBorders>
          </w:tcPr>
          <w:p w14:paraId="3FCA0522" w14:textId="77777777" w:rsidR="006A3A27" w:rsidRDefault="00A43F6D">
            <w:pPr>
              <w:spacing w:after="0" w:line="259" w:lineRule="auto"/>
              <w:ind w:left="0" w:firstLine="0"/>
            </w:pPr>
            <w:r>
              <w:t xml:space="preserve">The formal public comment period for Version 1.0 was conducted between November 24, 2014 and December 24, 2014. </w:t>
            </w:r>
          </w:p>
        </w:tc>
        <w:tc>
          <w:tcPr>
            <w:tcW w:w="3597" w:type="dxa"/>
            <w:tcBorders>
              <w:top w:val="single" w:sz="4" w:space="0" w:color="000000"/>
              <w:left w:val="single" w:sz="4" w:space="0" w:color="000000"/>
              <w:bottom w:val="single" w:sz="4" w:space="0" w:color="000000"/>
              <w:right w:val="single" w:sz="4" w:space="0" w:color="000000"/>
            </w:tcBorders>
          </w:tcPr>
          <w:p w14:paraId="4433BC4C" w14:textId="77777777" w:rsidR="006A3A27" w:rsidRDefault="00A43F6D">
            <w:pPr>
              <w:spacing w:after="0" w:line="259" w:lineRule="auto"/>
              <w:ind w:left="0" w:firstLine="0"/>
            </w:pPr>
            <w:r>
              <w:t xml:space="preserve">MDHHS submitted the final draft of Version 1.0 to the CMS on January 16, 2015.  CMS responded to Version 1.0 with a list of recommended changes and clarifications in August 2015. </w:t>
            </w:r>
          </w:p>
        </w:tc>
      </w:tr>
      <w:tr w:rsidR="006A3A27" w14:paraId="34392D59" w14:textId="77777777" w:rsidTr="003E4B19">
        <w:trPr>
          <w:trHeight w:val="5172"/>
        </w:trPr>
        <w:tc>
          <w:tcPr>
            <w:tcW w:w="2060" w:type="dxa"/>
            <w:tcBorders>
              <w:top w:val="single" w:sz="4" w:space="0" w:color="000000"/>
              <w:left w:val="single" w:sz="4" w:space="0" w:color="000000"/>
              <w:bottom w:val="single" w:sz="4" w:space="0" w:color="000000"/>
              <w:right w:val="single" w:sz="4" w:space="0" w:color="000000"/>
            </w:tcBorders>
          </w:tcPr>
          <w:p w14:paraId="0ED4ED69" w14:textId="77777777" w:rsidR="006A3A27" w:rsidRDefault="00A43F6D">
            <w:pPr>
              <w:spacing w:after="0" w:line="259" w:lineRule="auto"/>
              <w:ind w:left="0" w:right="63" w:firstLine="0"/>
              <w:jc w:val="center"/>
            </w:pPr>
            <w:r>
              <w:t xml:space="preserve">Version 2.0 </w:t>
            </w:r>
          </w:p>
        </w:tc>
        <w:tc>
          <w:tcPr>
            <w:tcW w:w="4415" w:type="dxa"/>
            <w:tcBorders>
              <w:top w:val="single" w:sz="4" w:space="0" w:color="000000"/>
              <w:left w:val="single" w:sz="4" w:space="0" w:color="000000"/>
              <w:bottom w:val="single" w:sz="4" w:space="0" w:color="000000"/>
              <w:right w:val="single" w:sz="4" w:space="0" w:color="000000"/>
            </w:tcBorders>
          </w:tcPr>
          <w:p w14:paraId="19A480E8" w14:textId="77777777" w:rsidR="006A3A27" w:rsidRDefault="00A43F6D">
            <w:pPr>
              <w:spacing w:after="198" w:line="277" w:lineRule="auto"/>
              <w:ind w:left="0" w:firstLine="0"/>
            </w:pPr>
            <w:r>
              <w:t xml:space="preserve">Version 2.0 included several major updates and revisions to the STP, which include the following: </w:t>
            </w:r>
          </w:p>
          <w:p w14:paraId="56F1FAC1" w14:textId="77777777" w:rsidR="006A3A27" w:rsidRDefault="00A43F6D">
            <w:pPr>
              <w:spacing w:after="220" w:line="259" w:lineRule="auto"/>
              <w:ind w:left="0" w:firstLine="0"/>
            </w:pPr>
            <w:r>
              <w:t xml:space="preserve"> </w:t>
            </w:r>
          </w:p>
          <w:p w14:paraId="1C2D99FA" w14:textId="77777777" w:rsidR="006A3A27" w:rsidRDefault="00A43F6D">
            <w:pPr>
              <w:numPr>
                <w:ilvl w:val="0"/>
                <w:numId w:val="26"/>
              </w:numPr>
              <w:spacing w:after="0" w:line="276" w:lineRule="auto"/>
              <w:ind w:hanging="360"/>
            </w:pPr>
            <w:r>
              <w:t xml:space="preserve">Addition of a new introduction section </w:t>
            </w:r>
          </w:p>
          <w:p w14:paraId="1C78D9D3" w14:textId="77777777" w:rsidR="006A3A27" w:rsidRDefault="00A43F6D">
            <w:pPr>
              <w:numPr>
                <w:ilvl w:val="0"/>
                <w:numId w:val="26"/>
              </w:numPr>
              <w:spacing w:after="0" w:line="277" w:lineRule="auto"/>
              <w:ind w:hanging="360"/>
            </w:pPr>
            <w:r>
              <w:t xml:space="preserve">Updates and changes to previous milestones and timelines </w:t>
            </w:r>
          </w:p>
          <w:p w14:paraId="63492A7F" w14:textId="77777777" w:rsidR="006A3A27" w:rsidRDefault="00A43F6D">
            <w:pPr>
              <w:numPr>
                <w:ilvl w:val="0"/>
                <w:numId w:val="26"/>
              </w:numPr>
              <w:spacing w:after="2" w:line="276" w:lineRule="auto"/>
              <w:ind w:hanging="360"/>
            </w:pPr>
            <w:r>
              <w:t xml:space="preserve">Addition of new milestones and timelines </w:t>
            </w:r>
          </w:p>
          <w:p w14:paraId="08F048D8" w14:textId="77777777" w:rsidR="006A3A27" w:rsidRDefault="00A43F6D">
            <w:pPr>
              <w:numPr>
                <w:ilvl w:val="0"/>
                <w:numId w:val="26"/>
              </w:numPr>
              <w:spacing w:after="0" w:line="276" w:lineRule="auto"/>
              <w:ind w:hanging="360"/>
            </w:pPr>
            <w:r>
              <w:t xml:space="preserve">Addition of systemic assessment  </w:t>
            </w:r>
          </w:p>
          <w:p w14:paraId="05273FDE" w14:textId="77777777" w:rsidR="006A3A27" w:rsidRDefault="00A43F6D">
            <w:pPr>
              <w:numPr>
                <w:ilvl w:val="0"/>
                <w:numId w:val="26"/>
              </w:numPr>
              <w:spacing w:after="0" w:line="259" w:lineRule="auto"/>
              <w:ind w:hanging="360"/>
            </w:pPr>
            <w:r>
              <w:t xml:space="preserve">Addition of table of settings to be assessed </w:t>
            </w:r>
          </w:p>
        </w:tc>
        <w:tc>
          <w:tcPr>
            <w:tcW w:w="2878" w:type="dxa"/>
            <w:tcBorders>
              <w:top w:val="single" w:sz="4" w:space="0" w:color="000000"/>
              <w:left w:val="single" w:sz="4" w:space="0" w:color="000000"/>
              <w:bottom w:val="single" w:sz="4" w:space="0" w:color="000000"/>
              <w:right w:val="single" w:sz="4" w:space="0" w:color="000000"/>
            </w:tcBorders>
          </w:tcPr>
          <w:p w14:paraId="4DC9E05E" w14:textId="77777777" w:rsidR="006A3A27" w:rsidRDefault="00A43F6D">
            <w:pPr>
              <w:spacing w:after="0" w:line="259" w:lineRule="auto"/>
              <w:ind w:left="0" w:firstLine="0"/>
            </w:pPr>
            <w:r>
              <w:t xml:space="preserve">The formal public comment period for Version 2.0 was conducted between December 16, 2015 and January 22, 2016. </w:t>
            </w:r>
          </w:p>
        </w:tc>
        <w:tc>
          <w:tcPr>
            <w:tcW w:w="3597" w:type="dxa"/>
            <w:tcBorders>
              <w:top w:val="single" w:sz="4" w:space="0" w:color="000000"/>
              <w:left w:val="single" w:sz="4" w:space="0" w:color="000000"/>
              <w:bottom w:val="single" w:sz="4" w:space="0" w:color="000000"/>
              <w:right w:val="single" w:sz="4" w:space="0" w:color="000000"/>
            </w:tcBorders>
          </w:tcPr>
          <w:p w14:paraId="54B1633E" w14:textId="77777777" w:rsidR="006A3A27" w:rsidRDefault="00A43F6D">
            <w:pPr>
              <w:spacing w:after="0" w:line="259" w:lineRule="auto"/>
              <w:ind w:left="0" w:right="54" w:firstLine="0"/>
            </w:pPr>
            <w:r>
              <w:t xml:space="preserve">The MDHHS released Version 2.0 of the STP for public comment on December 16, 2015.  The public comment period began on December 16, 2015 and will end on January 22, 2016.  MDHHS will respond to public comment and submit a revised STP to the CMS by March 11, 2016. </w:t>
            </w:r>
          </w:p>
        </w:tc>
      </w:tr>
    </w:tbl>
    <w:p w14:paraId="108D716C" w14:textId="77777777" w:rsidR="006A3A27" w:rsidRDefault="006A3A27">
      <w:pPr>
        <w:spacing w:after="0" w:line="259" w:lineRule="auto"/>
        <w:ind w:left="-1440" w:right="14390" w:firstLine="0"/>
      </w:pPr>
    </w:p>
    <w:tbl>
      <w:tblPr>
        <w:tblStyle w:val="TableGrid1"/>
        <w:tblW w:w="12950" w:type="dxa"/>
        <w:tblInd w:w="5" w:type="dxa"/>
        <w:tblCellMar>
          <w:left w:w="108" w:type="dxa"/>
          <w:right w:w="101" w:type="dxa"/>
        </w:tblCellMar>
        <w:tblLook w:val="04A0" w:firstRow="1" w:lastRow="0" w:firstColumn="1" w:lastColumn="0" w:noHBand="0" w:noVBand="1"/>
      </w:tblPr>
      <w:tblGrid>
        <w:gridCol w:w="2158"/>
        <w:gridCol w:w="4317"/>
        <w:gridCol w:w="2878"/>
        <w:gridCol w:w="3597"/>
      </w:tblGrid>
      <w:tr w:rsidR="006A3A27" w14:paraId="41D5E60F" w14:textId="77777777" w:rsidTr="3AC01770">
        <w:trPr>
          <w:trHeight w:val="4018"/>
        </w:trPr>
        <w:tc>
          <w:tcPr>
            <w:tcW w:w="21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4F7A8" w14:textId="77777777" w:rsidR="006A3A27" w:rsidRDefault="006A3A27">
            <w:pPr>
              <w:spacing w:after="160" w:line="259" w:lineRule="auto"/>
              <w:ind w:left="0" w:firstLine="0"/>
            </w:pPr>
          </w:p>
        </w:tc>
        <w:tc>
          <w:tcPr>
            <w:tcW w:w="4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D9D14" w14:textId="77777777" w:rsidR="006A3A27" w:rsidRDefault="00A43F6D">
            <w:pPr>
              <w:numPr>
                <w:ilvl w:val="0"/>
                <w:numId w:val="27"/>
              </w:numPr>
              <w:spacing w:after="0" w:line="277" w:lineRule="auto"/>
              <w:ind w:hanging="360"/>
            </w:pPr>
            <w:r>
              <w:t xml:space="preserve">Addition of assessment results for the MI Choice Waiver and Habilitation Supports Waiver </w:t>
            </w:r>
          </w:p>
          <w:p w14:paraId="45DFF92F" w14:textId="77777777" w:rsidR="006A3A27" w:rsidRDefault="00A43F6D">
            <w:pPr>
              <w:numPr>
                <w:ilvl w:val="0"/>
                <w:numId w:val="27"/>
              </w:numPr>
              <w:spacing w:after="0" w:line="276" w:lineRule="auto"/>
              <w:ind w:hanging="360"/>
            </w:pPr>
            <w:r>
              <w:t xml:space="preserve">Addition of the Statewide Assessment, Remediation, and </w:t>
            </w:r>
          </w:p>
          <w:p w14:paraId="3C674FB9" w14:textId="77777777" w:rsidR="006A3A27" w:rsidRDefault="00A43F6D">
            <w:pPr>
              <w:spacing w:after="21" w:line="259" w:lineRule="auto"/>
              <w:ind w:left="720" w:firstLine="0"/>
            </w:pPr>
            <w:r>
              <w:t xml:space="preserve">Transition Strategy </w:t>
            </w:r>
          </w:p>
          <w:p w14:paraId="626A4944" w14:textId="77777777" w:rsidR="006A3A27" w:rsidRDefault="00A43F6D">
            <w:pPr>
              <w:numPr>
                <w:ilvl w:val="0"/>
                <w:numId w:val="27"/>
              </w:numPr>
              <w:spacing w:after="19" w:line="259" w:lineRule="auto"/>
              <w:ind w:hanging="360"/>
            </w:pPr>
            <w:r>
              <w:t xml:space="preserve">Addition of the “Presumed Not </w:t>
            </w:r>
          </w:p>
          <w:p w14:paraId="2289A679" w14:textId="77777777" w:rsidR="006A3A27" w:rsidRDefault="00A43F6D">
            <w:pPr>
              <w:spacing w:after="19" w:line="259" w:lineRule="auto"/>
              <w:ind w:left="720" w:firstLine="0"/>
            </w:pPr>
            <w:r>
              <w:t>To Be Home and Community-</w:t>
            </w:r>
          </w:p>
          <w:p w14:paraId="15C43199" w14:textId="77777777" w:rsidR="006A3A27" w:rsidRDefault="00A43F6D">
            <w:pPr>
              <w:spacing w:after="19" w:line="259" w:lineRule="auto"/>
              <w:ind w:left="720" w:firstLine="0"/>
            </w:pPr>
            <w:r>
              <w:t xml:space="preserve">Based” Process </w:t>
            </w:r>
          </w:p>
          <w:p w14:paraId="22AF728E" w14:textId="77777777" w:rsidR="006A3A27" w:rsidRDefault="00A43F6D">
            <w:pPr>
              <w:numPr>
                <w:ilvl w:val="0"/>
                <w:numId w:val="27"/>
              </w:numPr>
              <w:spacing w:after="0" w:line="259" w:lineRule="auto"/>
              <w:ind w:hanging="360"/>
            </w:pPr>
            <w:r>
              <w:t xml:space="preserve">Addition of the stakeholder engagement and outreach strategy </w:t>
            </w:r>
          </w:p>
        </w:tc>
        <w:tc>
          <w:tcPr>
            <w:tcW w:w="2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A7F5D" w14:textId="77777777" w:rsidR="006A3A27" w:rsidRDefault="006A3A27">
            <w:pPr>
              <w:spacing w:after="160" w:line="259" w:lineRule="auto"/>
              <w:ind w:left="0" w:firstLine="0"/>
            </w:pPr>
          </w:p>
        </w:tc>
        <w:tc>
          <w:tcPr>
            <w:tcW w:w="3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4DB17" w14:textId="77777777" w:rsidR="006A3A27" w:rsidRDefault="006A3A27">
            <w:pPr>
              <w:spacing w:after="160" w:line="259" w:lineRule="auto"/>
              <w:ind w:left="0" w:firstLine="0"/>
            </w:pPr>
          </w:p>
        </w:tc>
      </w:tr>
      <w:tr w:rsidR="006A3A27" w14:paraId="7430123B" w14:textId="77777777" w:rsidTr="3AC01770">
        <w:trPr>
          <w:trHeight w:val="2750"/>
        </w:trPr>
        <w:tc>
          <w:tcPr>
            <w:tcW w:w="21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7AC15" w14:textId="77777777" w:rsidR="006A3A27" w:rsidRDefault="00A43F6D">
            <w:pPr>
              <w:spacing w:after="0" w:line="259" w:lineRule="auto"/>
              <w:ind w:left="0" w:firstLine="0"/>
              <w:jc w:val="center"/>
            </w:pPr>
            <w:r>
              <w:t xml:space="preserve">Version 3.0 and Version 3.1 </w:t>
            </w:r>
          </w:p>
        </w:tc>
        <w:tc>
          <w:tcPr>
            <w:tcW w:w="4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18B47" w14:textId="77777777" w:rsidR="006A3A27" w:rsidRDefault="00A43F6D">
            <w:pPr>
              <w:numPr>
                <w:ilvl w:val="0"/>
                <w:numId w:val="28"/>
              </w:numPr>
              <w:spacing w:after="0" w:line="276" w:lineRule="auto"/>
              <w:ind w:hanging="360"/>
            </w:pPr>
            <w:r>
              <w:t xml:space="preserve">Revised systemic assessment section </w:t>
            </w:r>
          </w:p>
          <w:p w14:paraId="130900FB" w14:textId="77777777" w:rsidR="006A3A27" w:rsidRDefault="00A43F6D">
            <w:pPr>
              <w:numPr>
                <w:ilvl w:val="0"/>
                <w:numId w:val="28"/>
              </w:numPr>
              <w:spacing w:after="0" w:line="276" w:lineRule="auto"/>
              <w:ind w:hanging="360"/>
            </w:pPr>
            <w:r>
              <w:t xml:space="preserve">Update milestones and timelines </w:t>
            </w:r>
          </w:p>
          <w:p w14:paraId="5B775D05" w14:textId="77777777" w:rsidR="006A3A27" w:rsidRDefault="00A43F6D">
            <w:pPr>
              <w:numPr>
                <w:ilvl w:val="0"/>
                <w:numId w:val="28"/>
              </w:numPr>
              <w:spacing w:after="0" w:line="259" w:lineRule="auto"/>
              <w:ind w:hanging="360"/>
            </w:pPr>
            <w:r>
              <w:t xml:space="preserve">Addition of settings for §1915(b)(3) services (skill building, supported employment and CLS) </w:t>
            </w:r>
          </w:p>
        </w:tc>
        <w:tc>
          <w:tcPr>
            <w:tcW w:w="2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87FBB" w14:textId="77777777" w:rsidR="006A3A27" w:rsidRPr="00FC3C74" w:rsidRDefault="00A43F6D">
            <w:pPr>
              <w:spacing w:after="201" w:line="276" w:lineRule="auto"/>
              <w:ind w:left="0" w:firstLine="0"/>
            </w:pPr>
            <w:r>
              <w:t xml:space="preserve">The formal public comment period for Version 3.0 was conducted between November 29, 2016 and January 3, 2017.   </w:t>
            </w:r>
          </w:p>
          <w:p w14:paraId="4B88E686" w14:textId="77777777" w:rsidR="006A3A27" w:rsidRPr="00FC3C74" w:rsidRDefault="00A43F6D">
            <w:pPr>
              <w:spacing w:after="0" w:line="259" w:lineRule="auto"/>
              <w:ind w:left="0" w:firstLine="0"/>
            </w:pPr>
            <w:r>
              <w:t xml:space="preserve"> </w:t>
            </w:r>
          </w:p>
        </w:tc>
        <w:tc>
          <w:tcPr>
            <w:tcW w:w="3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0885B" w14:textId="77777777" w:rsidR="006A3A27" w:rsidRDefault="00A43F6D">
            <w:pPr>
              <w:spacing w:after="0" w:line="276" w:lineRule="auto"/>
              <w:ind w:left="0" w:firstLine="0"/>
              <w:jc w:val="both"/>
            </w:pPr>
            <w:r>
              <w:t xml:space="preserve">Version 3.1 is a modified form of Version 3.0 based on </w:t>
            </w:r>
          </w:p>
          <w:p w14:paraId="557BF78E" w14:textId="77777777" w:rsidR="006A3A27" w:rsidRDefault="00A43F6D">
            <w:pPr>
              <w:spacing w:after="19" w:line="259" w:lineRule="auto"/>
              <w:ind w:left="0" w:firstLine="0"/>
            </w:pPr>
            <w:r>
              <w:t xml:space="preserve">feedback from CMS seeking </w:t>
            </w:r>
          </w:p>
          <w:p w14:paraId="0FD4DD07" w14:textId="77777777" w:rsidR="006A3A27" w:rsidRDefault="00A43F6D">
            <w:pPr>
              <w:spacing w:after="0" w:line="259" w:lineRule="auto"/>
              <w:ind w:left="0" w:firstLine="0"/>
            </w:pPr>
            <w:r>
              <w:t xml:space="preserve">clarification on specific items in the Systemic Assessment Section of the STP. </w:t>
            </w:r>
          </w:p>
        </w:tc>
      </w:tr>
      <w:tr w:rsidR="006A3A27" w14:paraId="3DB714C3" w14:textId="77777777" w:rsidTr="3AC01770">
        <w:trPr>
          <w:trHeight w:val="2431"/>
        </w:trPr>
        <w:tc>
          <w:tcPr>
            <w:tcW w:w="21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86694" w14:textId="77777777" w:rsidR="006A3A27" w:rsidRDefault="00A43F6D">
            <w:pPr>
              <w:spacing w:after="0" w:line="259" w:lineRule="auto"/>
              <w:ind w:left="0" w:right="8" w:firstLine="0"/>
              <w:jc w:val="center"/>
            </w:pPr>
            <w:r>
              <w:t xml:space="preserve">Version 4.0 </w:t>
            </w:r>
          </w:p>
        </w:tc>
        <w:tc>
          <w:tcPr>
            <w:tcW w:w="4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4336D" w14:textId="77777777" w:rsidR="006A3A27" w:rsidRDefault="00A43F6D">
            <w:pPr>
              <w:numPr>
                <w:ilvl w:val="0"/>
                <w:numId w:val="29"/>
              </w:numPr>
              <w:spacing w:after="0" w:line="276" w:lineRule="auto"/>
              <w:ind w:hanging="360"/>
            </w:pPr>
            <w:r>
              <w:t xml:space="preserve">Revised Heightened Scrutiny Chart for all the waivers </w:t>
            </w:r>
          </w:p>
          <w:p w14:paraId="62F5B995" w14:textId="77777777" w:rsidR="006A3A27" w:rsidRDefault="00A43F6D">
            <w:pPr>
              <w:numPr>
                <w:ilvl w:val="0"/>
                <w:numId w:val="29"/>
              </w:numPr>
              <w:spacing w:after="0" w:line="278" w:lineRule="auto"/>
              <w:ind w:hanging="360"/>
            </w:pPr>
            <w:r>
              <w:t xml:space="preserve">Detailed plan for heightened scrutiny process </w:t>
            </w:r>
          </w:p>
          <w:p w14:paraId="07DD72EE" w14:textId="77777777" w:rsidR="006A3A27" w:rsidRDefault="00A43F6D">
            <w:pPr>
              <w:numPr>
                <w:ilvl w:val="0"/>
                <w:numId w:val="29"/>
              </w:numPr>
              <w:spacing w:after="19" w:line="259" w:lineRule="auto"/>
              <w:ind w:hanging="360"/>
            </w:pPr>
            <w:r>
              <w:t xml:space="preserve">Updated settings assessments </w:t>
            </w:r>
          </w:p>
          <w:p w14:paraId="558EDA38" w14:textId="77777777" w:rsidR="006A3A27" w:rsidRDefault="00A43F6D">
            <w:pPr>
              <w:numPr>
                <w:ilvl w:val="0"/>
                <w:numId w:val="29"/>
              </w:numPr>
              <w:spacing w:after="0" w:line="259" w:lineRule="auto"/>
              <w:ind w:hanging="360"/>
            </w:pPr>
            <w:r>
              <w:t xml:space="preserve">Update milestones and timelines </w:t>
            </w:r>
          </w:p>
        </w:tc>
        <w:tc>
          <w:tcPr>
            <w:tcW w:w="28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56744D" w14:textId="77777777" w:rsidR="006A3A27" w:rsidRPr="00FC3C74" w:rsidRDefault="00A43F6D" w:rsidP="00FC3C74">
            <w:pPr>
              <w:spacing w:after="0" w:line="259" w:lineRule="auto"/>
              <w:ind w:left="0" w:firstLine="0"/>
            </w:pPr>
            <w:r>
              <w:t>The formal public comment period for Version 4.0 was conducted between February 20th and March 22, 2018</w:t>
            </w:r>
          </w:p>
        </w:tc>
        <w:tc>
          <w:tcPr>
            <w:tcW w:w="3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8A5A2" w14:textId="6526EF8D" w:rsidR="006A3A27" w:rsidRDefault="00A43F6D" w:rsidP="000D7F46">
            <w:pPr>
              <w:spacing w:after="0" w:line="259" w:lineRule="auto"/>
              <w:ind w:left="0" w:firstLine="0"/>
            </w:pPr>
            <w:r>
              <w:t>Version 4.0 was submitted to CMS. Version 5.0 and 5.1 have been amended based on their feedback.</w:t>
            </w:r>
          </w:p>
        </w:tc>
      </w:tr>
      <w:tr w:rsidR="003E4B19" w14:paraId="7FB84384" w14:textId="77777777" w:rsidTr="3AC01770">
        <w:trPr>
          <w:trHeight w:val="2431"/>
        </w:trPr>
        <w:tc>
          <w:tcPr>
            <w:tcW w:w="21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20EE2" w14:textId="77777777" w:rsidR="003E4B19" w:rsidRDefault="003E4B19" w:rsidP="000D7F46">
            <w:pPr>
              <w:spacing w:after="0" w:line="259" w:lineRule="auto"/>
              <w:ind w:left="0" w:right="8" w:firstLine="0"/>
              <w:jc w:val="center"/>
            </w:pPr>
          </w:p>
        </w:tc>
        <w:tc>
          <w:tcPr>
            <w:tcW w:w="4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1A853" w14:textId="77777777" w:rsidR="003E4B19" w:rsidRDefault="003E4B19" w:rsidP="003E4B19">
            <w:pPr>
              <w:pStyle w:val="ListParagraph"/>
              <w:spacing w:after="0" w:line="276" w:lineRule="auto"/>
              <w:ind w:firstLine="0"/>
            </w:pPr>
          </w:p>
        </w:tc>
        <w:tc>
          <w:tcPr>
            <w:tcW w:w="28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436924" w14:textId="77777777" w:rsidR="003E4B19" w:rsidRDefault="003E4B19" w:rsidP="000D7F46">
            <w:pPr>
              <w:spacing w:after="0" w:line="259" w:lineRule="auto"/>
              <w:ind w:left="0" w:firstLine="0"/>
            </w:pPr>
          </w:p>
        </w:tc>
        <w:tc>
          <w:tcPr>
            <w:tcW w:w="3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586FD" w14:textId="77777777" w:rsidR="003E4B19" w:rsidRDefault="003E4B19" w:rsidP="00FC3C74">
            <w:pPr>
              <w:spacing w:after="0" w:line="259" w:lineRule="auto"/>
              <w:ind w:left="0" w:firstLine="0"/>
            </w:pPr>
          </w:p>
        </w:tc>
      </w:tr>
      <w:tr w:rsidR="004F339D" w14:paraId="318415EB" w14:textId="77777777" w:rsidTr="3AC01770">
        <w:trPr>
          <w:trHeight w:val="2431"/>
        </w:trPr>
        <w:tc>
          <w:tcPr>
            <w:tcW w:w="21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A45FAC" w14:textId="3E8D5890" w:rsidR="004F339D" w:rsidRDefault="00A43F6D" w:rsidP="000D7F46">
            <w:pPr>
              <w:spacing w:after="0" w:line="259" w:lineRule="auto"/>
              <w:ind w:left="0" w:right="8" w:firstLine="0"/>
              <w:jc w:val="center"/>
            </w:pPr>
            <w:r>
              <w:t>Version 5.0 and 5.1</w:t>
            </w:r>
          </w:p>
        </w:tc>
        <w:tc>
          <w:tcPr>
            <w:tcW w:w="4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7135D" w14:textId="77777777" w:rsidR="00AA481D" w:rsidRDefault="00A43F6D" w:rsidP="00AA481D">
            <w:pPr>
              <w:pStyle w:val="ListParagraph"/>
              <w:numPr>
                <w:ilvl w:val="0"/>
                <w:numId w:val="41"/>
              </w:numPr>
              <w:spacing w:after="0" w:line="276" w:lineRule="auto"/>
            </w:pPr>
            <w:r>
              <w:t>Added Appendices for ease of reference to the Medicaid Provider Manual, Contract Information, and Licensing Rules</w:t>
            </w:r>
          </w:p>
          <w:p w14:paraId="78AEB45E" w14:textId="77777777" w:rsidR="004F339D" w:rsidRDefault="00A43F6D" w:rsidP="00AA481D">
            <w:pPr>
              <w:pStyle w:val="ListParagraph"/>
              <w:numPr>
                <w:ilvl w:val="0"/>
                <w:numId w:val="41"/>
              </w:numPr>
              <w:spacing w:after="0" w:line="276" w:lineRule="auto"/>
            </w:pPr>
            <w:r>
              <w:t>Updated Timelines</w:t>
            </w:r>
          </w:p>
          <w:p w14:paraId="614A7554" w14:textId="77777777" w:rsidR="00597B4C" w:rsidRDefault="00A43F6D" w:rsidP="00AA481D">
            <w:pPr>
              <w:pStyle w:val="ListParagraph"/>
              <w:numPr>
                <w:ilvl w:val="0"/>
                <w:numId w:val="41"/>
              </w:numPr>
              <w:spacing w:after="0" w:line="276" w:lineRule="auto"/>
            </w:pPr>
            <w:r>
              <w:t>Updated Compliance Numbers</w:t>
            </w:r>
          </w:p>
          <w:p w14:paraId="3610C837" w14:textId="77777777" w:rsidR="00597B4C" w:rsidRDefault="00A43F6D" w:rsidP="00AA481D">
            <w:pPr>
              <w:pStyle w:val="ListParagraph"/>
              <w:numPr>
                <w:ilvl w:val="0"/>
                <w:numId w:val="41"/>
              </w:numPr>
              <w:spacing w:after="0" w:line="276" w:lineRule="auto"/>
            </w:pPr>
            <w:r>
              <w:t>Discussion of Quality Assurance Reviews and Self-Assessments</w:t>
            </w:r>
          </w:p>
          <w:p w14:paraId="444D1BE0" w14:textId="77777777" w:rsidR="003E4B19" w:rsidRDefault="003E4B19" w:rsidP="003E4B19">
            <w:pPr>
              <w:spacing w:after="0" w:line="276" w:lineRule="auto"/>
            </w:pPr>
          </w:p>
          <w:p w14:paraId="12D9CFCF" w14:textId="77777777" w:rsidR="003E4B19" w:rsidRDefault="003E4B19" w:rsidP="003E4B19">
            <w:pPr>
              <w:spacing w:after="0" w:line="276" w:lineRule="auto"/>
            </w:pPr>
          </w:p>
          <w:p w14:paraId="042092A9" w14:textId="77777777" w:rsidR="003E4B19" w:rsidRDefault="003E4B19" w:rsidP="003E4B19">
            <w:pPr>
              <w:spacing w:after="0" w:line="276" w:lineRule="auto"/>
            </w:pPr>
          </w:p>
          <w:p w14:paraId="540B4F03" w14:textId="77777777" w:rsidR="003E4B19" w:rsidRDefault="003E4B19" w:rsidP="003E4B19">
            <w:pPr>
              <w:spacing w:after="0" w:line="276" w:lineRule="auto"/>
            </w:pPr>
          </w:p>
          <w:p w14:paraId="2F0E244F" w14:textId="77777777" w:rsidR="003E4B19" w:rsidRDefault="003E4B19" w:rsidP="003E4B19">
            <w:pPr>
              <w:spacing w:after="0" w:line="276" w:lineRule="auto"/>
            </w:pPr>
          </w:p>
          <w:p w14:paraId="57CBA323" w14:textId="77777777" w:rsidR="003E4B19" w:rsidRDefault="003E4B19" w:rsidP="003E4B19">
            <w:pPr>
              <w:spacing w:after="0" w:line="276" w:lineRule="auto"/>
            </w:pPr>
          </w:p>
          <w:p w14:paraId="00840909" w14:textId="4C93A91D" w:rsidR="003E4B19" w:rsidRDefault="003E4B19" w:rsidP="003E4B19">
            <w:pPr>
              <w:spacing w:after="0" w:line="276" w:lineRule="auto"/>
            </w:pPr>
          </w:p>
        </w:tc>
        <w:tc>
          <w:tcPr>
            <w:tcW w:w="28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5B58DD" w14:textId="2A82F419" w:rsidR="004F339D" w:rsidRDefault="00A43F6D" w:rsidP="000D7F46">
            <w:pPr>
              <w:spacing w:after="0" w:line="259" w:lineRule="auto"/>
              <w:ind w:left="0" w:firstLine="0"/>
            </w:pPr>
            <w:r>
              <w:t xml:space="preserve">The formal public comment period for Version 5.0 was conducted between September 26 and October 30, 2018. Version 5.1 is amended based on submitted comments. </w:t>
            </w:r>
          </w:p>
        </w:tc>
        <w:tc>
          <w:tcPr>
            <w:tcW w:w="3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CF1C7" w14:textId="0154AA61" w:rsidR="004F339D" w:rsidRDefault="00A43F6D" w:rsidP="00FC3C74">
            <w:pPr>
              <w:spacing w:after="0" w:line="259" w:lineRule="auto"/>
              <w:ind w:left="0" w:firstLine="0"/>
            </w:pPr>
            <w:r>
              <w:t>Version 5.1 is a modified version of 5.0 based on feedback provided during the public comment period.</w:t>
            </w:r>
          </w:p>
        </w:tc>
      </w:tr>
      <w:tr w:rsidR="003E4B19" w14:paraId="179DCC1F" w14:textId="77777777" w:rsidTr="3AC01770">
        <w:trPr>
          <w:trHeight w:val="2431"/>
        </w:trPr>
        <w:tc>
          <w:tcPr>
            <w:tcW w:w="21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F3816" w14:textId="77777777" w:rsidR="003E4B19" w:rsidRPr="003F4F34" w:rsidRDefault="003E4B19" w:rsidP="003E4B19">
            <w:pPr>
              <w:spacing w:after="0" w:line="259" w:lineRule="auto"/>
              <w:ind w:left="0" w:right="8" w:firstLine="0"/>
              <w:jc w:val="center"/>
              <w:rPr>
                <w:b/>
                <w:bCs/>
              </w:rPr>
            </w:pPr>
            <w:r w:rsidRPr="003F4F34">
              <w:rPr>
                <w:b/>
                <w:bCs/>
              </w:rPr>
              <w:t>Version Number</w:t>
            </w:r>
          </w:p>
          <w:p w14:paraId="7B1E651D" w14:textId="6D076766" w:rsidR="003E4B19" w:rsidRDefault="003E4B19" w:rsidP="003E4B19">
            <w:pPr>
              <w:spacing w:after="0" w:line="259" w:lineRule="auto"/>
              <w:ind w:left="0" w:right="8" w:firstLine="0"/>
              <w:jc w:val="center"/>
            </w:pPr>
            <w:r w:rsidRPr="001F7FB3">
              <w:t xml:space="preserve">5.2 </w:t>
            </w:r>
          </w:p>
        </w:tc>
        <w:tc>
          <w:tcPr>
            <w:tcW w:w="4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1DB22" w14:textId="77777777" w:rsidR="003E4B19" w:rsidRPr="003F4F34" w:rsidRDefault="003E4B19" w:rsidP="003E4B19">
            <w:pPr>
              <w:pStyle w:val="ListParagraph"/>
              <w:spacing w:after="0" w:line="276" w:lineRule="auto"/>
              <w:ind w:left="0" w:firstLine="0"/>
              <w:rPr>
                <w:b/>
                <w:bCs/>
              </w:rPr>
            </w:pPr>
            <w:r w:rsidRPr="003F4F34">
              <w:rPr>
                <w:b/>
                <w:bCs/>
              </w:rPr>
              <w:t xml:space="preserve">Major Changes since Last Version </w:t>
            </w:r>
          </w:p>
          <w:p w14:paraId="011400E3" w14:textId="77777777" w:rsidR="003F4F34" w:rsidRDefault="003F4F34" w:rsidP="003E4B19">
            <w:pPr>
              <w:pStyle w:val="ListParagraph"/>
              <w:spacing w:after="0" w:line="276" w:lineRule="auto"/>
              <w:ind w:left="0" w:firstLine="0"/>
            </w:pPr>
          </w:p>
          <w:p w14:paraId="049D6608" w14:textId="77777777" w:rsidR="003F4F34" w:rsidRDefault="003F4F34" w:rsidP="003E4B19">
            <w:pPr>
              <w:pStyle w:val="ListParagraph"/>
              <w:spacing w:after="0" w:line="276" w:lineRule="auto"/>
              <w:ind w:left="0" w:firstLine="0"/>
            </w:pPr>
          </w:p>
          <w:p w14:paraId="5B523B39" w14:textId="317C7A5C" w:rsidR="003E4B19" w:rsidRDefault="003E4B19" w:rsidP="16A71AAF">
            <w:pPr>
              <w:pStyle w:val="ListParagraph"/>
              <w:spacing w:after="0" w:line="276" w:lineRule="auto"/>
              <w:ind w:left="0"/>
              <w:rPr>
                <w:b/>
                <w:bCs/>
              </w:rPr>
            </w:pPr>
            <w:r>
              <w:t xml:space="preserve">1. </w:t>
            </w:r>
            <w:r w:rsidRPr="16A71AAF">
              <w:rPr>
                <w:b/>
                <w:bCs/>
              </w:rPr>
              <w:t xml:space="preserve">Row </w:t>
            </w:r>
            <w:r w:rsidR="7F4F79DC" w:rsidRPr="16A71AAF">
              <w:rPr>
                <w:b/>
                <w:bCs/>
              </w:rPr>
              <w:t xml:space="preserve">14 </w:t>
            </w:r>
            <w:r w:rsidRPr="16A71AAF">
              <w:rPr>
                <w:b/>
                <w:bCs/>
              </w:rPr>
              <w:t xml:space="preserve">and </w:t>
            </w:r>
            <w:r w:rsidR="00DADF2D" w:rsidRPr="16A71AAF">
              <w:rPr>
                <w:b/>
                <w:bCs/>
              </w:rPr>
              <w:t>Row 8.0</w:t>
            </w:r>
          </w:p>
          <w:p w14:paraId="6AFBA735" w14:textId="77777777" w:rsidR="003E4B19" w:rsidRDefault="003E4B19" w:rsidP="003E4B19">
            <w:pPr>
              <w:pStyle w:val="ListParagraph"/>
              <w:spacing w:after="0" w:line="276" w:lineRule="auto"/>
              <w:ind w:left="0" w:firstLine="0"/>
            </w:pPr>
            <w:r>
              <w:t xml:space="preserve">Comprehensive summary of completed assessments of all HCBS setting, validation methods and outcomes of activities </w:t>
            </w:r>
          </w:p>
          <w:p w14:paraId="3A840C3A" w14:textId="649016BA" w:rsidR="003E4B19" w:rsidRDefault="003E4B19" w:rsidP="16A71AAF">
            <w:pPr>
              <w:pStyle w:val="ListParagraph"/>
              <w:spacing w:after="0" w:line="276" w:lineRule="auto"/>
              <w:ind w:left="0" w:firstLine="0"/>
              <w:rPr>
                <w:b/>
                <w:bCs/>
              </w:rPr>
            </w:pPr>
            <w:r>
              <w:t xml:space="preserve">2. </w:t>
            </w:r>
            <w:r w:rsidRPr="16A71AAF">
              <w:rPr>
                <w:b/>
                <w:bCs/>
              </w:rPr>
              <w:t xml:space="preserve">Row </w:t>
            </w:r>
            <w:r w:rsidR="448A33E9" w:rsidRPr="16A71AAF">
              <w:rPr>
                <w:b/>
                <w:bCs/>
              </w:rPr>
              <w:t>13.1</w:t>
            </w:r>
          </w:p>
          <w:p w14:paraId="07B7A26E" w14:textId="2ADF1A39" w:rsidR="003E4B19" w:rsidRDefault="003E4B19" w:rsidP="003E4B19">
            <w:pPr>
              <w:pStyle w:val="ListParagraph"/>
              <w:spacing w:after="0" w:line="276" w:lineRule="auto"/>
              <w:ind w:left="0" w:firstLine="0"/>
            </w:pPr>
            <w:r>
              <w:t>Remediation strategies and timelines</w:t>
            </w:r>
          </w:p>
          <w:p w14:paraId="63D8F6EE" w14:textId="156BC9DC" w:rsidR="003E4B19" w:rsidRDefault="003E4B19" w:rsidP="003E4B19">
            <w:pPr>
              <w:spacing w:after="0" w:line="276" w:lineRule="auto"/>
              <w:ind w:left="0" w:firstLine="0"/>
              <w:rPr>
                <w:b/>
                <w:bCs/>
              </w:rPr>
            </w:pPr>
            <w:r>
              <w:t xml:space="preserve">3. </w:t>
            </w:r>
            <w:r w:rsidRPr="3AC01770">
              <w:rPr>
                <w:b/>
                <w:bCs/>
              </w:rPr>
              <w:t>Row 2</w:t>
            </w:r>
            <w:r w:rsidR="708268B0" w:rsidRPr="3AC01770">
              <w:rPr>
                <w:b/>
                <w:bCs/>
              </w:rPr>
              <w:t>2.1</w:t>
            </w:r>
            <w:r w:rsidR="3DF97CAF" w:rsidRPr="3AC01770">
              <w:rPr>
                <w:b/>
                <w:bCs/>
              </w:rPr>
              <w:t>/</w:t>
            </w:r>
            <w:r w:rsidR="706CF510" w:rsidRPr="3AC01770">
              <w:rPr>
                <w:b/>
                <w:bCs/>
              </w:rPr>
              <w:t>2</w:t>
            </w:r>
            <w:r w:rsidR="6E97EAAE" w:rsidRPr="3AC01770">
              <w:rPr>
                <w:b/>
                <w:bCs/>
              </w:rPr>
              <w:t>2.0</w:t>
            </w:r>
          </w:p>
          <w:p w14:paraId="4BFDC264" w14:textId="1585EDEB" w:rsidR="003E4B19" w:rsidRDefault="003E4B19" w:rsidP="003E4B19">
            <w:pPr>
              <w:spacing w:after="0" w:line="276" w:lineRule="auto"/>
              <w:ind w:left="0" w:firstLine="0"/>
            </w:pPr>
            <w:r w:rsidRPr="003E4B19">
              <w:t>Process for communicating  with beneficiaries currently in settings that cannot or  will not come into compliance</w:t>
            </w:r>
          </w:p>
          <w:p w14:paraId="4A3E1D3D" w14:textId="45DC0029" w:rsidR="003F4F34" w:rsidRDefault="003E4B19" w:rsidP="003E4B19">
            <w:pPr>
              <w:spacing w:after="0" w:line="276" w:lineRule="auto"/>
              <w:ind w:left="0" w:firstLine="0"/>
            </w:pPr>
            <w:r>
              <w:t>4.</w:t>
            </w:r>
            <w:r w:rsidR="69B88FEC" w:rsidRPr="16A71AAF">
              <w:rPr>
                <w:b/>
                <w:bCs/>
              </w:rPr>
              <w:t xml:space="preserve">Row </w:t>
            </w:r>
            <w:r w:rsidR="02830562" w:rsidRPr="16A71AAF">
              <w:rPr>
                <w:b/>
                <w:bCs/>
              </w:rPr>
              <w:t>14</w:t>
            </w:r>
            <w:r w:rsidR="69B88FEC">
              <w:t xml:space="preserve"> </w:t>
            </w:r>
          </w:p>
          <w:p w14:paraId="4E050199" w14:textId="78DD4C6C" w:rsidR="003E4B19" w:rsidRDefault="003E4B19" w:rsidP="003E4B19">
            <w:pPr>
              <w:spacing w:after="0" w:line="276" w:lineRule="auto"/>
              <w:ind w:left="0" w:firstLine="0"/>
            </w:pPr>
            <w:r>
              <w:t>Detailed plan  completed for identifying and evaluating those settings  presumed to have institutional characteristics</w:t>
            </w:r>
          </w:p>
          <w:p w14:paraId="5CC9CA89" w14:textId="66E80F02" w:rsidR="003F4F34" w:rsidRDefault="55C9AEAC" w:rsidP="003E4B19">
            <w:pPr>
              <w:spacing w:after="0" w:line="276" w:lineRule="auto"/>
              <w:ind w:left="0" w:firstLine="0"/>
              <w:rPr>
                <w:b/>
                <w:bCs/>
              </w:rPr>
            </w:pPr>
            <w:r>
              <w:t>5.</w:t>
            </w:r>
            <w:r w:rsidRPr="3AC01770">
              <w:rPr>
                <w:b/>
                <w:bCs/>
              </w:rPr>
              <w:t xml:space="preserve">Row </w:t>
            </w:r>
            <w:r w:rsidR="05604DBC" w:rsidRPr="3AC01770">
              <w:rPr>
                <w:b/>
                <w:bCs/>
              </w:rPr>
              <w:t xml:space="preserve"> </w:t>
            </w:r>
            <w:r w:rsidR="0E355388" w:rsidRPr="3AC01770">
              <w:rPr>
                <w:b/>
                <w:bCs/>
              </w:rPr>
              <w:t>28</w:t>
            </w:r>
            <w:r w:rsidR="05604DBC" w:rsidRPr="3AC01770">
              <w:rPr>
                <w:b/>
                <w:bCs/>
              </w:rPr>
              <w:t>.5/</w:t>
            </w:r>
            <w:r w:rsidR="6D570BB3" w:rsidRPr="3AC01770">
              <w:rPr>
                <w:b/>
                <w:bCs/>
              </w:rPr>
              <w:t>28</w:t>
            </w:r>
            <w:r w:rsidR="05604DBC" w:rsidRPr="3AC01770">
              <w:rPr>
                <w:b/>
                <w:bCs/>
              </w:rPr>
              <w:t>.6</w:t>
            </w:r>
            <w:r w:rsidR="4EB05530" w:rsidRPr="3AC01770">
              <w:rPr>
                <w:b/>
                <w:bCs/>
              </w:rPr>
              <w:t>/</w:t>
            </w:r>
            <w:r w:rsidR="74B2A08E" w:rsidRPr="3AC01770">
              <w:rPr>
                <w:b/>
                <w:bCs/>
              </w:rPr>
              <w:t>28.3</w:t>
            </w:r>
          </w:p>
          <w:p w14:paraId="174CFB29" w14:textId="7BD01E2E" w:rsidR="003F4F34" w:rsidRDefault="003F4F34" w:rsidP="003E4B19">
            <w:pPr>
              <w:spacing w:after="0" w:line="276" w:lineRule="auto"/>
              <w:ind w:left="0" w:firstLine="0"/>
            </w:pPr>
            <w:r>
              <w:t>Description of ongoing monitoring and  Quality assurance  processes  that  will ensure  all settings providing HCB remain HCB compliant going forward</w:t>
            </w:r>
          </w:p>
          <w:p w14:paraId="7A22C285" w14:textId="15D60089" w:rsidR="003F4F34" w:rsidRPr="003E4B19" w:rsidRDefault="30649013" w:rsidP="16A71AAF">
            <w:pPr>
              <w:spacing w:after="0" w:line="276" w:lineRule="auto"/>
              <w:ind w:left="0" w:firstLine="0"/>
              <w:rPr>
                <w:b/>
                <w:bCs/>
              </w:rPr>
            </w:pPr>
            <w:r>
              <w:t>6.</w:t>
            </w:r>
            <w:r w:rsidRPr="16A71AAF">
              <w:rPr>
                <w:b/>
                <w:bCs/>
              </w:rPr>
              <w:t>Row</w:t>
            </w:r>
            <w:r w:rsidR="00DB5089" w:rsidRPr="16A71AAF">
              <w:rPr>
                <w:b/>
                <w:bCs/>
              </w:rPr>
              <w:t xml:space="preserve"> </w:t>
            </w:r>
            <w:r w:rsidR="5F561DC5" w:rsidRPr="16A71AAF">
              <w:rPr>
                <w:b/>
                <w:bCs/>
              </w:rPr>
              <w:t>8.0</w:t>
            </w:r>
            <w:r w:rsidR="77F57981" w:rsidRPr="16A71AAF">
              <w:rPr>
                <w:b/>
                <w:bCs/>
              </w:rPr>
              <w:t>/</w:t>
            </w:r>
            <w:r w:rsidR="683EF097" w:rsidRPr="16A71AAF">
              <w:rPr>
                <w:b/>
                <w:bCs/>
              </w:rPr>
              <w:t>8.3</w:t>
            </w:r>
          </w:p>
          <w:p w14:paraId="581A0ED5" w14:textId="6BA4944C" w:rsidR="003E4B19" w:rsidRDefault="003E4B19" w:rsidP="003E4B19">
            <w:pPr>
              <w:pStyle w:val="ListParagraph"/>
              <w:spacing w:after="0" w:line="276" w:lineRule="auto"/>
              <w:ind w:left="0" w:firstLine="0"/>
            </w:pPr>
            <w:r>
              <w:t xml:space="preserve"> </w:t>
            </w:r>
            <w:r w:rsidR="003F4F34">
              <w:t xml:space="preserve">Inclusion of validation process and dates for completion. </w:t>
            </w:r>
          </w:p>
        </w:tc>
        <w:tc>
          <w:tcPr>
            <w:tcW w:w="2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7E09C" w14:textId="052C66E3" w:rsidR="003E4B19" w:rsidRPr="003F4F34" w:rsidRDefault="003E4B19" w:rsidP="003E4B19">
            <w:pPr>
              <w:spacing w:after="0" w:line="259" w:lineRule="auto"/>
              <w:ind w:left="0" w:firstLine="0"/>
              <w:rPr>
                <w:b/>
                <w:bCs/>
              </w:rPr>
            </w:pPr>
            <w:r w:rsidRPr="003F4F34">
              <w:rPr>
                <w:b/>
                <w:bCs/>
              </w:rPr>
              <w:t xml:space="preserve">Public Comment Period </w:t>
            </w:r>
          </w:p>
        </w:tc>
        <w:tc>
          <w:tcPr>
            <w:tcW w:w="3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84BAA" w14:textId="77777777" w:rsidR="003E4B19" w:rsidRDefault="003E4B19" w:rsidP="003E4B19">
            <w:pPr>
              <w:spacing w:after="0" w:line="259" w:lineRule="auto"/>
              <w:ind w:left="0" w:firstLine="0"/>
              <w:rPr>
                <w:b/>
                <w:bCs/>
              </w:rPr>
            </w:pPr>
            <w:r w:rsidRPr="003F4F34">
              <w:rPr>
                <w:b/>
                <w:bCs/>
              </w:rPr>
              <w:t xml:space="preserve">Current Status </w:t>
            </w:r>
          </w:p>
          <w:p w14:paraId="19C599BD" w14:textId="77777777" w:rsidR="003F4F34" w:rsidRDefault="003F4F34" w:rsidP="003E4B19">
            <w:pPr>
              <w:spacing w:after="0" w:line="259" w:lineRule="auto"/>
              <w:ind w:left="0" w:firstLine="0"/>
              <w:rPr>
                <w:b/>
                <w:bCs/>
              </w:rPr>
            </w:pPr>
          </w:p>
          <w:p w14:paraId="58A35519" w14:textId="77777777" w:rsidR="003F4F34" w:rsidRDefault="003F4F34" w:rsidP="003E4B19">
            <w:pPr>
              <w:spacing w:after="0" w:line="259" w:lineRule="auto"/>
              <w:ind w:left="0" w:firstLine="0"/>
              <w:rPr>
                <w:b/>
                <w:bCs/>
              </w:rPr>
            </w:pPr>
          </w:p>
          <w:p w14:paraId="6C4F4096" w14:textId="77777777" w:rsidR="003F4F34" w:rsidRDefault="003F4F34" w:rsidP="003E4B19">
            <w:pPr>
              <w:spacing w:after="0" w:line="259" w:lineRule="auto"/>
              <w:ind w:left="0" w:firstLine="0"/>
              <w:rPr>
                <w:b/>
                <w:bCs/>
              </w:rPr>
            </w:pPr>
            <w:r w:rsidRPr="001F7FB3">
              <w:rPr>
                <w:b/>
                <w:bCs/>
              </w:rPr>
              <w:t>Version 5.2</w:t>
            </w:r>
            <w:r>
              <w:rPr>
                <w:b/>
                <w:bCs/>
              </w:rPr>
              <w:t xml:space="preserve"> </w:t>
            </w:r>
          </w:p>
          <w:p w14:paraId="7B30BBB3" w14:textId="277148ED" w:rsidR="003F4F34" w:rsidRPr="003F4F34" w:rsidRDefault="003F4F34" w:rsidP="003E4B19">
            <w:pPr>
              <w:spacing w:after="0" w:line="259" w:lineRule="auto"/>
              <w:ind w:left="0" w:firstLine="0"/>
              <w:rPr>
                <w:b/>
                <w:bCs/>
              </w:rPr>
            </w:pPr>
            <w:r>
              <w:t xml:space="preserve">  </w:t>
            </w:r>
          </w:p>
        </w:tc>
      </w:tr>
    </w:tbl>
    <w:p w14:paraId="33499BCF" w14:textId="77777777" w:rsidR="006A3A27" w:rsidRDefault="00A43F6D">
      <w:pPr>
        <w:spacing w:after="0" w:line="259" w:lineRule="auto"/>
        <w:ind w:left="0" w:firstLine="0"/>
        <w:jc w:val="both"/>
      </w:pPr>
      <w:r>
        <w:t xml:space="preserve"> </w:t>
      </w:r>
    </w:p>
    <w:p w14:paraId="3B4FA9F7" w14:textId="7F69EF3A" w:rsidR="00AA481D" w:rsidRDefault="00A43F6D">
      <w:pPr>
        <w:spacing w:after="160" w:line="259" w:lineRule="auto"/>
        <w:ind w:left="0" w:firstLine="0"/>
      </w:pPr>
      <w:r>
        <w:br w:type="page"/>
      </w:r>
      <w:r w:rsidR="003E4B19">
        <w:t>Proc</w:t>
      </w:r>
      <w:r w:rsidR="00DB5089">
        <w:t>e</w:t>
      </w:r>
      <w:r w:rsidR="003E4B19">
        <w:t>ss</w:t>
      </w:r>
    </w:p>
    <w:p w14:paraId="7A383A06" w14:textId="77777777" w:rsidR="00AA481D" w:rsidRDefault="00A43F6D" w:rsidP="00AA481D">
      <w:pPr>
        <w:ind w:left="0" w:firstLine="0"/>
        <w:jc w:val="center"/>
      </w:pPr>
      <w:r>
        <w:t>Appendix A</w:t>
      </w:r>
    </w:p>
    <w:p w14:paraId="5A16FB74" w14:textId="77777777" w:rsidR="00AA481D" w:rsidRDefault="00AA481D" w:rsidP="00AA481D">
      <w:pPr>
        <w:ind w:left="0" w:firstLine="0"/>
        <w:jc w:val="center"/>
      </w:pPr>
    </w:p>
    <w:p w14:paraId="3EB973F9" w14:textId="77777777" w:rsidR="00AA481D" w:rsidRPr="00BF1840" w:rsidRDefault="00A43F6D" w:rsidP="00AA481D">
      <w:pPr>
        <w:ind w:left="0" w:firstLine="0"/>
        <w:jc w:val="center"/>
      </w:pPr>
      <w:r>
        <w:t>Michigan Codes, Regulations, Policies, and Guidelines</w:t>
      </w:r>
    </w:p>
    <w:p w14:paraId="6BA2E156" w14:textId="77777777" w:rsidR="00AA481D" w:rsidRPr="00BF1840" w:rsidRDefault="00AA481D" w:rsidP="00AA481D">
      <w:pPr>
        <w:ind w:left="0" w:firstLine="0"/>
        <w:jc w:val="center"/>
      </w:pPr>
    </w:p>
    <w:p w14:paraId="62AB7DD3" w14:textId="77777777" w:rsidR="00AA481D" w:rsidRPr="0062739D" w:rsidRDefault="00A43F6D" w:rsidP="00AA481D">
      <w:pPr>
        <w:ind w:left="0" w:firstLine="0"/>
      </w:pPr>
      <w:r>
        <w:t>Michigan Medicaid Provider Manual</w:t>
      </w:r>
    </w:p>
    <w:p w14:paraId="680702E8" w14:textId="77777777" w:rsidR="00AA481D" w:rsidRPr="00BF1840" w:rsidRDefault="00AA481D" w:rsidP="00AA481D">
      <w:pPr>
        <w:ind w:left="0" w:firstLine="0"/>
      </w:pPr>
    </w:p>
    <w:p w14:paraId="700776C3" w14:textId="77777777" w:rsidR="00AA481D" w:rsidRDefault="00A43F6D" w:rsidP="00AA481D">
      <w:pPr>
        <w:ind w:left="0" w:firstLine="0"/>
      </w:pPr>
      <w:r>
        <w:t xml:space="preserve">On January 1, 2018, MDHHS promulgated a new Home and Community-Based Services chapter of the Michigan </w:t>
      </w:r>
      <w:hyperlink r:id="rId226" w:anchor="page=738">
        <w:r>
          <w:t>Medicaid Provider Manual</w:t>
        </w:r>
      </w:hyperlink>
      <w:r>
        <w:t xml:space="preserve">. </w:t>
      </w:r>
    </w:p>
    <w:p w14:paraId="69641A09" w14:textId="77777777" w:rsidR="00AA481D" w:rsidRDefault="00AA481D" w:rsidP="00AA481D">
      <w:pPr>
        <w:ind w:left="0" w:firstLine="0"/>
      </w:pPr>
    </w:p>
    <w:p w14:paraId="4047CD92" w14:textId="77777777" w:rsidR="00AA481D" w:rsidRDefault="00A43F6D" w:rsidP="00AA481D">
      <w:pPr>
        <w:ind w:left="0" w:firstLine="0"/>
      </w:pPr>
      <w:r>
        <w:t xml:space="preserve">Chapter language fully comports with 42 CFR §441.301.  </w:t>
      </w:r>
    </w:p>
    <w:p w14:paraId="1DA62F03" w14:textId="77777777" w:rsidR="00AA481D" w:rsidRPr="00251B45" w:rsidRDefault="00AA481D" w:rsidP="00AA481D">
      <w:pPr>
        <w:ind w:left="0" w:firstLine="0"/>
      </w:pPr>
    </w:p>
    <w:p w14:paraId="0B6638D2" w14:textId="77777777" w:rsidR="00AA481D" w:rsidRDefault="00A43F6D" w:rsidP="00AA481D">
      <w:pPr>
        <w:ind w:left="0" w:firstLine="0"/>
      </w:pPr>
      <w:r>
        <w:t>This chapter was published for public comment and feedback was incorporated into the final version published in the manual on April 1, 2018. This chapter will continue to be updated as necessary.</w:t>
      </w:r>
    </w:p>
    <w:p w14:paraId="6B9E82A3" w14:textId="77777777" w:rsidR="00AA481D" w:rsidRDefault="00AA481D" w:rsidP="00AA481D">
      <w:pPr>
        <w:ind w:left="0" w:firstLine="0"/>
      </w:pPr>
    </w:p>
    <w:p w14:paraId="3B06A9D1" w14:textId="77777777" w:rsidR="00AA481D" w:rsidRPr="00BF1840" w:rsidRDefault="00AA481D" w:rsidP="00AA481D">
      <w:pPr>
        <w:ind w:left="0" w:firstLine="0"/>
      </w:pPr>
    </w:p>
    <w:p w14:paraId="09AD817C" w14:textId="77777777" w:rsidR="00AA481D" w:rsidRDefault="00A43F6D" w:rsidP="00AA481D">
      <w:pPr>
        <w:ind w:left="0" w:firstLine="0"/>
      </w:pPr>
      <w:r>
        <w:t>Michigan Person-Centered Planning Policy and Practice Guideline</w:t>
      </w:r>
    </w:p>
    <w:p w14:paraId="604D1B41" w14:textId="77777777" w:rsidR="00AA481D" w:rsidRDefault="00AA481D" w:rsidP="00AA481D">
      <w:pPr>
        <w:ind w:left="0" w:firstLine="0"/>
      </w:pPr>
    </w:p>
    <w:p w14:paraId="091B8913" w14:textId="77777777" w:rsidR="00AA481D" w:rsidRDefault="00A43F6D" w:rsidP="00AA481D">
      <w:pPr>
        <w:ind w:left="0" w:firstLine="0"/>
      </w:pPr>
      <w:r>
        <w:t xml:space="preserve">MDHHS Continues to follow the provisions set forth in the </w:t>
      </w:r>
      <w:hyperlink r:id="rId227" w:history="1">
        <w:r>
          <w:t>Michigan Person-Centered Planning Policy and Practice Guideline</w:t>
        </w:r>
      </w:hyperlink>
    </w:p>
    <w:p w14:paraId="00664611" w14:textId="77777777" w:rsidR="00AA481D" w:rsidRDefault="00AA481D" w:rsidP="00AA481D">
      <w:pPr>
        <w:ind w:left="0" w:firstLine="0"/>
      </w:pPr>
    </w:p>
    <w:p w14:paraId="6E9ABB70" w14:textId="77777777" w:rsidR="00AA481D" w:rsidRDefault="00AA481D" w:rsidP="00AA481D">
      <w:pPr>
        <w:ind w:left="0" w:firstLine="0"/>
      </w:pPr>
    </w:p>
    <w:p w14:paraId="4115998C" w14:textId="77777777" w:rsidR="00AA481D" w:rsidRDefault="00A43F6D" w:rsidP="00AA481D">
      <w:pPr>
        <w:ind w:left="0" w:firstLine="0"/>
      </w:pPr>
      <w:r>
        <w:t>Michigan Self-Determination Policy and Practice Guideline</w:t>
      </w:r>
    </w:p>
    <w:p w14:paraId="74B05A43" w14:textId="77777777" w:rsidR="00AA481D" w:rsidRDefault="00AA481D" w:rsidP="00AA481D">
      <w:pPr>
        <w:ind w:left="0" w:firstLine="0"/>
      </w:pPr>
    </w:p>
    <w:p w14:paraId="2C83A458" w14:textId="77777777" w:rsidR="00AA481D" w:rsidRDefault="00A43F6D" w:rsidP="00AA481D">
      <w:pPr>
        <w:ind w:left="0" w:firstLine="0"/>
      </w:pPr>
      <w:r>
        <w:t xml:space="preserve">MDHHS Continues to follow the provisions set forth in the </w:t>
      </w:r>
      <w:hyperlink r:id="rId228" w:history="1">
        <w:r>
          <w:t>Michigan Self-Determination Policy and Practice Guideline.</w:t>
        </w:r>
      </w:hyperlink>
      <w:r>
        <w:t xml:space="preserve"> </w:t>
      </w:r>
    </w:p>
    <w:p w14:paraId="51447BF1" w14:textId="77777777" w:rsidR="00AA481D" w:rsidRDefault="00AA481D" w:rsidP="00B437ED"/>
    <w:p w14:paraId="4B539A53" w14:textId="77777777" w:rsidR="00AA481D" w:rsidRDefault="00AA481D" w:rsidP="00B437ED"/>
    <w:p w14:paraId="615450D2" w14:textId="77777777" w:rsidR="00AA481D" w:rsidRDefault="00A43F6D">
      <w:pPr>
        <w:spacing w:after="160" w:line="259" w:lineRule="auto"/>
      </w:pPr>
      <w:r>
        <w:br w:type="page"/>
      </w:r>
    </w:p>
    <w:p w14:paraId="7AAD6CFD" w14:textId="77777777" w:rsidR="00AA481D" w:rsidRPr="00BF1840" w:rsidRDefault="00A43F6D" w:rsidP="00B437ED">
      <w:pPr>
        <w:jc w:val="center"/>
      </w:pPr>
      <w:r>
        <w:t>Appendix B</w:t>
      </w:r>
    </w:p>
    <w:p w14:paraId="6A3B2AE8" w14:textId="77777777" w:rsidR="00AA481D" w:rsidRPr="00BF1840" w:rsidRDefault="00AA481D" w:rsidP="00B437ED">
      <w:pPr>
        <w:jc w:val="center"/>
      </w:pPr>
    </w:p>
    <w:p w14:paraId="7AE9F000" w14:textId="77777777" w:rsidR="00AA481D" w:rsidRPr="00BF1840" w:rsidRDefault="00A43F6D" w:rsidP="00B437ED">
      <w:pPr>
        <w:jc w:val="center"/>
      </w:pPr>
      <w:r>
        <w:t>Contract Information</w:t>
      </w:r>
    </w:p>
    <w:p w14:paraId="7BA93B83" w14:textId="77777777" w:rsidR="00AA481D" w:rsidRPr="00BF1840" w:rsidRDefault="00AA481D" w:rsidP="00B437ED"/>
    <w:p w14:paraId="265D1930" w14:textId="77777777" w:rsidR="00AA481D" w:rsidRPr="00BF1840" w:rsidRDefault="00AA481D" w:rsidP="00B437ED"/>
    <w:p w14:paraId="5C9BFF02" w14:textId="77777777" w:rsidR="00AA481D" w:rsidRPr="00BF1840" w:rsidRDefault="00A43F6D" w:rsidP="00AA481D">
      <w:pPr>
        <w:ind w:left="1" w:hanging="1"/>
      </w:pPr>
      <w:r>
        <w:t xml:space="preserve">PIHP Contract </w:t>
      </w:r>
    </w:p>
    <w:p w14:paraId="6792CEE2" w14:textId="77777777" w:rsidR="00AA481D" w:rsidRPr="00BF1840" w:rsidRDefault="00A43F6D" w:rsidP="00AA481D">
      <w:pPr>
        <w:ind w:left="1" w:hanging="1"/>
      </w:pPr>
      <w:r>
        <w:t xml:space="preserve">§1915(b)/(c) waiver program FY17: 18.1.13 HCBS </w:t>
      </w:r>
    </w:p>
    <w:p w14:paraId="0617A82B" w14:textId="77777777" w:rsidR="00AA481D" w:rsidRPr="00BF1840" w:rsidRDefault="00A43F6D" w:rsidP="00AA481D">
      <w:pPr>
        <w:ind w:left="1" w:hanging="1"/>
      </w:pPr>
      <w:r>
        <w:t xml:space="preserve">Transition Implementation. </w:t>
      </w:r>
    </w:p>
    <w:p w14:paraId="549B3AF5" w14:textId="77777777" w:rsidR="00AA481D" w:rsidRPr="00BF1840" w:rsidRDefault="00CC5D98" w:rsidP="00AA481D">
      <w:pPr>
        <w:ind w:left="1" w:hanging="1"/>
      </w:pPr>
      <w:hyperlink r:id="rId229">
        <w:r w:rsidR="00A43F6D">
          <w:t>PIHP Contract</w:t>
        </w:r>
      </w:hyperlink>
      <w:hyperlink r:id="rId230">
        <w:r w:rsidR="00A43F6D">
          <w:t xml:space="preserve"> </w:t>
        </w:r>
      </w:hyperlink>
      <w:r w:rsidR="00A43F6D">
        <w:t xml:space="preserve"> </w:t>
      </w:r>
    </w:p>
    <w:p w14:paraId="6231B1D4" w14:textId="77777777" w:rsidR="00AA481D" w:rsidRPr="00BF1840" w:rsidRDefault="00AA481D" w:rsidP="00AA481D">
      <w:pPr>
        <w:ind w:left="1" w:hanging="1"/>
      </w:pPr>
    </w:p>
    <w:p w14:paraId="277FF047" w14:textId="77777777" w:rsidR="00AA481D" w:rsidRPr="00BF1840" w:rsidRDefault="00A43F6D" w:rsidP="00AA481D">
      <w:pPr>
        <w:ind w:left="1" w:hanging="1"/>
      </w:pPr>
      <w:r>
        <w:t xml:space="preserve">MI Choice Contract </w:t>
      </w:r>
    </w:p>
    <w:p w14:paraId="72319A99" w14:textId="77777777" w:rsidR="00AA481D" w:rsidRPr="00BF1840" w:rsidRDefault="00AA481D" w:rsidP="00AA481D">
      <w:pPr>
        <w:ind w:left="1" w:hanging="1"/>
      </w:pPr>
    </w:p>
    <w:p w14:paraId="7404D25F" w14:textId="77777777" w:rsidR="00AA481D" w:rsidRPr="00BF1840" w:rsidRDefault="00A43F6D" w:rsidP="00AA481D">
      <w:pPr>
        <w:ind w:left="1" w:hanging="1"/>
      </w:pPr>
      <w:r>
        <w:t xml:space="preserve">The MI Choice contract can be found online at EGrAMS website: </w:t>
      </w:r>
      <w:hyperlink r:id="rId231">
        <w:r>
          <w:t>https://egrams</w:t>
        </w:r>
      </w:hyperlink>
      <w:hyperlink r:id="rId232">
        <w:r>
          <w:t>mi.com/dch/user/home.aspx</w:t>
        </w:r>
      </w:hyperlink>
      <w:hyperlink r:id="rId233">
        <w:r>
          <w:t xml:space="preserve"> </w:t>
        </w:r>
      </w:hyperlink>
      <w:r>
        <w:t xml:space="preserve">. On the left side of the screen under “Current Grants” scroll down to “Medicaid / Care for the Elderly” and click on it.  In the center screen, click on “MED-2018” for the current MI Choice contract.  In the window that opens, click on the “Documents” folder.  This will provide you with hyperlinks to the entire MI Choice contract and its attachments (A through Q). </w:t>
      </w:r>
    </w:p>
    <w:p w14:paraId="78076AD6" w14:textId="77777777" w:rsidR="00AA481D" w:rsidRPr="00BF1840" w:rsidRDefault="00AA481D" w:rsidP="00AA481D">
      <w:pPr>
        <w:ind w:left="1" w:hanging="1"/>
      </w:pPr>
    </w:p>
    <w:p w14:paraId="4F9A9C56" w14:textId="77777777" w:rsidR="00AA481D" w:rsidRPr="00BF1840" w:rsidRDefault="00A43F6D" w:rsidP="00AA481D">
      <w:pPr>
        <w:ind w:left="1" w:hanging="1"/>
      </w:pPr>
      <w:r>
        <w:t xml:space="preserve">Attachment K: </w:t>
      </w:r>
    </w:p>
    <w:p w14:paraId="796C6E2C" w14:textId="77777777" w:rsidR="00AA481D" w:rsidRPr="00BF1840" w:rsidRDefault="00A43F6D" w:rsidP="00AA481D">
      <w:pPr>
        <w:ind w:left="1" w:hanging="1"/>
      </w:pPr>
      <w:r>
        <w:t xml:space="preserve">Supports Coordination Performance Standards and MI Choice Operating Criteria </w:t>
      </w:r>
    </w:p>
    <w:p w14:paraId="4FCB9382" w14:textId="77777777" w:rsidR="00AA481D" w:rsidRPr="00BF1840" w:rsidRDefault="00AA481D" w:rsidP="00AA481D">
      <w:pPr>
        <w:ind w:left="1" w:hanging="1"/>
      </w:pPr>
    </w:p>
    <w:p w14:paraId="4FE6B014" w14:textId="77777777" w:rsidR="00AA481D" w:rsidRPr="00BF1840" w:rsidRDefault="00A43F6D" w:rsidP="00AA481D">
      <w:pPr>
        <w:ind w:left="1" w:hanging="1"/>
      </w:pPr>
      <w:r>
        <w:t xml:space="preserve">Any modifications to a setting for physically accessible must be based upon a specific assessed health and safety need and justified in the person centered service plan, and meet the following federal criteria in 42 CFR §441.301(c)(4)(vi)(F) which are: </w:t>
      </w:r>
    </w:p>
    <w:p w14:paraId="5FFDBE8A" w14:textId="77777777" w:rsidR="00AA481D" w:rsidRPr="00BF1840" w:rsidRDefault="00A43F6D" w:rsidP="00AA481D">
      <w:pPr>
        <w:numPr>
          <w:ilvl w:val="0"/>
          <w:numId w:val="9"/>
        </w:numPr>
        <w:spacing w:after="0" w:line="240" w:lineRule="auto"/>
        <w:ind w:left="1" w:hanging="1"/>
      </w:pPr>
      <w:r>
        <w:t xml:space="preserve">Identify the specific assessed need, </w:t>
      </w:r>
    </w:p>
    <w:p w14:paraId="248394B8" w14:textId="77777777" w:rsidR="00AA481D" w:rsidRDefault="00A43F6D" w:rsidP="00AA481D">
      <w:pPr>
        <w:numPr>
          <w:ilvl w:val="0"/>
          <w:numId w:val="9"/>
        </w:numPr>
        <w:spacing w:after="0" w:line="240" w:lineRule="auto"/>
        <w:ind w:left="1" w:hanging="1"/>
      </w:pPr>
      <w:r>
        <w:t xml:space="preserve">Document the positive interventions and supports used previously, </w:t>
      </w:r>
    </w:p>
    <w:p w14:paraId="66ED0F7D" w14:textId="77777777" w:rsidR="00AA481D" w:rsidRPr="00BF1840" w:rsidRDefault="00A43F6D" w:rsidP="00AA481D">
      <w:pPr>
        <w:numPr>
          <w:ilvl w:val="0"/>
          <w:numId w:val="9"/>
        </w:numPr>
        <w:spacing w:after="0" w:line="240" w:lineRule="auto"/>
        <w:ind w:left="1" w:hanging="1"/>
      </w:pPr>
      <w:r>
        <w:t xml:space="preserve">Document less intrusive methods that were tried and did not work, including how and why they did not work </w:t>
      </w:r>
    </w:p>
    <w:p w14:paraId="2F78148A" w14:textId="77777777" w:rsidR="00AA481D" w:rsidRPr="00BF1840" w:rsidRDefault="00A43F6D" w:rsidP="00AA481D">
      <w:pPr>
        <w:numPr>
          <w:ilvl w:val="0"/>
          <w:numId w:val="10"/>
        </w:numPr>
        <w:spacing w:after="0" w:line="240" w:lineRule="auto"/>
        <w:ind w:left="1" w:hanging="1"/>
        <w:jc w:val="both"/>
      </w:pPr>
      <w:r>
        <w:t xml:space="preserve">Include a clear description of the condition that is directly proportionate to the assessed need, </w:t>
      </w:r>
    </w:p>
    <w:p w14:paraId="2CB8BBB7" w14:textId="77777777" w:rsidR="00AA481D" w:rsidRPr="00BF1840" w:rsidRDefault="00A43F6D" w:rsidP="00AA481D">
      <w:pPr>
        <w:numPr>
          <w:ilvl w:val="0"/>
          <w:numId w:val="10"/>
        </w:numPr>
        <w:spacing w:after="0" w:line="240" w:lineRule="auto"/>
        <w:ind w:left="1" w:hanging="1"/>
        <w:jc w:val="both"/>
      </w:pPr>
      <w:r>
        <w:t xml:space="preserve">Include regular collection and review of data to measure the effectiveness of the modification, </w:t>
      </w:r>
    </w:p>
    <w:p w14:paraId="46061D31" w14:textId="77777777" w:rsidR="00AA481D" w:rsidRPr="00BF1840" w:rsidRDefault="00A43F6D" w:rsidP="00AA481D">
      <w:pPr>
        <w:numPr>
          <w:ilvl w:val="0"/>
          <w:numId w:val="10"/>
        </w:numPr>
        <w:spacing w:after="0" w:line="240" w:lineRule="auto"/>
        <w:ind w:left="1" w:hanging="1"/>
        <w:jc w:val="both"/>
      </w:pPr>
      <w:r>
        <w:t xml:space="preserve">Include established time limits for periodic review of the modification, </w:t>
      </w:r>
    </w:p>
    <w:p w14:paraId="739AC61A" w14:textId="77777777" w:rsidR="00AA481D" w:rsidRPr="00BF1840" w:rsidRDefault="00A43F6D" w:rsidP="00AA481D">
      <w:pPr>
        <w:numPr>
          <w:ilvl w:val="0"/>
          <w:numId w:val="10"/>
        </w:numPr>
        <w:spacing w:after="0" w:line="240" w:lineRule="auto"/>
        <w:ind w:left="1" w:hanging="1"/>
        <w:jc w:val="both"/>
      </w:pPr>
      <w:r>
        <w:t>Include informed consent of the individual, and include assurances that the modifications will cause no harm to the individual.</w:t>
      </w:r>
    </w:p>
    <w:p w14:paraId="13AEC377" w14:textId="77777777" w:rsidR="00AA481D" w:rsidRPr="00BF1840" w:rsidRDefault="00AA481D" w:rsidP="00AA481D">
      <w:pPr>
        <w:ind w:left="1" w:hanging="1"/>
      </w:pPr>
    </w:p>
    <w:p w14:paraId="328D74FD" w14:textId="77777777" w:rsidR="00AA481D" w:rsidRPr="00BF1840" w:rsidRDefault="00A43F6D" w:rsidP="00AA481D">
      <w:pPr>
        <w:ind w:left="1" w:hanging="1"/>
      </w:pPr>
      <w:r>
        <w:t>Attachment H</w:t>
      </w:r>
    </w:p>
    <w:p w14:paraId="77CDCFB2" w14:textId="77777777" w:rsidR="00AA481D" w:rsidRPr="00BF1840" w:rsidRDefault="00A43F6D" w:rsidP="00AA481D">
      <w:pPr>
        <w:ind w:left="1" w:hanging="1"/>
      </w:pPr>
      <w:r>
        <w:t>Minimum Operating Standards for MI Choice Waiver Program Services</w:t>
      </w:r>
    </w:p>
    <w:p w14:paraId="2DA5CBF0" w14:textId="77777777" w:rsidR="00AA481D" w:rsidRPr="00BF1840" w:rsidRDefault="00AA481D" w:rsidP="00AA481D">
      <w:pPr>
        <w:ind w:left="1" w:hanging="1"/>
      </w:pPr>
    </w:p>
    <w:p w14:paraId="4C8D7BCC" w14:textId="77777777" w:rsidR="00AA481D" w:rsidRPr="00BF1840" w:rsidRDefault="00A43F6D" w:rsidP="00AA481D">
      <w:pPr>
        <w:ind w:left="1" w:hanging="1"/>
      </w:pPr>
      <w:r>
        <w:t xml:space="preserve">The following paragraph was added to Attachment H, page 4 of the MI Choice contract: </w:t>
      </w:r>
    </w:p>
    <w:p w14:paraId="6AD31121" w14:textId="77777777" w:rsidR="00AA481D" w:rsidRPr="00BF1840" w:rsidRDefault="00A43F6D" w:rsidP="00AA481D">
      <w:pPr>
        <w:ind w:left="1" w:hanging="1"/>
      </w:pPr>
      <w:r>
        <w:t xml:space="preserve">Each waiver agency and direct service provider must comply with the Federal Home and Community-Based Services Settings Requirements as specified in 42 CFR §441.301(c)(4).  Direct service providers with subcontracts secured prior to September 30, 2015 will have until March 17, 2019 to become fully compliant with this regulation.  All direct service providers added to the waiver agency’s provider network after September 30, 2015 must be compliant with this ruling before the direct service provider may furnish services to a waiver participant.  Direct service providers who fail to become compliant with this regulation by March 17, 2019 will be removed from the provider network and will not receive Medicaid reimbursement for services provided to MI Choice participants after March 17, 2019. </w:t>
      </w:r>
      <w:r>
        <w:br w:type="page"/>
      </w:r>
    </w:p>
    <w:p w14:paraId="3E451EE4" w14:textId="77777777" w:rsidR="00AA481D" w:rsidRPr="00BF1840" w:rsidRDefault="00A43F6D" w:rsidP="00B437ED">
      <w:pPr>
        <w:jc w:val="center"/>
      </w:pPr>
      <w:r>
        <w:t>Appendix C</w:t>
      </w:r>
    </w:p>
    <w:p w14:paraId="7CBEED10" w14:textId="77777777" w:rsidR="00AA481D" w:rsidRPr="00BF1840" w:rsidRDefault="00AA481D" w:rsidP="00B437ED">
      <w:pPr>
        <w:jc w:val="center"/>
      </w:pPr>
    </w:p>
    <w:p w14:paraId="43996FA8" w14:textId="77777777" w:rsidR="00AA481D" w:rsidRPr="00BF1840" w:rsidRDefault="00A43F6D" w:rsidP="00B437ED">
      <w:pPr>
        <w:jc w:val="center"/>
      </w:pPr>
      <w:r>
        <w:t>Licensing Rules</w:t>
      </w:r>
    </w:p>
    <w:p w14:paraId="705D48C9" w14:textId="77777777" w:rsidR="00AA481D" w:rsidRPr="00BF1840" w:rsidRDefault="00AA481D" w:rsidP="00B437ED"/>
    <w:p w14:paraId="45BE2F2B" w14:textId="77777777" w:rsidR="00AA481D" w:rsidRDefault="00A43F6D" w:rsidP="00AA481D">
      <w:pPr>
        <w:ind w:left="0" w:firstLine="0"/>
      </w:pPr>
      <w:r>
        <w:t>Applicable licensing rules for adult foster care homes are split into three volumes. Each volume applies to different types of foster care homes and rules from each volume are frequently provided to cover multiple residence types. These volumes are</w:t>
      </w:r>
    </w:p>
    <w:p w14:paraId="2C24710B" w14:textId="77777777" w:rsidR="00AA481D" w:rsidRDefault="00AA481D" w:rsidP="00AA481D">
      <w:pPr>
        <w:ind w:left="0" w:firstLine="0"/>
      </w:pPr>
    </w:p>
    <w:p w14:paraId="0D118678" w14:textId="77777777" w:rsidR="00AA481D" w:rsidRDefault="00CC5D98" w:rsidP="00AA481D">
      <w:pPr>
        <w:ind w:left="0" w:firstLine="0"/>
      </w:pPr>
      <w:hyperlink r:id="rId234" w:history="1">
        <w:r w:rsidR="00A43F6D">
          <w:t>Licensing Rules for Adult Foster Care Family Homes</w:t>
        </w:r>
      </w:hyperlink>
      <w:hyperlink r:id="rId235">
        <w:r w:rsidR="00A43F6D">
          <w:t>;</w:t>
        </w:r>
      </w:hyperlink>
    </w:p>
    <w:p w14:paraId="74606A67" w14:textId="77777777" w:rsidR="00AA481D" w:rsidRDefault="00CC5D98" w:rsidP="00AA481D">
      <w:pPr>
        <w:ind w:left="0" w:firstLine="0"/>
      </w:pPr>
      <w:hyperlink r:id="rId236" w:history="1">
        <w:r w:rsidR="00A43F6D">
          <w:t>Licensing Rules for Adult Foster Care Small Group Homes</w:t>
        </w:r>
      </w:hyperlink>
      <w:r w:rsidR="00A43F6D">
        <w:t xml:space="preserve"> (12 or less); and </w:t>
      </w:r>
    </w:p>
    <w:p w14:paraId="31DEF631" w14:textId="77777777" w:rsidR="00AA481D" w:rsidRDefault="00CC5D98" w:rsidP="00AA481D">
      <w:pPr>
        <w:ind w:left="0" w:firstLine="0"/>
      </w:pPr>
      <w:hyperlink r:id="rId237" w:history="1">
        <w:r w:rsidR="00A43F6D">
          <w:t>Licensing Rules for Adult Foster Care Large Group Homes</w:t>
        </w:r>
      </w:hyperlink>
      <w:r w:rsidR="00A43F6D">
        <w:t xml:space="preserve"> (13-20).</w:t>
      </w:r>
    </w:p>
    <w:p w14:paraId="51978A8B" w14:textId="77777777" w:rsidR="00AA481D" w:rsidRDefault="00AA481D" w:rsidP="00AA481D">
      <w:pPr>
        <w:ind w:left="0" w:firstLine="0"/>
      </w:pPr>
    </w:p>
    <w:p w14:paraId="3DAAE10B" w14:textId="77777777" w:rsidR="00AA481D" w:rsidRDefault="00A43F6D" w:rsidP="00AA481D">
      <w:pPr>
        <w:ind w:left="0" w:firstLine="0"/>
      </w:pPr>
      <w:r>
        <w:t xml:space="preserve">Additional rules apply to </w:t>
      </w:r>
      <w:hyperlink r:id="rId238" w:history="1">
        <w:r>
          <w:t>Homes for the Aged</w:t>
        </w:r>
      </w:hyperlink>
      <w:r>
        <w:t xml:space="preserve">. </w:t>
      </w:r>
    </w:p>
    <w:p w14:paraId="5F884813" w14:textId="77777777" w:rsidR="00AA481D" w:rsidRDefault="00AA481D" w:rsidP="00AA481D">
      <w:pPr>
        <w:ind w:left="0" w:firstLine="0"/>
      </w:pPr>
    </w:p>
    <w:p w14:paraId="0A41DC05" w14:textId="77777777" w:rsidR="00AA481D" w:rsidRDefault="00A43F6D" w:rsidP="00AA481D">
      <w:pPr>
        <w:ind w:left="0" w:firstLine="0"/>
      </w:pPr>
      <w:r>
        <w:t>For each volume, the following rules are referenced in the Statewide Transition Plan.</w:t>
      </w:r>
    </w:p>
    <w:p w14:paraId="1BA25A80" w14:textId="77777777" w:rsidR="00AA481D" w:rsidRDefault="00AA481D" w:rsidP="00AA481D">
      <w:pPr>
        <w:ind w:left="0" w:firstLine="0"/>
      </w:pPr>
    </w:p>
    <w:p w14:paraId="3E769A32" w14:textId="77777777" w:rsidR="00AA481D" w:rsidRDefault="00AA481D" w:rsidP="00AA481D">
      <w:pPr>
        <w:ind w:left="0" w:firstLine="0"/>
      </w:pPr>
    </w:p>
    <w:p w14:paraId="670644C2" w14:textId="77777777" w:rsidR="00AA481D" w:rsidRPr="00AA481D" w:rsidRDefault="00CC5D98" w:rsidP="00AA481D">
      <w:pPr>
        <w:ind w:left="0" w:firstLine="0"/>
      </w:pPr>
      <w:hyperlink r:id="rId239" w:history="1">
        <w:r w:rsidR="00A43F6D">
          <w:t>Licensing Rules for Adult Foster Family Homes</w:t>
        </w:r>
      </w:hyperlink>
    </w:p>
    <w:p w14:paraId="7688A316" w14:textId="77777777" w:rsidR="00AA481D" w:rsidRDefault="00AA481D" w:rsidP="00AA481D">
      <w:pPr>
        <w:ind w:left="0" w:firstLine="0"/>
      </w:pPr>
    </w:p>
    <w:p w14:paraId="72E5704F" w14:textId="77777777" w:rsidR="00AA481D" w:rsidRPr="00BF1840" w:rsidRDefault="00A43F6D" w:rsidP="00AA481D">
      <w:pPr>
        <w:ind w:left="720" w:firstLine="0"/>
      </w:pPr>
      <w:r>
        <w:t xml:space="preserve">Rule 7:  R 400.1407- Resident Admission and Discharge Criteria; Resident Assessment Plan; Resident Care Agreement; House Guidelines; Fee Schedule; Physician’s Instructions; Health Care Appraisal </w:t>
      </w:r>
    </w:p>
    <w:p w14:paraId="67128780" w14:textId="77777777" w:rsidR="00AA481D" w:rsidRPr="00BF1840" w:rsidRDefault="00AA481D" w:rsidP="00AA481D">
      <w:pPr>
        <w:ind w:left="720" w:firstLine="0"/>
        <w:jc w:val="both"/>
      </w:pPr>
    </w:p>
    <w:p w14:paraId="4CE51CA1" w14:textId="77777777" w:rsidR="00AA481D" w:rsidRPr="00BF1840" w:rsidRDefault="00A43F6D" w:rsidP="00AA481D">
      <w:pPr>
        <w:ind w:left="720" w:firstLine="0"/>
        <w:jc w:val="both"/>
      </w:pPr>
      <w:r>
        <w:t xml:space="preserve">Rule 8:  R 400.1408 - Resident Care; Licensee Responsibilities </w:t>
      </w:r>
    </w:p>
    <w:p w14:paraId="0C88323F" w14:textId="77777777" w:rsidR="00AA481D" w:rsidRPr="00BF1840" w:rsidRDefault="00AA481D" w:rsidP="00AA481D">
      <w:pPr>
        <w:ind w:left="720" w:firstLine="0"/>
      </w:pPr>
    </w:p>
    <w:p w14:paraId="5FFC419F" w14:textId="77777777" w:rsidR="00AA481D" w:rsidRPr="00BF1840" w:rsidRDefault="00A43F6D" w:rsidP="00AA481D">
      <w:pPr>
        <w:ind w:left="720" w:firstLine="0"/>
      </w:pPr>
      <w:r>
        <w:t xml:space="preserve">Rule 9:  R 400.1409 - Resident Rights; Licensee Responsibilities </w:t>
      </w:r>
    </w:p>
    <w:p w14:paraId="6B6E6D71" w14:textId="77777777" w:rsidR="00AA481D" w:rsidRPr="00BF1840" w:rsidRDefault="00AA481D" w:rsidP="00AA481D">
      <w:pPr>
        <w:ind w:left="720" w:firstLine="0"/>
        <w:jc w:val="both"/>
      </w:pPr>
    </w:p>
    <w:p w14:paraId="06696B7C" w14:textId="77777777" w:rsidR="00AA481D" w:rsidRDefault="00A43F6D" w:rsidP="00AA481D">
      <w:pPr>
        <w:ind w:left="720" w:firstLine="0"/>
        <w:jc w:val="both"/>
      </w:pPr>
      <w:r>
        <w:t>Rule 12: R 400.1412 – Resident Behavior Management; Prohibitions</w:t>
      </w:r>
    </w:p>
    <w:p w14:paraId="154D2906" w14:textId="77777777" w:rsidR="00AA481D" w:rsidRDefault="00AA481D" w:rsidP="00AA481D">
      <w:pPr>
        <w:ind w:left="720" w:firstLine="0"/>
        <w:jc w:val="both"/>
      </w:pPr>
    </w:p>
    <w:p w14:paraId="4C2B8EC4" w14:textId="77777777" w:rsidR="00AA481D" w:rsidRPr="00BF1840" w:rsidRDefault="00A43F6D" w:rsidP="00AA481D">
      <w:pPr>
        <w:ind w:left="720" w:firstLine="0"/>
        <w:jc w:val="both"/>
      </w:pPr>
      <w:r>
        <w:t xml:space="preserve">Rule 19: R 400.1419 – Resident Nutrition </w:t>
      </w:r>
    </w:p>
    <w:p w14:paraId="3E10C8E6" w14:textId="77777777" w:rsidR="00AA481D" w:rsidRPr="00BF1840" w:rsidRDefault="00AA481D" w:rsidP="00AA481D">
      <w:pPr>
        <w:ind w:left="0" w:right="58" w:firstLine="0"/>
      </w:pPr>
    </w:p>
    <w:p w14:paraId="24F7F546" w14:textId="77777777" w:rsidR="00AA481D" w:rsidRPr="00BF1840" w:rsidRDefault="00A43F6D" w:rsidP="00AA481D">
      <w:pPr>
        <w:ind w:left="720" w:right="58" w:firstLine="0"/>
      </w:pPr>
      <w:r>
        <w:t>Rule 21: R 400.1421 - Handling of resident funds and valuables</w:t>
      </w:r>
    </w:p>
    <w:p w14:paraId="5789507A" w14:textId="77777777" w:rsidR="00AA481D" w:rsidRDefault="00AA481D" w:rsidP="00AA481D">
      <w:pPr>
        <w:ind w:left="720" w:firstLine="0"/>
      </w:pPr>
    </w:p>
    <w:p w14:paraId="49E12E30" w14:textId="77777777" w:rsidR="00AA481D" w:rsidRPr="00BF1840" w:rsidRDefault="00A43F6D" w:rsidP="00AA481D">
      <w:pPr>
        <w:ind w:left="720" w:firstLine="0"/>
      </w:pPr>
      <w:r>
        <w:t>Rule 31: R 400.1431 – Bedrooms generally</w:t>
      </w:r>
    </w:p>
    <w:p w14:paraId="5EB5C76B" w14:textId="77777777" w:rsidR="00AA481D" w:rsidRDefault="00AA481D" w:rsidP="00AA481D">
      <w:pPr>
        <w:ind w:left="0" w:firstLine="0"/>
      </w:pPr>
    </w:p>
    <w:p w14:paraId="7EB047DB" w14:textId="77777777" w:rsidR="00AA481D" w:rsidRDefault="00AA481D" w:rsidP="00AA481D">
      <w:pPr>
        <w:ind w:left="0" w:firstLine="0"/>
      </w:pPr>
    </w:p>
    <w:p w14:paraId="4BC1A3A7" w14:textId="77777777" w:rsidR="00AA481D" w:rsidRDefault="00AA481D" w:rsidP="00AA481D">
      <w:pPr>
        <w:ind w:left="0" w:firstLine="0"/>
      </w:pPr>
    </w:p>
    <w:p w14:paraId="5EB02AB0" w14:textId="77777777" w:rsidR="00AA481D" w:rsidRPr="00AA481D" w:rsidRDefault="00CC5D98" w:rsidP="00AA481D">
      <w:pPr>
        <w:ind w:left="0" w:firstLine="0"/>
      </w:pPr>
      <w:hyperlink r:id="rId240" w:history="1">
        <w:r w:rsidR="00A43F6D">
          <w:t>Licensing Rules for Adult Foster Care Small Group Homes (12 or less)</w:t>
        </w:r>
      </w:hyperlink>
    </w:p>
    <w:p w14:paraId="276286CB" w14:textId="77777777" w:rsidR="00AA481D" w:rsidRDefault="00AA481D" w:rsidP="00AA481D">
      <w:pPr>
        <w:ind w:left="0" w:firstLine="0"/>
      </w:pPr>
    </w:p>
    <w:p w14:paraId="09D9DFF5" w14:textId="77777777" w:rsidR="00AA481D" w:rsidRPr="00BF1840" w:rsidRDefault="00A43F6D" w:rsidP="00AA481D">
      <w:pPr>
        <w:ind w:left="720" w:right="66" w:firstLine="0"/>
      </w:pPr>
      <w:r>
        <w:t xml:space="preserve">Rule 301: R 400.14301- Resident admission criteria; resident assessment plan; emergency  admission; resident care agreement; physician's instructions; health care appraisal. </w:t>
      </w:r>
    </w:p>
    <w:p w14:paraId="0671750D" w14:textId="77777777" w:rsidR="00AA481D" w:rsidRPr="00BF1840" w:rsidRDefault="00AA481D" w:rsidP="00AA481D">
      <w:pPr>
        <w:ind w:left="720" w:firstLine="0"/>
      </w:pPr>
    </w:p>
    <w:p w14:paraId="49A42C4B" w14:textId="77777777" w:rsidR="00AA481D" w:rsidRPr="00BF1840" w:rsidRDefault="00A43F6D" w:rsidP="00AA481D">
      <w:pPr>
        <w:ind w:left="720" w:right="33" w:firstLine="0"/>
      </w:pPr>
      <w:r>
        <w:t xml:space="preserve">Rule 302: R 400.14302 - Resident admission and discharge policy; house rules; emergency discharge; change of residency; restricting resident's ability to make living arrangements prohibited; provision of resident records at time of discharge. </w:t>
      </w:r>
    </w:p>
    <w:p w14:paraId="3A441868" w14:textId="77777777" w:rsidR="00AA481D" w:rsidRDefault="00AA481D" w:rsidP="00AA481D">
      <w:pPr>
        <w:ind w:left="720" w:right="20" w:firstLine="0"/>
      </w:pPr>
    </w:p>
    <w:p w14:paraId="61691B7B" w14:textId="77777777" w:rsidR="00AA481D" w:rsidRDefault="00A43F6D" w:rsidP="00AA481D">
      <w:pPr>
        <w:ind w:left="720" w:firstLine="0"/>
      </w:pPr>
      <w:r>
        <w:t xml:space="preserve">Rule 303: R 400.14303 - Resident Care; Licensee Responsibilities </w:t>
      </w:r>
    </w:p>
    <w:p w14:paraId="18502563" w14:textId="77777777" w:rsidR="00AA481D" w:rsidRPr="00BF1840" w:rsidRDefault="00AA481D" w:rsidP="00AA481D">
      <w:pPr>
        <w:ind w:left="720" w:firstLine="0"/>
      </w:pPr>
    </w:p>
    <w:p w14:paraId="55B7096D" w14:textId="77777777" w:rsidR="00AA481D" w:rsidRDefault="00A43F6D" w:rsidP="00AA481D">
      <w:pPr>
        <w:ind w:left="720" w:firstLine="0"/>
      </w:pPr>
      <w:r>
        <w:t>Rule 304: R 400.14304 - Resident Rights; Licensee Responsibilities</w:t>
      </w:r>
    </w:p>
    <w:p w14:paraId="69F178DB" w14:textId="77777777" w:rsidR="00AA481D" w:rsidRDefault="00AA481D" w:rsidP="00AA481D">
      <w:pPr>
        <w:ind w:left="720" w:firstLine="0"/>
      </w:pPr>
    </w:p>
    <w:p w14:paraId="6FB656BA" w14:textId="77777777" w:rsidR="00AA481D" w:rsidRPr="00DB3318" w:rsidRDefault="00A43F6D" w:rsidP="00AA481D">
      <w:pPr>
        <w:ind w:left="720" w:firstLine="0"/>
      </w:pPr>
      <w:r>
        <w:t>Rule 313: R 400.14313 – Resident Nutrition</w:t>
      </w:r>
    </w:p>
    <w:p w14:paraId="412A105C" w14:textId="77777777" w:rsidR="00AA481D" w:rsidRDefault="00AA481D" w:rsidP="00AA481D">
      <w:pPr>
        <w:ind w:left="720" w:firstLine="0"/>
      </w:pPr>
    </w:p>
    <w:p w14:paraId="05C27DC1" w14:textId="77777777" w:rsidR="00AA481D" w:rsidRPr="00CD349C" w:rsidRDefault="00A43F6D" w:rsidP="00AA481D">
      <w:pPr>
        <w:ind w:left="720" w:firstLine="0"/>
      </w:pPr>
      <w:r>
        <w:t>Rule 315: R 400.14315 - Handling of resident funds and valuables</w:t>
      </w:r>
    </w:p>
    <w:p w14:paraId="115F10E9" w14:textId="77777777" w:rsidR="00AA481D" w:rsidRPr="00BF1840" w:rsidRDefault="00AA481D" w:rsidP="00AA481D">
      <w:pPr>
        <w:ind w:left="720" w:firstLine="0"/>
      </w:pPr>
    </w:p>
    <w:p w14:paraId="07186C2D" w14:textId="77777777" w:rsidR="00AA481D" w:rsidRPr="004A704B" w:rsidRDefault="00A43F6D" w:rsidP="00AA481D">
      <w:pPr>
        <w:spacing w:after="197" w:line="242" w:lineRule="auto"/>
        <w:ind w:left="720" w:firstLine="0"/>
      </w:pPr>
      <w:r>
        <w:t>Rule 407: R 400.14407 - Bathrooms</w:t>
      </w:r>
    </w:p>
    <w:p w14:paraId="4EFAB04C" w14:textId="77777777" w:rsidR="00AA481D" w:rsidRDefault="00A43F6D" w:rsidP="00AA481D">
      <w:pPr>
        <w:spacing w:after="197" w:line="242" w:lineRule="auto"/>
        <w:ind w:left="720" w:firstLine="0"/>
      </w:pPr>
      <w:r>
        <w:t>Rule 408: R 400.14408 - Bedrooms generally</w:t>
      </w:r>
    </w:p>
    <w:p w14:paraId="024A250F" w14:textId="77777777" w:rsidR="00AA481D" w:rsidRDefault="00AA481D" w:rsidP="00AA481D">
      <w:pPr>
        <w:ind w:left="0" w:right="20" w:firstLine="0"/>
      </w:pPr>
    </w:p>
    <w:p w14:paraId="717C74EE" w14:textId="77777777" w:rsidR="00AA481D" w:rsidRDefault="00AA481D" w:rsidP="00AA481D">
      <w:pPr>
        <w:ind w:left="0" w:right="20" w:firstLine="0"/>
      </w:pPr>
    </w:p>
    <w:p w14:paraId="4E9ECF6A" w14:textId="77777777" w:rsidR="00AA481D" w:rsidRPr="00AA481D" w:rsidRDefault="00CC5D98" w:rsidP="00AA481D">
      <w:pPr>
        <w:ind w:left="0" w:right="20" w:firstLine="0"/>
      </w:pPr>
      <w:hyperlink r:id="rId241" w:history="1">
        <w:r w:rsidR="00A43F6D">
          <w:t>Licensing Rules for Adult Foster Care Large Group Homes (13-20)</w:t>
        </w:r>
      </w:hyperlink>
    </w:p>
    <w:p w14:paraId="3D87F724" w14:textId="77777777" w:rsidR="00AA481D" w:rsidRPr="00864466" w:rsidRDefault="00AA481D" w:rsidP="00AA481D">
      <w:pPr>
        <w:ind w:left="0" w:right="20" w:firstLine="0"/>
      </w:pPr>
    </w:p>
    <w:p w14:paraId="2420ED8E" w14:textId="77777777" w:rsidR="00AA481D" w:rsidRPr="00BF1840" w:rsidRDefault="00A43F6D" w:rsidP="00AA481D">
      <w:pPr>
        <w:ind w:left="720" w:right="20" w:firstLine="0"/>
      </w:pPr>
      <w:r>
        <w:t>Rule 301:  R 400.15301 Resident admission criteria; resident assessment plan; emergency admission; resident care agreement; physician's instructions; health care appraisal</w:t>
      </w:r>
    </w:p>
    <w:p w14:paraId="1E463362" w14:textId="77777777" w:rsidR="00AA481D" w:rsidRPr="00BF1840" w:rsidRDefault="00AA481D" w:rsidP="00AA481D">
      <w:pPr>
        <w:ind w:left="720" w:firstLine="0"/>
      </w:pPr>
    </w:p>
    <w:p w14:paraId="062E056E" w14:textId="77777777" w:rsidR="00AA481D" w:rsidRPr="00BF0DC6" w:rsidRDefault="00A43F6D" w:rsidP="00AA481D">
      <w:pPr>
        <w:ind w:left="720" w:firstLine="0"/>
      </w:pPr>
      <w:r>
        <w:t>Rule 302:  R 400.15302 - Resident admission and discharge policy; house rules; emergency discharge; change of residency; restricting resident's ability to make living arrangements prohibited; provision of resident records at time of discharge</w:t>
      </w:r>
    </w:p>
    <w:p w14:paraId="2E9303BC" w14:textId="77777777" w:rsidR="00AA481D" w:rsidRPr="00BF1840" w:rsidRDefault="00AA481D" w:rsidP="00AA481D">
      <w:pPr>
        <w:ind w:left="720" w:firstLine="0"/>
      </w:pPr>
    </w:p>
    <w:p w14:paraId="590314AB" w14:textId="77777777" w:rsidR="00AA481D" w:rsidRDefault="00A43F6D" w:rsidP="00AA481D">
      <w:pPr>
        <w:ind w:left="720" w:firstLine="0"/>
      </w:pPr>
      <w:r>
        <w:t>Rule 303: R 400.15303 - Resident care; licensee responsibilities</w:t>
      </w:r>
    </w:p>
    <w:p w14:paraId="663CC800" w14:textId="77777777" w:rsidR="00AA481D" w:rsidRPr="00BF1840" w:rsidRDefault="00AA481D" w:rsidP="00AA481D">
      <w:pPr>
        <w:ind w:left="720" w:firstLine="0"/>
      </w:pPr>
    </w:p>
    <w:p w14:paraId="44D186B6" w14:textId="77777777" w:rsidR="00AA481D" w:rsidRPr="00BF1840" w:rsidRDefault="00A43F6D" w:rsidP="00AA481D">
      <w:pPr>
        <w:ind w:left="720" w:firstLine="0"/>
      </w:pPr>
      <w:r>
        <w:t>Rule 304: R 400.15304 - Resident rights; licensee responsibilities</w:t>
      </w:r>
    </w:p>
    <w:p w14:paraId="3529BE5F" w14:textId="77777777" w:rsidR="00AA481D" w:rsidRPr="00BF1840" w:rsidRDefault="00AA481D" w:rsidP="00AA481D">
      <w:pPr>
        <w:ind w:left="720" w:right="641" w:firstLine="0"/>
        <w:jc w:val="both"/>
      </w:pPr>
    </w:p>
    <w:p w14:paraId="1D791C94" w14:textId="77777777" w:rsidR="00AA481D" w:rsidRPr="00BF1840" w:rsidRDefault="00A43F6D" w:rsidP="00AA481D">
      <w:pPr>
        <w:ind w:left="720" w:firstLine="0"/>
        <w:jc w:val="both"/>
      </w:pPr>
      <w:r>
        <w:t>Rule 305: R 400.15305 - Resident protection</w:t>
      </w:r>
    </w:p>
    <w:p w14:paraId="4A4A19FB" w14:textId="77777777" w:rsidR="00AA481D" w:rsidRPr="00BF1840" w:rsidRDefault="00AA481D" w:rsidP="00AA481D">
      <w:pPr>
        <w:ind w:left="720" w:firstLine="0"/>
      </w:pPr>
    </w:p>
    <w:p w14:paraId="17D37F36" w14:textId="77777777" w:rsidR="00AA481D" w:rsidRPr="00BF1840" w:rsidRDefault="00A43F6D" w:rsidP="00AA481D">
      <w:pPr>
        <w:ind w:left="720" w:firstLine="0"/>
      </w:pPr>
      <w:r>
        <w:t xml:space="preserve">Rule 307: R 400.15307 - Resident behavior interventions generally </w:t>
      </w:r>
    </w:p>
    <w:p w14:paraId="27C409F8" w14:textId="77777777" w:rsidR="00AA481D" w:rsidRPr="00BF1840" w:rsidRDefault="00AA481D" w:rsidP="00AA481D">
      <w:pPr>
        <w:ind w:left="720" w:firstLine="0"/>
      </w:pPr>
    </w:p>
    <w:p w14:paraId="26BF3049" w14:textId="77777777" w:rsidR="00AA481D" w:rsidRDefault="00A43F6D" w:rsidP="00AA481D">
      <w:pPr>
        <w:ind w:left="720" w:firstLine="0"/>
      </w:pPr>
      <w:r>
        <w:t xml:space="preserve">Rule 308: R 400.15308 - Resident behavior interventions prohibitions </w:t>
      </w:r>
    </w:p>
    <w:p w14:paraId="0FAC150C" w14:textId="77777777" w:rsidR="00AA481D" w:rsidRDefault="00AA481D" w:rsidP="00AA481D">
      <w:pPr>
        <w:ind w:left="720" w:firstLine="0"/>
      </w:pPr>
    </w:p>
    <w:p w14:paraId="57B02D7F" w14:textId="77777777" w:rsidR="00AA481D" w:rsidRPr="00DB3318" w:rsidRDefault="00A43F6D" w:rsidP="00AA481D">
      <w:pPr>
        <w:ind w:left="720" w:firstLine="0"/>
      </w:pPr>
      <w:r>
        <w:t>Rule 313: R 400.15313 – Resident Nutrition</w:t>
      </w:r>
    </w:p>
    <w:p w14:paraId="1CCE4D8F" w14:textId="77777777" w:rsidR="00AA481D" w:rsidRDefault="00AA481D" w:rsidP="00AA481D">
      <w:pPr>
        <w:ind w:left="720" w:firstLine="0"/>
      </w:pPr>
    </w:p>
    <w:p w14:paraId="31823A6C" w14:textId="77777777" w:rsidR="00AA481D" w:rsidRPr="00BF1840" w:rsidRDefault="00A43F6D" w:rsidP="00AA481D">
      <w:pPr>
        <w:ind w:left="720" w:firstLine="0"/>
      </w:pPr>
      <w:r>
        <w:t>Rule 407: R 400.15407 - Bathrooms</w:t>
      </w:r>
    </w:p>
    <w:p w14:paraId="6C08020C" w14:textId="77777777" w:rsidR="00AA481D" w:rsidRDefault="00AA481D" w:rsidP="00AA481D">
      <w:pPr>
        <w:ind w:left="720" w:firstLine="0"/>
      </w:pPr>
    </w:p>
    <w:p w14:paraId="0A4364C6" w14:textId="77777777" w:rsidR="00AA481D" w:rsidRPr="00864466" w:rsidRDefault="00A43F6D" w:rsidP="00AA481D">
      <w:pPr>
        <w:spacing w:after="0" w:line="240" w:lineRule="auto"/>
        <w:ind w:left="720" w:firstLine="0"/>
      </w:pPr>
      <w:r>
        <w:t>Rule 408: R 400.15408 - Bedrooms generally</w:t>
      </w:r>
    </w:p>
    <w:p w14:paraId="567DAE4F" w14:textId="77777777" w:rsidR="00AA481D" w:rsidRPr="00BF1840" w:rsidRDefault="00AA481D" w:rsidP="00AA481D">
      <w:pPr>
        <w:ind w:left="0" w:firstLine="0"/>
      </w:pPr>
    </w:p>
    <w:p w14:paraId="2E94F740" w14:textId="77777777" w:rsidR="00AA481D" w:rsidRDefault="00AA481D" w:rsidP="00AA481D">
      <w:pPr>
        <w:ind w:left="0" w:firstLine="0"/>
      </w:pPr>
    </w:p>
    <w:p w14:paraId="23DE10F8" w14:textId="77777777" w:rsidR="00AA481D" w:rsidRPr="00AA481D" w:rsidRDefault="00CC5D98" w:rsidP="00AA481D">
      <w:pPr>
        <w:ind w:left="0" w:firstLine="0"/>
      </w:pPr>
      <w:hyperlink r:id="rId242" w:history="1">
        <w:r w:rsidR="00A43F6D">
          <w:t>Licensing Rules for Homes for the Aged</w:t>
        </w:r>
      </w:hyperlink>
    </w:p>
    <w:p w14:paraId="193DAED9" w14:textId="77777777" w:rsidR="00AA481D" w:rsidRPr="00BF1840" w:rsidRDefault="00AA481D" w:rsidP="00AA481D">
      <w:pPr>
        <w:ind w:left="0" w:firstLine="0"/>
      </w:pPr>
    </w:p>
    <w:p w14:paraId="6E696983" w14:textId="77777777" w:rsidR="00AA481D" w:rsidRDefault="00A43F6D" w:rsidP="00AA481D">
      <w:pPr>
        <w:ind w:left="0" w:firstLine="720"/>
      </w:pPr>
      <w:r>
        <w:t xml:space="preserve">Rule 22:  R 325.1922 - admission and retention of residents </w:t>
      </w:r>
    </w:p>
    <w:sectPr w:rsidR="00AA481D" w:rsidSect="004B64C6">
      <w:headerReference w:type="even" r:id="rId243"/>
      <w:headerReference w:type="default" r:id="rId244"/>
      <w:footerReference w:type="even" r:id="rId245"/>
      <w:footerReference w:type="default" r:id="rId246"/>
      <w:headerReference w:type="first" r:id="rId247"/>
      <w:footerReference w:type="first" r:id="rId248"/>
      <w:pgSz w:w="15840" w:h="12240" w:orient="landscape"/>
      <w:pgMar w:top="1419" w:right="1450" w:bottom="1471" w:left="1440" w:header="768"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1D10E" w14:textId="77777777" w:rsidR="00CC5D98" w:rsidRDefault="00CC5D98">
      <w:pPr>
        <w:spacing w:after="0" w:line="240" w:lineRule="auto"/>
      </w:pPr>
      <w:r>
        <w:separator/>
      </w:r>
    </w:p>
  </w:endnote>
  <w:endnote w:type="continuationSeparator" w:id="0">
    <w:p w14:paraId="4CDD837D" w14:textId="77777777" w:rsidR="00CC5D98" w:rsidRDefault="00CC5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84A86" w14:textId="77777777" w:rsidR="005D7149" w:rsidRDefault="005D7149">
    <w:pPr>
      <w:tabs>
        <w:tab w:val="center" w:pos="3396"/>
        <w:tab w:val="center" w:pos="7562"/>
        <w:tab w:val="center" w:pos="11940"/>
      </w:tabs>
      <w:spacing w:after="0" w:line="259" w:lineRule="auto"/>
      <w:ind w:left="0" w:firstLine="0"/>
    </w:pPr>
    <w:r>
      <w:rPr>
        <w:rFonts w:ascii="Calibri" w:eastAsia="Calibri" w:hAnsi="Calibri" w:cs="Calibri"/>
        <w:sz w:val="22"/>
      </w:rPr>
      <w:tab/>
    </w:r>
    <w:r>
      <w:rPr>
        <w:rFonts w:ascii="Calibri" w:eastAsia="Calibri" w:hAnsi="Calibri" w:cs="Calibri"/>
        <w:b/>
        <w:sz w:val="22"/>
      </w:rPr>
      <w:t>Version 4.0</w:t>
    </w:r>
    <w:r>
      <w:rPr>
        <w:rFonts w:ascii="Calibri" w:eastAsia="Calibri" w:hAnsi="Calibri" w:cs="Calibri"/>
        <w:b/>
      </w:rPr>
      <w:t xml:space="preserve"> </w:t>
    </w:r>
    <w:r>
      <w:rPr>
        <w:rFonts w:ascii="Calibri" w:eastAsia="Calibri" w:hAnsi="Calibri" w:cs="Calibri"/>
        <w:b/>
      </w:rPr>
      <w:tab/>
    </w:r>
    <w:r>
      <w:rPr>
        <w:rFonts w:ascii="Calibri" w:eastAsia="Calibri" w:hAnsi="Calibri" w:cs="Calibri"/>
        <w:b/>
        <w:sz w:val="22"/>
      </w:rPr>
      <w:t>Version Date: February, 2018</w:t>
    </w:r>
    <w:r>
      <w:rPr>
        <w:rFonts w:ascii="Calibri" w:eastAsia="Calibri" w:hAnsi="Calibri" w:cs="Calibri"/>
        <w:b/>
      </w:rPr>
      <w:t xml:space="preserve"> </w:t>
    </w:r>
    <w:r>
      <w:rPr>
        <w:rFonts w:ascii="Calibri" w:eastAsia="Calibri" w:hAnsi="Calibri" w:cs="Calibri"/>
        <w:b/>
      </w:rPr>
      <w:tab/>
    </w:r>
    <w:r>
      <w:rPr>
        <w:rFonts w:ascii="Calibri" w:eastAsia="Calibri" w:hAnsi="Calibri" w:cs="Calibri"/>
        <w:b/>
        <w:sz w:val="22"/>
      </w:rPr>
      <w:t xml:space="preserve">Page </w:t>
    </w:r>
    <w:r>
      <w:fldChar w:fldCharType="begin"/>
    </w:r>
    <w:r>
      <w:instrText xml:space="preserve"> PAGE   \* MERGEFORMAT </w:instrText>
    </w:r>
    <w:r>
      <w:fldChar w:fldCharType="separate"/>
    </w:r>
    <w:r>
      <w:rPr>
        <w:rFonts w:ascii="Calibri" w:eastAsia="Calibri" w:hAnsi="Calibri" w:cs="Calibri"/>
        <w:b/>
        <w:sz w:val="22"/>
      </w:rPr>
      <w:t>2</w:t>
    </w:r>
    <w:r>
      <w:rPr>
        <w:rFonts w:ascii="Calibri" w:eastAsia="Calibri" w:hAnsi="Calibri" w:cs="Calibri"/>
        <w:b/>
        <w:sz w:val="22"/>
      </w:rPr>
      <w:fldChar w:fldCharType="end"/>
    </w:r>
    <w:r>
      <w:rPr>
        <w:rFonts w:ascii="Calibri" w:eastAsia="Calibri" w:hAnsi="Calibri" w:cs="Calibri"/>
        <w:b/>
        <w:sz w:val="22"/>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B3EFF" w14:textId="77777777" w:rsidR="005D7149" w:rsidRDefault="005D7149">
    <w:pPr>
      <w:tabs>
        <w:tab w:val="center" w:pos="2316"/>
        <w:tab w:val="center" w:pos="6482"/>
        <w:tab w:val="center" w:pos="10748"/>
      </w:tabs>
      <w:spacing w:after="0" w:line="259" w:lineRule="auto"/>
      <w:ind w:left="0" w:firstLine="0"/>
    </w:pPr>
    <w:r>
      <w:rPr>
        <w:rFonts w:ascii="Calibri" w:eastAsia="Calibri" w:hAnsi="Calibri" w:cs="Calibri"/>
        <w:sz w:val="22"/>
      </w:rPr>
      <w:tab/>
    </w:r>
    <w:r>
      <w:rPr>
        <w:rFonts w:ascii="Calibri" w:eastAsia="Calibri" w:hAnsi="Calibri" w:cs="Calibri"/>
        <w:b/>
        <w:sz w:val="22"/>
      </w:rPr>
      <w:t>Version 4.0</w:t>
    </w:r>
    <w:r>
      <w:rPr>
        <w:rFonts w:ascii="Calibri" w:eastAsia="Calibri" w:hAnsi="Calibri" w:cs="Calibri"/>
        <w:b/>
      </w:rPr>
      <w:t xml:space="preserve"> </w:t>
    </w:r>
    <w:r>
      <w:rPr>
        <w:rFonts w:ascii="Calibri" w:eastAsia="Calibri" w:hAnsi="Calibri" w:cs="Calibri"/>
        <w:b/>
      </w:rPr>
      <w:tab/>
    </w:r>
    <w:r>
      <w:rPr>
        <w:rFonts w:ascii="Calibri" w:eastAsia="Calibri" w:hAnsi="Calibri" w:cs="Calibri"/>
        <w:b/>
        <w:sz w:val="22"/>
      </w:rPr>
      <w:t>Version Date: February, 2018</w:t>
    </w:r>
    <w:r>
      <w:rPr>
        <w:rFonts w:ascii="Calibri" w:eastAsia="Calibri" w:hAnsi="Calibri" w:cs="Calibri"/>
        <w:b/>
      </w:rPr>
      <w:t xml:space="preserve"> </w:t>
    </w:r>
    <w:r>
      <w:rPr>
        <w:rFonts w:ascii="Calibri" w:eastAsia="Calibri" w:hAnsi="Calibri" w:cs="Calibri"/>
        <w:b/>
      </w:rPr>
      <w:tab/>
    </w:r>
    <w:r>
      <w:rPr>
        <w:rFonts w:ascii="Calibri" w:eastAsia="Calibri" w:hAnsi="Calibri" w:cs="Calibri"/>
        <w:b/>
        <w:sz w:val="22"/>
      </w:rPr>
      <w:t xml:space="preserve">Page </w:t>
    </w:r>
    <w:r>
      <w:fldChar w:fldCharType="begin"/>
    </w:r>
    <w:r>
      <w:instrText xml:space="preserve"> PAGE   \* MERGEFORMAT </w:instrText>
    </w:r>
    <w:r>
      <w:fldChar w:fldCharType="separate"/>
    </w:r>
    <w:r>
      <w:rPr>
        <w:rFonts w:ascii="Calibri" w:eastAsia="Calibri" w:hAnsi="Calibri" w:cs="Calibri"/>
        <w:b/>
        <w:sz w:val="22"/>
      </w:rPr>
      <w:t>174</w:t>
    </w:r>
    <w:r>
      <w:rPr>
        <w:rFonts w:ascii="Calibri" w:eastAsia="Calibri" w:hAnsi="Calibri" w:cs="Calibri"/>
        <w:b/>
        <w:sz w:val="22"/>
      </w:rPr>
      <w:fldChar w:fldCharType="end"/>
    </w:r>
    <w:r>
      <w:rPr>
        <w:rFonts w:ascii="Calibri" w:eastAsia="Calibri" w:hAnsi="Calibri" w:cs="Calibri"/>
        <w:b/>
        <w:sz w:val="22"/>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458C4" w14:textId="144B82DE" w:rsidR="005D7149" w:rsidRDefault="005D7149">
    <w:pPr>
      <w:tabs>
        <w:tab w:val="center" w:pos="2316"/>
        <w:tab w:val="center" w:pos="6482"/>
        <w:tab w:val="center" w:pos="10748"/>
      </w:tabs>
      <w:spacing w:after="0" w:line="259" w:lineRule="auto"/>
      <w:ind w:left="0" w:firstLine="0"/>
    </w:pPr>
    <w:r>
      <w:rPr>
        <w:rFonts w:ascii="Calibri" w:eastAsia="Calibri" w:hAnsi="Calibri" w:cs="Calibri"/>
        <w:sz w:val="22"/>
      </w:rPr>
      <w:tab/>
    </w:r>
    <w:r w:rsidRPr="001F7FB3">
      <w:rPr>
        <w:rFonts w:ascii="Calibri" w:eastAsia="Calibri" w:hAnsi="Calibri" w:cs="Calibri"/>
        <w:b/>
        <w:sz w:val="22"/>
      </w:rPr>
      <w:t>Version 5.</w:t>
    </w:r>
    <w:r w:rsidR="001F7FB3" w:rsidRPr="001F7FB3">
      <w:rPr>
        <w:rFonts w:ascii="Calibri" w:eastAsia="Calibri" w:hAnsi="Calibri" w:cs="Calibri"/>
        <w:b/>
        <w:sz w:val="22"/>
      </w:rPr>
      <w:t>2</w:t>
    </w:r>
    <w:r w:rsidRPr="001F7FB3">
      <w:rPr>
        <w:rFonts w:ascii="Calibri" w:eastAsia="Calibri" w:hAnsi="Calibri" w:cs="Calibri"/>
        <w:b/>
      </w:rPr>
      <w:t xml:space="preserve"> </w:t>
    </w:r>
    <w:r w:rsidRPr="001F7FB3">
      <w:rPr>
        <w:rFonts w:ascii="Calibri" w:eastAsia="Calibri" w:hAnsi="Calibri" w:cs="Calibri"/>
        <w:b/>
      </w:rPr>
      <w:tab/>
    </w:r>
    <w:r w:rsidRPr="001F7FB3">
      <w:rPr>
        <w:rFonts w:ascii="Calibri" w:eastAsia="Calibri" w:hAnsi="Calibri" w:cs="Calibri"/>
        <w:b/>
        <w:sz w:val="22"/>
      </w:rPr>
      <w:t xml:space="preserve">Version Date: </w:t>
    </w:r>
    <w:r w:rsidR="00962408">
      <w:rPr>
        <w:rFonts w:ascii="Calibri" w:eastAsia="Calibri" w:hAnsi="Calibri" w:cs="Calibri"/>
        <w:b/>
        <w:sz w:val="22"/>
      </w:rPr>
      <w:t>April</w:t>
    </w:r>
    <w:r w:rsidR="001F7FB3">
      <w:rPr>
        <w:rFonts w:ascii="Calibri" w:eastAsia="Calibri" w:hAnsi="Calibri" w:cs="Calibri"/>
        <w:b/>
        <w:sz w:val="22"/>
      </w:rPr>
      <w:t xml:space="preserve"> 2020</w:t>
    </w:r>
    <w:r>
      <w:rPr>
        <w:rFonts w:ascii="Calibri" w:eastAsia="Calibri" w:hAnsi="Calibri" w:cs="Calibri"/>
        <w:b/>
      </w:rPr>
      <w:t xml:space="preserve"> </w:t>
    </w:r>
    <w:r>
      <w:rPr>
        <w:rFonts w:ascii="Calibri" w:eastAsia="Calibri" w:hAnsi="Calibri" w:cs="Calibri"/>
        <w:b/>
      </w:rPr>
      <w:tab/>
    </w:r>
    <w:r>
      <w:rPr>
        <w:rFonts w:ascii="Calibri" w:eastAsia="Calibri" w:hAnsi="Calibri" w:cs="Calibri"/>
        <w:b/>
        <w:sz w:val="22"/>
      </w:rPr>
      <w:t xml:space="preserve">Page </w:t>
    </w:r>
    <w:r>
      <w:fldChar w:fldCharType="begin"/>
    </w:r>
    <w:r>
      <w:instrText xml:space="preserve"> PAGE   \* MERGEFORMAT </w:instrText>
    </w:r>
    <w:r>
      <w:fldChar w:fldCharType="separate"/>
    </w:r>
    <w:r w:rsidRPr="00A60D31">
      <w:rPr>
        <w:rFonts w:ascii="Calibri" w:eastAsia="Calibri" w:hAnsi="Calibri" w:cs="Calibri"/>
        <w:b/>
        <w:noProof/>
        <w:sz w:val="22"/>
      </w:rPr>
      <w:t>146</w:t>
    </w:r>
    <w:r>
      <w:rPr>
        <w:rFonts w:ascii="Calibri" w:eastAsia="Calibri" w:hAnsi="Calibri" w:cs="Calibri"/>
        <w:b/>
        <w:sz w:val="22"/>
      </w:rPr>
      <w:fldChar w:fldCharType="end"/>
    </w:r>
    <w:r>
      <w:rPr>
        <w:rFonts w:ascii="Calibri" w:eastAsia="Calibri" w:hAnsi="Calibri" w:cs="Calibri"/>
        <w:b/>
        <w:sz w:val="22"/>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6593C" w14:textId="77777777" w:rsidR="005D7149" w:rsidRDefault="005D7149">
    <w:pPr>
      <w:tabs>
        <w:tab w:val="center" w:pos="2316"/>
        <w:tab w:val="center" w:pos="6482"/>
        <w:tab w:val="center" w:pos="10748"/>
      </w:tabs>
      <w:spacing w:after="0" w:line="259" w:lineRule="auto"/>
      <w:ind w:left="0" w:firstLine="0"/>
    </w:pPr>
    <w:r>
      <w:rPr>
        <w:rFonts w:ascii="Calibri" w:eastAsia="Calibri" w:hAnsi="Calibri" w:cs="Calibri"/>
        <w:sz w:val="22"/>
      </w:rPr>
      <w:tab/>
    </w:r>
    <w:r>
      <w:rPr>
        <w:rFonts w:ascii="Calibri" w:eastAsia="Calibri" w:hAnsi="Calibri" w:cs="Calibri"/>
        <w:b/>
        <w:sz w:val="22"/>
      </w:rPr>
      <w:t>Version 4.0</w:t>
    </w:r>
    <w:r>
      <w:rPr>
        <w:rFonts w:ascii="Calibri" w:eastAsia="Calibri" w:hAnsi="Calibri" w:cs="Calibri"/>
        <w:b/>
      </w:rPr>
      <w:t xml:space="preserve"> </w:t>
    </w:r>
    <w:r>
      <w:rPr>
        <w:rFonts w:ascii="Calibri" w:eastAsia="Calibri" w:hAnsi="Calibri" w:cs="Calibri"/>
        <w:b/>
      </w:rPr>
      <w:tab/>
    </w:r>
    <w:r>
      <w:rPr>
        <w:rFonts w:ascii="Calibri" w:eastAsia="Calibri" w:hAnsi="Calibri" w:cs="Calibri"/>
        <w:b/>
        <w:sz w:val="22"/>
      </w:rPr>
      <w:t>Version Date: February, 2018</w:t>
    </w:r>
    <w:r>
      <w:rPr>
        <w:rFonts w:ascii="Calibri" w:eastAsia="Calibri" w:hAnsi="Calibri" w:cs="Calibri"/>
        <w:b/>
      </w:rPr>
      <w:t xml:space="preserve"> </w:t>
    </w:r>
    <w:r>
      <w:rPr>
        <w:rFonts w:ascii="Calibri" w:eastAsia="Calibri" w:hAnsi="Calibri" w:cs="Calibri"/>
        <w:b/>
      </w:rPr>
      <w:tab/>
    </w:r>
    <w:r>
      <w:rPr>
        <w:rFonts w:ascii="Calibri" w:eastAsia="Calibri" w:hAnsi="Calibri" w:cs="Calibri"/>
        <w:b/>
        <w:sz w:val="22"/>
      </w:rPr>
      <w:t xml:space="preserve">Page </w:t>
    </w:r>
    <w:r>
      <w:fldChar w:fldCharType="begin"/>
    </w:r>
    <w:r>
      <w:instrText xml:space="preserve"> PAGE   \* MERGEFORMAT </w:instrText>
    </w:r>
    <w:r>
      <w:fldChar w:fldCharType="separate"/>
    </w:r>
    <w:r>
      <w:rPr>
        <w:rFonts w:ascii="Calibri" w:eastAsia="Calibri" w:hAnsi="Calibri" w:cs="Calibri"/>
        <w:b/>
        <w:sz w:val="22"/>
      </w:rPr>
      <w:t>174</w:t>
    </w:r>
    <w:r>
      <w:rPr>
        <w:rFonts w:ascii="Calibri" w:eastAsia="Calibri" w:hAnsi="Calibri" w:cs="Calibri"/>
        <w:b/>
        <w:sz w:val="22"/>
      </w:rPr>
      <w:fldChar w:fldCharType="end"/>
    </w:r>
    <w:r>
      <w:rPr>
        <w:rFonts w:ascii="Calibri" w:eastAsia="Calibri" w:hAnsi="Calibri" w:cs="Calibri"/>
        <w:b/>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4B475" w14:textId="596C4700" w:rsidR="005D7149" w:rsidRDefault="005D7149">
    <w:pPr>
      <w:tabs>
        <w:tab w:val="center" w:pos="3396"/>
        <w:tab w:val="center" w:pos="7562"/>
        <w:tab w:val="center" w:pos="11940"/>
      </w:tabs>
      <w:spacing w:after="0" w:line="259" w:lineRule="auto"/>
      <w:ind w:left="0" w:firstLine="0"/>
    </w:pPr>
    <w:r>
      <w:rPr>
        <w:rFonts w:ascii="Calibri" w:eastAsia="Calibri" w:hAnsi="Calibri" w:cs="Calibri"/>
        <w:sz w:val="22"/>
      </w:rPr>
      <w:tab/>
    </w:r>
    <w:r w:rsidRPr="001F7FB3">
      <w:rPr>
        <w:rFonts w:ascii="Calibri" w:eastAsia="Calibri" w:hAnsi="Calibri" w:cs="Calibri"/>
        <w:b/>
        <w:sz w:val="22"/>
      </w:rPr>
      <w:t>Version 5.</w:t>
    </w:r>
    <w:r w:rsidR="001F7FB3" w:rsidRPr="001F7FB3">
      <w:rPr>
        <w:rFonts w:ascii="Calibri" w:eastAsia="Calibri" w:hAnsi="Calibri" w:cs="Calibri"/>
        <w:b/>
        <w:sz w:val="22"/>
      </w:rPr>
      <w:t>2</w:t>
    </w:r>
    <w:r w:rsidRPr="001F7FB3">
      <w:rPr>
        <w:rFonts w:ascii="Calibri" w:eastAsia="Calibri" w:hAnsi="Calibri" w:cs="Calibri"/>
        <w:b/>
      </w:rPr>
      <w:tab/>
    </w:r>
    <w:r w:rsidRPr="001F7FB3">
      <w:rPr>
        <w:rFonts w:ascii="Calibri" w:eastAsia="Calibri" w:hAnsi="Calibri" w:cs="Calibri"/>
        <w:b/>
        <w:sz w:val="22"/>
      </w:rPr>
      <w:t xml:space="preserve">Version Date: </w:t>
    </w:r>
    <w:r w:rsidR="004B0A19">
      <w:rPr>
        <w:rFonts w:ascii="Calibri" w:eastAsia="Calibri" w:hAnsi="Calibri" w:cs="Calibri"/>
        <w:b/>
        <w:sz w:val="22"/>
      </w:rPr>
      <w:t>April</w:t>
    </w:r>
    <w:r w:rsidR="001F7FB3">
      <w:rPr>
        <w:rFonts w:ascii="Calibri" w:eastAsia="Calibri" w:hAnsi="Calibri" w:cs="Calibri"/>
        <w:b/>
        <w:sz w:val="22"/>
      </w:rPr>
      <w:t xml:space="preserve"> 2020</w:t>
    </w:r>
    <w:r>
      <w:rPr>
        <w:rFonts w:ascii="Calibri" w:eastAsia="Calibri" w:hAnsi="Calibri" w:cs="Calibri"/>
        <w:b/>
      </w:rPr>
      <w:t xml:space="preserve"> </w:t>
    </w:r>
    <w:r>
      <w:rPr>
        <w:rFonts w:ascii="Calibri" w:eastAsia="Calibri" w:hAnsi="Calibri" w:cs="Calibri"/>
        <w:b/>
      </w:rPr>
      <w:tab/>
    </w:r>
    <w:r>
      <w:rPr>
        <w:rFonts w:ascii="Calibri" w:eastAsia="Calibri" w:hAnsi="Calibri" w:cs="Calibri"/>
        <w:b/>
        <w:sz w:val="22"/>
      </w:rPr>
      <w:t xml:space="preserve">Page </w:t>
    </w:r>
    <w:r>
      <w:fldChar w:fldCharType="begin"/>
    </w:r>
    <w:r>
      <w:instrText xml:space="preserve"> PAGE   \* MERGEFORMAT </w:instrText>
    </w:r>
    <w:r>
      <w:fldChar w:fldCharType="separate"/>
    </w:r>
    <w:r w:rsidRPr="00425B32">
      <w:rPr>
        <w:rFonts w:ascii="Calibri" w:eastAsia="Calibri" w:hAnsi="Calibri" w:cs="Calibri"/>
        <w:b/>
        <w:noProof/>
        <w:sz w:val="22"/>
      </w:rPr>
      <w:t>76</w:t>
    </w:r>
    <w:r>
      <w:rPr>
        <w:rFonts w:ascii="Calibri" w:eastAsia="Calibri" w:hAnsi="Calibri" w:cs="Calibri"/>
        <w:b/>
        <w:sz w:val="22"/>
      </w:rPr>
      <w:fldChar w:fldCharType="end"/>
    </w:r>
    <w:r>
      <w:rPr>
        <w:rFonts w:ascii="Calibri" w:eastAsia="Calibri" w:hAnsi="Calibri" w:cs="Calibri"/>
        <w:b/>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0D701" w14:textId="77777777" w:rsidR="005D7149" w:rsidRDefault="005D7149">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E4417" w14:textId="77777777" w:rsidR="005D7149" w:rsidRDefault="005D7149">
    <w:pPr>
      <w:tabs>
        <w:tab w:val="center" w:pos="3396"/>
        <w:tab w:val="center" w:pos="7562"/>
        <w:tab w:val="center" w:pos="11940"/>
      </w:tabs>
      <w:spacing w:after="0" w:line="259" w:lineRule="auto"/>
      <w:ind w:left="0" w:firstLine="0"/>
    </w:pPr>
    <w:r>
      <w:rPr>
        <w:rFonts w:ascii="Calibri" w:eastAsia="Calibri" w:hAnsi="Calibri" w:cs="Calibri"/>
        <w:sz w:val="22"/>
      </w:rPr>
      <w:tab/>
    </w:r>
    <w:r>
      <w:rPr>
        <w:rFonts w:ascii="Calibri" w:eastAsia="Calibri" w:hAnsi="Calibri" w:cs="Calibri"/>
        <w:b/>
        <w:sz w:val="22"/>
      </w:rPr>
      <w:t>Version 4.0</w:t>
    </w:r>
    <w:r>
      <w:rPr>
        <w:rFonts w:ascii="Calibri" w:eastAsia="Calibri" w:hAnsi="Calibri" w:cs="Calibri"/>
        <w:b/>
      </w:rPr>
      <w:t xml:space="preserve"> </w:t>
    </w:r>
    <w:r>
      <w:rPr>
        <w:rFonts w:ascii="Calibri" w:eastAsia="Calibri" w:hAnsi="Calibri" w:cs="Calibri"/>
        <w:b/>
      </w:rPr>
      <w:tab/>
    </w:r>
    <w:r>
      <w:rPr>
        <w:rFonts w:ascii="Calibri" w:eastAsia="Calibri" w:hAnsi="Calibri" w:cs="Calibri"/>
        <w:b/>
        <w:sz w:val="22"/>
      </w:rPr>
      <w:t>Version Date: February, 2018</w:t>
    </w:r>
    <w:r>
      <w:rPr>
        <w:rFonts w:ascii="Calibri" w:eastAsia="Calibri" w:hAnsi="Calibri" w:cs="Calibri"/>
        <w:b/>
      </w:rPr>
      <w:t xml:space="preserve"> </w:t>
    </w:r>
    <w:r>
      <w:rPr>
        <w:rFonts w:ascii="Calibri" w:eastAsia="Calibri" w:hAnsi="Calibri" w:cs="Calibri"/>
        <w:b/>
      </w:rPr>
      <w:tab/>
    </w:r>
    <w:r>
      <w:rPr>
        <w:rFonts w:ascii="Calibri" w:eastAsia="Calibri" w:hAnsi="Calibri" w:cs="Calibri"/>
        <w:b/>
        <w:sz w:val="22"/>
      </w:rPr>
      <w:t xml:space="preserve">Page </w:t>
    </w:r>
    <w:r>
      <w:fldChar w:fldCharType="begin"/>
    </w:r>
    <w:r>
      <w:instrText xml:space="preserve"> PAGE   \* MERGEFORMAT </w:instrText>
    </w:r>
    <w:r>
      <w:fldChar w:fldCharType="separate"/>
    </w:r>
    <w:r>
      <w:rPr>
        <w:rFonts w:ascii="Calibri" w:eastAsia="Calibri" w:hAnsi="Calibri" w:cs="Calibri"/>
        <w:b/>
        <w:sz w:val="22"/>
      </w:rPr>
      <w:t>2</w:t>
    </w:r>
    <w:r>
      <w:rPr>
        <w:rFonts w:ascii="Calibri" w:eastAsia="Calibri" w:hAnsi="Calibri" w:cs="Calibri"/>
        <w:b/>
        <w:sz w:val="22"/>
      </w:rPr>
      <w:fldChar w:fldCharType="end"/>
    </w:r>
    <w:r>
      <w:rPr>
        <w:rFonts w:ascii="Calibri" w:eastAsia="Calibri" w:hAnsi="Calibri" w:cs="Calibri"/>
        <w:b/>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7CA17" w14:textId="0AC05EF1" w:rsidR="005D7149" w:rsidRDefault="005D7149" w:rsidP="001218BC">
    <w:pPr>
      <w:tabs>
        <w:tab w:val="center" w:pos="3396"/>
        <w:tab w:val="center" w:pos="7562"/>
        <w:tab w:val="center" w:pos="11940"/>
      </w:tabs>
      <w:spacing w:after="0" w:line="259" w:lineRule="auto"/>
      <w:ind w:left="0" w:firstLine="0"/>
      <w:jc w:val="center"/>
    </w:pPr>
    <w:r w:rsidRPr="002A400C">
      <w:rPr>
        <w:rFonts w:ascii="Calibri" w:eastAsia="Calibri" w:hAnsi="Calibri" w:cs="Calibri"/>
        <w:b/>
        <w:sz w:val="22"/>
      </w:rPr>
      <w:t>Version 5.</w:t>
    </w:r>
    <w:r w:rsidR="002A400C" w:rsidRPr="002A400C">
      <w:rPr>
        <w:rFonts w:ascii="Calibri" w:eastAsia="Calibri" w:hAnsi="Calibri" w:cs="Calibri"/>
        <w:b/>
        <w:sz w:val="22"/>
      </w:rPr>
      <w:t>2</w:t>
    </w:r>
    <w:r w:rsidRPr="002A400C">
      <w:rPr>
        <w:rFonts w:ascii="Calibri" w:eastAsia="Calibri" w:hAnsi="Calibri" w:cs="Calibri"/>
        <w:b/>
      </w:rPr>
      <w:t xml:space="preserve"> </w:t>
    </w:r>
    <w:r w:rsidRPr="002A400C">
      <w:rPr>
        <w:rFonts w:ascii="Calibri" w:eastAsia="Calibri" w:hAnsi="Calibri" w:cs="Calibri"/>
        <w:b/>
      </w:rPr>
      <w:tab/>
    </w:r>
    <w:r w:rsidRPr="002A400C">
      <w:rPr>
        <w:rFonts w:ascii="Calibri" w:eastAsia="Calibri" w:hAnsi="Calibri" w:cs="Calibri"/>
        <w:b/>
        <w:sz w:val="22"/>
      </w:rPr>
      <w:t xml:space="preserve">Version Date: </w:t>
    </w:r>
    <w:r w:rsidR="00962408">
      <w:rPr>
        <w:rFonts w:ascii="Calibri" w:eastAsia="Calibri" w:hAnsi="Calibri" w:cs="Calibri"/>
        <w:b/>
        <w:sz w:val="22"/>
      </w:rPr>
      <w:t xml:space="preserve">April </w:t>
    </w:r>
    <w:r w:rsidRPr="002A400C">
      <w:rPr>
        <w:rFonts w:ascii="Calibri" w:eastAsia="Calibri" w:hAnsi="Calibri" w:cs="Calibri"/>
        <w:b/>
        <w:sz w:val="22"/>
      </w:rPr>
      <w:t>20</w:t>
    </w:r>
    <w:r w:rsidR="002A400C" w:rsidRPr="002A400C">
      <w:rPr>
        <w:rFonts w:ascii="Calibri" w:eastAsia="Calibri" w:hAnsi="Calibri" w:cs="Calibri"/>
        <w:b/>
        <w:sz w:val="22"/>
      </w:rPr>
      <w:t>20</w:t>
    </w:r>
    <w:r>
      <w:rPr>
        <w:rFonts w:ascii="Calibri" w:eastAsia="Calibri" w:hAnsi="Calibri" w:cs="Calibri"/>
        <w:b/>
      </w:rPr>
      <w:t xml:space="preserve"> </w:t>
    </w:r>
    <w:r>
      <w:rPr>
        <w:rFonts w:ascii="Calibri" w:eastAsia="Calibri" w:hAnsi="Calibri" w:cs="Calibri"/>
        <w:b/>
      </w:rPr>
      <w:tab/>
    </w:r>
    <w:r>
      <w:rPr>
        <w:rFonts w:ascii="Calibri" w:eastAsia="Calibri" w:hAnsi="Calibri" w:cs="Calibri"/>
        <w:b/>
        <w:sz w:val="22"/>
      </w:rPr>
      <w:t xml:space="preserve">Page </w:t>
    </w:r>
    <w:r>
      <w:fldChar w:fldCharType="begin"/>
    </w:r>
    <w:r>
      <w:instrText xml:space="preserve"> PAGE   \* MERGEFORMAT </w:instrText>
    </w:r>
    <w:r>
      <w:fldChar w:fldCharType="separate"/>
    </w:r>
    <w:r w:rsidRPr="00A60D31">
      <w:rPr>
        <w:rFonts w:ascii="Calibri" w:eastAsia="Calibri" w:hAnsi="Calibri" w:cs="Calibri"/>
        <w:b/>
        <w:noProof/>
        <w:sz w:val="22"/>
      </w:rPr>
      <w:t>120</w:t>
    </w:r>
    <w:r>
      <w:rPr>
        <w:rFonts w:ascii="Calibri" w:eastAsia="Calibri" w:hAnsi="Calibri" w:cs="Calibri"/>
        <w:b/>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9B36B" w14:textId="77777777" w:rsidR="005D7149" w:rsidRDefault="005D7149">
    <w:pPr>
      <w:tabs>
        <w:tab w:val="center" w:pos="3910"/>
        <w:tab w:val="center" w:pos="7562"/>
        <w:tab w:val="center" w:pos="11828"/>
      </w:tabs>
      <w:spacing w:after="0" w:line="259" w:lineRule="auto"/>
      <w:ind w:left="0" w:firstLine="0"/>
    </w:pPr>
    <w:r>
      <w:rPr>
        <w:rFonts w:ascii="Calibri" w:eastAsia="Calibri" w:hAnsi="Calibri" w:cs="Calibri"/>
        <w:sz w:val="22"/>
      </w:rPr>
      <w:tab/>
    </w:r>
    <w:r>
      <w:rPr>
        <w:rFonts w:ascii="Calibri" w:eastAsia="Calibri" w:hAnsi="Calibri" w:cs="Calibri"/>
        <w:b/>
      </w:rPr>
      <w:t xml:space="preserve"> </w:t>
    </w:r>
    <w:r>
      <w:rPr>
        <w:rFonts w:ascii="Calibri" w:eastAsia="Calibri" w:hAnsi="Calibri" w:cs="Calibri"/>
        <w:b/>
      </w:rPr>
      <w:tab/>
    </w:r>
    <w:r>
      <w:rPr>
        <w:rFonts w:ascii="Calibri" w:eastAsia="Calibri" w:hAnsi="Calibri" w:cs="Calibri"/>
        <w:b/>
        <w:sz w:val="22"/>
      </w:rPr>
      <w:t>Version Date: February, 2018</w:t>
    </w:r>
    <w:r>
      <w:rPr>
        <w:rFonts w:ascii="Calibri" w:eastAsia="Calibri" w:hAnsi="Calibri" w:cs="Calibri"/>
        <w:b/>
      </w:rPr>
      <w:t xml:space="preserve"> </w:t>
    </w:r>
    <w:r>
      <w:rPr>
        <w:rFonts w:ascii="Calibri" w:eastAsia="Calibri" w:hAnsi="Calibri" w:cs="Calibri"/>
        <w:b/>
      </w:rPr>
      <w:tab/>
    </w:r>
    <w:r>
      <w:rPr>
        <w:rFonts w:ascii="Calibri" w:eastAsia="Calibri" w:hAnsi="Calibri" w:cs="Calibri"/>
        <w:b/>
        <w:sz w:val="22"/>
      </w:rPr>
      <w:t xml:space="preserve">Page </w:t>
    </w:r>
    <w:r>
      <w:fldChar w:fldCharType="begin"/>
    </w:r>
    <w:r>
      <w:instrText xml:space="preserve"> PAGE   \* MERGEFORMAT </w:instrText>
    </w:r>
    <w:r>
      <w:fldChar w:fldCharType="separate"/>
    </w:r>
    <w:r w:rsidRPr="007256A4">
      <w:rPr>
        <w:rFonts w:ascii="Calibri" w:eastAsia="Calibri" w:hAnsi="Calibri" w:cs="Calibri"/>
        <w:b/>
        <w:noProof/>
        <w:sz w:val="22"/>
      </w:rPr>
      <w:t>191</w:t>
    </w:r>
    <w:r>
      <w:rPr>
        <w:rFonts w:ascii="Calibri" w:eastAsia="Calibri" w:hAnsi="Calibri" w:cs="Calibri"/>
        <w:b/>
        <w:sz w:val="22"/>
      </w:rPr>
      <w:fldChar w:fldCharType="end"/>
    </w:r>
    <w:r>
      <w:rPr>
        <w:rFonts w:ascii="Calibri" w:eastAsia="Calibri" w:hAnsi="Calibri" w:cs="Calibri"/>
        <w:b/>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AF9E1" w14:textId="77777777" w:rsidR="005D7149" w:rsidRDefault="005D7149">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A1CC6" w14:textId="02679920" w:rsidR="005D7149" w:rsidRPr="004B64C6" w:rsidRDefault="005D7149" w:rsidP="004B64C6">
    <w:pPr>
      <w:pStyle w:val="Footer"/>
    </w:pPr>
    <w:r w:rsidRPr="00962408">
      <w:rPr>
        <w:rFonts w:ascii="Calibri" w:eastAsia="Calibri" w:hAnsi="Calibri" w:cs="Calibri"/>
        <w:b/>
        <w:sz w:val="22"/>
      </w:rPr>
      <w:t>Version 5.</w:t>
    </w:r>
    <w:r w:rsidR="00962408" w:rsidRPr="00962408">
      <w:rPr>
        <w:rFonts w:ascii="Calibri" w:eastAsia="Calibri" w:hAnsi="Calibri" w:cs="Calibri"/>
        <w:b/>
        <w:sz w:val="22"/>
      </w:rPr>
      <w:t>2</w:t>
    </w:r>
    <w:r w:rsidRPr="00962408">
      <w:rPr>
        <w:rFonts w:ascii="Calibri" w:eastAsia="Calibri" w:hAnsi="Calibri" w:cs="Calibri"/>
        <w:b/>
      </w:rPr>
      <w:t xml:space="preserve"> </w:t>
    </w:r>
    <w:r w:rsidRPr="00962408">
      <w:rPr>
        <w:rFonts w:ascii="Calibri" w:eastAsia="Calibri" w:hAnsi="Calibri" w:cs="Calibri"/>
        <w:b/>
      </w:rPr>
      <w:tab/>
    </w:r>
    <w:r w:rsidRPr="00962408">
      <w:rPr>
        <w:rFonts w:ascii="Calibri" w:eastAsia="Calibri" w:hAnsi="Calibri" w:cs="Calibri"/>
        <w:b/>
        <w:sz w:val="22"/>
      </w:rPr>
      <w:t xml:space="preserve">Version Date: </w:t>
    </w:r>
    <w:r w:rsidR="00962408" w:rsidRPr="00962408">
      <w:rPr>
        <w:rFonts w:ascii="Calibri" w:eastAsia="Calibri" w:hAnsi="Calibri" w:cs="Calibri"/>
        <w:b/>
        <w:sz w:val="22"/>
      </w:rPr>
      <w:t xml:space="preserve">April </w:t>
    </w:r>
    <w:r w:rsidRPr="00962408">
      <w:rPr>
        <w:rFonts w:ascii="Calibri" w:eastAsia="Calibri" w:hAnsi="Calibri" w:cs="Calibri"/>
        <w:b/>
        <w:sz w:val="22"/>
      </w:rPr>
      <w:t xml:space="preserve"> 20</w:t>
    </w:r>
    <w:r w:rsidR="00962408" w:rsidRPr="00962408">
      <w:rPr>
        <w:rFonts w:ascii="Calibri" w:eastAsia="Calibri" w:hAnsi="Calibri" w:cs="Calibri"/>
        <w:b/>
        <w:sz w:val="22"/>
      </w:rPr>
      <w:t>20</w:t>
    </w:r>
    <w:r>
      <w:rPr>
        <w:rFonts w:ascii="Calibri" w:eastAsia="Calibri" w:hAnsi="Calibri" w:cs="Calibri"/>
        <w:b/>
      </w:rPr>
      <w:t xml:space="preserve"> </w:t>
    </w:r>
    <w:r>
      <w:rPr>
        <w:rFonts w:ascii="Calibri" w:eastAsia="Calibri" w:hAnsi="Calibri" w:cs="Calibri"/>
        <w:b/>
      </w:rPr>
      <w:tab/>
    </w:r>
    <w:r>
      <w:rPr>
        <w:rFonts w:ascii="Calibri" w:eastAsia="Calibri" w:hAnsi="Calibri" w:cs="Calibri"/>
        <w:b/>
        <w:sz w:val="22"/>
      </w:rPr>
      <w:t xml:space="preserve">Page </w:t>
    </w:r>
    <w:r>
      <w:fldChar w:fldCharType="begin"/>
    </w:r>
    <w:r>
      <w:instrText xml:space="preserve"> PAGE   \* MERGEFORMAT </w:instrText>
    </w:r>
    <w:r>
      <w:fldChar w:fldCharType="separate"/>
    </w:r>
    <w:r w:rsidRPr="00A60D31">
      <w:rPr>
        <w:rFonts w:ascii="Calibri" w:eastAsia="Calibri" w:hAnsi="Calibri" w:cs="Calibri"/>
        <w:b/>
        <w:noProof/>
        <w:sz w:val="22"/>
      </w:rPr>
      <w:t>129</w:t>
    </w:r>
    <w:r>
      <w:rPr>
        <w:rFonts w:ascii="Calibri" w:eastAsia="Calibri" w:hAnsi="Calibri" w:cs="Calibri"/>
        <w:b/>
        <w:sz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DD402" w14:textId="77777777" w:rsidR="005D7149" w:rsidRDefault="005D7149">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1B7EA" w14:textId="77777777" w:rsidR="00CC5D98" w:rsidRDefault="00CC5D98">
      <w:pPr>
        <w:spacing w:after="0" w:line="240" w:lineRule="auto"/>
      </w:pPr>
      <w:r>
        <w:separator/>
      </w:r>
    </w:p>
  </w:footnote>
  <w:footnote w:type="continuationSeparator" w:id="0">
    <w:p w14:paraId="2D0AFD29" w14:textId="77777777" w:rsidR="00CC5D98" w:rsidRDefault="00CC5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1FFF4" w14:textId="77777777" w:rsidR="005D7149" w:rsidRDefault="005D7149">
    <w:pPr>
      <w:spacing w:after="0" w:line="259" w:lineRule="auto"/>
      <w:ind w:left="1083" w:firstLine="0"/>
      <w:jc w:val="center"/>
    </w:pPr>
    <w:r>
      <w:rPr>
        <w:rFonts w:ascii="Calibri" w:eastAsia="Calibri" w:hAnsi="Calibri" w:cs="Calibri"/>
      </w:rPr>
      <w:t xml:space="preserve">Michigan’s Statewide Transition Plan for Home and Community-Based Services </w:t>
    </w:r>
  </w:p>
  <w:p w14:paraId="43C4F26E" w14:textId="77777777" w:rsidR="005D7149" w:rsidRDefault="005D7149">
    <w:pPr>
      <w:spacing w:after="0" w:line="259" w:lineRule="auto"/>
      <w:ind w:left="1135" w:firstLine="0"/>
      <w:jc w:val="center"/>
    </w:pPr>
    <w:r>
      <w:rPr>
        <w:rFonts w:ascii="Calibri" w:eastAsia="Calibri" w:hAnsi="Calibri" w:cs="Calibri"/>
        <w:sz w:val="22"/>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0CD49" w14:textId="77777777" w:rsidR="005D7149" w:rsidRDefault="005D7149" w:rsidP="00CE5AE7">
    <w:pPr>
      <w:spacing w:after="0" w:line="259" w:lineRule="auto"/>
      <w:ind w:left="1083" w:firstLine="0"/>
      <w:jc w:val="center"/>
      <w:rPr>
        <w:rFonts w:ascii="Calibri" w:eastAsia="Calibri" w:hAnsi="Calibri" w:cs="Calibri"/>
      </w:rPr>
    </w:pPr>
    <w:r>
      <w:rPr>
        <w:rFonts w:ascii="Calibri" w:eastAsia="Calibri" w:hAnsi="Calibri" w:cs="Calibri"/>
      </w:rPr>
      <w:t xml:space="preserve">Michigan’s Statewide Transition Plan for Home and Community-Based Services </w:t>
    </w:r>
  </w:p>
  <w:tbl>
    <w:tblPr>
      <w:tblStyle w:val="TableGrid1"/>
      <w:tblW w:w="14486" w:type="dxa"/>
      <w:tblInd w:w="272" w:type="dxa"/>
      <w:tblCellMar>
        <w:left w:w="104" w:type="dxa"/>
        <w:right w:w="45" w:type="dxa"/>
      </w:tblCellMar>
      <w:tblLook w:val="04A0" w:firstRow="1" w:lastRow="0" w:firstColumn="1" w:lastColumn="0" w:noHBand="0" w:noVBand="1"/>
    </w:tblPr>
    <w:tblGrid>
      <w:gridCol w:w="897"/>
      <w:gridCol w:w="1530"/>
      <w:gridCol w:w="1890"/>
      <w:gridCol w:w="3240"/>
      <w:gridCol w:w="1530"/>
      <w:gridCol w:w="1350"/>
      <w:gridCol w:w="1710"/>
      <w:gridCol w:w="2339"/>
    </w:tblGrid>
    <w:tr w:rsidR="005D7149" w14:paraId="7738D877" w14:textId="77777777" w:rsidTr="004F3AF6">
      <w:trPr>
        <w:trHeight w:val="527"/>
      </w:trPr>
      <w:tc>
        <w:tcPr>
          <w:tcW w:w="898" w:type="dxa"/>
          <w:tcBorders>
            <w:top w:val="single" w:sz="4" w:space="0" w:color="000000"/>
            <w:left w:val="single" w:sz="4" w:space="0" w:color="000000"/>
            <w:bottom w:val="single" w:sz="4" w:space="0" w:color="000000"/>
            <w:right w:val="single" w:sz="4" w:space="0" w:color="000000"/>
          </w:tcBorders>
          <w:shd w:val="clear" w:color="auto" w:fill="8063A1"/>
        </w:tcPr>
        <w:p w14:paraId="3F405945" w14:textId="77777777" w:rsidR="005D7149" w:rsidRDefault="005D7149" w:rsidP="007256A4">
          <w:pPr>
            <w:spacing w:after="0" w:line="259" w:lineRule="auto"/>
            <w:ind w:left="0" w:firstLine="0"/>
          </w:pPr>
        </w:p>
      </w:tc>
      <w:tc>
        <w:tcPr>
          <w:tcW w:w="13589" w:type="dxa"/>
          <w:gridSpan w:val="7"/>
          <w:tcBorders>
            <w:top w:val="single" w:sz="4" w:space="0" w:color="000000"/>
            <w:left w:val="single" w:sz="4" w:space="0" w:color="000000"/>
            <w:bottom w:val="single" w:sz="4" w:space="0" w:color="000000"/>
            <w:right w:val="single" w:sz="4" w:space="0" w:color="000000"/>
          </w:tcBorders>
          <w:shd w:val="clear" w:color="auto" w:fill="8063A1"/>
        </w:tcPr>
        <w:p w14:paraId="22AD8E4D" w14:textId="77777777" w:rsidR="005D7149" w:rsidRDefault="005D7149" w:rsidP="007256A4">
          <w:pPr>
            <w:spacing w:after="0" w:line="259" w:lineRule="auto"/>
            <w:ind w:left="2" w:firstLine="0"/>
          </w:pPr>
          <w:r>
            <w:t xml:space="preserve">Section 3: Transition Process </w:t>
          </w:r>
        </w:p>
      </w:tc>
    </w:tr>
    <w:tr w:rsidR="005D7149" w14:paraId="1DC9AD03" w14:textId="77777777" w:rsidTr="004F3AF6">
      <w:trPr>
        <w:trHeight w:val="844"/>
      </w:trPr>
      <w:tc>
        <w:tcPr>
          <w:tcW w:w="898" w:type="dxa"/>
          <w:tcBorders>
            <w:top w:val="single" w:sz="4" w:space="0" w:color="000000"/>
            <w:left w:val="single" w:sz="4" w:space="0" w:color="000000"/>
            <w:bottom w:val="single" w:sz="4" w:space="0" w:color="000000"/>
            <w:right w:val="single" w:sz="4" w:space="0" w:color="000000"/>
          </w:tcBorders>
          <w:shd w:val="clear" w:color="auto" w:fill="DADADB"/>
        </w:tcPr>
        <w:p w14:paraId="5AD54BC8" w14:textId="77777777" w:rsidR="005D7149" w:rsidRDefault="005D7149" w:rsidP="007256A4">
          <w:pPr>
            <w:spacing w:after="0" w:line="259" w:lineRule="auto"/>
            <w:ind w:left="2" w:firstLine="0"/>
            <w:jc w:val="both"/>
          </w:pPr>
          <w:r>
            <w:t xml:space="preserve">Row # </w:t>
          </w:r>
        </w:p>
      </w:tc>
      <w:tc>
        <w:tcPr>
          <w:tcW w:w="1530" w:type="dxa"/>
          <w:tcBorders>
            <w:top w:val="single" w:sz="4" w:space="0" w:color="000000"/>
            <w:left w:val="single" w:sz="4" w:space="0" w:color="000000"/>
            <w:bottom w:val="single" w:sz="4" w:space="0" w:color="000000"/>
            <w:right w:val="single" w:sz="4" w:space="0" w:color="000000"/>
          </w:tcBorders>
          <w:shd w:val="clear" w:color="auto" w:fill="DADADB"/>
        </w:tcPr>
        <w:p w14:paraId="43C92FEB" w14:textId="77777777" w:rsidR="005D7149" w:rsidRDefault="005D7149" w:rsidP="007256A4">
          <w:pPr>
            <w:spacing w:after="0" w:line="259" w:lineRule="auto"/>
            <w:ind w:left="0" w:firstLine="0"/>
            <w:jc w:val="center"/>
          </w:pPr>
          <w:r>
            <w:t xml:space="preserve">Applicable Waiver(s) </w:t>
          </w:r>
        </w:p>
      </w:tc>
      <w:tc>
        <w:tcPr>
          <w:tcW w:w="1890" w:type="dxa"/>
          <w:tcBorders>
            <w:top w:val="single" w:sz="4" w:space="0" w:color="000000"/>
            <w:left w:val="single" w:sz="4" w:space="0" w:color="000000"/>
            <w:bottom w:val="single" w:sz="4" w:space="0" w:color="000000"/>
            <w:right w:val="single" w:sz="4" w:space="0" w:color="000000"/>
          </w:tcBorders>
          <w:shd w:val="clear" w:color="auto" w:fill="DADADB"/>
        </w:tcPr>
        <w:p w14:paraId="1840124E" w14:textId="77777777" w:rsidR="005D7149" w:rsidRDefault="005D7149" w:rsidP="007256A4">
          <w:pPr>
            <w:spacing w:after="0" w:line="259" w:lineRule="auto"/>
            <w:ind w:left="0" w:right="62" w:firstLine="0"/>
            <w:jc w:val="center"/>
          </w:pPr>
          <w:r>
            <w:t xml:space="preserve">Action Item </w:t>
          </w:r>
        </w:p>
      </w:tc>
      <w:tc>
        <w:tcPr>
          <w:tcW w:w="3240" w:type="dxa"/>
          <w:tcBorders>
            <w:top w:val="single" w:sz="4" w:space="0" w:color="000000"/>
            <w:left w:val="single" w:sz="4" w:space="0" w:color="000000"/>
            <w:bottom w:val="single" w:sz="4" w:space="0" w:color="000000"/>
            <w:right w:val="single" w:sz="4" w:space="0" w:color="000000"/>
          </w:tcBorders>
          <w:shd w:val="clear" w:color="auto" w:fill="DADADB"/>
        </w:tcPr>
        <w:p w14:paraId="6D0AFC32" w14:textId="77777777" w:rsidR="005D7149" w:rsidRDefault="005D7149" w:rsidP="007256A4">
          <w:pPr>
            <w:spacing w:after="0" w:line="259" w:lineRule="auto"/>
            <w:ind w:left="0" w:right="60" w:firstLine="0"/>
            <w:jc w:val="center"/>
          </w:pPr>
          <w:r>
            <w:t xml:space="preserve">Description </w:t>
          </w:r>
        </w:p>
      </w:tc>
      <w:tc>
        <w:tcPr>
          <w:tcW w:w="1530" w:type="dxa"/>
          <w:tcBorders>
            <w:top w:val="single" w:sz="4" w:space="0" w:color="000000"/>
            <w:left w:val="single" w:sz="4" w:space="0" w:color="000000"/>
            <w:bottom w:val="single" w:sz="4" w:space="0" w:color="000000"/>
            <w:right w:val="single" w:sz="4" w:space="0" w:color="000000"/>
          </w:tcBorders>
          <w:shd w:val="clear" w:color="auto" w:fill="DADADB"/>
        </w:tcPr>
        <w:p w14:paraId="5979FD67" w14:textId="77777777" w:rsidR="005D7149" w:rsidRDefault="005D7149" w:rsidP="007256A4">
          <w:pPr>
            <w:spacing w:after="0" w:line="259" w:lineRule="auto"/>
            <w:ind w:left="0" w:right="64" w:firstLine="0"/>
            <w:jc w:val="center"/>
          </w:pPr>
          <w:r>
            <w:t xml:space="preserve">Start Date </w:t>
          </w:r>
        </w:p>
      </w:tc>
      <w:tc>
        <w:tcPr>
          <w:tcW w:w="1350" w:type="dxa"/>
          <w:tcBorders>
            <w:top w:val="single" w:sz="4" w:space="0" w:color="000000"/>
            <w:left w:val="single" w:sz="4" w:space="0" w:color="000000"/>
            <w:bottom w:val="single" w:sz="4" w:space="0" w:color="000000"/>
            <w:right w:val="single" w:sz="4" w:space="0" w:color="000000"/>
          </w:tcBorders>
          <w:shd w:val="clear" w:color="auto" w:fill="DADADB"/>
        </w:tcPr>
        <w:p w14:paraId="37FB4058" w14:textId="77777777" w:rsidR="005D7149" w:rsidRDefault="005D7149" w:rsidP="007256A4">
          <w:pPr>
            <w:spacing w:after="0" w:line="259" w:lineRule="auto"/>
            <w:ind w:left="68" w:firstLine="0"/>
          </w:pPr>
          <w:r>
            <w:t xml:space="preserve">End Date </w:t>
          </w:r>
        </w:p>
      </w:tc>
      <w:tc>
        <w:tcPr>
          <w:tcW w:w="1710" w:type="dxa"/>
          <w:tcBorders>
            <w:top w:val="single" w:sz="4" w:space="0" w:color="000000"/>
            <w:left w:val="single" w:sz="4" w:space="0" w:color="000000"/>
            <w:bottom w:val="single" w:sz="4" w:space="0" w:color="000000"/>
            <w:right w:val="single" w:sz="4" w:space="0" w:color="000000"/>
          </w:tcBorders>
          <w:shd w:val="clear" w:color="auto" w:fill="DADADB"/>
        </w:tcPr>
        <w:p w14:paraId="3CE04756" w14:textId="77777777" w:rsidR="005D7149" w:rsidRDefault="005D7149" w:rsidP="007256A4">
          <w:pPr>
            <w:spacing w:after="0" w:line="259" w:lineRule="auto"/>
            <w:ind w:left="0" w:right="63" w:firstLine="0"/>
            <w:jc w:val="center"/>
          </w:pPr>
          <w:r>
            <w:t xml:space="preserve">Sources </w:t>
          </w:r>
        </w:p>
      </w:tc>
      <w:tc>
        <w:tcPr>
          <w:tcW w:w="2339" w:type="dxa"/>
          <w:tcBorders>
            <w:top w:val="single" w:sz="4" w:space="0" w:color="000000"/>
            <w:left w:val="single" w:sz="4" w:space="0" w:color="000000"/>
            <w:bottom w:val="single" w:sz="4" w:space="0" w:color="000000"/>
            <w:right w:val="single" w:sz="4" w:space="0" w:color="000000"/>
          </w:tcBorders>
          <w:shd w:val="clear" w:color="auto" w:fill="DADADB"/>
        </w:tcPr>
        <w:p w14:paraId="031D8025" w14:textId="77777777" w:rsidR="005D7149" w:rsidRDefault="005D7149" w:rsidP="007256A4">
          <w:pPr>
            <w:spacing w:after="0" w:line="259" w:lineRule="auto"/>
            <w:ind w:left="124" w:firstLine="0"/>
          </w:pPr>
          <w:r>
            <w:t xml:space="preserve">Key Stakeholders </w:t>
          </w:r>
        </w:p>
      </w:tc>
    </w:tr>
  </w:tbl>
  <w:p w14:paraId="5CFF0DF4" w14:textId="77777777" w:rsidR="005D7149" w:rsidRDefault="005D7149" w:rsidP="00EB3455">
    <w:pPr>
      <w:spacing w:after="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A2606" w14:textId="77777777" w:rsidR="005D7149" w:rsidRDefault="005D7149" w:rsidP="00CE5AE7">
    <w:pPr>
      <w:spacing w:after="0" w:line="259" w:lineRule="auto"/>
      <w:ind w:left="1083" w:firstLine="0"/>
      <w:jc w:val="center"/>
      <w:rPr>
        <w:rFonts w:ascii="Calibri" w:eastAsia="Calibri" w:hAnsi="Calibri" w:cs="Calibri"/>
      </w:rPr>
    </w:pPr>
    <w:r>
      <w:rPr>
        <w:rFonts w:ascii="Calibri" w:eastAsia="Calibri" w:hAnsi="Calibri" w:cs="Calibri"/>
      </w:rPr>
      <w:t xml:space="preserve">Michigan’s Statewide Transition Plan for Home and Community-Based Services </w:t>
    </w:r>
  </w:p>
  <w:tbl>
    <w:tblPr>
      <w:tblStyle w:val="TableGrid1"/>
      <w:tblW w:w="14124" w:type="dxa"/>
      <w:tblInd w:w="181" w:type="dxa"/>
      <w:tblCellMar>
        <w:left w:w="107" w:type="dxa"/>
        <w:right w:w="49" w:type="dxa"/>
      </w:tblCellMar>
      <w:tblLook w:val="04A0" w:firstRow="1" w:lastRow="0" w:firstColumn="1" w:lastColumn="0" w:noHBand="0" w:noVBand="1"/>
    </w:tblPr>
    <w:tblGrid>
      <w:gridCol w:w="899"/>
      <w:gridCol w:w="1710"/>
      <w:gridCol w:w="1890"/>
      <w:gridCol w:w="2903"/>
      <w:gridCol w:w="1597"/>
      <w:gridCol w:w="1440"/>
      <w:gridCol w:w="1643"/>
      <w:gridCol w:w="2042"/>
    </w:tblGrid>
    <w:tr w:rsidR="005D7149" w14:paraId="7E3F7E8F" w14:textId="77777777" w:rsidTr="00C63051">
      <w:trPr>
        <w:trHeight w:val="527"/>
      </w:trPr>
      <w:tc>
        <w:tcPr>
          <w:tcW w:w="899" w:type="dxa"/>
          <w:tcBorders>
            <w:top w:val="single" w:sz="4" w:space="0" w:color="000000"/>
            <w:left w:val="single" w:sz="4" w:space="0" w:color="000000"/>
            <w:bottom w:val="single" w:sz="4" w:space="0" w:color="000000"/>
            <w:right w:val="single" w:sz="4" w:space="0" w:color="000000"/>
          </w:tcBorders>
          <w:shd w:val="clear" w:color="auto" w:fill="4AACC5"/>
        </w:tcPr>
        <w:p w14:paraId="0701A4CD" w14:textId="77777777" w:rsidR="005D7149" w:rsidRDefault="005D7149" w:rsidP="00C63051">
          <w:pPr>
            <w:spacing w:after="0" w:line="259" w:lineRule="auto"/>
            <w:ind w:left="0" w:firstLine="0"/>
          </w:pPr>
        </w:p>
      </w:tc>
      <w:tc>
        <w:tcPr>
          <w:tcW w:w="13225" w:type="dxa"/>
          <w:gridSpan w:val="7"/>
          <w:tcBorders>
            <w:top w:val="single" w:sz="4" w:space="0" w:color="000000"/>
            <w:left w:val="single" w:sz="4" w:space="0" w:color="000000"/>
            <w:bottom w:val="single" w:sz="4" w:space="0" w:color="000000"/>
            <w:right w:val="single" w:sz="4" w:space="0" w:color="000000"/>
          </w:tcBorders>
          <w:shd w:val="clear" w:color="auto" w:fill="4AACC5"/>
        </w:tcPr>
        <w:p w14:paraId="651C002C" w14:textId="77777777" w:rsidR="005D7149" w:rsidRDefault="005D7149" w:rsidP="00C63051">
          <w:pPr>
            <w:spacing w:after="0" w:line="259" w:lineRule="auto"/>
            <w:ind w:left="1" w:firstLine="0"/>
          </w:pPr>
          <w:r>
            <w:t xml:space="preserve">Section 4: Outreach and Engagement </w:t>
          </w:r>
        </w:p>
      </w:tc>
    </w:tr>
    <w:tr w:rsidR="005D7149" w14:paraId="0BF4F987" w14:textId="77777777" w:rsidTr="00C63051">
      <w:trPr>
        <w:trHeight w:val="844"/>
      </w:trPr>
      <w:tc>
        <w:tcPr>
          <w:tcW w:w="899" w:type="dxa"/>
          <w:tcBorders>
            <w:top w:val="single" w:sz="4" w:space="0" w:color="000000"/>
            <w:left w:val="single" w:sz="4" w:space="0" w:color="000000"/>
            <w:bottom w:val="single" w:sz="4" w:space="0" w:color="000000"/>
            <w:right w:val="single" w:sz="4" w:space="0" w:color="000000"/>
          </w:tcBorders>
          <w:shd w:val="clear" w:color="auto" w:fill="DADADB"/>
        </w:tcPr>
        <w:p w14:paraId="64E72756" w14:textId="77777777" w:rsidR="005D7149" w:rsidRDefault="005D7149" w:rsidP="00C63051">
          <w:pPr>
            <w:spacing w:after="0" w:line="259" w:lineRule="auto"/>
            <w:ind w:left="34" w:firstLine="0"/>
          </w:pPr>
          <w:r>
            <w:t xml:space="preserve">Row# </w:t>
          </w:r>
        </w:p>
      </w:tc>
      <w:tc>
        <w:tcPr>
          <w:tcW w:w="1710" w:type="dxa"/>
          <w:tcBorders>
            <w:top w:val="single" w:sz="4" w:space="0" w:color="000000"/>
            <w:left w:val="single" w:sz="4" w:space="0" w:color="000000"/>
            <w:bottom w:val="single" w:sz="4" w:space="0" w:color="000000"/>
            <w:right w:val="single" w:sz="4" w:space="0" w:color="000000"/>
          </w:tcBorders>
          <w:shd w:val="clear" w:color="auto" w:fill="DADADB"/>
        </w:tcPr>
        <w:p w14:paraId="12DD03F5" w14:textId="77777777" w:rsidR="005D7149" w:rsidRDefault="005D7149" w:rsidP="00C63051">
          <w:pPr>
            <w:spacing w:after="0" w:line="259" w:lineRule="auto"/>
            <w:ind w:left="0" w:firstLine="0"/>
            <w:jc w:val="center"/>
          </w:pPr>
          <w:r>
            <w:t xml:space="preserve">Applicable Waiver(s) </w:t>
          </w:r>
        </w:p>
      </w:tc>
      <w:tc>
        <w:tcPr>
          <w:tcW w:w="1890" w:type="dxa"/>
          <w:tcBorders>
            <w:top w:val="single" w:sz="4" w:space="0" w:color="000000"/>
            <w:left w:val="single" w:sz="4" w:space="0" w:color="000000"/>
            <w:bottom w:val="single" w:sz="4" w:space="0" w:color="000000"/>
            <w:right w:val="single" w:sz="4" w:space="0" w:color="000000"/>
          </w:tcBorders>
          <w:shd w:val="clear" w:color="auto" w:fill="DADADB"/>
        </w:tcPr>
        <w:p w14:paraId="43ED8F31" w14:textId="77777777" w:rsidR="005D7149" w:rsidRDefault="005D7149" w:rsidP="00C63051">
          <w:pPr>
            <w:spacing w:after="0" w:line="259" w:lineRule="auto"/>
            <w:ind w:left="0" w:right="64" w:firstLine="0"/>
            <w:jc w:val="center"/>
          </w:pPr>
          <w:r>
            <w:t xml:space="preserve">Action Item </w:t>
          </w:r>
        </w:p>
      </w:tc>
      <w:tc>
        <w:tcPr>
          <w:tcW w:w="2903" w:type="dxa"/>
          <w:tcBorders>
            <w:top w:val="single" w:sz="4" w:space="0" w:color="000000"/>
            <w:left w:val="single" w:sz="4" w:space="0" w:color="000000"/>
            <w:bottom w:val="single" w:sz="4" w:space="0" w:color="000000"/>
            <w:right w:val="single" w:sz="4" w:space="0" w:color="000000"/>
          </w:tcBorders>
          <w:shd w:val="clear" w:color="auto" w:fill="DADADB"/>
        </w:tcPr>
        <w:p w14:paraId="0B9B25B1" w14:textId="77777777" w:rsidR="005D7149" w:rsidRDefault="005D7149" w:rsidP="00C63051">
          <w:pPr>
            <w:spacing w:after="0" w:line="259" w:lineRule="auto"/>
            <w:ind w:left="0" w:right="56" w:firstLine="0"/>
            <w:jc w:val="center"/>
          </w:pPr>
          <w:r>
            <w:t xml:space="preserve">Description </w:t>
          </w:r>
        </w:p>
      </w:tc>
      <w:tc>
        <w:tcPr>
          <w:tcW w:w="1597" w:type="dxa"/>
          <w:tcBorders>
            <w:top w:val="single" w:sz="4" w:space="0" w:color="000000"/>
            <w:left w:val="single" w:sz="4" w:space="0" w:color="000000"/>
            <w:bottom w:val="single" w:sz="4" w:space="0" w:color="000000"/>
            <w:right w:val="single" w:sz="4" w:space="0" w:color="000000"/>
          </w:tcBorders>
          <w:shd w:val="clear" w:color="auto" w:fill="DADADB"/>
        </w:tcPr>
        <w:p w14:paraId="5A01B770" w14:textId="77777777" w:rsidR="005D7149" w:rsidRDefault="005D7149" w:rsidP="00C63051">
          <w:pPr>
            <w:spacing w:after="0" w:line="259" w:lineRule="auto"/>
            <w:ind w:left="0" w:right="58" w:firstLine="0"/>
            <w:jc w:val="center"/>
          </w:pPr>
          <w:r>
            <w:t xml:space="preserve">Start Date </w:t>
          </w:r>
        </w:p>
      </w:tc>
      <w:tc>
        <w:tcPr>
          <w:tcW w:w="1440" w:type="dxa"/>
          <w:tcBorders>
            <w:top w:val="single" w:sz="4" w:space="0" w:color="000000"/>
            <w:left w:val="single" w:sz="4" w:space="0" w:color="000000"/>
            <w:bottom w:val="single" w:sz="4" w:space="0" w:color="000000"/>
            <w:right w:val="single" w:sz="4" w:space="0" w:color="000000"/>
          </w:tcBorders>
          <w:shd w:val="clear" w:color="auto" w:fill="DADADB"/>
        </w:tcPr>
        <w:p w14:paraId="0EE7301D" w14:textId="77777777" w:rsidR="005D7149" w:rsidRDefault="005D7149" w:rsidP="00C63051">
          <w:pPr>
            <w:spacing w:after="0" w:line="259" w:lineRule="auto"/>
            <w:ind w:left="112" w:firstLine="0"/>
          </w:pPr>
          <w:r>
            <w:t xml:space="preserve">End Date </w:t>
          </w:r>
        </w:p>
      </w:tc>
      <w:tc>
        <w:tcPr>
          <w:tcW w:w="1643" w:type="dxa"/>
          <w:tcBorders>
            <w:top w:val="single" w:sz="4" w:space="0" w:color="000000"/>
            <w:left w:val="single" w:sz="4" w:space="0" w:color="000000"/>
            <w:bottom w:val="single" w:sz="4" w:space="0" w:color="000000"/>
            <w:right w:val="single" w:sz="4" w:space="0" w:color="000000"/>
          </w:tcBorders>
          <w:shd w:val="clear" w:color="auto" w:fill="DADADB"/>
        </w:tcPr>
        <w:p w14:paraId="562D75A4" w14:textId="77777777" w:rsidR="005D7149" w:rsidRDefault="005D7149" w:rsidP="00C63051">
          <w:pPr>
            <w:spacing w:after="0" w:line="259" w:lineRule="auto"/>
            <w:ind w:left="0" w:right="55" w:firstLine="0"/>
            <w:jc w:val="center"/>
          </w:pPr>
          <w:r>
            <w:t xml:space="preserve">Sources </w:t>
          </w:r>
        </w:p>
      </w:tc>
      <w:tc>
        <w:tcPr>
          <w:tcW w:w="2042" w:type="dxa"/>
          <w:tcBorders>
            <w:top w:val="single" w:sz="4" w:space="0" w:color="000000"/>
            <w:left w:val="single" w:sz="4" w:space="0" w:color="000000"/>
            <w:bottom w:val="single" w:sz="4" w:space="0" w:color="000000"/>
            <w:right w:val="single" w:sz="4" w:space="0" w:color="000000"/>
          </w:tcBorders>
          <w:shd w:val="clear" w:color="auto" w:fill="DADADB"/>
        </w:tcPr>
        <w:p w14:paraId="2906FBC2" w14:textId="77777777" w:rsidR="005D7149" w:rsidRDefault="005D7149" w:rsidP="00C63051">
          <w:pPr>
            <w:spacing w:after="0" w:line="259" w:lineRule="auto"/>
            <w:ind w:left="0" w:right="52" w:firstLine="0"/>
            <w:jc w:val="center"/>
          </w:pPr>
          <w:r>
            <w:t xml:space="preserve">Key Stakeholders </w:t>
          </w:r>
        </w:p>
      </w:tc>
    </w:tr>
  </w:tbl>
  <w:p w14:paraId="50155E6C" w14:textId="77777777" w:rsidR="005D7149" w:rsidRDefault="005D7149" w:rsidP="00C63051">
    <w:pPr>
      <w:spacing w:after="0" w:line="259" w:lineRule="auto"/>
      <w:ind w:left="0" w:right="3704"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FC0BD" w14:textId="77777777" w:rsidR="005D7149" w:rsidRDefault="005D7149" w:rsidP="00CE5AE7">
    <w:pPr>
      <w:spacing w:after="0" w:line="259" w:lineRule="auto"/>
      <w:ind w:left="1083" w:firstLine="0"/>
      <w:jc w:val="center"/>
      <w:rPr>
        <w:rFonts w:ascii="Calibri" w:eastAsia="Calibri" w:hAnsi="Calibri" w:cs="Calibri"/>
      </w:rPr>
    </w:pPr>
    <w:r>
      <w:rPr>
        <w:rFonts w:ascii="Calibri" w:eastAsia="Calibri" w:hAnsi="Calibri" w:cs="Calibri"/>
      </w:rPr>
      <w:t>Michigan’s Statewide Transition Plan for Home and Community-Based Services</w:t>
    </w:r>
  </w:p>
  <w:p w14:paraId="7EB1C768" w14:textId="77777777" w:rsidR="005D7149" w:rsidRPr="00C63051" w:rsidRDefault="005D7149" w:rsidP="00CE5AE7">
    <w:pPr>
      <w:spacing w:after="0" w:line="259" w:lineRule="auto"/>
      <w:ind w:left="1083" w:firstLine="0"/>
      <w:jc w:val="center"/>
      <w:rPr>
        <w:rFonts w:ascii="Calibri" w:eastAsia="Calibri" w:hAnsi="Calibri" w:cs="Calibri"/>
        <w:b/>
      </w:rPr>
    </w:pPr>
    <w:r w:rsidRPr="00C63051">
      <w:rPr>
        <w:rFonts w:ascii="Calibri" w:eastAsia="Calibri" w:hAnsi="Calibri" w:cs="Calibri"/>
        <w:b/>
      </w:rPr>
      <w:t>Other Components of the Statewide Transition Plan</w:t>
    </w:r>
  </w:p>
  <w:p w14:paraId="053BDC31" w14:textId="77777777" w:rsidR="005D7149" w:rsidRDefault="005D7149" w:rsidP="00C63051">
    <w:pPr>
      <w:spacing w:after="0" w:line="259" w:lineRule="auto"/>
      <w:ind w:left="0" w:right="3704" w:firstLine="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EA59A" w14:textId="77777777" w:rsidR="005D7149" w:rsidRDefault="005D7149">
    <w:pPr>
      <w:spacing w:after="160" w:line="259" w:lineRule="auto"/>
      <w:ind w:left="0" w:firstLine="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2D906" w14:textId="77777777" w:rsidR="005D7149" w:rsidRDefault="005D7149" w:rsidP="00CE5AE7">
    <w:pPr>
      <w:spacing w:after="0" w:line="259" w:lineRule="auto"/>
      <w:ind w:left="1083" w:firstLine="0"/>
      <w:jc w:val="center"/>
      <w:rPr>
        <w:rFonts w:ascii="Calibri" w:eastAsia="Calibri" w:hAnsi="Calibri" w:cs="Calibri"/>
      </w:rPr>
    </w:pPr>
    <w:r>
      <w:rPr>
        <w:rFonts w:ascii="Calibri" w:eastAsia="Calibri" w:hAnsi="Calibri" w:cs="Calibri"/>
      </w:rPr>
      <w:t xml:space="preserve">Michigan’s Statewide Transition Plan for Home and Community-Based Services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75247" w14:textId="77777777" w:rsidR="005D7149" w:rsidRDefault="005D7149">
    <w:pPr>
      <w:spacing w:after="160" w:line="259" w:lineRule="auto"/>
      <w:ind w:left="0" w:firstLine="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CCA19" w14:textId="77777777" w:rsidR="005D7149" w:rsidRDefault="005D7149">
    <w:pPr>
      <w:spacing w:after="0" w:line="259" w:lineRule="auto"/>
      <w:ind w:left="7" w:firstLine="0"/>
      <w:jc w:val="center"/>
    </w:pPr>
    <w:r>
      <w:rPr>
        <w:rFonts w:ascii="Calibri" w:eastAsia="Calibri" w:hAnsi="Calibri" w:cs="Calibri"/>
      </w:rPr>
      <w:t xml:space="preserve">Michigan’s Statewide Transition Plan for Home and Community-Based Services </w:t>
    </w:r>
  </w:p>
  <w:p w14:paraId="3391EC3C" w14:textId="77777777" w:rsidR="005D7149" w:rsidRDefault="005D7149">
    <w:pPr>
      <w:spacing w:after="0" w:line="259" w:lineRule="auto"/>
      <w:ind w:left="60" w:firstLine="0"/>
      <w:jc w:val="center"/>
    </w:pPr>
    <w:r>
      <w:rPr>
        <w:rFonts w:ascii="Calibri" w:eastAsia="Calibri" w:hAnsi="Calibri" w:cs="Calibri"/>
        <w:sz w:val="22"/>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DB999" w14:textId="77777777" w:rsidR="005D7149" w:rsidRDefault="005D7149">
    <w:pPr>
      <w:spacing w:after="0" w:line="259" w:lineRule="auto"/>
      <w:ind w:left="7" w:firstLine="0"/>
      <w:jc w:val="center"/>
    </w:pPr>
    <w:r>
      <w:rPr>
        <w:rFonts w:ascii="Calibri" w:eastAsia="Calibri" w:hAnsi="Calibri" w:cs="Calibri"/>
      </w:rPr>
      <w:t xml:space="preserve">Michigan’s Statewide Transition Plan for Home and Community-Based Services </w:t>
    </w:r>
  </w:p>
  <w:p w14:paraId="3E261A78" w14:textId="77777777" w:rsidR="005D7149" w:rsidRDefault="005D7149">
    <w:pPr>
      <w:spacing w:after="0" w:line="259" w:lineRule="auto"/>
      <w:ind w:left="60" w:firstLine="0"/>
      <w:jc w:val="center"/>
    </w:pPr>
    <w:r>
      <w:rPr>
        <w:rFonts w:ascii="Calibri" w:eastAsia="Calibri" w:hAnsi="Calibri" w:cs="Calibri"/>
        <w:sz w:val="22"/>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F9AC4" w14:textId="77777777" w:rsidR="005D7149" w:rsidRDefault="005D7149">
    <w:pPr>
      <w:spacing w:after="0" w:line="259" w:lineRule="auto"/>
      <w:ind w:left="7" w:firstLine="0"/>
      <w:jc w:val="center"/>
    </w:pPr>
    <w:r>
      <w:rPr>
        <w:rFonts w:ascii="Calibri" w:eastAsia="Calibri" w:hAnsi="Calibri" w:cs="Calibri"/>
      </w:rPr>
      <w:t xml:space="preserve">Michigan’s Statewide Transition Plan for Home and Community-Based Services </w:t>
    </w:r>
  </w:p>
  <w:p w14:paraId="11113217" w14:textId="77777777" w:rsidR="005D7149" w:rsidRDefault="005D7149">
    <w:pPr>
      <w:spacing w:after="0" w:line="259" w:lineRule="auto"/>
      <w:ind w:left="60" w:firstLine="0"/>
      <w:jc w:val="center"/>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99EEA" w14:textId="77777777" w:rsidR="005D7149" w:rsidRPr="00BE2250" w:rsidRDefault="005D7149" w:rsidP="00BE2250">
    <w:pPr>
      <w:spacing w:after="0" w:line="259" w:lineRule="auto"/>
      <w:ind w:left="1083" w:firstLine="0"/>
      <w:jc w:val="center"/>
      <w:rPr>
        <w:rFonts w:ascii="Calibri" w:eastAsia="Calibri" w:hAnsi="Calibri" w:cs="Calibri"/>
      </w:rPr>
    </w:pPr>
    <w:r>
      <w:rPr>
        <w:rFonts w:ascii="Calibri" w:eastAsia="Calibri" w:hAnsi="Calibri" w:cs="Calibri"/>
      </w:rPr>
      <w:t xml:space="preserve">Michigan’s Statewide Transition Plan for Home and Community-Based Services </w:t>
    </w:r>
  </w:p>
  <w:p w14:paraId="55527DCE" w14:textId="77777777" w:rsidR="005D7149" w:rsidRDefault="005D7149">
    <w:pPr>
      <w:spacing w:after="0" w:line="259" w:lineRule="auto"/>
      <w:ind w:left="1135" w:firstLine="0"/>
      <w:jc w:val="center"/>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2DD05" w14:textId="77777777" w:rsidR="005D7149" w:rsidRDefault="005D7149" w:rsidP="00511FDB">
    <w:pPr>
      <w:spacing w:after="0" w:line="259" w:lineRule="auto"/>
      <w:ind w:left="1083" w:firstLine="0"/>
      <w:jc w:val="center"/>
      <w:rPr>
        <w:rFonts w:ascii="Calibri" w:eastAsia="Calibri" w:hAnsi="Calibri" w:cs="Calibri"/>
      </w:rPr>
    </w:pPr>
    <w:r>
      <w:rPr>
        <w:rFonts w:ascii="Calibri" w:eastAsia="Calibri" w:hAnsi="Calibri" w:cs="Calibri"/>
      </w:rPr>
      <w:t xml:space="preserve">Michigan’s Statewide Transition Plan for Home and Community-Based Services </w:t>
    </w:r>
  </w:p>
  <w:p w14:paraId="55F5D039" w14:textId="77777777" w:rsidR="005D7149" w:rsidRDefault="005D7149" w:rsidP="00511FDB">
    <w:pPr>
      <w:spacing w:after="0" w:line="259" w:lineRule="auto"/>
      <w:ind w:left="1083" w:firstLine="0"/>
      <w:jc w:val="center"/>
    </w:pPr>
  </w:p>
  <w:p w14:paraId="5241F884" w14:textId="77777777" w:rsidR="005D7149" w:rsidRPr="00511FDB" w:rsidRDefault="005D7149" w:rsidP="00511F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DDF8E" w14:textId="77777777" w:rsidR="005D7149" w:rsidRDefault="005D7149" w:rsidP="00BE2250">
    <w:pPr>
      <w:spacing w:after="0" w:line="259" w:lineRule="auto"/>
      <w:ind w:left="1083" w:firstLine="0"/>
      <w:jc w:val="center"/>
      <w:rPr>
        <w:rFonts w:ascii="Calibri" w:eastAsia="Calibri" w:hAnsi="Calibri" w:cs="Calibri"/>
      </w:rPr>
    </w:pPr>
    <w:r>
      <w:rPr>
        <w:rFonts w:ascii="Calibri" w:eastAsia="Calibri" w:hAnsi="Calibri" w:cs="Calibri"/>
      </w:rPr>
      <w:t xml:space="preserve">Michigan’s Statewide Transition Plan for Home and Community-Based Services </w:t>
    </w:r>
  </w:p>
  <w:p w14:paraId="345604A8" w14:textId="77777777" w:rsidR="005D7149" w:rsidRDefault="005D7149" w:rsidP="00BE2250">
    <w:pPr>
      <w:spacing w:after="0" w:line="259" w:lineRule="auto"/>
      <w:ind w:left="1083" w:firstLine="0"/>
      <w:jc w:val="center"/>
      <w:rPr>
        <w:rFonts w:ascii="Calibri" w:eastAsia="Calibri" w:hAnsi="Calibri" w:cs="Calibri"/>
      </w:rPr>
    </w:pPr>
    <w:r>
      <w:rPr>
        <w:rFonts w:ascii="Calibri" w:eastAsia="Calibri" w:hAnsi="Calibri" w:cs="Calibri"/>
      </w:rPr>
      <w:t>Section 1: Assessment Process</w:t>
    </w:r>
  </w:p>
  <w:tbl>
    <w:tblPr>
      <w:tblStyle w:val="TableGrid1"/>
      <w:tblW w:w="14233" w:type="dxa"/>
      <w:tblInd w:w="436" w:type="dxa"/>
      <w:tblCellMar>
        <w:left w:w="107" w:type="dxa"/>
        <w:right w:w="41" w:type="dxa"/>
      </w:tblCellMar>
      <w:tblLook w:val="04A0" w:firstRow="1" w:lastRow="0" w:firstColumn="1" w:lastColumn="0" w:noHBand="0" w:noVBand="1"/>
    </w:tblPr>
    <w:tblGrid>
      <w:gridCol w:w="1994"/>
      <w:gridCol w:w="1350"/>
      <w:gridCol w:w="4225"/>
      <w:gridCol w:w="2435"/>
      <w:gridCol w:w="2700"/>
      <w:gridCol w:w="1529"/>
    </w:tblGrid>
    <w:tr w:rsidR="005D7149" w14:paraId="53C343C1" w14:textId="77777777" w:rsidTr="003310B8">
      <w:trPr>
        <w:trHeight w:val="258"/>
      </w:trPr>
      <w:tc>
        <w:tcPr>
          <w:tcW w:w="1994" w:type="dxa"/>
          <w:tcBorders>
            <w:top w:val="single" w:sz="4" w:space="0" w:color="000000"/>
            <w:left w:val="single" w:sz="4" w:space="0" w:color="000000"/>
            <w:bottom w:val="single" w:sz="4" w:space="0" w:color="000000"/>
            <w:right w:val="single" w:sz="4" w:space="0" w:color="000000"/>
          </w:tcBorders>
          <w:shd w:val="clear" w:color="auto" w:fill="FF0000"/>
        </w:tcPr>
        <w:p w14:paraId="62FD721A" w14:textId="77777777" w:rsidR="005D7149" w:rsidRDefault="005D7149" w:rsidP="00BE2250">
          <w:pPr>
            <w:spacing w:after="0" w:line="259" w:lineRule="auto"/>
            <w:ind w:left="0" w:firstLine="0"/>
          </w:pPr>
        </w:p>
      </w:tc>
      <w:tc>
        <w:tcPr>
          <w:tcW w:w="12239" w:type="dxa"/>
          <w:gridSpan w:val="5"/>
          <w:tcBorders>
            <w:top w:val="single" w:sz="4" w:space="0" w:color="000000"/>
            <w:left w:val="single" w:sz="4" w:space="0" w:color="000000"/>
            <w:bottom w:val="single" w:sz="4" w:space="0" w:color="000000"/>
            <w:right w:val="single" w:sz="4" w:space="0" w:color="000000"/>
          </w:tcBorders>
          <w:shd w:val="clear" w:color="auto" w:fill="FF0000"/>
        </w:tcPr>
        <w:p w14:paraId="300F3DD1" w14:textId="77777777" w:rsidR="005D7149" w:rsidRDefault="005D7149" w:rsidP="00BE2250">
          <w:pPr>
            <w:spacing w:after="0" w:line="259" w:lineRule="auto"/>
            <w:ind w:left="0" w:firstLine="0"/>
          </w:pPr>
          <w:r>
            <w:t xml:space="preserve">Section 1a: Systemic Assessment </w:t>
          </w:r>
        </w:p>
      </w:tc>
    </w:tr>
    <w:tr w:rsidR="005D7149" w14:paraId="373847F1" w14:textId="77777777" w:rsidTr="003310B8">
      <w:trPr>
        <w:trHeight w:val="438"/>
      </w:trPr>
      <w:tc>
        <w:tcPr>
          <w:tcW w:w="1994" w:type="dxa"/>
          <w:tcBorders>
            <w:top w:val="single" w:sz="4" w:space="0" w:color="000000"/>
            <w:left w:val="single" w:sz="4" w:space="0" w:color="000000"/>
            <w:bottom w:val="single" w:sz="4" w:space="0" w:color="000000"/>
            <w:right w:val="single" w:sz="4" w:space="0" w:color="000000"/>
          </w:tcBorders>
          <w:shd w:val="clear" w:color="auto" w:fill="DADADB"/>
        </w:tcPr>
        <w:p w14:paraId="050B323C" w14:textId="77777777" w:rsidR="005D7149" w:rsidRDefault="005D7149" w:rsidP="00BE2250">
          <w:pPr>
            <w:spacing w:after="0" w:line="259" w:lineRule="auto"/>
            <w:ind w:left="0" w:right="69" w:firstLine="0"/>
            <w:jc w:val="center"/>
          </w:pPr>
          <w:r>
            <w:t xml:space="preserve">Regulation </w:t>
          </w:r>
        </w:p>
      </w:tc>
      <w:tc>
        <w:tcPr>
          <w:tcW w:w="1350" w:type="dxa"/>
          <w:tcBorders>
            <w:top w:val="single" w:sz="4" w:space="0" w:color="000000"/>
            <w:left w:val="single" w:sz="4" w:space="0" w:color="000000"/>
            <w:bottom w:val="single" w:sz="4" w:space="0" w:color="000000"/>
            <w:right w:val="single" w:sz="4" w:space="0" w:color="000000"/>
          </w:tcBorders>
          <w:shd w:val="clear" w:color="auto" w:fill="DADADB"/>
        </w:tcPr>
        <w:p w14:paraId="1992E996" w14:textId="77777777" w:rsidR="005D7149" w:rsidRDefault="005D7149" w:rsidP="00BE2250">
          <w:pPr>
            <w:spacing w:after="0" w:line="259" w:lineRule="auto"/>
            <w:ind w:left="0" w:right="67" w:firstLine="0"/>
            <w:jc w:val="center"/>
          </w:pPr>
          <w:r>
            <w:t xml:space="preserve">Status </w:t>
          </w:r>
        </w:p>
      </w:tc>
      <w:tc>
        <w:tcPr>
          <w:tcW w:w="4225" w:type="dxa"/>
          <w:tcBorders>
            <w:top w:val="single" w:sz="4" w:space="0" w:color="000000"/>
            <w:left w:val="single" w:sz="4" w:space="0" w:color="000000"/>
            <w:bottom w:val="single" w:sz="4" w:space="0" w:color="000000"/>
            <w:right w:val="single" w:sz="4" w:space="0" w:color="000000"/>
          </w:tcBorders>
          <w:shd w:val="clear" w:color="auto" w:fill="DADADB"/>
        </w:tcPr>
        <w:p w14:paraId="3417E567" w14:textId="77777777" w:rsidR="005D7149" w:rsidRDefault="005D7149" w:rsidP="00BE2250">
          <w:pPr>
            <w:spacing w:after="0" w:line="259" w:lineRule="auto"/>
            <w:ind w:left="0" w:right="65" w:firstLine="0"/>
            <w:jc w:val="center"/>
          </w:pPr>
          <w:r>
            <w:t xml:space="preserve">Codes, Policies, MPM </w:t>
          </w:r>
        </w:p>
      </w:tc>
      <w:tc>
        <w:tcPr>
          <w:tcW w:w="2435" w:type="dxa"/>
          <w:tcBorders>
            <w:top w:val="single" w:sz="4" w:space="0" w:color="000000"/>
            <w:left w:val="single" w:sz="4" w:space="0" w:color="000000"/>
            <w:bottom w:val="single" w:sz="4" w:space="0" w:color="000000"/>
            <w:right w:val="single" w:sz="4" w:space="0" w:color="000000"/>
          </w:tcBorders>
          <w:shd w:val="clear" w:color="auto" w:fill="DADADB"/>
        </w:tcPr>
        <w:p w14:paraId="13C865F4" w14:textId="77777777" w:rsidR="005D7149" w:rsidRDefault="005D7149" w:rsidP="00BE2250">
          <w:pPr>
            <w:spacing w:after="0" w:line="259" w:lineRule="auto"/>
            <w:ind w:left="0" w:right="66" w:firstLine="0"/>
            <w:jc w:val="center"/>
          </w:pPr>
          <w:r>
            <w:t xml:space="preserve">Remediation Required </w:t>
          </w:r>
        </w:p>
      </w:tc>
      <w:tc>
        <w:tcPr>
          <w:tcW w:w="2700" w:type="dxa"/>
          <w:tcBorders>
            <w:top w:val="single" w:sz="4" w:space="0" w:color="000000"/>
            <w:left w:val="single" w:sz="4" w:space="0" w:color="000000"/>
            <w:bottom w:val="single" w:sz="4" w:space="0" w:color="000000"/>
            <w:right w:val="single" w:sz="4" w:space="0" w:color="000000"/>
          </w:tcBorders>
          <w:shd w:val="clear" w:color="auto" w:fill="DADADB"/>
        </w:tcPr>
        <w:p w14:paraId="09FC0AB3" w14:textId="77777777" w:rsidR="005D7149" w:rsidRDefault="005D7149" w:rsidP="00BE2250">
          <w:pPr>
            <w:spacing w:after="0" w:line="259" w:lineRule="auto"/>
            <w:ind w:left="0" w:right="63" w:firstLine="0"/>
            <w:jc w:val="center"/>
          </w:pPr>
          <w:r>
            <w:t xml:space="preserve">Action Steps </w:t>
          </w:r>
        </w:p>
      </w:tc>
      <w:tc>
        <w:tcPr>
          <w:tcW w:w="1529" w:type="dxa"/>
          <w:tcBorders>
            <w:top w:val="single" w:sz="4" w:space="0" w:color="000000"/>
            <w:left w:val="single" w:sz="4" w:space="0" w:color="000000"/>
            <w:bottom w:val="single" w:sz="4" w:space="0" w:color="000000"/>
            <w:right w:val="single" w:sz="4" w:space="0" w:color="000000"/>
          </w:tcBorders>
          <w:shd w:val="clear" w:color="auto" w:fill="DADADB"/>
        </w:tcPr>
        <w:p w14:paraId="25332C54" w14:textId="77777777" w:rsidR="005D7149" w:rsidRDefault="005D7149" w:rsidP="00BE2250">
          <w:pPr>
            <w:spacing w:after="0" w:line="259" w:lineRule="auto"/>
            <w:ind w:left="0" w:right="64" w:firstLine="0"/>
            <w:jc w:val="center"/>
          </w:pPr>
          <w:r>
            <w:t xml:space="preserve">*Timeline </w:t>
          </w:r>
        </w:p>
      </w:tc>
    </w:tr>
  </w:tbl>
  <w:p w14:paraId="052CAF96" w14:textId="77777777" w:rsidR="005D7149" w:rsidRDefault="005D7149">
    <w:pPr>
      <w:spacing w:after="0" w:line="259" w:lineRule="auto"/>
      <w:ind w:left="1135" w:firstLine="0"/>
      <w:jc w:val="center"/>
    </w:pPr>
    <w:r>
      <w:rPr>
        <w:rFonts w:ascii="Calibri" w:eastAsia="Calibri" w:hAnsi="Calibri" w:cs="Calibri"/>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F2ED5" w14:textId="77777777" w:rsidR="005D7149" w:rsidRDefault="005D7149" w:rsidP="00511FDB">
    <w:pPr>
      <w:spacing w:after="0" w:line="259" w:lineRule="auto"/>
      <w:ind w:left="1083" w:firstLine="0"/>
      <w:jc w:val="center"/>
      <w:rPr>
        <w:rFonts w:ascii="Calibri" w:eastAsia="Calibri" w:hAnsi="Calibri" w:cs="Calibri"/>
      </w:rPr>
    </w:pPr>
    <w:r>
      <w:rPr>
        <w:rFonts w:ascii="Calibri" w:eastAsia="Calibri" w:hAnsi="Calibri" w:cs="Calibri"/>
      </w:rPr>
      <w:t xml:space="preserve">Michigan’s Statewide Transition Plan for Home and Community-Based Services </w:t>
    </w:r>
  </w:p>
  <w:p w14:paraId="148484A9" w14:textId="77777777" w:rsidR="005D7149" w:rsidRDefault="005D7149" w:rsidP="00511FDB">
    <w:pPr>
      <w:spacing w:after="0" w:line="259" w:lineRule="auto"/>
      <w:ind w:left="1083" w:firstLine="0"/>
      <w:jc w:val="center"/>
      <w:rPr>
        <w:rFonts w:ascii="Calibri" w:eastAsia="Calibri" w:hAnsi="Calibri" w:cs="Calibri"/>
        <w:b/>
      </w:rPr>
    </w:pPr>
    <w:r>
      <w:rPr>
        <w:rFonts w:ascii="Calibri" w:eastAsia="Calibri" w:hAnsi="Calibri" w:cs="Calibri"/>
        <w:b/>
      </w:rPr>
      <w:t>Section 1: Assessment Process</w:t>
    </w:r>
  </w:p>
  <w:tbl>
    <w:tblPr>
      <w:tblStyle w:val="TableGrid1"/>
      <w:tblW w:w="14233" w:type="dxa"/>
      <w:tblInd w:w="436" w:type="dxa"/>
      <w:tblCellMar>
        <w:left w:w="107" w:type="dxa"/>
        <w:right w:w="41" w:type="dxa"/>
      </w:tblCellMar>
      <w:tblLook w:val="04A0" w:firstRow="1" w:lastRow="0" w:firstColumn="1" w:lastColumn="0" w:noHBand="0" w:noVBand="1"/>
    </w:tblPr>
    <w:tblGrid>
      <w:gridCol w:w="1994"/>
      <w:gridCol w:w="1350"/>
      <w:gridCol w:w="3420"/>
      <w:gridCol w:w="3240"/>
      <w:gridCol w:w="2700"/>
      <w:gridCol w:w="1529"/>
    </w:tblGrid>
    <w:tr w:rsidR="005D7149" w14:paraId="40E4160F" w14:textId="77777777" w:rsidTr="00511FDB">
      <w:trPr>
        <w:trHeight w:val="527"/>
      </w:trPr>
      <w:tc>
        <w:tcPr>
          <w:tcW w:w="1994" w:type="dxa"/>
          <w:tcBorders>
            <w:top w:val="single" w:sz="4" w:space="0" w:color="000000"/>
            <w:left w:val="single" w:sz="4" w:space="0" w:color="000000"/>
            <w:bottom w:val="single" w:sz="4" w:space="0" w:color="000000"/>
            <w:right w:val="single" w:sz="4" w:space="0" w:color="000000"/>
          </w:tcBorders>
          <w:shd w:val="clear" w:color="auto" w:fill="FF0000"/>
        </w:tcPr>
        <w:p w14:paraId="3AE214B9" w14:textId="77777777" w:rsidR="005D7149" w:rsidRDefault="005D7149" w:rsidP="00511FDB">
          <w:pPr>
            <w:spacing w:after="0" w:line="259" w:lineRule="auto"/>
            <w:ind w:left="0" w:firstLine="0"/>
          </w:pPr>
        </w:p>
      </w:tc>
      <w:tc>
        <w:tcPr>
          <w:tcW w:w="8010" w:type="dxa"/>
          <w:gridSpan w:val="3"/>
          <w:tcBorders>
            <w:top w:val="single" w:sz="4" w:space="0" w:color="000000"/>
            <w:left w:val="single" w:sz="4" w:space="0" w:color="000000"/>
            <w:bottom w:val="single" w:sz="4" w:space="0" w:color="000000"/>
            <w:right w:val="nil"/>
          </w:tcBorders>
          <w:shd w:val="clear" w:color="auto" w:fill="FF0000"/>
        </w:tcPr>
        <w:p w14:paraId="0E41C212" w14:textId="77777777" w:rsidR="005D7149" w:rsidRDefault="005D7149" w:rsidP="00511FDB">
          <w:pPr>
            <w:spacing w:after="0" w:line="259" w:lineRule="auto"/>
            <w:ind w:left="0" w:firstLine="0"/>
          </w:pPr>
          <w:r>
            <w:t xml:space="preserve">Section 1a: Systemic Assessment </w:t>
          </w:r>
        </w:p>
      </w:tc>
      <w:tc>
        <w:tcPr>
          <w:tcW w:w="2700" w:type="dxa"/>
          <w:tcBorders>
            <w:top w:val="single" w:sz="4" w:space="0" w:color="000000"/>
            <w:left w:val="nil"/>
            <w:bottom w:val="single" w:sz="4" w:space="0" w:color="000000"/>
            <w:right w:val="nil"/>
          </w:tcBorders>
          <w:shd w:val="clear" w:color="auto" w:fill="FF0000"/>
        </w:tcPr>
        <w:p w14:paraId="0BBEDD3F" w14:textId="77777777" w:rsidR="005D7149" w:rsidRDefault="005D7149" w:rsidP="00511FDB">
          <w:pPr>
            <w:spacing w:after="160" w:line="259" w:lineRule="auto"/>
            <w:ind w:left="0" w:firstLine="0"/>
          </w:pPr>
        </w:p>
      </w:tc>
      <w:tc>
        <w:tcPr>
          <w:tcW w:w="1529" w:type="dxa"/>
          <w:tcBorders>
            <w:top w:val="single" w:sz="4" w:space="0" w:color="000000"/>
            <w:left w:val="nil"/>
            <w:bottom w:val="single" w:sz="4" w:space="0" w:color="000000"/>
            <w:right w:val="single" w:sz="4" w:space="0" w:color="000000"/>
          </w:tcBorders>
          <w:shd w:val="clear" w:color="auto" w:fill="FF0000"/>
        </w:tcPr>
        <w:p w14:paraId="343A6FE9" w14:textId="77777777" w:rsidR="005D7149" w:rsidRDefault="005D7149" w:rsidP="00511FDB">
          <w:pPr>
            <w:spacing w:after="160" w:line="259" w:lineRule="auto"/>
            <w:ind w:left="0" w:firstLine="0"/>
          </w:pPr>
        </w:p>
      </w:tc>
    </w:tr>
    <w:tr w:rsidR="005D7149" w14:paraId="1B07D93E" w14:textId="77777777" w:rsidTr="00511FDB">
      <w:trPr>
        <w:trHeight w:val="527"/>
      </w:trPr>
      <w:tc>
        <w:tcPr>
          <w:tcW w:w="1994" w:type="dxa"/>
          <w:tcBorders>
            <w:top w:val="single" w:sz="4" w:space="0" w:color="000000"/>
            <w:left w:val="single" w:sz="4" w:space="0" w:color="000000"/>
            <w:bottom w:val="single" w:sz="4" w:space="0" w:color="000000"/>
            <w:right w:val="single" w:sz="4" w:space="0" w:color="000000"/>
          </w:tcBorders>
          <w:shd w:val="clear" w:color="auto" w:fill="DADADB"/>
        </w:tcPr>
        <w:p w14:paraId="092F242E" w14:textId="77777777" w:rsidR="005D7149" w:rsidRDefault="005D7149" w:rsidP="00511FDB">
          <w:pPr>
            <w:spacing w:after="0" w:line="259" w:lineRule="auto"/>
            <w:ind w:left="0" w:right="69" w:firstLine="0"/>
            <w:jc w:val="center"/>
          </w:pPr>
          <w:r>
            <w:t xml:space="preserve">Regulation </w:t>
          </w:r>
        </w:p>
      </w:tc>
      <w:tc>
        <w:tcPr>
          <w:tcW w:w="1350" w:type="dxa"/>
          <w:tcBorders>
            <w:top w:val="single" w:sz="4" w:space="0" w:color="000000"/>
            <w:left w:val="single" w:sz="4" w:space="0" w:color="000000"/>
            <w:bottom w:val="single" w:sz="4" w:space="0" w:color="000000"/>
            <w:right w:val="single" w:sz="4" w:space="0" w:color="000000"/>
          </w:tcBorders>
          <w:shd w:val="clear" w:color="auto" w:fill="DADADB"/>
        </w:tcPr>
        <w:p w14:paraId="708BAD4F" w14:textId="77777777" w:rsidR="005D7149" w:rsidRDefault="005D7149" w:rsidP="00511FDB">
          <w:pPr>
            <w:spacing w:after="0" w:line="259" w:lineRule="auto"/>
            <w:ind w:left="0" w:right="67" w:firstLine="0"/>
            <w:jc w:val="center"/>
          </w:pPr>
          <w:r>
            <w:t xml:space="preserve">Status </w:t>
          </w:r>
        </w:p>
      </w:tc>
      <w:tc>
        <w:tcPr>
          <w:tcW w:w="3420" w:type="dxa"/>
          <w:tcBorders>
            <w:top w:val="single" w:sz="4" w:space="0" w:color="000000"/>
            <w:left w:val="single" w:sz="4" w:space="0" w:color="000000"/>
            <w:bottom w:val="single" w:sz="4" w:space="0" w:color="000000"/>
            <w:right w:val="single" w:sz="4" w:space="0" w:color="000000"/>
          </w:tcBorders>
          <w:shd w:val="clear" w:color="auto" w:fill="DADADB"/>
        </w:tcPr>
        <w:p w14:paraId="39849D2C" w14:textId="77777777" w:rsidR="005D7149" w:rsidRDefault="005D7149" w:rsidP="00511FDB">
          <w:pPr>
            <w:spacing w:after="0" w:line="259" w:lineRule="auto"/>
            <w:ind w:left="0" w:right="65" w:firstLine="0"/>
            <w:jc w:val="center"/>
          </w:pPr>
          <w:r>
            <w:t xml:space="preserve">Codes, Policies, MPM </w:t>
          </w:r>
        </w:p>
      </w:tc>
      <w:tc>
        <w:tcPr>
          <w:tcW w:w="3240" w:type="dxa"/>
          <w:tcBorders>
            <w:top w:val="single" w:sz="4" w:space="0" w:color="000000"/>
            <w:left w:val="single" w:sz="4" w:space="0" w:color="000000"/>
            <w:bottom w:val="single" w:sz="4" w:space="0" w:color="000000"/>
            <w:right w:val="single" w:sz="4" w:space="0" w:color="000000"/>
          </w:tcBorders>
          <w:shd w:val="clear" w:color="auto" w:fill="DADADB"/>
        </w:tcPr>
        <w:p w14:paraId="2F8E62FF" w14:textId="77777777" w:rsidR="005D7149" w:rsidRDefault="005D7149" w:rsidP="00511FDB">
          <w:pPr>
            <w:spacing w:after="0" w:line="259" w:lineRule="auto"/>
            <w:ind w:left="0" w:right="66" w:firstLine="0"/>
            <w:jc w:val="center"/>
          </w:pPr>
          <w:r>
            <w:t xml:space="preserve">Remediation Required </w:t>
          </w:r>
        </w:p>
      </w:tc>
      <w:tc>
        <w:tcPr>
          <w:tcW w:w="2700" w:type="dxa"/>
          <w:tcBorders>
            <w:top w:val="single" w:sz="4" w:space="0" w:color="000000"/>
            <w:left w:val="single" w:sz="4" w:space="0" w:color="000000"/>
            <w:bottom w:val="single" w:sz="4" w:space="0" w:color="000000"/>
            <w:right w:val="single" w:sz="4" w:space="0" w:color="000000"/>
          </w:tcBorders>
          <w:shd w:val="clear" w:color="auto" w:fill="DADADB"/>
        </w:tcPr>
        <w:p w14:paraId="0478AB74" w14:textId="77777777" w:rsidR="005D7149" w:rsidRDefault="005D7149" w:rsidP="00511FDB">
          <w:pPr>
            <w:spacing w:after="0" w:line="259" w:lineRule="auto"/>
            <w:ind w:left="0" w:right="63" w:firstLine="0"/>
            <w:jc w:val="center"/>
          </w:pPr>
          <w:r>
            <w:t xml:space="preserve">Action Steps </w:t>
          </w:r>
        </w:p>
      </w:tc>
      <w:tc>
        <w:tcPr>
          <w:tcW w:w="1529" w:type="dxa"/>
          <w:tcBorders>
            <w:top w:val="single" w:sz="4" w:space="0" w:color="000000"/>
            <w:left w:val="single" w:sz="4" w:space="0" w:color="000000"/>
            <w:bottom w:val="single" w:sz="4" w:space="0" w:color="000000"/>
            <w:right w:val="single" w:sz="4" w:space="0" w:color="000000"/>
          </w:tcBorders>
          <w:shd w:val="clear" w:color="auto" w:fill="DADADB"/>
        </w:tcPr>
        <w:p w14:paraId="24563A50" w14:textId="77777777" w:rsidR="005D7149" w:rsidRDefault="005D7149" w:rsidP="00511FDB">
          <w:pPr>
            <w:spacing w:after="0" w:line="259" w:lineRule="auto"/>
            <w:ind w:left="0" w:right="64" w:firstLine="0"/>
            <w:jc w:val="center"/>
          </w:pPr>
          <w:r>
            <w:t xml:space="preserve">*Timeline </w:t>
          </w:r>
        </w:p>
      </w:tc>
    </w:tr>
  </w:tbl>
  <w:p w14:paraId="1725F29F" w14:textId="77777777" w:rsidR="005D7149" w:rsidRPr="00511FDB" w:rsidRDefault="005D7149" w:rsidP="00511FDB">
    <w:pPr>
      <w:pStyle w:val="Header"/>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0C5BC" w14:textId="77777777" w:rsidR="005D7149" w:rsidRDefault="005D7149" w:rsidP="00BE2250">
    <w:pPr>
      <w:spacing w:after="0" w:line="259" w:lineRule="auto"/>
      <w:ind w:left="1083" w:firstLine="0"/>
      <w:jc w:val="center"/>
      <w:rPr>
        <w:rFonts w:ascii="Calibri" w:eastAsia="Calibri" w:hAnsi="Calibri" w:cs="Calibri"/>
      </w:rPr>
    </w:pPr>
    <w:r>
      <w:rPr>
        <w:rFonts w:ascii="Calibri" w:eastAsia="Calibri" w:hAnsi="Calibri" w:cs="Calibri"/>
      </w:rPr>
      <w:t xml:space="preserve">Michigan’s Statewide Transition Plan for Home and Community-Based Services </w:t>
    </w:r>
  </w:p>
  <w:p w14:paraId="2F8E902B" w14:textId="77777777" w:rsidR="005D7149" w:rsidRDefault="005D7149" w:rsidP="00BE2250">
    <w:pPr>
      <w:spacing w:after="0" w:line="259" w:lineRule="auto"/>
      <w:ind w:left="1083" w:firstLine="0"/>
      <w:jc w:val="center"/>
      <w:rPr>
        <w:rFonts w:ascii="Calibri" w:eastAsia="Calibri" w:hAnsi="Calibri" w:cs="Calibri"/>
      </w:rPr>
    </w:pPr>
    <w:r>
      <w:rPr>
        <w:rFonts w:ascii="Calibri" w:eastAsia="Calibri" w:hAnsi="Calibri" w:cs="Calibri"/>
      </w:rPr>
      <w:t>Section 1: Assessment Process</w:t>
    </w:r>
  </w:p>
  <w:tbl>
    <w:tblPr>
      <w:tblStyle w:val="TableGrid1"/>
      <w:tblW w:w="14396" w:type="dxa"/>
      <w:tblInd w:w="272" w:type="dxa"/>
      <w:tblCellMar>
        <w:left w:w="104" w:type="dxa"/>
        <w:right w:w="44" w:type="dxa"/>
      </w:tblCellMar>
      <w:tblLook w:val="04A0" w:firstRow="1" w:lastRow="0" w:firstColumn="1" w:lastColumn="0" w:noHBand="0" w:noVBand="1"/>
    </w:tblPr>
    <w:tblGrid>
      <w:gridCol w:w="717"/>
      <w:gridCol w:w="1890"/>
      <w:gridCol w:w="2250"/>
      <w:gridCol w:w="3060"/>
      <w:gridCol w:w="1620"/>
      <w:gridCol w:w="1800"/>
      <w:gridCol w:w="1440"/>
      <w:gridCol w:w="1619"/>
    </w:tblGrid>
    <w:tr w:rsidR="005D7149" w14:paraId="14A8DE3E" w14:textId="77777777" w:rsidTr="00EB3455">
      <w:trPr>
        <w:trHeight w:val="258"/>
      </w:trPr>
      <w:tc>
        <w:tcPr>
          <w:tcW w:w="718" w:type="dxa"/>
          <w:tcBorders>
            <w:top w:val="single" w:sz="4" w:space="0" w:color="000000"/>
            <w:left w:val="single" w:sz="4" w:space="0" w:color="000000"/>
            <w:bottom w:val="single" w:sz="4" w:space="0" w:color="000000"/>
            <w:right w:val="single" w:sz="4" w:space="0" w:color="000000"/>
          </w:tcBorders>
          <w:shd w:val="clear" w:color="auto" w:fill="4E81BC"/>
        </w:tcPr>
        <w:p w14:paraId="0B3D976B" w14:textId="77777777" w:rsidR="005D7149" w:rsidRDefault="005D7149" w:rsidP="00EB3455">
          <w:pPr>
            <w:spacing w:after="0" w:line="259" w:lineRule="auto"/>
            <w:ind w:left="0" w:firstLine="0"/>
          </w:pPr>
        </w:p>
      </w:tc>
      <w:tc>
        <w:tcPr>
          <w:tcW w:w="4140" w:type="dxa"/>
          <w:gridSpan w:val="2"/>
          <w:tcBorders>
            <w:top w:val="single" w:sz="4" w:space="0" w:color="000000"/>
            <w:left w:val="single" w:sz="4" w:space="0" w:color="000000"/>
            <w:bottom w:val="single" w:sz="4" w:space="0" w:color="000000"/>
            <w:right w:val="nil"/>
          </w:tcBorders>
          <w:shd w:val="clear" w:color="auto" w:fill="4E81BC"/>
        </w:tcPr>
        <w:p w14:paraId="54E69686" w14:textId="77777777" w:rsidR="005D7149" w:rsidRDefault="005D7149" w:rsidP="00EB3455">
          <w:pPr>
            <w:spacing w:after="0" w:line="259" w:lineRule="auto"/>
            <w:ind w:left="2" w:firstLine="0"/>
          </w:pPr>
          <w:r>
            <w:t xml:space="preserve">Section 1b: Systemic Assessment </w:t>
          </w:r>
        </w:p>
      </w:tc>
      <w:tc>
        <w:tcPr>
          <w:tcW w:w="3060" w:type="dxa"/>
          <w:tcBorders>
            <w:top w:val="single" w:sz="4" w:space="0" w:color="000000"/>
            <w:left w:val="nil"/>
            <w:bottom w:val="single" w:sz="4" w:space="0" w:color="000000"/>
            <w:right w:val="nil"/>
          </w:tcBorders>
          <w:shd w:val="clear" w:color="auto" w:fill="4E81BC"/>
        </w:tcPr>
        <w:p w14:paraId="2D29646E" w14:textId="77777777" w:rsidR="005D7149" w:rsidRDefault="005D7149" w:rsidP="00EB3455">
          <w:pPr>
            <w:spacing w:after="160" w:line="259" w:lineRule="auto"/>
            <w:ind w:left="0" w:firstLine="0"/>
          </w:pPr>
        </w:p>
      </w:tc>
      <w:tc>
        <w:tcPr>
          <w:tcW w:w="1620" w:type="dxa"/>
          <w:tcBorders>
            <w:top w:val="single" w:sz="4" w:space="0" w:color="000000"/>
            <w:left w:val="nil"/>
            <w:bottom w:val="single" w:sz="4" w:space="0" w:color="000000"/>
            <w:right w:val="nil"/>
          </w:tcBorders>
          <w:shd w:val="clear" w:color="auto" w:fill="4E81BC"/>
        </w:tcPr>
        <w:p w14:paraId="27FE89F5" w14:textId="77777777" w:rsidR="005D7149" w:rsidRDefault="005D7149" w:rsidP="00EB3455">
          <w:pPr>
            <w:spacing w:after="160" w:line="259" w:lineRule="auto"/>
            <w:ind w:left="0" w:firstLine="0"/>
          </w:pPr>
        </w:p>
      </w:tc>
      <w:tc>
        <w:tcPr>
          <w:tcW w:w="1800" w:type="dxa"/>
          <w:tcBorders>
            <w:top w:val="single" w:sz="4" w:space="0" w:color="000000"/>
            <w:left w:val="nil"/>
            <w:bottom w:val="single" w:sz="4" w:space="0" w:color="000000"/>
            <w:right w:val="nil"/>
          </w:tcBorders>
          <w:shd w:val="clear" w:color="auto" w:fill="4E81BC"/>
        </w:tcPr>
        <w:p w14:paraId="6AFF461B" w14:textId="77777777" w:rsidR="005D7149" w:rsidRDefault="005D7149" w:rsidP="00EB3455">
          <w:pPr>
            <w:spacing w:after="160" w:line="259" w:lineRule="auto"/>
            <w:ind w:left="0" w:firstLine="0"/>
          </w:pPr>
        </w:p>
      </w:tc>
      <w:tc>
        <w:tcPr>
          <w:tcW w:w="1440" w:type="dxa"/>
          <w:tcBorders>
            <w:top w:val="single" w:sz="4" w:space="0" w:color="000000"/>
            <w:left w:val="nil"/>
            <w:bottom w:val="single" w:sz="4" w:space="0" w:color="000000"/>
            <w:right w:val="nil"/>
          </w:tcBorders>
          <w:shd w:val="clear" w:color="auto" w:fill="4E81BC"/>
        </w:tcPr>
        <w:p w14:paraId="5E316C4C" w14:textId="77777777" w:rsidR="005D7149" w:rsidRDefault="005D7149" w:rsidP="00EB3455">
          <w:pPr>
            <w:spacing w:after="160" w:line="259" w:lineRule="auto"/>
            <w:ind w:left="0" w:firstLine="0"/>
          </w:pPr>
        </w:p>
      </w:tc>
      <w:tc>
        <w:tcPr>
          <w:tcW w:w="1619" w:type="dxa"/>
          <w:tcBorders>
            <w:top w:val="single" w:sz="4" w:space="0" w:color="000000"/>
            <w:left w:val="nil"/>
            <w:bottom w:val="single" w:sz="4" w:space="0" w:color="000000"/>
            <w:right w:val="single" w:sz="4" w:space="0" w:color="000000"/>
          </w:tcBorders>
          <w:shd w:val="clear" w:color="auto" w:fill="4E81BC"/>
        </w:tcPr>
        <w:p w14:paraId="29148E6E" w14:textId="77777777" w:rsidR="005D7149" w:rsidRDefault="005D7149" w:rsidP="00EB3455">
          <w:pPr>
            <w:spacing w:after="160" w:line="259" w:lineRule="auto"/>
            <w:ind w:left="0" w:firstLine="0"/>
          </w:pPr>
        </w:p>
      </w:tc>
    </w:tr>
    <w:tr w:rsidR="005D7149" w14:paraId="0329AAD0" w14:textId="77777777" w:rsidTr="00EB3455">
      <w:trPr>
        <w:trHeight w:val="609"/>
      </w:trPr>
      <w:tc>
        <w:tcPr>
          <w:tcW w:w="718" w:type="dxa"/>
          <w:tcBorders>
            <w:top w:val="single" w:sz="4" w:space="0" w:color="000000"/>
            <w:left w:val="single" w:sz="4" w:space="0" w:color="000000"/>
            <w:bottom w:val="single" w:sz="4" w:space="0" w:color="000000"/>
            <w:right w:val="single" w:sz="4" w:space="0" w:color="000000"/>
          </w:tcBorders>
          <w:shd w:val="clear" w:color="auto" w:fill="DADADB"/>
        </w:tcPr>
        <w:p w14:paraId="2D62A08E" w14:textId="77777777" w:rsidR="005D7149" w:rsidRDefault="005D7149" w:rsidP="00EB3455">
          <w:pPr>
            <w:spacing w:after="19" w:line="259" w:lineRule="auto"/>
            <w:ind w:left="12" w:firstLine="0"/>
            <w:jc w:val="both"/>
          </w:pPr>
          <w:r>
            <w:t>Row</w:t>
          </w:r>
        </w:p>
        <w:p w14:paraId="3BB62B9F" w14:textId="77777777" w:rsidR="005D7149" w:rsidRDefault="005D7149" w:rsidP="00EB3455">
          <w:pPr>
            <w:spacing w:after="0" w:line="259" w:lineRule="auto"/>
            <w:ind w:left="0" w:right="66" w:firstLine="0"/>
            <w:jc w:val="center"/>
          </w:pPr>
          <w:r>
            <w:t xml:space="preserve"># </w:t>
          </w:r>
        </w:p>
      </w:tc>
      <w:tc>
        <w:tcPr>
          <w:tcW w:w="1890" w:type="dxa"/>
          <w:tcBorders>
            <w:top w:val="single" w:sz="4" w:space="0" w:color="000000"/>
            <w:left w:val="single" w:sz="4" w:space="0" w:color="000000"/>
            <w:bottom w:val="single" w:sz="4" w:space="0" w:color="000000"/>
            <w:right w:val="single" w:sz="4" w:space="0" w:color="000000"/>
          </w:tcBorders>
          <w:shd w:val="clear" w:color="auto" w:fill="DADADB"/>
        </w:tcPr>
        <w:p w14:paraId="56B449E7" w14:textId="77777777" w:rsidR="005D7149" w:rsidRDefault="005D7149" w:rsidP="00EB3455">
          <w:pPr>
            <w:spacing w:after="0" w:line="259" w:lineRule="auto"/>
            <w:ind w:left="0" w:firstLine="0"/>
            <w:jc w:val="center"/>
          </w:pPr>
          <w:r>
            <w:t xml:space="preserve">Applicable Waiver(s) </w:t>
          </w:r>
        </w:p>
      </w:tc>
      <w:tc>
        <w:tcPr>
          <w:tcW w:w="2250" w:type="dxa"/>
          <w:tcBorders>
            <w:top w:val="single" w:sz="4" w:space="0" w:color="000000"/>
            <w:left w:val="single" w:sz="4" w:space="0" w:color="000000"/>
            <w:bottom w:val="single" w:sz="4" w:space="0" w:color="000000"/>
            <w:right w:val="single" w:sz="4" w:space="0" w:color="000000"/>
          </w:tcBorders>
          <w:shd w:val="clear" w:color="auto" w:fill="DADADB"/>
        </w:tcPr>
        <w:p w14:paraId="5D840645" w14:textId="77777777" w:rsidR="005D7149" w:rsidRDefault="005D7149" w:rsidP="00EB3455">
          <w:pPr>
            <w:spacing w:after="0" w:line="259" w:lineRule="auto"/>
            <w:ind w:left="0" w:right="64" w:firstLine="0"/>
            <w:jc w:val="center"/>
          </w:pPr>
          <w:r>
            <w:t xml:space="preserve">Action Item </w:t>
          </w:r>
        </w:p>
      </w:tc>
      <w:tc>
        <w:tcPr>
          <w:tcW w:w="3060" w:type="dxa"/>
          <w:tcBorders>
            <w:top w:val="single" w:sz="4" w:space="0" w:color="000000"/>
            <w:left w:val="single" w:sz="4" w:space="0" w:color="000000"/>
            <w:bottom w:val="single" w:sz="4" w:space="0" w:color="000000"/>
            <w:right w:val="single" w:sz="4" w:space="0" w:color="000000"/>
          </w:tcBorders>
          <w:shd w:val="clear" w:color="auto" w:fill="DADADB"/>
        </w:tcPr>
        <w:p w14:paraId="2CF17FBA" w14:textId="77777777" w:rsidR="005D7149" w:rsidRDefault="005D7149" w:rsidP="00EB3455">
          <w:pPr>
            <w:spacing w:after="0" w:line="259" w:lineRule="auto"/>
            <w:ind w:left="0" w:right="64" w:firstLine="0"/>
            <w:jc w:val="center"/>
          </w:pPr>
          <w:r>
            <w:t xml:space="preserve">Description </w:t>
          </w:r>
        </w:p>
      </w:tc>
      <w:tc>
        <w:tcPr>
          <w:tcW w:w="1620" w:type="dxa"/>
          <w:tcBorders>
            <w:top w:val="single" w:sz="4" w:space="0" w:color="000000"/>
            <w:left w:val="single" w:sz="4" w:space="0" w:color="000000"/>
            <w:bottom w:val="single" w:sz="4" w:space="0" w:color="000000"/>
            <w:right w:val="single" w:sz="4" w:space="0" w:color="000000"/>
          </w:tcBorders>
          <w:shd w:val="clear" w:color="auto" w:fill="DADADB"/>
        </w:tcPr>
        <w:p w14:paraId="47BDC34F" w14:textId="77777777" w:rsidR="005D7149" w:rsidRDefault="005D7149" w:rsidP="00EB3455">
          <w:pPr>
            <w:spacing w:after="0" w:line="259" w:lineRule="auto"/>
            <w:ind w:left="0" w:right="64" w:firstLine="0"/>
            <w:jc w:val="center"/>
          </w:pPr>
          <w:r>
            <w:t xml:space="preserve">Start Date </w:t>
          </w:r>
        </w:p>
      </w:tc>
      <w:tc>
        <w:tcPr>
          <w:tcW w:w="1800" w:type="dxa"/>
          <w:tcBorders>
            <w:top w:val="single" w:sz="4" w:space="0" w:color="000000"/>
            <w:left w:val="single" w:sz="4" w:space="0" w:color="000000"/>
            <w:bottom w:val="single" w:sz="4" w:space="0" w:color="000000"/>
            <w:right w:val="single" w:sz="4" w:space="0" w:color="000000"/>
          </w:tcBorders>
          <w:shd w:val="clear" w:color="auto" w:fill="DADADB"/>
        </w:tcPr>
        <w:p w14:paraId="55FA8524" w14:textId="77777777" w:rsidR="005D7149" w:rsidRDefault="005D7149" w:rsidP="00EB3455">
          <w:pPr>
            <w:spacing w:after="0" w:line="259" w:lineRule="auto"/>
            <w:ind w:left="0" w:right="64" w:firstLine="0"/>
            <w:jc w:val="center"/>
          </w:pPr>
          <w:r>
            <w:t xml:space="preserve">End Date </w:t>
          </w:r>
        </w:p>
      </w:tc>
      <w:tc>
        <w:tcPr>
          <w:tcW w:w="1440" w:type="dxa"/>
          <w:tcBorders>
            <w:top w:val="single" w:sz="4" w:space="0" w:color="000000"/>
            <w:left w:val="single" w:sz="4" w:space="0" w:color="000000"/>
            <w:bottom w:val="single" w:sz="4" w:space="0" w:color="000000"/>
            <w:right w:val="single" w:sz="4" w:space="0" w:color="000000"/>
          </w:tcBorders>
          <w:shd w:val="clear" w:color="auto" w:fill="DADADB"/>
        </w:tcPr>
        <w:p w14:paraId="06D28EF2" w14:textId="77777777" w:rsidR="005D7149" w:rsidRDefault="005D7149" w:rsidP="00EB3455">
          <w:pPr>
            <w:spacing w:after="0" w:line="259" w:lineRule="auto"/>
            <w:ind w:left="0" w:right="63" w:firstLine="0"/>
            <w:jc w:val="center"/>
          </w:pPr>
          <w:r>
            <w:t xml:space="preserve">Sources </w:t>
          </w:r>
        </w:p>
      </w:tc>
      <w:tc>
        <w:tcPr>
          <w:tcW w:w="1619" w:type="dxa"/>
          <w:tcBorders>
            <w:top w:val="single" w:sz="4" w:space="0" w:color="000000"/>
            <w:left w:val="single" w:sz="4" w:space="0" w:color="000000"/>
            <w:bottom w:val="single" w:sz="4" w:space="0" w:color="000000"/>
            <w:right w:val="single" w:sz="4" w:space="0" w:color="000000"/>
          </w:tcBorders>
          <w:shd w:val="clear" w:color="auto" w:fill="DADADB"/>
        </w:tcPr>
        <w:p w14:paraId="56C29DB9" w14:textId="77777777" w:rsidR="005D7149" w:rsidRDefault="005D7149" w:rsidP="00EB3455">
          <w:pPr>
            <w:spacing w:after="0" w:line="259" w:lineRule="auto"/>
            <w:ind w:left="0" w:firstLine="0"/>
            <w:jc w:val="center"/>
          </w:pPr>
          <w:r>
            <w:t xml:space="preserve">Key Stakeholders </w:t>
          </w:r>
        </w:p>
      </w:tc>
    </w:tr>
  </w:tbl>
  <w:p w14:paraId="708A908D" w14:textId="77777777" w:rsidR="005D7149" w:rsidRDefault="005D7149" w:rsidP="00EB3455">
    <w:pPr>
      <w:spacing w:after="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476DC" w14:textId="77777777" w:rsidR="005D7149" w:rsidRDefault="005D7149" w:rsidP="00BE2250">
    <w:pPr>
      <w:spacing w:after="0" w:line="259" w:lineRule="auto"/>
      <w:ind w:left="1083" w:firstLine="0"/>
      <w:jc w:val="center"/>
      <w:rPr>
        <w:rFonts w:ascii="Calibri" w:eastAsia="Calibri" w:hAnsi="Calibri" w:cs="Calibri"/>
      </w:rPr>
    </w:pPr>
    <w:r>
      <w:rPr>
        <w:rFonts w:ascii="Calibri" w:eastAsia="Calibri" w:hAnsi="Calibri" w:cs="Calibri"/>
      </w:rPr>
      <w:t xml:space="preserve">Michigan’s Statewide Transition Plan for Home and Community-Based Services </w:t>
    </w:r>
  </w:p>
  <w:p w14:paraId="37D09C5B" w14:textId="77777777" w:rsidR="005D7149" w:rsidRDefault="005D7149" w:rsidP="00BE2250">
    <w:pPr>
      <w:spacing w:after="0" w:line="259" w:lineRule="auto"/>
      <w:ind w:left="1083" w:firstLine="0"/>
      <w:jc w:val="center"/>
      <w:rPr>
        <w:rFonts w:ascii="Calibri" w:eastAsia="Calibri" w:hAnsi="Calibri" w:cs="Calibri"/>
      </w:rPr>
    </w:pPr>
    <w:r>
      <w:rPr>
        <w:rFonts w:ascii="Calibri" w:eastAsia="Calibri" w:hAnsi="Calibri" w:cs="Calibri"/>
      </w:rPr>
      <w:t>Section 1: Assessment Process</w:t>
    </w:r>
  </w:p>
  <w:tbl>
    <w:tblPr>
      <w:tblStyle w:val="TableGrid1"/>
      <w:tblW w:w="14394" w:type="dxa"/>
      <w:tblInd w:w="361" w:type="dxa"/>
      <w:tblCellMar>
        <w:left w:w="107" w:type="dxa"/>
        <w:right w:w="64" w:type="dxa"/>
      </w:tblCellMar>
      <w:tblLook w:val="04A0" w:firstRow="1" w:lastRow="0" w:firstColumn="1" w:lastColumn="0" w:noHBand="0" w:noVBand="1"/>
    </w:tblPr>
    <w:tblGrid>
      <w:gridCol w:w="718"/>
      <w:gridCol w:w="1609"/>
      <w:gridCol w:w="1510"/>
      <w:gridCol w:w="4136"/>
      <w:gridCol w:w="1504"/>
      <w:gridCol w:w="1419"/>
      <w:gridCol w:w="1887"/>
      <w:gridCol w:w="1611"/>
    </w:tblGrid>
    <w:tr w:rsidR="005D7149" w14:paraId="2214DDE5" w14:textId="77777777" w:rsidTr="00E82338">
      <w:trPr>
        <w:trHeight w:val="258"/>
      </w:trPr>
      <w:tc>
        <w:tcPr>
          <w:tcW w:w="719" w:type="dxa"/>
          <w:tcBorders>
            <w:top w:val="single" w:sz="4" w:space="0" w:color="000000"/>
            <w:left w:val="single" w:sz="4" w:space="0" w:color="000000"/>
            <w:bottom w:val="single" w:sz="4" w:space="0" w:color="000000"/>
            <w:right w:val="single" w:sz="4" w:space="0" w:color="000000"/>
          </w:tcBorders>
          <w:shd w:val="clear" w:color="auto" w:fill="C0504D"/>
        </w:tcPr>
        <w:p w14:paraId="590B1F02" w14:textId="77777777" w:rsidR="005D7149" w:rsidRDefault="005D7149" w:rsidP="00CC568C">
          <w:pPr>
            <w:spacing w:after="0" w:line="259" w:lineRule="auto"/>
            <w:ind w:left="0" w:firstLine="0"/>
          </w:pPr>
        </w:p>
      </w:tc>
      <w:tc>
        <w:tcPr>
          <w:tcW w:w="13675" w:type="dxa"/>
          <w:gridSpan w:val="7"/>
          <w:tcBorders>
            <w:top w:val="single" w:sz="4" w:space="0" w:color="000000"/>
            <w:left w:val="single" w:sz="4" w:space="0" w:color="000000"/>
            <w:bottom w:val="single" w:sz="4" w:space="0" w:color="000000"/>
            <w:right w:val="single" w:sz="4" w:space="0" w:color="000000"/>
          </w:tcBorders>
          <w:shd w:val="clear" w:color="auto" w:fill="C0504D"/>
        </w:tcPr>
        <w:p w14:paraId="1AB1624D" w14:textId="77777777" w:rsidR="005D7149" w:rsidRDefault="005D7149" w:rsidP="00CC568C">
          <w:pPr>
            <w:spacing w:after="0" w:line="259" w:lineRule="auto"/>
            <w:ind w:left="1" w:firstLine="0"/>
          </w:pPr>
          <w:r>
            <w:t>Section 1c: Setting Assessment</w:t>
          </w:r>
          <w:r>
            <w:rPr>
              <w:color w:val="9BBA57"/>
            </w:rPr>
            <w:t xml:space="preserve"> </w:t>
          </w:r>
        </w:p>
      </w:tc>
    </w:tr>
    <w:tr w:rsidR="005D7149" w14:paraId="6C3C987A" w14:textId="77777777" w:rsidTr="00E82338">
      <w:trPr>
        <w:trHeight w:val="438"/>
      </w:trPr>
      <w:tc>
        <w:tcPr>
          <w:tcW w:w="719" w:type="dxa"/>
          <w:tcBorders>
            <w:top w:val="single" w:sz="4" w:space="0" w:color="000000"/>
            <w:left w:val="single" w:sz="4" w:space="0" w:color="000000"/>
            <w:bottom w:val="single" w:sz="4" w:space="0" w:color="000000"/>
            <w:right w:val="single" w:sz="4" w:space="0" w:color="000000"/>
          </w:tcBorders>
          <w:shd w:val="clear" w:color="auto" w:fill="DADADB"/>
        </w:tcPr>
        <w:p w14:paraId="15915D54" w14:textId="77777777" w:rsidR="005D7149" w:rsidRDefault="005D7149" w:rsidP="00CC568C">
          <w:pPr>
            <w:spacing w:after="19" w:line="259" w:lineRule="auto"/>
            <w:ind w:left="12" w:firstLine="0"/>
            <w:jc w:val="both"/>
          </w:pPr>
          <w:r>
            <w:t>Row</w:t>
          </w:r>
        </w:p>
        <w:p w14:paraId="04B62FC5" w14:textId="77777777" w:rsidR="005D7149" w:rsidRDefault="005D7149" w:rsidP="00CC568C">
          <w:pPr>
            <w:spacing w:after="0" w:line="259" w:lineRule="auto"/>
            <w:ind w:left="0" w:right="45" w:firstLine="0"/>
            <w:jc w:val="center"/>
          </w:pPr>
          <w: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DADADB"/>
        </w:tcPr>
        <w:p w14:paraId="5C533A48" w14:textId="77777777" w:rsidR="005D7149" w:rsidRDefault="005D7149" w:rsidP="00CC568C">
          <w:pPr>
            <w:spacing w:after="0" w:line="259" w:lineRule="auto"/>
            <w:ind w:left="0" w:firstLine="0"/>
            <w:jc w:val="center"/>
          </w:pPr>
          <w:r>
            <w:t xml:space="preserve">Applicable Waiver(s) </w:t>
          </w:r>
        </w:p>
      </w:tc>
      <w:tc>
        <w:tcPr>
          <w:tcW w:w="1530" w:type="dxa"/>
          <w:tcBorders>
            <w:top w:val="single" w:sz="4" w:space="0" w:color="000000"/>
            <w:left w:val="single" w:sz="4" w:space="0" w:color="000000"/>
            <w:bottom w:val="single" w:sz="4" w:space="0" w:color="000000"/>
            <w:right w:val="single" w:sz="4" w:space="0" w:color="000000"/>
          </w:tcBorders>
          <w:shd w:val="clear" w:color="auto" w:fill="DADADB"/>
        </w:tcPr>
        <w:p w14:paraId="7FEFD251" w14:textId="77777777" w:rsidR="005D7149" w:rsidRDefault="005D7149" w:rsidP="00CC568C">
          <w:pPr>
            <w:spacing w:after="0" w:line="259" w:lineRule="auto"/>
            <w:ind w:left="56" w:firstLine="0"/>
          </w:pPr>
          <w:r>
            <w:t xml:space="preserve">Action Item </w:t>
          </w:r>
        </w:p>
      </w:tc>
      <w:tc>
        <w:tcPr>
          <w:tcW w:w="4225" w:type="dxa"/>
          <w:tcBorders>
            <w:top w:val="single" w:sz="4" w:space="0" w:color="000000"/>
            <w:left w:val="single" w:sz="4" w:space="0" w:color="000000"/>
            <w:bottom w:val="single" w:sz="4" w:space="0" w:color="000000"/>
            <w:right w:val="single" w:sz="4" w:space="0" w:color="000000"/>
          </w:tcBorders>
          <w:shd w:val="clear" w:color="auto" w:fill="DADADB"/>
        </w:tcPr>
        <w:p w14:paraId="2E64586D" w14:textId="77777777" w:rsidR="005D7149" w:rsidRDefault="005D7149" w:rsidP="00CC568C">
          <w:pPr>
            <w:spacing w:after="0" w:line="259" w:lineRule="auto"/>
            <w:ind w:left="0" w:right="45" w:firstLine="0"/>
            <w:jc w:val="center"/>
          </w:pPr>
          <w:r>
            <w:t xml:space="preserve">Description </w:t>
          </w:r>
        </w:p>
      </w:tc>
      <w:tc>
        <w:tcPr>
          <w:tcW w:w="1530" w:type="dxa"/>
          <w:tcBorders>
            <w:top w:val="single" w:sz="4" w:space="0" w:color="000000"/>
            <w:left w:val="single" w:sz="4" w:space="0" w:color="000000"/>
            <w:bottom w:val="single" w:sz="4" w:space="0" w:color="000000"/>
            <w:right w:val="single" w:sz="4" w:space="0" w:color="000000"/>
          </w:tcBorders>
          <w:shd w:val="clear" w:color="auto" w:fill="DADADB"/>
        </w:tcPr>
        <w:p w14:paraId="5AA10FC2" w14:textId="77777777" w:rsidR="005D7149" w:rsidRDefault="005D7149" w:rsidP="00CC568C">
          <w:pPr>
            <w:spacing w:after="0" w:line="259" w:lineRule="auto"/>
            <w:ind w:left="0" w:right="45" w:firstLine="0"/>
            <w:jc w:val="center"/>
          </w:pPr>
          <w:r>
            <w:t xml:space="preserve">Start Date </w:t>
          </w:r>
        </w:p>
      </w:tc>
      <w:tc>
        <w:tcPr>
          <w:tcW w:w="1440" w:type="dxa"/>
          <w:tcBorders>
            <w:top w:val="single" w:sz="4" w:space="0" w:color="000000"/>
            <w:left w:val="single" w:sz="4" w:space="0" w:color="000000"/>
            <w:bottom w:val="single" w:sz="4" w:space="0" w:color="000000"/>
            <w:right w:val="single" w:sz="4" w:space="0" w:color="000000"/>
          </w:tcBorders>
          <w:shd w:val="clear" w:color="auto" w:fill="DADADB"/>
        </w:tcPr>
        <w:p w14:paraId="6FE66E39" w14:textId="77777777" w:rsidR="005D7149" w:rsidRDefault="005D7149" w:rsidP="00CC568C">
          <w:pPr>
            <w:spacing w:after="0" w:line="259" w:lineRule="auto"/>
            <w:ind w:left="110" w:firstLine="0"/>
          </w:pPr>
          <w:r>
            <w:t xml:space="preserve">End Date </w:t>
          </w:r>
        </w:p>
      </w:tc>
      <w:tc>
        <w:tcPr>
          <w:tcW w:w="1913" w:type="dxa"/>
          <w:tcBorders>
            <w:top w:val="single" w:sz="4" w:space="0" w:color="000000"/>
            <w:left w:val="single" w:sz="4" w:space="0" w:color="000000"/>
            <w:bottom w:val="single" w:sz="4" w:space="0" w:color="000000"/>
            <w:right w:val="single" w:sz="4" w:space="0" w:color="000000"/>
          </w:tcBorders>
          <w:shd w:val="clear" w:color="auto" w:fill="DADADB"/>
        </w:tcPr>
        <w:p w14:paraId="761F7E5C" w14:textId="77777777" w:rsidR="005D7149" w:rsidRDefault="005D7149" w:rsidP="00CC568C">
          <w:pPr>
            <w:spacing w:after="0" w:line="259" w:lineRule="auto"/>
            <w:ind w:left="0" w:right="43" w:firstLine="0"/>
            <w:jc w:val="center"/>
          </w:pPr>
          <w:r>
            <w:t xml:space="preserve">Sources </w:t>
          </w:r>
        </w:p>
      </w:tc>
      <w:tc>
        <w:tcPr>
          <w:tcW w:w="1417" w:type="dxa"/>
          <w:tcBorders>
            <w:top w:val="single" w:sz="4" w:space="0" w:color="000000"/>
            <w:left w:val="single" w:sz="4" w:space="0" w:color="000000"/>
            <w:bottom w:val="single" w:sz="4" w:space="0" w:color="000000"/>
            <w:right w:val="single" w:sz="4" w:space="0" w:color="000000"/>
          </w:tcBorders>
          <w:shd w:val="clear" w:color="auto" w:fill="DADADB"/>
        </w:tcPr>
        <w:p w14:paraId="313F80CA" w14:textId="77777777" w:rsidR="005D7149" w:rsidRDefault="005D7149" w:rsidP="00CC568C">
          <w:pPr>
            <w:spacing w:after="0" w:line="259" w:lineRule="auto"/>
            <w:ind w:left="0" w:right="39" w:firstLine="0"/>
            <w:jc w:val="center"/>
          </w:pPr>
          <w:r>
            <w:t xml:space="preserve">Key Stakeholders </w:t>
          </w:r>
        </w:p>
      </w:tc>
    </w:tr>
  </w:tbl>
  <w:p w14:paraId="6BB26B04" w14:textId="77777777" w:rsidR="005D7149" w:rsidRDefault="005D7149" w:rsidP="00EB3455">
    <w:pPr>
      <w:spacing w:after="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7AD8B" w14:textId="77777777" w:rsidR="005D7149" w:rsidRDefault="005D7149" w:rsidP="00CE5AE7">
    <w:pPr>
      <w:spacing w:after="0" w:line="259" w:lineRule="auto"/>
      <w:ind w:left="1083" w:firstLine="0"/>
      <w:jc w:val="center"/>
      <w:rPr>
        <w:rFonts w:ascii="Calibri" w:eastAsia="Calibri" w:hAnsi="Calibri" w:cs="Calibri"/>
      </w:rPr>
    </w:pPr>
    <w:r>
      <w:rPr>
        <w:rFonts w:ascii="Calibri" w:eastAsia="Calibri" w:hAnsi="Calibri" w:cs="Calibri"/>
      </w:rPr>
      <w:t xml:space="preserve">Michigan’s Statewide Transition Plan for Home and Community-Based Services </w:t>
    </w:r>
  </w:p>
  <w:tbl>
    <w:tblPr>
      <w:tblStyle w:val="TableGrid1"/>
      <w:tblW w:w="14308" w:type="dxa"/>
      <w:tblInd w:w="361" w:type="dxa"/>
      <w:tblCellMar>
        <w:left w:w="107" w:type="dxa"/>
      </w:tblCellMar>
      <w:tblLook w:val="04A0" w:firstRow="1" w:lastRow="0" w:firstColumn="1" w:lastColumn="0" w:noHBand="0" w:noVBand="1"/>
    </w:tblPr>
    <w:tblGrid>
      <w:gridCol w:w="899"/>
      <w:gridCol w:w="1530"/>
      <w:gridCol w:w="1530"/>
      <w:gridCol w:w="3150"/>
      <w:gridCol w:w="1440"/>
      <w:gridCol w:w="1440"/>
      <w:gridCol w:w="1980"/>
      <w:gridCol w:w="2339"/>
    </w:tblGrid>
    <w:tr w:rsidR="005D7149" w14:paraId="50A9E05F" w14:textId="77777777" w:rsidTr="00CE5AE7">
      <w:trPr>
        <w:trHeight w:val="256"/>
      </w:trPr>
      <w:tc>
        <w:tcPr>
          <w:tcW w:w="899" w:type="dxa"/>
          <w:tcBorders>
            <w:top w:val="single" w:sz="4" w:space="0" w:color="000000"/>
            <w:left w:val="single" w:sz="4" w:space="0" w:color="000000"/>
            <w:bottom w:val="single" w:sz="4" w:space="0" w:color="000000"/>
            <w:right w:val="single" w:sz="4" w:space="0" w:color="000000"/>
          </w:tcBorders>
          <w:shd w:val="clear" w:color="auto" w:fill="9BBA57"/>
        </w:tcPr>
        <w:p w14:paraId="68F963E4" w14:textId="77777777" w:rsidR="005D7149" w:rsidRDefault="005D7149" w:rsidP="00CE5AE7">
          <w:pPr>
            <w:spacing w:after="0" w:line="259" w:lineRule="auto"/>
            <w:ind w:left="0" w:firstLine="0"/>
          </w:pPr>
        </w:p>
      </w:tc>
      <w:tc>
        <w:tcPr>
          <w:tcW w:w="11070" w:type="dxa"/>
          <w:gridSpan w:val="6"/>
          <w:tcBorders>
            <w:top w:val="single" w:sz="4" w:space="0" w:color="000000"/>
            <w:left w:val="single" w:sz="4" w:space="0" w:color="000000"/>
            <w:bottom w:val="single" w:sz="4" w:space="0" w:color="000000"/>
            <w:right w:val="nil"/>
          </w:tcBorders>
          <w:shd w:val="clear" w:color="auto" w:fill="9BBA57"/>
        </w:tcPr>
        <w:p w14:paraId="427A1D16" w14:textId="77777777" w:rsidR="005D7149" w:rsidRDefault="005D7149" w:rsidP="00CE5AE7">
          <w:pPr>
            <w:spacing w:after="0" w:line="259" w:lineRule="auto"/>
            <w:ind w:left="1" w:firstLine="0"/>
          </w:pPr>
          <w:r>
            <w:t xml:space="preserve">Section 2: Remediation and Ongoing Monitoring Process </w:t>
          </w:r>
        </w:p>
      </w:tc>
      <w:tc>
        <w:tcPr>
          <w:tcW w:w="2339" w:type="dxa"/>
          <w:tcBorders>
            <w:top w:val="single" w:sz="4" w:space="0" w:color="000000"/>
            <w:left w:val="nil"/>
            <w:bottom w:val="single" w:sz="4" w:space="0" w:color="000000"/>
            <w:right w:val="single" w:sz="4" w:space="0" w:color="000000"/>
          </w:tcBorders>
          <w:shd w:val="clear" w:color="auto" w:fill="9BBA57"/>
        </w:tcPr>
        <w:p w14:paraId="61BAA71D" w14:textId="77777777" w:rsidR="005D7149" w:rsidRDefault="005D7149" w:rsidP="00CE5AE7">
          <w:pPr>
            <w:spacing w:after="160" w:line="259" w:lineRule="auto"/>
            <w:ind w:left="0" w:firstLine="0"/>
          </w:pPr>
        </w:p>
      </w:tc>
    </w:tr>
    <w:tr w:rsidR="005D7149" w14:paraId="603EC975" w14:textId="77777777" w:rsidTr="00CE5AE7">
      <w:trPr>
        <w:trHeight w:val="427"/>
      </w:trPr>
      <w:tc>
        <w:tcPr>
          <w:tcW w:w="899" w:type="dxa"/>
          <w:tcBorders>
            <w:top w:val="single" w:sz="4" w:space="0" w:color="000000"/>
            <w:left w:val="single" w:sz="4" w:space="0" w:color="000000"/>
            <w:bottom w:val="single" w:sz="4" w:space="0" w:color="000000"/>
            <w:right w:val="single" w:sz="4" w:space="0" w:color="000000"/>
          </w:tcBorders>
          <w:shd w:val="clear" w:color="auto" w:fill="DADADB"/>
        </w:tcPr>
        <w:p w14:paraId="20117860" w14:textId="77777777" w:rsidR="005D7149" w:rsidRDefault="005D7149" w:rsidP="00CE5AE7">
          <w:pPr>
            <w:spacing w:after="0" w:line="259" w:lineRule="auto"/>
            <w:ind w:left="2" w:firstLine="0"/>
            <w:jc w:val="both"/>
          </w:pPr>
          <w:r>
            <w:t xml:space="preserve">Row # </w:t>
          </w:r>
        </w:p>
      </w:tc>
      <w:tc>
        <w:tcPr>
          <w:tcW w:w="1530" w:type="dxa"/>
          <w:tcBorders>
            <w:top w:val="single" w:sz="4" w:space="0" w:color="000000"/>
            <w:left w:val="single" w:sz="4" w:space="0" w:color="000000"/>
            <w:bottom w:val="single" w:sz="4" w:space="0" w:color="000000"/>
            <w:right w:val="single" w:sz="4" w:space="0" w:color="000000"/>
          </w:tcBorders>
          <w:shd w:val="clear" w:color="auto" w:fill="DADADB"/>
        </w:tcPr>
        <w:p w14:paraId="5943C8E0" w14:textId="77777777" w:rsidR="005D7149" w:rsidRDefault="005D7149" w:rsidP="00CE5AE7">
          <w:pPr>
            <w:spacing w:after="0" w:line="259" w:lineRule="auto"/>
            <w:ind w:left="0" w:firstLine="0"/>
            <w:jc w:val="center"/>
          </w:pPr>
          <w:r>
            <w:t xml:space="preserve">Applicable Waiver(s) </w:t>
          </w:r>
        </w:p>
      </w:tc>
      <w:tc>
        <w:tcPr>
          <w:tcW w:w="1530" w:type="dxa"/>
          <w:tcBorders>
            <w:top w:val="single" w:sz="4" w:space="0" w:color="000000"/>
            <w:left w:val="single" w:sz="4" w:space="0" w:color="000000"/>
            <w:bottom w:val="single" w:sz="4" w:space="0" w:color="000000"/>
            <w:right w:val="single" w:sz="4" w:space="0" w:color="000000"/>
          </w:tcBorders>
          <w:shd w:val="clear" w:color="auto" w:fill="DADADB"/>
        </w:tcPr>
        <w:p w14:paraId="187E1697" w14:textId="77777777" w:rsidR="005D7149" w:rsidRDefault="005D7149" w:rsidP="00CE5AE7">
          <w:pPr>
            <w:spacing w:after="0" w:line="259" w:lineRule="auto"/>
            <w:ind w:left="55" w:firstLine="0"/>
          </w:pPr>
          <w:r>
            <w:t xml:space="preserve">Action Item </w:t>
          </w:r>
        </w:p>
      </w:tc>
      <w:tc>
        <w:tcPr>
          <w:tcW w:w="3150" w:type="dxa"/>
          <w:tcBorders>
            <w:top w:val="single" w:sz="4" w:space="0" w:color="000000"/>
            <w:left w:val="single" w:sz="4" w:space="0" w:color="000000"/>
            <w:bottom w:val="single" w:sz="4" w:space="0" w:color="000000"/>
            <w:right w:val="single" w:sz="4" w:space="0" w:color="000000"/>
          </w:tcBorders>
          <w:shd w:val="clear" w:color="auto" w:fill="DADADB"/>
        </w:tcPr>
        <w:p w14:paraId="383550D5" w14:textId="77777777" w:rsidR="005D7149" w:rsidRDefault="005D7149" w:rsidP="00CE5AE7">
          <w:pPr>
            <w:spacing w:after="0" w:line="259" w:lineRule="auto"/>
            <w:ind w:left="0" w:right="107" w:firstLine="0"/>
            <w:jc w:val="center"/>
          </w:pPr>
          <w:r>
            <w:t xml:space="preserve">Description </w:t>
          </w:r>
        </w:p>
      </w:tc>
      <w:tc>
        <w:tcPr>
          <w:tcW w:w="1440" w:type="dxa"/>
          <w:tcBorders>
            <w:top w:val="single" w:sz="4" w:space="0" w:color="000000"/>
            <w:left w:val="single" w:sz="4" w:space="0" w:color="000000"/>
            <w:bottom w:val="single" w:sz="4" w:space="0" w:color="000000"/>
            <w:right w:val="single" w:sz="4" w:space="0" w:color="000000"/>
          </w:tcBorders>
          <w:shd w:val="clear" w:color="auto" w:fill="DADADB"/>
        </w:tcPr>
        <w:p w14:paraId="706ADB22" w14:textId="77777777" w:rsidR="005D7149" w:rsidRDefault="005D7149" w:rsidP="00CE5AE7">
          <w:pPr>
            <w:spacing w:after="0" w:line="259" w:lineRule="auto"/>
            <w:ind w:left="72" w:firstLine="0"/>
          </w:pPr>
          <w:r>
            <w:t xml:space="preserve">Start Date </w:t>
          </w:r>
        </w:p>
      </w:tc>
      <w:tc>
        <w:tcPr>
          <w:tcW w:w="1440" w:type="dxa"/>
          <w:tcBorders>
            <w:top w:val="single" w:sz="4" w:space="0" w:color="000000"/>
            <w:left w:val="single" w:sz="4" w:space="0" w:color="000000"/>
            <w:bottom w:val="single" w:sz="4" w:space="0" w:color="000000"/>
            <w:right w:val="single" w:sz="4" w:space="0" w:color="000000"/>
          </w:tcBorders>
          <w:shd w:val="clear" w:color="auto" w:fill="DADADB"/>
        </w:tcPr>
        <w:p w14:paraId="4E65ACCC" w14:textId="77777777" w:rsidR="005D7149" w:rsidRDefault="005D7149" w:rsidP="00CE5AE7">
          <w:pPr>
            <w:spacing w:after="0" w:line="259" w:lineRule="auto"/>
            <w:ind w:left="110" w:firstLine="0"/>
          </w:pPr>
          <w:r>
            <w:t xml:space="preserve">End Date </w:t>
          </w:r>
        </w:p>
      </w:tc>
      <w:tc>
        <w:tcPr>
          <w:tcW w:w="1980" w:type="dxa"/>
          <w:tcBorders>
            <w:top w:val="single" w:sz="4" w:space="0" w:color="000000"/>
            <w:left w:val="single" w:sz="4" w:space="0" w:color="000000"/>
            <w:bottom w:val="single" w:sz="4" w:space="0" w:color="000000"/>
            <w:right w:val="single" w:sz="4" w:space="0" w:color="000000"/>
          </w:tcBorders>
          <w:shd w:val="clear" w:color="auto" w:fill="DADADB"/>
        </w:tcPr>
        <w:p w14:paraId="2DA2FB48" w14:textId="77777777" w:rsidR="005D7149" w:rsidRDefault="005D7149" w:rsidP="00CE5AE7">
          <w:pPr>
            <w:spacing w:after="0" w:line="259" w:lineRule="auto"/>
            <w:ind w:left="0" w:right="107" w:firstLine="0"/>
            <w:jc w:val="center"/>
          </w:pPr>
          <w:r>
            <w:t xml:space="preserve">Sources </w:t>
          </w:r>
        </w:p>
      </w:tc>
      <w:tc>
        <w:tcPr>
          <w:tcW w:w="2339" w:type="dxa"/>
          <w:tcBorders>
            <w:top w:val="single" w:sz="4" w:space="0" w:color="000000"/>
            <w:left w:val="single" w:sz="4" w:space="0" w:color="000000"/>
            <w:bottom w:val="single" w:sz="4" w:space="0" w:color="000000"/>
            <w:right w:val="single" w:sz="4" w:space="0" w:color="000000"/>
          </w:tcBorders>
          <w:shd w:val="clear" w:color="auto" w:fill="DADADB"/>
        </w:tcPr>
        <w:p w14:paraId="608EC595" w14:textId="77777777" w:rsidR="005D7149" w:rsidRDefault="005D7149" w:rsidP="00CE5AE7">
          <w:pPr>
            <w:spacing w:after="0" w:line="259" w:lineRule="auto"/>
            <w:ind w:left="120" w:firstLine="0"/>
          </w:pPr>
          <w:r>
            <w:t xml:space="preserve">Key Stakeholders </w:t>
          </w:r>
        </w:p>
      </w:tc>
    </w:tr>
  </w:tbl>
  <w:p w14:paraId="63C36FA8" w14:textId="77777777" w:rsidR="005D7149" w:rsidRDefault="005D7149" w:rsidP="00120DE4">
    <w:pPr>
      <w:spacing w:after="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C92D6" w14:textId="77777777" w:rsidR="005D7149" w:rsidRDefault="005D7149">
    <w:pPr>
      <w:spacing w:after="0" w:line="259" w:lineRule="auto"/>
      <w:ind w:left="1111" w:firstLine="0"/>
      <w:jc w:val="center"/>
    </w:pPr>
    <w:r>
      <w:rPr>
        <w:rFonts w:ascii="Calibri" w:eastAsia="Calibri" w:hAnsi="Calibri" w:cs="Calibri"/>
      </w:rPr>
      <w:t xml:space="preserve">Michigan’s Statewide Transition Plan for Home and Community-Based Services </w:t>
    </w:r>
  </w:p>
  <w:p w14:paraId="2D59C6D4" w14:textId="77777777" w:rsidR="005D7149" w:rsidRDefault="005D7149">
    <w:pPr>
      <w:spacing w:after="0" w:line="259" w:lineRule="auto"/>
      <w:ind w:left="1163" w:firstLine="0"/>
      <w:jc w:val="center"/>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C36F2"/>
    <w:multiLevelType w:val="hybridMultilevel"/>
    <w:tmpl w:val="44F6ED0C"/>
    <w:lvl w:ilvl="0" w:tplc="A380CCB4">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85EBE02">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D7473DE">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B546072">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5BE9B1E">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5E80404">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C3C87B6">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5F2679C">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5CCE962">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DE520B"/>
    <w:multiLevelType w:val="hybridMultilevel"/>
    <w:tmpl w:val="540CD306"/>
    <w:lvl w:ilvl="0" w:tplc="495A5BAE">
      <w:start w:val="1"/>
      <w:numFmt w:val="bullet"/>
      <w:lvlText w:val="•"/>
      <w:lvlJc w:val="left"/>
      <w:pPr>
        <w:ind w:left="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D89D6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98F7A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147C5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BEA05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12E77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C0A9A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7E041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7AC55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120362"/>
    <w:multiLevelType w:val="hybridMultilevel"/>
    <w:tmpl w:val="01D80C10"/>
    <w:lvl w:ilvl="0" w:tplc="220EFADC">
      <w:start w:val="1"/>
      <w:numFmt w:val="bullet"/>
      <w:lvlText w:val="•"/>
      <w:lvlJc w:val="left"/>
      <w:pPr>
        <w:ind w:left="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A6F9E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30BB1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5ABAB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4A91F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30FD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1896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9857A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68F6D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70DB4F"/>
    <w:multiLevelType w:val="singleLevel"/>
    <w:tmpl w:val="5782B302"/>
    <w:lvl w:ilvl="0">
      <w:numFmt w:val="bullet"/>
      <w:lvlText w:val="·"/>
      <w:lvlJc w:val="left"/>
      <w:pPr>
        <w:tabs>
          <w:tab w:val="num" w:pos="216"/>
        </w:tabs>
        <w:ind w:left="216" w:hanging="216"/>
      </w:pPr>
      <w:rPr>
        <w:rFonts w:ascii="Symbol" w:hAnsi="Symbol" w:cs="Symbol"/>
        <w:snapToGrid/>
        <w:spacing w:val="-5"/>
        <w:sz w:val="24"/>
        <w:szCs w:val="24"/>
      </w:rPr>
    </w:lvl>
  </w:abstractNum>
  <w:abstractNum w:abstractNumId="4" w15:restartNumberingAfterBreak="0">
    <w:nsid w:val="089C7359"/>
    <w:multiLevelType w:val="hybridMultilevel"/>
    <w:tmpl w:val="CD9EE608"/>
    <w:lvl w:ilvl="0" w:tplc="3F18DD84">
      <w:start w:val="1"/>
      <w:numFmt w:val="decimal"/>
      <w:lvlText w:val="%1."/>
      <w:lvlJc w:val="left"/>
      <w:pPr>
        <w:ind w:left="720" w:hanging="360"/>
      </w:pPr>
    </w:lvl>
    <w:lvl w:ilvl="1" w:tplc="B9DEFF64">
      <w:start w:val="1"/>
      <w:numFmt w:val="lowerLetter"/>
      <w:lvlText w:val="%2."/>
      <w:lvlJc w:val="left"/>
      <w:pPr>
        <w:ind w:left="1440" w:hanging="360"/>
      </w:pPr>
    </w:lvl>
    <w:lvl w:ilvl="2" w:tplc="595A48EC">
      <w:start w:val="1"/>
      <w:numFmt w:val="lowerRoman"/>
      <w:lvlText w:val="%3."/>
      <w:lvlJc w:val="right"/>
      <w:pPr>
        <w:ind w:left="2160" w:hanging="180"/>
      </w:pPr>
    </w:lvl>
    <w:lvl w:ilvl="3" w:tplc="EB20B91A">
      <w:start w:val="1"/>
      <w:numFmt w:val="decimal"/>
      <w:lvlText w:val="%4."/>
      <w:lvlJc w:val="left"/>
      <w:pPr>
        <w:ind w:left="2880" w:hanging="360"/>
      </w:pPr>
    </w:lvl>
    <w:lvl w:ilvl="4" w:tplc="B448BD48">
      <w:start w:val="1"/>
      <w:numFmt w:val="lowerLetter"/>
      <w:lvlText w:val="%5."/>
      <w:lvlJc w:val="left"/>
      <w:pPr>
        <w:ind w:left="3600" w:hanging="360"/>
      </w:pPr>
    </w:lvl>
    <w:lvl w:ilvl="5" w:tplc="0D4A544E">
      <w:start w:val="1"/>
      <w:numFmt w:val="lowerRoman"/>
      <w:lvlText w:val="%6."/>
      <w:lvlJc w:val="right"/>
      <w:pPr>
        <w:ind w:left="4320" w:hanging="180"/>
      </w:pPr>
    </w:lvl>
    <w:lvl w:ilvl="6" w:tplc="A0AA3C68">
      <w:start w:val="1"/>
      <w:numFmt w:val="decimal"/>
      <w:lvlText w:val="%7."/>
      <w:lvlJc w:val="left"/>
      <w:pPr>
        <w:ind w:left="5040" w:hanging="360"/>
      </w:pPr>
    </w:lvl>
    <w:lvl w:ilvl="7" w:tplc="ADF053FC">
      <w:start w:val="1"/>
      <w:numFmt w:val="lowerLetter"/>
      <w:lvlText w:val="%8."/>
      <w:lvlJc w:val="left"/>
      <w:pPr>
        <w:ind w:left="5760" w:hanging="360"/>
      </w:pPr>
    </w:lvl>
    <w:lvl w:ilvl="8" w:tplc="3DD20236">
      <w:start w:val="1"/>
      <w:numFmt w:val="lowerRoman"/>
      <w:lvlText w:val="%9."/>
      <w:lvlJc w:val="right"/>
      <w:pPr>
        <w:ind w:left="6480" w:hanging="180"/>
      </w:pPr>
    </w:lvl>
  </w:abstractNum>
  <w:abstractNum w:abstractNumId="5" w15:restartNumberingAfterBreak="0">
    <w:nsid w:val="095813D7"/>
    <w:multiLevelType w:val="hybridMultilevel"/>
    <w:tmpl w:val="A01CC034"/>
    <w:lvl w:ilvl="0" w:tplc="417A7740">
      <w:start w:val="1"/>
      <w:numFmt w:val="bullet"/>
      <w:lvlText w:val=""/>
      <w:lvlJc w:val="left"/>
      <w:pPr>
        <w:ind w:left="268" w:hanging="180"/>
      </w:pPr>
      <w:rPr>
        <w:rFonts w:ascii="Wingdings" w:eastAsia="Wingdings" w:hAnsi="Wingdings" w:hint="default"/>
        <w:sz w:val="24"/>
        <w:szCs w:val="24"/>
      </w:rPr>
    </w:lvl>
    <w:lvl w:ilvl="1" w:tplc="47E20278">
      <w:start w:val="1"/>
      <w:numFmt w:val="bullet"/>
      <w:lvlText w:val="•"/>
      <w:lvlJc w:val="left"/>
      <w:pPr>
        <w:ind w:left="556" w:hanging="180"/>
      </w:pPr>
      <w:rPr>
        <w:rFonts w:hint="default"/>
      </w:rPr>
    </w:lvl>
    <w:lvl w:ilvl="2" w:tplc="27320620">
      <w:start w:val="1"/>
      <w:numFmt w:val="bullet"/>
      <w:lvlText w:val="•"/>
      <w:lvlJc w:val="left"/>
      <w:pPr>
        <w:ind w:left="844" w:hanging="180"/>
      </w:pPr>
      <w:rPr>
        <w:rFonts w:hint="default"/>
      </w:rPr>
    </w:lvl>
    <w:lvl w:ilvl="3" w:tplc="34341198">
      <w:start w:val="1"/>
      <w:numFmt w:val="bullet"/>
      <w:lvlText w:val="•"/>
      <w:lvlJc w:val="left"/>
      <w:pPr>
        <w:ind w:left="1132" w:hanging="180"/>
      </w:pPr>
      <w:rPr>
        <w:rFonts w:hint="default"/>
      </w:rPr>
    </w:lvl>
    <w:lvl w:ilvl="4" w:tplc="37E0F2A6">
      <w:start w:val="1"/>
      <w:numFmt w:val="bullet"/>
      <w:lvlText w:val="•"/>
      <w:lvlJc w:val="left"/>
      <w:pPr>
        <w:ind w:left="1420" w:hanging="180"/>
      </w:pPr>
      <w:rPr>
        <w:rFonts w:hint="default"/>
      </w:rPr>
    </w:lvl>
    <w:lvl w:ilvl="5" w:tplc="691A93A0">
      <w:start w:val="1"/>
      <w:numFmt w:val="bullet"/>
      <w:lvlText w:val="•"/>
      <w:lvlJc w:val="left"/>
      <w:pPr>
        <w:ind w:left="1708" w:hanging="180"/>
      </w:pPr>
      <w:rPr>
        <w:rFonts w:hint="default"/>
      </w:rPr>
    </w:lvl>
    <w:lvl w:ilvl="6" w:tplc="00340250">
      <w:start w:val="1"/>
      <w:numFmt w:val="bullet"/>
      <w:lvlText w:val="•"/>
      <w:lvlJc w:val="left"/>
      <w:pPr>
        <w:ind w:left="1996" w:hanging="180"/>
      </w:pPr>
      <w:rPr>
        <w:rFonts w:hint="default"/>
      </w:rPr>
    </w:lvl>
    <w:lvl w:ilvl="7" w:tplc="EDDA7930">
      <w:start w:val="1"/>
      <w:numFmt w:val="bullet"/>
      <w:lvlText w:val="•"/>
      <w:lvlJc w:val="left"/>
      <w:pPr>
        <w:ind w:left="2284" w:hanging="180"/>
      </w:pPr>
      <w:rPr>
        <w:rFonts w:hint="default"/>
      </w:rPr>
    </w:lvl>
    <w:lvl w:ilvl="8" w:tplc="C06A12A2">
      <w:start w:val="1"/>
      <w:numFmt w:val="bullet"/>
      <w:lvlText w:val="•"/>
      <w:lvlJc w:val="left"/>
      <w:pPr>
        <w:ind w:left="2572" w:hanging="180"/>
      </w:pPr>
      <w:rPr>
        <w:rFonts w:hint="default"/>
      </w:rPr>
    </w:lvl>
  </w:abstractNum>
  <w:abstractNum w:abstractNumId="6" w15:restartNumberingAfterBreak="0">
    <w:nsid w:val="11A46D0A"/>
    <w:multiLevelType w:val="hybridMultilevel"/>
    <w:tmpl w:val="F2BE1CCC"/>
    <w:lvl w:ilvl="0" w:tplc="1C1A5DD8">
      <w:start w:val="1"/>
      <w:numFmt w:val="bullet"/>
      <w:lvlText w:val=""/>
      <w:lvlJc w:val="left"/>
      <w:pPr>
        <w:ind w:left="4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806514A">
      <w:start w:val="1"/>
      <w:numFmt w:val="bullet"/>
      <w:lvlText w:val="o"/>
      <w:lvlJc w:val="left"/>
      <w:pPr>
        <w:ind w:left="12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F6E1004">
      <w:start w:val="1"/>
      <w:numFmt w:val="bullet"/>
      <w:lvlText w:val="▪"/>
      <w:lvlJc w:val="left"/>
      <w:pPr>
        <w:ind w:left="19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24ECC24">
      <w:start w:val="1"/>
      <w:numFmt w:val="bullet"/>
      <w:lvlText w:val="•"/>
      <w:lvlJc w:val="left"/>
      <w:pPr>
        <w:ind w:left="27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10C5FD2">
      <w:start w:val="1"/>
      <w:numFmt w:val="bullet"/>
      <w:lvlText w:val="o"/>
      <w:lvlJc w:val="left"/>
      <w:pPr>
        <w:ind w:left="34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3664F7A">
      <w:start w:val="1"/>
      <w:numFmt w:val="bullet"/>
      <w:lvlText w:val="▪"/>
      <w:lvlJc w:val="left"/>
      <w:pPr>
        <w:ind w:left="41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5765EC8">
      <w:start w:val="1"/>
      <w:numFmt w:val="bullet"/>
      <w:lvlText w:val="•"/>
      <w:lvlJc w:val="left"/>
      <w:pPr>
        <w:ind w:left="48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464242A">
      <w:start w:val="1"/>
      <w:numFmt w:val="bullet"/>
      <w:lvlText w:val="o"/>
      <w:lvlJc w:val="left"/>
      <w:pPr>
        <w:ind w:left="55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698DB60">
      <w:start w:val="1"/>
      <w:numFmt w:val="bullet"/>
      <w:lvlText w:val="▪"/>
      <w:lvlJc w:val="left"/>
      <w:pPr>
        <w:ind w:left="63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25201C0"/>
    <w:multiLevelType w:val="hybridMultilevel"/>
    <w:tmpl w:val="AD1EF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7760"/>
    <w:multiLevelType w:val="hybridMultilevel"/>
    <w:tmpl w:val="BB7C0108"/>
    <w:lvl w:ilvl="0" w:tplc="C6FA1864">
      <w:start w:val="6"/>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805F80">
      <w:start w:val="1"/>
      <w:numFmt w:val="lowerLetter"/>
      <w:lvlText w:val="%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96E438">
      <w:start w:val="1"/>
      <w:numFmt w:val="lowerRoman"/>
      <w:lvlText w:val="%3"/>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CADF80">
      <w:start w:val="1"/>
      <w:numFmt w:val="decimal"/>
      <w:lvlText w:val="%4"/>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4AABAA">
      <w:start w:val="1"/>
      <w:numFmt w:val="lowerLetter"/>
      <w:lvlText w:val="%5"/>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4E1804">
      <w:start w:val="1"/>
      <w:numFmt w:val="lowerRoman"/>
      <w:lvlText w:val="%6"/>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D8AAAA">
      <w:start w:val="1"/>
      <w:numFmt w:val="decimal"/>
      <w:lvlText w:val="%7"/>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3A5FB4">
      <w:start w:val="1"/>
      <w:numFmt w:val="lowerLetter"/>
      <w:lvlText w:val="%8"/>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30E4CE">
      <w:start w:val="1"/>
      <w:numFmt w:val="lowerRoman"/>
      <w:lvlText w:val="%9"/>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70A1203"/>
    <w:multiLevelType w:val="hybridMultilevel"/>
    <w:tmpl w:val="90FC89A8"/>
    <w:lvl w:ilvl="0" w:tplc="FFFFFFF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0" w15:restartNumberingAfterBreak="0">
    <w:nsid w:val="1BC80F64"/>
    <w:multiLevelType w:val="hybridMultilevel"/>
    <w:tmpl w:val="3428351A"/>
    <w:lvl w:ilvl="0" w:tplc="7EDA0286">
      <w:start w:val="1"/>
      <w:numFmt w:val="bullet"/>
      <w:lvlText w:val="•"/>
      <w:lvlJc w:val="left"/>
      <w:pPr>
        <w:ind w:left="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A6B014">
      <w:start w:val="1"/>
      <w:numFmt w:val="bullet"/>
      <w:lvlText w:val="o"/>
      <w:lvlJc w:val="left"/>
      <w:pPr>
        <w:ind w:left="1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F845D0">
      <w:start w:val="1"/>
      <w:numFmt w:val="bullet"/>
      <w:lvlText w:val="▪"/>
      <w:lvlJc w:val="left"/>
      <w:pPr>
        <w:ind w:left="19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345294">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F2DBFC">
      <w:start w:val="1"/>
      <w:numFmt w:val="bullet"/>
      <w:lvlText w:val="o"/>
      <w:lvlJc w:val="left"/>
      <w:pPr>
        <w:ind w:left="33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84CC24">
      <w:start w:val="1"/>
      <w:numFmt w:val="bullet"/>
      <w:lvlText w:val="▪"/>
      <w:lvlJc w:val="left"/>
      <w:pPr>
        <w:ind w:left="40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F2F3CA">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2AA1B4">
      <w:start w:val="1"/>
      <w:numFmt w:val="bullet"/>
      <w:lvlText w:val="o"/>
      <w:lvlJc w:val="left"/>
      <w:pPr>
        <w:ind w:left="5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B25816">
      <w:start w:val="1"/>
      <w:numFmt w:val="bullet"/>
      <w:lvlText w:val="▪"/>
      <w:lvlJc w:val="left"/>
      <w:pPr>
        <w:ind w:left="62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17B1D2F"/>
    <w:multiLevelType w:val="hybridMultilevel"/>
    <w:tmpl w:val="7B947EE0"/>
    <w:lvl w:ilvl="0" w:tplc="E75C4702">
      <w:start w:val="1"/>
      <w:numFmt w:val="decimal"/>
      <w:lvlText w:val="%1."/>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0C6350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618EEA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BEEC47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50BEA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362EA5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F9EF02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7BC095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14EEDF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2666310"/>
    <w:multiLevelType w:val="hybridMultilevel"/>
    <w:tmpl w:val="4B963500"/>
    <w:lvl w:ilvl="0" w:tplc="97981C8E">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56FFB8">
      <w:start w:val="1"/>
      <w:numFmt w:val="lowerLetter"/>
      <w:lvlText w:val="%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AE0F8A">
      <w:start w:val="1"/>
      <w:numFmt w:val="lowerRoman"/>
      <w:lvlText w:val="%3"/>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4AB370">
      <w:start w:val="1"/>
      <w:numFmt w:val="decimal"/>
      <w:lvlText w:val="%4"/>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A0ABCA">
      <w:start w:val="1"/>
      <w:numFmt w:val="lowerLetter"/>
      <w:lvlText w:val="%5"/>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FCE9A4">
      <w:start w:val="1"/>
      <w:numFmt w:val="lowerRoman"/>
      <w:lvlText w:val="%6"/>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FCF39A">
      <w:start w:val="1"/>
      <w:numFmt w:val="decimal"/>
      <w:lvlText w:val="%7"/>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A6EE8E">
      <w:start w:val="1"/>
      <w:numFmt w:val="lowerLetter"/>
      <w:lvlText w:val="%8"/>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A05F28">
      <w:start w:val="1"/>
      <w:numFmt w:val="lowerRoman"/>
      <w:lvlText w:val="%9"/>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2B778D7"/>
    <w:multiLevelType w:val="hybridMultilevel"/>
    <w:tmpl w:val="2250AB02"/>
    <w:lvl w:ilvl="0" w:tplc="1B642DA0">
      <w:start w:val="2"/>
      <w:numFmt w:val="decimal"/>
      <w:lvlText w:val="%1)"/>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42459C">
      <w:start w:val="1"/>
      <w:numFmt w:val="lowerLetter"/>
      <w:lvlText w:val="%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EC7E3A">
      <w:start w:val="1"/>
      <w:numFmt w:val="lowerRoman"/>
      <w:lvlText w:val="%3"/>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688E18">
      <w:start w:val="1"/>
      <w:numFmt w:val="decimal"/>
      <w:lvlText w:val="%4"/>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124592">
      <w:start w:val="1"/>
      <w:numFmt w:val="lowerLetter"/>
      <w:lvlText w:val="%5"/>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F88E0C">
      <w:start w:val="1"/>
      <w:numFmt w:val="lowerRoman"/>
      <w:lvlText w:val="%6"/>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DA7C44">
      <w:start w:val="1"/>
      <w:numFmt w:val="decimal"/>
      <w:lvlText w:val="%7"/>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DE6954">
      <w:start w:val="1"/>
      <w:numFmt w:val="lowerLetter"/>
      <w:lvlText w:val="%8"/>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24836A">
      <w:start w:val="1"/>
      <w:numFmt w:val="lowerRoman"/>
      <w:lvlText w:val="%9"/>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58F10A6"/>
    <w:multiLevelType w:val="hybridMultilevel"/>
    <w:tmpl w:val="B366DE1E"/>
    <w:lvl w:ilvl="0" w:tplc="A05ED19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5E277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406C8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52E5A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AADF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D2786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1C35B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CCA4A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10F4C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8603076"/>
    <w:multiLevelType w:val="hybridMultilevel"/>
    <w:tmpl w:val="A470CEBC"/>
    <w:lvl w:ilvl="0" w:tplc="B2F05756">
      <w:start w:val="1"/>
      <w:numFmt w:val="bullet"/>
      <w:lvlText w:val=""/>
      <w:lvlJc w:val="left"/>
      <w:pPr>
        <w:ind w:left="1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0BCABBE">
      <w:start w:val="1"/>
      <w:numFmt w:val="bullet"/>
      <w:lvlText w:val="o"/>
      <w:lvlJc w:val="left"/>
      <w:pPr>
        <w:ind w:left="11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BE29FF2">
      <w:start w:val="1"/>
      <w:numFmt w:val="bullet"/>
      <w:lvlText w:val="▪"/>
      <w:lvlJc w:val="left"/>
      <w:pPr>
        <w:ind w:left="18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12C9C94">
      <w:start w:val="1"/>
      <w:numFmt w:val="bullet"/>
      <w:lvlText w:val="•"/>
      <w:lvlJc w:val="left"/>
      <w:pPr>
        <w:ind w:left="26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78A81AE">
      <w:start w:val="1"/>
      <w:numFmt w:val="bullet"/>
      <w:lvlText w:val="o"/>
      <w:lvlJc w:val="left"/>
      <w:pPr>
        <w:ind w:left="33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E74CF4A">
      <w:start w:val="1"/>
      <w:numFmt w:val="bullet"/>
      <w:lvlText w:val="▪"/>
      <w:lvlJc w:val="left"/>
      <w:pPr>
        <w:ind w:left="40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790DE76">
      <w:start w:val="1"/>
      <w:numFmt w:val="bullet"/>
      <w:lvlText w:val="•"/>
      <w:lvlJc w:val="left"/>
      <w:pPr>
        <w:ind w:left="47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AD33A">
      <w:start w:val="1"/>
      <w:numFmt w:val="bullet"/>
      <w:lvlText w:val="o"/>
      <w:lvlJc w:val="left"/>
      <w:pPr>
        <w:ind w:left="54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5523DAA">
      <w:start w:val="1"/>
      <w:numFmt w:val="bullet"/>
      <w:lvlText w:val="▪"/>
      <w:lvlJc w:val="left"/>
      <w:pPr>
        <w:ind w:left="62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8D656D3"/>
    <w:multiLevelType w:val="hybridMultilevel"/>
    <w:tmpl w:val="442A623C"/>
    <w:lvl w:ilvl="0" w:tplc="00287700">
      <w:start w:val="8"/>
      <w:numFmt w:val="decimal"/>
      <w:lvlText w:val="%1)"/>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720F68">
      <w:start w:val="1"/>
      <w:numFmt w:val="lowerLetter"/>
      <w:lvlText w:val="%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A03BCE">
      <w:start w:val="1"/>
      <w:numFmt w:val="lowerRoman"/>
      <w:lvlText w:val="%3"/>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2A0407E">
      <w:start w:val="1"/>
      <w:numFmt w:val="decimal"/>
      <w:lvlText w:val="%4"/>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BC4FC0">
      <w:start w:val="1"/>
      <w:numFmt w:val="lowerLetter"/>
      <w:lvlText w:val="%5"/>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EED210">
      <w:start w:val="1"/>
      <w:numFmt w:val="lowerRoman"/>
      <w:lvlText w:val="%6"/>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7C65AC">
      <w:start w:val="1"/>
      <w:numFmt w:val="decimal"/>
      <w:lvlText w:val="%7"/>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F6FEB6">
      <w:start w:val="1"/>
      <w:numFmt w:val="lowerLetter"/>
      <w:lvlText w:val="%8"/>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34B784">
      <w:start w:val="1"/>
      <w:numFmt w:val="lowerRoman"/>
      <w:lvlText w:val="%9"/>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7033218"/>
    <w:multiLevelType w:val="hybridMultilevel"/>
    <w:tmpl w:val="3CDC1882"/>
    <w:lvl w:ilvl="0" w:tplc="FFFFFFFF">
      <w:start w:val="1"/>
      <w:numFmt w:val="bullet"/>
      <w:lvlText w:val=""/>
      <w:lvlJc w:val="left"/>
      <w:pPr>
        <w:ind w:left="429" w:hanging="360"/>
      </w:pPr>
      <w:rPr>
        <w:rFonts w:ascii="Symbol" w:hAnsi="Symbol" w:hint="default"/>
      </w:rPr>
    </w:lvl>
    <w:lvl w:ilvl="1" w:tplc="04090003">
      <w:start w:val="1"/>
      <w:numFmt w:val="bullet"/>
      <w:lvlText w:val="o"/>
      <w:lvlJc w:val="left"/>
      <w:pPr>
        <w:ind w:left="1149" w:hanging="360"/>
      </w:pPr>
      <w:rPr>
        <w:rFonts w:ascii="Courier New" w:hAnsi="Courier New" w:cs="Courier New" w:hint="default"/>
      </w:rPr>
    </w:lvl>
    <w:lvl w:ilvl="2" w:tplc="04090005">
      <w:start w:val="1"/>
      <w:numFmt w:val="bullet"/>
      <w:lvlText w:val=""/>
      <w:lvlJc w:val="left"/>
      <w:pPr>
        <w:ind w:left="1869" w:hanging="360"/>
      </w:pPr>
      <w:rPr>
        <w:rFonts w:ascii="Wingdings" w:hAnsi="Wingdings" w:hint="default"/>
      </w:rPr>
    </w:lvl>
    <w:lvl w:ilvl="3" w:tplc="04090001">
      <w:start w:val="1"/>
      <w:numFmt w:val="bullet"/>
      <w:lvlText w:val=""/>
      <w:lvlJc w:val="left"/>
      <w:pPr>
        <w:ind w:left="2589" w:hanging="360"/>
      </w:pPr>
      <w:rPr>
        <w:rFonts w:ascii="Symbol" w:hAnsi="Symbol" w:hint="default"/>
      </w:rPr>
    </w:lvl>
    <w:lvl w:ilvl="4" w:tplc="04090003">
      <w:start w:val="1"/>
      <w:numFmt w:val="bullet"/>
      <w:lvlText w:val="o"/>
      <w:lvlJc w:val="left"/>
      <w:pPr>
        <w:ind w:left="3309" w:hanging="360"/>
      </w:pPr>
      <w:rPr>
        <w:rFonts w:ascii="Courier New" w:hAnsi="Courier New" w:cs="Courier New" w:hint="default"/>
      </w:rPr>
    </w:lvl>
    <w:lvl w:ilvl="5" w:tplc="04090005">
      <w:start w:val="1"/>
      <w:numFmt w:val="bullet"/>
      <w:lvlText w:val=""/>
      <w:lvlJc w:val="left"/>
      <w:pPr>
        <w:ind w:left="4029" w:hanging="360"/>
      </w:pPr>
      <w:rPr>
        <w:rFonts w:ascii="Wingdings" w:hAnsi="Wingdings" w:hint="default"/>
      </w:rPr>
    </w:lvl>
    <w:lvl w:ilvl="6" w:tplc="04090001">
      <w:start w:val="1"/>
      <w:numFmt w:val="bullet"/>
      <w:lvlText w:val=""/>
      <w:lvlJc w:val="left"/>
      <w:pPr>
        <w:ind w:left="4749" w:hanging="360"/>
      </w:pPr>
      <w:rPr>
        <w:rFonts w:ascii="Symbol" w:hAnsi="Symbol" w:hint="default"/>
      </w:rPr>
    </w:lvl>
    <w:lvl w:ilvl="7" w:tplc="04090003">
      <w:start w:val="1"/>
      <w:numFmt w:val="bullet"/>
      <w:lvlText w:val="o"/>
      <w:lvlJc w:val="left"/>
      <w:pPr>
        <w:ind w:left="5469" w:hanging="360"/>
      </w:pPr>
      <w:rPr>
        <w:rFonts w:ascii="Courier New" w:hAnsi="Courier New" w:cs="Courier New" w:hint="default"/>
      </w:rPr>
    </w:lvl>
    <w:lvl w:ilvl="8" w:tplc="04090005">
      <w:start w:val="1"/>
      <w:numFmt w:val="bullet"/>
      <w:lvlText w:val=""/>
      <w:lvlJc w:val="left"/>
      <w:pPr>
        <w:ind w:left="6189" w:hanging="360"/>
      </w:pPr>
      <w:rPr>
        <w:rFonts w:ascii="Wingdings" w:hAnsi="Wingdings" w:hint="default"/>
      </w:rPr>
    </w:lvl>
  </w:abstractNum>
  <w:abstractNum w:abstractNumId="18" w15:restartNumberingAfterBreak="0">
    <w:nsid w:val="380141BA"/>
    <w:multiLevelType w:val="hybridMultilevel"/>
    <w:tmpl w:val="6B169A3C"/>
    <w:lvl w:ilvl="0" w:tplc="C5F615A8">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581A2A">
      <w:start w:val="1"/>
      <w:numFmt w:val="bullet"/>
      <w:lvlText w:val="o"/>
      <w:lvlJc w:val="left"/>
      <w:pPr>
        <w:ind w:left="41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5F615A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C46F9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CF8D75E">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4FEE2A8">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A8A71A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4B8FB34">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CF82696">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87A6AA1"/>
    <w:multiLevelType w:val="hybridMultilevel"/>
    <w:tmpl w:val="3B22F38A"/>
    <w:lvl w:ilvl="0" w:tplc="D08E8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7C1546"/>
    <w:multiLevelType w:val="hybridMultilevel"/>
    <w:tmpl w:val="87D45810"/>
    <w:lvl w:ilvl="0" w:tplc="B184B328">
      <w:start w:val="1"/>
      <w:numFmt w:val="bullet"/>
      <w:lvlText w:val=""/>
      <w:lvlJc w:val="left"/>
      <w:pPr>
        <w:ind w:left="1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668D37E">
      <w:start w:val="1"/>
      <w:numFmt w:val="bullet"/>
      <w:lvlText w:val="o"/>
      <w:lvlJc w:val="left"/>
      <w:pPr>
        <w:ind w:left="11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61ECFA4">
      <w:start w:val="1"/>
      <w:numFmt w:val="bullet"/>
      <w:lvlText w:val="▪"/>
      <w:lvlJc w:val="left"/>
      <w:pPr>
        <w:ind w:left="18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EB4EE24">
      <w:start w:val="1"/>
      <w:numFmt w:val="bullet"/>
      <w:lvlText w:val="•"/>
      <w:lvlJc w:val="left"/>
      <w:pPr>
        <w:ind w:left="26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3C0A4B6">
      <w:start w:val="1"/>
      <w:numFmt w:val="bullet"/>
      <w:lvlText w:val="o"/>
      <w:lvlJc w:val="left"/>
      <w:pPr>
        <w:ind w:left="33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2721546">
      <w:start w:val="1"/>
      <w:numFmt w:val="bullet"/>
      <w:lvlText w:val="▪"/>
      <w:lvlJc w:val="left"/>
      <w:pPr>
        <w:ind w:left="40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60E11C2">
      <w:start w:val="1"/>
      <w:numFmt w:val="bullet"/>
      <w:lvlText w:val="•"/>
      <w:lvlJc w:val="left"/>
      <w:pPr>
        <w:ind w:left="47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3F0D6E2">
      <w:start w:val="1"/>
      <w:numFmt w:val="bullet"/>
      <w:lvlText w:val="o"/>
      <w:lvlJc w:val="left"/>
      <w:pPr>
        <w:ind w:left="54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6E0E6B2">
      <w:start w:val="1"/>
      <w:numFmt w:val="bullet"/>
      <w:lvlText w:val="▪"/>
      <w:lvlJc w:val="left"/>
      <w:pPr>
        <w:ind w:left="62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B5F7CBB"/>
    <w:multiLevelType w:val="hybridMultilevel"/>
    <w:tmpl w:val="288E2616"/>
    <w:lvl w:ilvl="0" w:tplc="BCE63464">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22" w15:restartNumberingAfterBreak="0">
    <w:nsid w:val="41477651"/>
    <w:multiLevelType w:val="hybridMultilevel"/>
    <w:tmpl w:val="B8C023D8"/>
    <w:lvl w:ilvl="0" w:tplc="7090DF42">
      <w:start w:val="1"/>
      <w:numFmt w:val="bullet"/>
      <w:lvlText w:val="•"/>
      <w:lvlJc w:val="left"/>
      <w:pPr>
        <w:ind w:left="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0E99F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34589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32E9C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40F35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62B73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2CE15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04DCA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9289E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2405806"/>
    <w:multiLevelType w:val="hybridMultilevel"/>
    <w:tmpl w:val="43929BFC"/>
    <w:lvl w:ilvl="0" w:tplc="AC3CF1A4">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142464">
      <w:start w:val="1"/>
      <w:numFmt w:val="lowerLetter"/>
      <w:lvlText w:val="%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720EDC">
      <w:start w:val="1"/>
      <w:numFmt w:val="lowerRoman"/>
      <w:lvlText w:val="%3"/>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527494">
      <w:start w:val="1"/>
      <w:numFmt w:val="decimal"/>
      <w:lvlText w:val="%4"/>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7469C4">
      <w:start w:val="1"/>
      <w:numFmt w:val="lowerLetter"/>
      <w:lvlText w:val="%5"/>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82B29E">
      <w:start w:val="1"/>
      <w:numFmt w:val="lowerRoman"/>
      <w:lvlText w:val="%6"/>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002244">
      <w:start w:val="1"/>
      <w:numFmt w:val="decimal"/>
      <w:lvlText w:val="%7"/>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14B78E">
      <w:start w:val="1"/>
      <w:numFmt w:val="lowerLetter"/>
      <w:lvlText w:val="%8"/>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86BF9A">
      <w:start w:val="1"/>
      <w:numFmt w:val="lowerRoman"/>
      <w:lvlText w:val="%9"/>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4CC0D3C"/>
    <w:multiLevelType w:val="hybridMultilevel"/>
    <w:tmpl w:val="A656A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614CF4"/>
    <w:multiLevelType w:val="hybridMultilevel"/>
    <w:tmpl w:val="E0FA68CC"/>
    <w:lvl w:ilvl="0" w:tplc="F9C2466C">
      <w:start w:val="1"/>
      <w:numFmt w:val="bullet"/>
      <w:lvlText w:val="•"/>
      <w:lvlJc w:val="left"/>
      <w:pPr>
        <w:ind w:left="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C82900">
      <w:start w:val="1"/>
      <w:numFmt w:val="bullet"/>
      <w:lvlText w:val="o"/>
      <w:lvlJc w:val="left"/>
      <w:pPr>
        <w:ind w:left="12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868118">
      <w:start w:val="1"/>
      <w:numFmt w:val="bullet"/>
      <w:lvlText w:val="▪"/>
      <w:lvlJc w:val="left"/>
      <w:pPr>
        <w:ind w:left="19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C0EAE6">
      <w:start w:val="1"/>
      <w:numFmt w:val="bullet"/>
      <w:lvlText w:val="•"/>
      <w:lvlJc w:val="left"/>
      <w:pPr>
        <w:ind w:left="2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8CE56E">
      <w:start w:val="1"/>
      <w:numFmt w:val="bullet"/>
      <w:lvlText w:val="o"/>
      <w:lvlJc w:val="left"/>
      <w:pPr>
        <w:ind w:left="3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B2399E">
      <w:start w:val="1"/>
      <w:numFmt w:val="bullet"/>
      <w:lvlText w:val="▪"/>
      <w:lvlJc w:val="left"/>
      <w:pPr>
        <w:ind w:left="4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08E3C2">
      <w:start w:val="1"/>
      <w:numFmt w:val="bullet"/>
      <w:lvlText w:val="•"/>
      <w:lvlJc w:val="left"/>
      <w:pPr>
        <w:ind w:left="4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F61126">
      <w:start w:val="1"/>
      <w:numFmt w:val="bullet"/>
      <w:lvlText w:val="o"/>
      <w:lvlJc w:val="left"/>
      <w:pPr>
        <w:ind w:left="5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E23002">
      <w:start w:val="1"/>
      <w:numFmt w:val="bullet"/>
      <w:lvlText w:val="▪"/>
      <w:lvlJc w:val="left"/>
      <w:pPr>
        <w:ind w:left="6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F2A3C83"/>
    <w:multiLevelType w:val="hybridMultilevel"/>
    <w:tmpl w:val="060E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627D6C"/>
    <w:multiLevelType w:val="hybridMultilevel"/>
    <w:tmpl w:val="BC9E79BE"/>
    <w:lvl w:ilvl="0" w:tplc="0A34B108">
      <w:start w:val="1"/>
      <w:numFmt w:val="bullet"/>
      <w:lvlText w:val="•"/>
      <w:lvlJc w:val="left"/>
      <w:pPr>
        <w:ind w:left="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E0981A">
      <w:start w:val="1"/>
      <w:numFmt w:val="bullet"/>
      <w:lvlText w:val="o"/>
      <w:lvlJc w:val="left"/>
      <w:pPr>
        <w:ind w:left="1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86AA98">
      <w:start w:val="1"/>
      <w:numFmt w:val="bullet"/>
      <w:lvlText w:val="▪"/>
      <w:lvlJc w:val="left"/>
      <w:pPr>
        <w:ind w:left="23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CA5C12">
      <w:start w:val="1"/>
      <w:numFmt w:val="bullet"/>
      <w:lvlText w:val="•"/>
      <w:lvlJc w:val="left"/>
      <w:pPr>
        <w:ind w:left="3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008A82">
      <w:start w:val="1"/>
      <w:numFmt w:val="bullet"/>
      <w:lvlText w:val="o"/>
      <w:lvlJc w:val="left"/>
      <w:pPr>
        <w:ind w:left="37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709D00">
      <w:start w:val="1"/>
      <w:numFmt w:val="bullet"/>
      <w:lvlText w:val="▪"/>
      <w:lvlJc w:val="left"/>
      <w:pPr>
        <w:ind w:left="44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4481C2">
      <w:start w:val="1"/>
      <w:numFmt w:val="bullet"/>
      <w:lvlText w:val="•"/>
      <w:lvlJc w:val="left"/>
      <w:pPr>
        <w:ind w:left="51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04B634">
      <w:start w:val="1"/>
      <w:numFmt w:val="bullet"/>
      <w:lvlText w:val="o"/>
      <w:lvlJc w:val="left"/>
      <w:pPr>
        <w:ind w:left="5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9E2C32">
      <w:start w:val="1"/>
      <w:numFmt w:val="bullet"/>
      <w:lvlText w:val="▪"/>
      <w:lvlJc w:val="left"/>
      <w:pPr>
        <w:ind w:left="66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8CD7ECA"/>
    <w:multiLevelType w:val="hybridMultilevel"/>
    <w:tmpl w:val="E0B41B78"/>
    <w:lvl w:ilvl="0" w:tplc="2D34A32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8696D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E87DFE">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28B5B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28E47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6CF12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64ED2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E493A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4AAF5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C5B65C9"/>
    <w:multiLevelType w:val="hybridMultilevel"/>
    <w:tmpl w:val="6AE4271E"/>
    <w:lvl w:ilvl="0" w:tplc="E954F84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C7D5E63"/>
    <w:multiLevelType w:val="hybridMultilevel"/>
    <w:tmpl w:val="568CAF4C"/>
    <w:lvl w:ilvl="0" w:tplc="C5F615A8">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581A2A">
      <w:start w:val="1"/>
      <w:numFmt w:val="bullet"/>
      <w:lvlText w:val="o"/>
      <w:lvlJc w:val="left"/>
      <w:pPr>
        <w:ind w:left="41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29E593C">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AC46F9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CF8D75E">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4FEE2A8">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A8A71A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4B8FB34">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CF82696">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CA60970"/>
    <w:multiLevelType w:val="hybridMultilevel"/>
    <w:tmpl w:val="7520B2CE"/>
    <w:lvl w:ilvl="0" w:tplc="109CA9E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881B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BAB10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70803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3EDD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3432A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8AF5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36A0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0E34B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F3406F8"/>
    <w:multiLevelType w:val="hybridMultilevel"/>
    <w:tmpl w:val="0928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3A78BB"/>
    <w:multiLevelType w:val="hybridMultilevel"/>
    <w:tmpl w:val="D188DD90"/>
    <w:lvl w:ilvl="0" w:tplc="A2203E10">
      <w:start w:val="1"/>
      <w:numFmt w:val="bullet"/>
      <w:lvlText w:val="•"/>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F826D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1E5A6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1228B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681D5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38B6E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EC35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9653E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3674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18500FF"/>
    <w:multiLevelType w:val="hybridMultilevel"/>
    <w:tmpl w:val="E5987DAE"/>
    <w:lvl w:ilvl="0" w:tplc="0A34B108">
      <w:start w:val="1"/>
      <w:numFmt w:val="bullet"/>
      <w:lvlText w:val="•"/>
      <w:lvlJc w:val="left"/>
      <w:pPr>
        <w:ind w:left="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730009"/>
    <w:multiLevelType w:val="hybridMultilevel"/>
    <w:tmpl w:val="F38E1CDE"/>
    <w:lvl w:ilvl="0" w:tplc="F66E74E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98466E">
      <w:start w:val="1"/>
      <w:numFmt w:val="bullet"/>
      <w:lvlText w:val="o"/>
      <w:lvlJc w:val="left"/>
      <w:pPr>
        <w:ind w:left="20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4C9E46">
      <w:start w:val="1"/>
      <w:numFmt w:val="bullet"/>
      <w:lvlText w:val="▪"/>
      <w:lvlJc w:val="left"/>
      <w:pPr>
        <w:ind w:left="28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742E70">
      <w:start w:val="1"/>
      <w:numFmt w:val="bullet"/>
      <w:lvlText w:val="•"/>
      <w:lvlJc w:val="left"/>
      <w:pPr>
        <w:ind w:left="3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2E761A">
      <w:start w:val="1"/>
      <w:numFmt w:val="bullet"/>
      <w:lvlText w:val="o"/>
      <w:lvlJc w:val="left"/>
      <w:pPr>
        <w:ind w:left="4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B8F36E">
      <w:start w:val="1"/>
      <w:numFmt w:val="bullet"/>
      <w:lvlText w:val="▪"/>
      <w:lvlJc w:val="left"/>
      <w:pPr>
        <w:ind w:left="4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9EB53C">
      <w:start w:val="1"/>
      <w:numFmt w:val="bullet"/>
      <w:lvlText w:val="•"/>
      <w:lvlJc w:val="left"/>
      <w:pPr>
        <w:ind w:left="5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D86A7A">
      <w:start w:val="1"/>
      <w:numFmt w:val="bullet"/>
      <w:lvlText w:val="o"/>
      <w:lvlJc w:val="left"/>
      <w:pPr>
        <w:ind w:left="6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44C390">
      <w:start w:val="1"/>
      <w:numFmt w:val="bullet"/>
      <w:lvlText w:val="▪"/>
      <w:lvlJc w:val="left"/>
      <w:pPr>
        <w:ind w:left="7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A95336D"/>
    <w:multiLevelType w:val="hybridMultilevel"/>
    <w:tmpl w:val="461889F8"/>
    <w:lvl w:ilvl="0" w:tplc="80D25C4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7AE606">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3EDB2C">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2275A8">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EC242A">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FAF84A">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48AAE8">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280F16">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0271FC">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B264DAB"/>
    <w:multiLevelType w:val="hybridMultilevel"/>
    <w:tmpl w:val="9CAA9324"/>
    <w:lvl w:ilvl="0" w:tplc="6BF04336">
      <w:start w:val="1"/>
      <w:numFmt w:val="bullet"/>
      <w:lvlText w:val="•"/>
      <w:lvlJc w:val="left"/>
      <w:pPr>
        <w:ind w:left="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EE09F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5223B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463EA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1AA96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82071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9A45C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CE251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DE2E0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E04693B"/>
    <w:multiLevelType w:val="hybridMultilevel"/>
    <w:tmpl w:val="7838A056"/>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39" w15:restartNumberingAfterBreak="0">
    <w:nsid w:val="6F252113"/>
    <w:multiLevelType w:val="hybridMultilevel"/>
    <w:tmpl w:val="3AC60F26"/>
    <w:lvl w:ilvl="0" w:tplc="85906FAE">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EB656F4">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33AB688">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A3A96CE">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1C6480A">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AEA84C4">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472AF44">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EBC3FBE">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D824194">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7A004DB"/>
    <w:multiLevelType w:val="hybridMultilevel"/>
    <w:tmpl w:val="E81C33DE"/>
    <w:lvl w:ilvl="0" w:tplc="46A0FFE8">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3818E6">
      <w:start w:val="1"/>
      <w:numFmt w:val="lowerLetter"/>
      <w:lvlText w:val="%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FEDAFE">
      <w:start w:val="1"/>
      <w:numFmt w:val="lowerRoman"/>
      <w:lvlText w:val="%3"/>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62A544">
      <w:start w:val="1"/>
      <w:numFmt w:val="decimal"/>
      <w:lvlText w:val="%4"/>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A2E11A">
      <w:start w:val="1"/>
      <w:numFmt w:val="lowerLetter"/>
      <w:lvlText w:val="%5"/>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1E0EC7A">
      <w:start w:val="1"/>
      <w:numFmt w:val="lowerRoman"/>
      <w:lvlText w:val="%6"/>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4C708C">
      <w:start w:val="1"/>
      <w:numFmt w:val="decimal"/>
      <w:lvlText w:val="%7"/>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822714">
      <w:start w:val="1"/>
      <w:numFmt w:val="lowerLetter"/>
      <w:lvlText w:val="%8"/>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ACD328">
      <w:start w:val="1"/>
      <w:numFmt w:val="lowerRoman"/>
      <w:lvlText w:val="%9"/>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A8F15C3"/>
    <w:multiLevelType w:val="hybridMultilevel"/>
    <w:tmpl w:val="FFEED760"/>
    <w:lvl w:ilvl="0" w:tplc="2966BA02">
      <w:start w:val="6"/>
      <w:numFmt w:val="decimal"/>
      <w:lvlText w:val="%1)"/>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C43B70">
      <w:start w:val="1"/>
      <w:numFmt w:val="lowerLetter"/>
      <w:lvlText w:val="%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7285AC">
      <w:start w:val="1"/>
      <w:numFmt w:val="lowerRoman"/>
      <w:lvlText w:val="%3"/>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C4D5B8">
      <w:start w:val="1"/>
      <w:numFmt w:val="decimal"/>
      <w:lvlText w:val="%4"/>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6C2476">
      <w:start w:val="1"/>
      <w:numFmt w:val="lowerLetter"/>
      <w:lvlText w:val="%5"/>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90CA72">
      <w:start w:val="1"/>
      <w:numFmt w:val="lowerRoman"/>
      <w:lvlText w:val="%6"/>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2CC54A">
      <w:start w:val="1"/>
      <w:numFmt w:val="decimal"/>
      <w:lvlText w:val="%7"/>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1CDF18">
      <w:start w:val="1"/>
      <w:numFmt w:val="lowerLetter"/>
      <w:lvlText w:val="%8"/>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ACC790">
      <w:start w:val="1"/>
      <w:numFmt w:val="lowerRoman"/>
      <w:lvlText w:val="%9"/>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B402948"/>
    <w:multiLevelType w:val="hybridMultilevel"/>
    <w:tmpl w:val="F0522352"/>
    <w:lvl w:ilvl="0" w:tplc="5622D5B2">
      <w:start w:val="1"/>
      <w:numFmt w:val="bullet"/>
      <w:lvlText w:val=""/>
      <w:lvlJc w:val="left"/>
      <w:pPr>
        <w:ind w:left="1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094F2A0">
      <w:start w:val="1"/>
      <w:numFmt w:val="bullet"/>
      <w:lvlText w:val="o"/>
      <w:lvlJc w:val="left"/>
      <w:pPr>
        <w:ind w:left="11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0EAF78E">
      <w:start w:val="1"/>
      <w:numFmt w:val="bullet"/>
      <w:lvlText w:val="▪"/>
      <w:lvlJc w:val="left"/>
      <w:pPr>
        <w:ind w:left="18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B8EF258">
      <w:start w:val="1"/>
      <w:numFmt w:val="bullet"/>
      <w:lvlText w:val="•"/>
      <w:lvlJc w:val="left"/>
      <w:pPr>
        <w:ind w:left="26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352B386">
      <w:start w:val="1"/>
      <w:numFmt w:val="bullet"/>
      <w:lvlText w:val="o"/>
      <w:lvlJc w:val="left"/>
      <w:pPr>
        <w:ind w:left="33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3565D16">
      <w:start w:val="1"/>
      <w:numFmt w:val="bullet"/>
      <w:lvlText w:val="▪"/>
      <w:lvlJc w:val="left"/>
      <w:pPr>
        <w:ind w:left="40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DAC6F3C">
      <w:start w:val="1"/>
      <w:numFmt w:val="bullet"/>
      <w:lvlText w:val="•"/>
      <w:lvlJc w:val="left"/>
      <w:pPr>
        <w:ind w:left="47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7788208">
      <w:start w:val="1"/>
      <w:numFmt w:val="bullet"/>
      <w:lvlText w:val="o"/>
      <w:lvlJc w:val="left"/>
      <w:pPr>
        <w:ind w:left="54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A5A447A">
      <w:start w:val="1"/>
      <w:numFmt w:val="bullet"/>
      <w:lvlText w:val="▪"/>
      <w:lvlJc w:val="left"/>
      <w:pPr>
        <w:ind w:left="62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31"/>
  </w:num>
  <w:num w:numId="3">
    <w:abstractNumId w:val="33"/>
  </w:num>
  <w:num w:numId="4">
    <w:abstractNumId w:val="11"/>
  </w:num>
  <w:num w:numId="5">
    <w:abstractNumId w:val="30"/>
  </w:num>
  <w:num w:numId="6">
    <w:abstractNumId w:val="35"/>
  </w:num>
  <w:num w:numId="7">
    <w:abstractNumId w:val="2"/>
  </w:num>
  <w:num w:numId="8">
    <w:abstractNumId w:val="14"/>
  </w:num>
  <w:num w:numId="9">
    <w:abstractNumId w:val="0"/>
  </w:num>
  <w:num w:numId="10">
    <w:abstractNumId w:val="39"/>
  </w:num>
  <w:num w:numId="11">
    <w:abstractNumId w:val="10"/>
  </w:num>
  <w:num w:numId="12">
    <w:abstractNumId w:val="27"/>
  </w:num>
  <w:num w:numId="13">
    <w:abstractNumId w:val="36"/>
  </w:num>
  <w:num w:numId="14">
    <w:abstractNumId w:val="15"/>
  </w:num>
  <w:num w:numId="15">
    <w:abstractNumId w:val="42"/>
  </w:num>
  <w:num w:numId="16">
    <w:abstractNumId w:val="20"/>
  </w:num>
  <w:num w:numId="17">
    <w:abstractNumId w:val="37"/>
  </w:num>
  <w:num w:numId="18">
    <w:abstractNumId w:val="1"/>
  </w:num>
  <w:num w:numId="19">
    <w:abstractNumId w:val="22"/>
  </w:num>
  <w:num w:numId="20">
    <w:abstractNumId w:val="6"/>
  </w:num>
  <w:num w:numId="21">
    <w:abstractNumId w:val="25"/>
  </w:num>
  <w:num w:numId="22">
    <w:abstractNumId w:val="13"/>
  </w:num>
  <w:num w:numId="23">
    <w:abstractNumId w:val="41"/>
  </w:num>
  <w:num w:numId="24">
    <w:abstractNumId w:val="16"/>
  </w:num>
  <w:num w:numId="25">
    <w:abstractNumId w:val="28"/>
  </w:num>
  <w:num w:numId="26">
    <w:abstractNumId w:val="23"/>
  </w:num>
  <w:num w:numId="27">
    <w:abstractNumId w:val="8"/>
  </w:num>
  <w:num w:numId="28">
    <w:abstractNumId w:val="12"/>
  </w:num>
  <w:num w:numId="29">
    <w:abstractNumId w:val="40"/>
  </w:num>
  <w:num w:numId="30">
    <w:abstractNumId w:val="34"/>
  </w:num>
  <w:num w:numId="31">
    <w:abstractNumId w:val="9"/>
  </w:num>
  <w:num w:numId="32">
    <w:abstractNumId w:val="5"/>
  </w:num>
  <w:num w:numId="33">
    <w:abstractNumId w:val="26"/>
  </w:num>
  <w:num w:numId="34">
    <w:abstractNumId w:val="32"/>
  </w:num>
  <w:num w:numId="35">
    <w:abstractNumId w:val="3"/>
  </w:num>
  <w:num w:numId="36">
    <w:abstractNumId w:val="3"/>
    <w:lvlOverride w:ilvl="0">
      <w:lvl w:ilvl="0">
        <w:numFmt w:val="bullet"/>
        <w:lvlText w:val="·"/>
        <w:lvlJc w:val="left"/>
        <w:pPr>
          <w:tabs>
            <w:tab w:val="num" w:pos="216"/>
          </w:tabs>
          <w:ind w:left="216" w:hanging="216"/>
        </w:pPr>
        <w:rPr>
          <w:rFonts w:ascii="Symbol" w:hAnsi="Symbol" w:cs="Symbol"/>
          <w:snapToGrid/>
          <w:spacing w:val="-6"/>
          <w:sz w:val="24"/>
          <w:szCs w:val="24"/>
        </w:rPr>
      </w:lvl>
    </w:lvlOverride>
  </w:num>
  <w:num w:numId="37">
    <w:abstractNumId w:val="3"/>
    <w:lvlOverride w:ilvl="0">
      <w:lvl w:ilvl="0">
        <w:numFmt w:val="bullet"/>
        <w:lvlText w:val="·"/>
        <w:lvlJc w:val="left"/>
        <w:pPr>
          <w:tabs>
            <w:tab w:val="num" w:pos="216"/>
          </w:tabs>
          <w:ind w:left="216" w:hanging="216"/>
        </w:pPr>
        <w:rPr>
          <w:rFonts w:ascii="Symbol" w:hAnsi="Symbol" w:cs="Symbol"/>
          <w:snapToGrid/>
          <w:spacing w:val="-5"/>
          <w:sz w:val="24"/>
          <w:szCs w:val="24"/>
        </w:rPr>
      </w:lvl>
    </w:lvlOverride>
  </w:num>
  <w:num w:numId="38">
    <w:abstractNumId w:val="3"/>
    <w:lvlOverride w:ilvl="0">
      <w:lvl w:ilvl="0">
        <w:numFmt w:val="bullet"/>
        <w:lvlText w:val="·"/>
        <w:lvlJc w:val="left"/>
        <w:pPr>
          <w:tabs>
            <w:tab w:val="num" w:pos="216"/>
          </w:tabs>
          <w:ind w:left="216" w:hanging="216"/>
        </w:pPr>
        <w:rPr>
          <w:rFonts w:ascii="Symbol" w:hAnsi="Symbol" w:cs="Symbol"/>
          <w:snapToGrid/>
          <w:sz w:val="24"/>
          <w:szCs w:val="24"/>
        </w:rPr>
      </w:lvl>
    </w:lvlOverride>
  </w:num>
  <w:num w:numId="39">
    <w:abstractNumId w:val="3"/>
    <w:lvlOverride w:ilvl="0">
      <w:lvl w:ilvl="0">
        <w:numFmt w:val="bullet"/>
        <w:lvlText w:val="·"/>
        <w:lvlJc w:val="left"/>
        <w:pPr>
          <w:tabs>
            <w:tab w:val="num" w:pos="216"/>
          </w:tabs>
          <w:ind w:left="216" w:hanging="216"/>
        </w:pPr>
        <w:rPr>
          <w:rFonts w:ascii="Symbol" w:hAnsi="Symbol" w:cs="Symbol"/>
          <w:snapToGrid/>
          <w:sz w:val="24"/>
          <w:szCs w:val="24"/>
        </w:rPr>
      </w:lvl>
    </w:lvlOverride>
  </w:num>
  <w:num w:numId="40">
    <w:abstractNumId w:val="3"/>
    <w:lvlOverride w:ilvl="0">
      <w:lvl w:ilvl="0">
        <w:numFmt w:val="bullet"/>
        <w:lvlText w:val="·"/>
        <w:lvlJc w:val="left"/>
        <w:pPr>
          <w:tabs>
            <w:tab w:val="num" w:pos="216"/>
          </w:tabs>
          <w:ind w:left="216" w:hanging="216"/>
        </w:pPr>
        <w:rPr>
          <w:rFonts w:ascii="Symbol" w:hAnsi="Symbol" w:cs="Symbol"/>
          <w:snapToGrid/>
          <w:spacing w:val="-5"/>
          <w:sz w:val="24"/>
          <w:szCs w:val="24"/>
        </w:rPr>
      </w:lvl>
    </w:lvlOverride>
  </w:num>
  <w:num w:numId="41">
    <w:abstractNumId w:val="24"/>
  </w:num>
  <w:num w:numId="42">
    <w:abstractNumId w:val="18"/>
  </w:num>
  <w:num w:numId="43">
    <w:abstractNumId w:val="21"/>
  </w:num>
  <w:num w:numId="44">
    <w:abstractNumId w:val="17"/>
  </w:num>
  <w:num w:numId="45">
    <w:abstractNumId w:val="19"/>
  </w:num>
  <w:num w:numId="46">
    <w:abstractNumId w:val="29"/>
  </w:num>
  <w:num w:numId="47">
    <w:abstractNumId w:val="38"/>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A27"/>
    <w:rsid w:val="0000181C"/>
    <w:rsid w:val="000048A6"/>
    <w:rsid w:val="0000752D"/>
    <w:rsid w:val="00010B21"/>
    <w:rsid w:val="00013891"/>
    <w:rsid w:val="00014CF8"/>
    <w:rsid w:val="000165AE"/>
    <w:rsid w:val="00022043"/>
    <w:rsid w:val="000249E2"/>
    <w:rsid w:val="00026046"/>
    <w:rsid w:val="000265F1"/>
    <w:rsid w:val="00027606"/>
    <w:rsid w:val="00030E50"/>
    <w:rsid w:val="0003312E"/>
    <w:rsid w:val="000333F0"/>
    <w:rsid w:val="00033679"/>
    <w:rsid w:val="00036E50"/>
    <w:rsid w:val="00037109"/>
    <w:rsid w:val="000411E7"/>
    <w:rsid w:val="00041742"/>
    <w:rsid w:val="00054146"/>
    <w:rsid w:val="000574B7"/>
    <w:rsid w:val="0006049B"/>
    <w:rsid w:val="000609E9"/>
    <w:rsid w:val="00067516"/>
    <w:rsid w:val="00070D4B"/>
    <w:rsid w:val="00076E39"/>
    <w:rsid w:val="00080562"/>
    <w:rsid w:val="00081E9F"/>
    <w:rsid w:val="0008280B"/>
    <w:rsid w:val="000903DB"/>
    <w:rsid w:val="00094D8A"/>
    <w:rsid w:val="000A396D"/>
    <w:rsid w:val="000A3987"/>
    <w:rsid w:val="000A5C09"/>
    <w:rsid w:val="000B02D4"/>
    <w:rsid w:val="000B3529"/>
    <w:rsid w:val="000B440B"/>
    <w:rsid w:val="000C06C3"/>
    <w:rsid w:val="000C1C70"/>
    <w:rsid w:val="000D0ADF"/>
    <w:rsid w:val="000D7F46"/>
    <w:rsid w:val="000E01FC"/>
    <w:rsid w:val="000E36E1"/>
    <w:rsid w:val="000E734F"/>
    <w:rsid w:val="000F0BFD"/>
    <w:rsid w:val="000F2FB8"/>
    <w:rsid w:val="000F4177"/>
    <w:rsid w:val="000F72EB"/>
    <w:rsid w:val="00101622"/>
    <w:rsid w:val="001028B4"/>
    <w:rsid w:val="00111F9A"/>
    <w:rsid w:val="00120DE4"/>
    <w:rsid w:val="001218BC"/>
    <w:rsid w:val="00121979"/>
    <w:rsid w:val="00122538"/>
    <w:rsid w:val="00123754"/>
    <w:rsid w:val="0012550E"/>
    <w:rsid w:val="001338C2"/>
    <w:rsid w:val="00144666"/>
    <w:rsid w:val="001502A5"/>
    <w:rsid w:val="00150789"/>
    <w:rsid w:val="0015568C"/>
    <w:rsid w:val="0015570D"/>
    <w:rsid w:val="001557D9"/>
    <w:rsid w:val="00157D56"/>
    <w:rsid w:val="0016213E"/>
    <w:rsid w:val="00170790"/>
    <w:rsid w:val="00172F56"/>
    <w:rsid w:val="00180228"/>
    <w:rsid w:val="00180D21"/>
    <w:rsid w:val="001842B1"/>
    <w:rsid w:val="00185B82"/>
    <w:rsid w:val="00191B1F"/>
    <w:rsid w:val="001A785B"/>
    <w:rsid w:val="001B13A4"/>
    <w:rsid w:val="001B1484"/>
    <w:rsid w:val="001B453F"/>
    <w:rsid w:val="001B491B"/>
    <w:rsid w:val="001D0312"/>
    <w:rsid w:val="001D2DF0"/>
    <w:rsid w:val="001D4949"/>
    <w:rsid w:val="001E2ADB"/>
    <w:rsid w:val="001F2482"/>
    <w:rsid w:val="001F5434"/>
    <w:rsid w:val="001F5873"/>
    <w:rsid w:val="001F7FB3"/>
    <w:rsid w:val="00201394"/>
    <w:rsid w:val="00203C9D"/>
    <w:rsid w:val="0021190B"/>
    <w:rsid w:val="002453E0"/>
    <w:rsid w:val="00252DE9"/>
    <w:rsid w:val="00265131"/>
    <w:rsid w:val="00266172"/>
    <w:rsid w:val="00271A46"/>
    <w:rsid w:val="002835BB"/>
    <w:rsid w:val="00283FC3"/>
    <w:rsid w:val="00291A29"/>
    <w:rsid w:val="0029292D"/>
    <w:rsid w:val="002929B2"/>
    <w:rsid w:val="002936EF"/>
    <w:rsid w:val="002A1B49"/>
    <w:rsid w:val="002A400C"/>
    <w:rsid w:val="002A662B"/>
    <w:rsid w:val="002B1719"/>
    <w:rsid w:val="002C0CFA"/>
    <w:rsid w:val="002D0962"/>
    <w:rsid w:val="002E2A59"/>
    <w:rsid w:val="002E43DA"/>
    <w:rsid w:val="002F3794"/>
    <w:rsid w:val="002F7A24"/>
    <w:rsid w:val="00302905"/>
    <w:rsid w:val="00305A9B"/>
    <w:rsid w:val="00320CC5"/>
    <w:rsid w:val="003310B8"/>
    <w:rsid w:val="00332ABB"/>
    <w:rsid w:val="0033405D"/>
    <w:rsid w:val="00334D34"/>
    <w:rsid w:val="00335F9E"/>
    <w:rsid w:val="00350CEC"/>
    <w:rsid w:val="00352544"/>
    <w:rsid w:val="00362620"/>
    <w:rsid w:val="00362E7A"/>
    <w:rsid w:val="00363A3E"/>
    <w:rsid w:val="00366CF7"/>
    <w:rsid w:val="0037324D"/>
    <w:rsid w:val="00373EB0"/>
    <w:rsid w:val="0037797B"/>
    <w:rsid w:val="00377F6D"/>
    <w:rsid w:val="00381898"/>
    <w:rsid w:val="00386E15"/>
    <w:rsid w:val="003B424F"/>
    <w:rsid w:val="003C3B58"/>
    <w:rsid w:val="003C4437"/>
    <w:rsid w:val="003C721D"/>
    <w:rsid w:val="003D02F6"/>
    <w:rsid w:val="003D187D"/>
    <w:rsid w:val="003E4B19"/>
    <w:rsid w:val="003F088E"/>
    <w:rsid w:val="003F0C9E"/>
    <w:rsid w:val="003F0DD5"/>
    <w:rsid w:val="003F37D2"/>
    <w:rsid w:val="003F3997"/>
    <w:rsid w:val="003F4F34"/>
    <w:rsid w:val="003F769C"/>
    <w:rsid w:val="0040005D"/>
    <w:rsid w:val="00404E13"/>
    <w:rsid w:val="0041110D"/>
    <w:rsid w:val="00417CCD"/>
    <w:rsid w:val="00420AAE"/>
    <w:rsid w:val="004220EB"/>
    <w:rsid w:val="00425B32"/>
    <w:rsid w:val="00434D57"/>
    <w:rsid w:val="00435195"/>
    <w:rsid w:val="00436CF5"/>
    <w:rsid w:val="00452017"/>
    <w:rsid w:val="00460275"/>
    <w:rsid w:val="00460684"/>
    <w:rsid w:val="004615BA"/>
    <w:rsid w:val="00464C42"/>
    <w:rsid w:val="004663E7"/>
    <w:rsid w:val="004676BC"/>
    <w:rsid w:val="00470EE6"/>
    <w:rsid w:val="00477316"/>
    <w:rsid w:val="004812D2"/>
    <w:rsid w:val="00490EAF"/>
    <w:rsid w:val="004A0264"/>
    <w:rsid w:val="004A52D3"/>
    <w:rsid w:val="004B0225"/>
    <w:rsid w:val="004B0A19"/>
    <w:rsid w:val="004B260D"/>
    <w:rsid w:val="004B57C7"/>
    <w:rsid w:val="004B64C6"/>
    <w:rsid w:val="004C0143"/>
    <w:rsid w:val="004C08C2"/>
    <w:rsid w:val="004D1525"/>
    <w:rsid w:val="004E3261"/>
    <w:rsid w:val="004F15CD"/>
    <w:rsid w:val="004F2144"/>
    <w:rsid w:val="004F339D"/>
    <w:rsid w:val="004F3AF6"/>
    <w:rsid w:val="004F3ED6"/>
    <w:rsid w:val="00500DBC"/>
    <w:rsid w:val="00503BFE"/>
    <w:rsid w:val="00505959"/>
    <w:rsid w:val="00511FDB"/>
    <w:rsid w:val="00516892"/>
    <w:rsid w:val="005218D7"/>
    <w:rsid w:val="00522F61"/>
    <w:rsid w:val="00523189"/>
    <w:rsid w:val="00524FAC"/>
    <w:rsid w:val="00527619"/>
    <w:rsid w:val="00527DD2"/>
    <w:rsid w:val="00540AE9"/>
    <w:rsid w:val="005437BC"/>
    <w:rsid w:val="0054633F"/>
    <w:rsid w:val="00550CDA"/>
    <w:rsid w:val="00552A61"/>
    <w:rsid w:val="0055762E"/>
    <w:rsid w:val="0055781F"/>
    <w:rsid w:val="00562E86"/>
    <w:rsid w:val="00565203"/>
    <w:rsid w:val="00567755"/>
    <w:rsid w:val="0056795A"/>
    <w:rsid w:val="005742A2"/>
    <w:rsid w:val="005754F1"/>
    <w:rsid w:val="005765D0"/>
    <w:rsid w:val="005919D1"/>
    <w:rsid w:val="00592664"/>
    <w:rsid w:val="00597890"/>
    <w:rsid w:val="00597B4C"/>
    <w:rsid w:val="005A1771"/>
    <w:rsid w:val="005B159A"/>
    <w:rsid w:val="005B45C9"/>
    <w:rsid w:val="005C6EF6"/>
    <w:rsid w:val="005C74A1"/>
    <w:rsid w:val="005D0254"/>
    <w:rsid w:val="005D065B"/>
    <w:rsid w:val="005D286D"/>
    <w:rsid w:val="005D4E3C"/>
    <w:rsid w:val="005D6591"/>
    <w:rsid w:val="005D7149"/>
    <w:rsid w:val="005E483F"/>
    <w:rsid w:val="005E497A"/>
    <w:rsid w:val="005E558D"/>
    <w:rsid w:val="005F3303"/>
    <w:rsid w:val="005F5A1F"/>
    <w:rsid w:val="006341DE"/>
    <w:rsid w:val="00637AC2"/>
    <w:rsid w:val="00640621"/>
    <w:rsid w:val="006515CA"/>
    <w:rsid w:val="0065724A"/>
    <w:rsid w:val="00661D3F"/>
    <w:rsid w:val="00671B5C"/>
    <w:rsid w:val="00687084"/>
    <w:rsid w:val="00687A08"/>
    <w:rsid w:val="006A05F9"/>
    <w:rsid w:val="006A0D64"/>
    <w:rsid w:val="006A1A74"/>
    <w:rsid w:val="006A3A27"/>
    <w:rsid w:val="006A75A6"/>
    <w:rsid w:val="006B2BCC"/>
    <w:rsid w:val="006B4F77"/>
    <w:rsid w:val="006C1209"/>
    <w:rsid w:val="006C731D"/>
    <w:rsid w:val="006F127C"/>
    <w:rsid w:val="006F1627"/>
    <w:rsid w:val="006F75AD"/>
    <w:rsid w:val="00700A3E"/>
    <w:rsid w:val="00700CEA"/>
    <w:rsid w:val="0070428E"/>
    <w:rsid w:val="007102D5"/>
    <w:rsid w:val="00710356"/>
    <w:rsid w:val="00716D81"/>
    <w:rsid w:val="007205D4"/>
    <w:rsid w:val="007256A4"/>
    <w:rsid w:val="00725867"/>
    <w:rsid w:val="00731D72"/>
    <w:rsid w:val="007327C0"/>
    <w:rsid w:val="0074534B"/>
    <w:rsid w:val="007542BC"/>
    <w:rsid w:val="00763E57"/>
    <w:rsid w:val="00766D34"/>
    <w:rsid w:val="007769D7"/>
    <w:rsid w:val="00781FB6"/>
    <w:rsid w:val="00782609"/>
    <w:rsid w:val="00786A03"/>
    <w:rsid w:val="00791183"/>
    <w:rsid w:val="00793B4B"/>
    <w:rsid w:val="0079490F"/>
    <w:rsid w:val="00795BCC"/>
    <w:rsid w:val="007A0642"/>
    <w:rsid w:val="007A6E0A"/>
    <w:rsid w:val="007B0BBE"/>
    <w:rsid w:val="007B27FC"/>
    <w:rsid w:val="007B3363"/>
    <w:rsid w:val="007C1258"/>
    <w:rsid w:val="007C19DF"/>
    <w:rsid w:val="007C78EB"/>
    <w:rsid w:val="007D149C"/>
    <w:rsid w:val="007E319C"/>
    <w:rsid w:val="007E7F60"/>
    <w:rsid w:val="007F2502"/>
    <w:rsid w:val="007F7F06"/>
    <w:rsid w:val="0081709C"/>
    <w:rsid w:val="008208C9"/>
    <w:rsid w:val="008216BC"/>
    <w:rsid w:val="00822E99"/>
    <w:rsid w:val="00825894"/>
    <w:rsid w:val="0083002B"/>
    <w:rsid w:val="008340D0"/>
    <w:rsid w:val="00834D5F"/>
    <w:rsid w:val="0083745C"/>
    <w:rsid w:val="008567E5"/>
    <w:rsid w:val="00870D91"/>
    <w:rsid w:val="008723BA"/>
    <w:rsid w:val="00873807"/>
    <w:rsid w:val="00876ADB"/>
    <w:rsid w:val="0088395D"/>
    <w:rsid w:val="008905C9"/>
    <w:rsid w:val="008A22C0"/>
    <w:rsid w:val="008A4561"/>
    <w:rsid w:val="008A5730"/>
    <w:rsid w:val="008B2EB0"/>
    <w:rsid w:val="008C09F0"/>
    <w:rsid w:val="008C25C8"/>
    <w:rsid w:val="008D562F"/>
    <w:rsid w:val="008D6153"/>
    <w:rsid w:val="008E0D08"/>
    <w:rsid w:val="008E1992"/>
    <w:rsid w:val="008E486F"/>
    <w:rsid w:val="008E5D6B"/>
    <w:rsid w:val="00903198"/>
    <w:rsid w:val="00916E1E"/>
    <w:rsid w:val="009253F6"/>
    <w:rsid w:val="009258D2"/>
    <w:rsid w:val="00945C36"/>
    <w:rsid w:val="00953FB1"/>
    <w:rsid w:val="0095551A"/>
    <w:rsid w:val="00956170"/>
    <w:rsid w:val="00961DA4"/>
    <w:rsid w:val="00962408"/>
    <w:rsid w:val="00965BF7"/>
    <w:rsid w:val="00966D42"/>
    <w:rsid w:val="0098329D"/>
    <w:rsid w:val="00993625"/>
    <w:rsid w:val="009A3418"/>
    <w:rsid w:val="009A52F8"/>
    <w:rsid w:val="009A72A9"/>
    <w:rsid w:val="009C0EF6"/>
    <w:rsid w:val="009C67F5"/>
    <w:rsid w:val="009D1999"/>
    <w:rsid w:val="009D7E26"/>
    <w:rsid w:val="009F06CA"/>
    <w:rsid w:val="009F1026"/>
    <w:rsid w:val="00A04FF1"/>
    <w:rsid w:val="00A07815"/>
    <w:rsid w:val="00A16DD0"/>
    <w:rsid w:val="00A201BD"/>
    <w:rsid w:val="00A20F6D"/>
    <w:rsid w:val="00A23D8A"/>
    <w:rsid w:val="00A315BB"/>
    <w:rsid w:val="00A43F6D"/>
    <w:rsid w:val="00A4464F"/>
    <w:rsid w:val="00A50EA7"/>
    <w:rsid w:val="00A5457A"/>
    <w:rsid w:val="00A60D31"/>
    <w:rsid w:val="00A61AA6"/>
    <w:rsid w:val="00A63BE1"/>
    <w:rsid w:val="00A72647"/>
    <w:rsid w:val="00A85F60"/>
    <w:rsid w:val="00A9752E"/>
    <w:rsid w:val="00AA0AFD"/>
    <w:rsid w:val="00AA481D"/>
    <w:rsid w:val="00AB79F1"/>
    <w:rsid w:val="00AC0319"/>
    <w:rsid w:val="00AC35CE"/>
    <w:rsid w:val="00AC4664"/>
    <w:rsid w:val="00AC47BE"/>
    <w:rsid w:val="00AC6355"/>
    <w:rsid w:val="00AD02B3"/>
    <w:rsid w:val="00AD3B8C"/>
    <w:rsid w:val="00AD435C"/>
    <w:rsid w:val="00AD4CD6"/>
    <w:rsid w:val="00AE7B58"/>
    <w:rsid w:val="00AF0E96"/>
    <w:rsid w:val="00AF5FEA"/>
    <w:rsid w:val="00B02B87"/>
    <w:rsid w:val="00B05D8B"/>
    <w:rsid w:val="00B11B7A"/>
    <w:rsid w:val="00B12053"/>
    <w:rsid w:val="00B156FE"/>
    <w:rsid w:val="00B15C2A"/>
    <w:rsid w:val="00B16A77"/>
    <w:rsid w:val="00B247A1"/>
    <w:rsid w:val="00B30CFF"/>
    <w:rsid w:val="00B30EE3"/>
    <w:rsid w:val="00B34357"/>
    <w:rsid w:val="00B34E8D"/>
    <w:rsid w:val="00B43144"/>
    <w:rsid w:val="00B437ED"/>
    <w:rsid w:val="00B443FE"/>
    <w:rsid w:val="00B515C1"/>
    <w:rsid w:val="00B5343A"/>
    <w:rsid w:val="00B53B62"/>
    <w:rsid w:val="00B6250B"/>
    <w:rsid w:val="00B72DC9"/>
    <w:rsid w:val="00B72E0E"/>
    <w:rsid w:val="00B74120"/>
    <w:rsid w:val="00B75A76"/>
    <w:rsid w:val="00B75A78"/>
    <w:rsid w:val="00B86670"/>
    <w:rsid w:val="00B94C9A"/>
    <w:rsid w:val="00BA40FE"/>
    <w:rsid w:val="00BB0113"/>
    <w:rsid w:val="00BB1061"/>
    <w:rsid w:val="00BB32F8"/>
    <w:rsid w:val="00BB3749"/>
    <w:rsid w:val="00BC38EC"/>
    <w:rsid w:val="00BC4B34"/>
    <w:rsid w:val="00BC57F2"/>
    <w:rsid w:val="00BC75AC"/>
    <w:rsid w:val="00BD362A"/>
    <w:rsid w:val="00BD389F"/>
    <w:rsid w:val="00BD4020"/>
    <w:rsid w:val="00BD68E6"/>
    <w:rsid w:val="00BE2250"/>
    <w:rsid w:val="00BE3464"/>
    <w:rsid w:val="00C24CB3"/>
    <w:rsid w:val="00C25037"/>
    <w:rsid w:val="00C3731D"/>
    <w:rsid w:val="00C427E4"/>
    <w:rsid w:val="00C44E5B"/>
    <w:rsid w:val="00C4565C"/>
    <w:rsid w:val="00C47BDF"/>
    <w:rsid w:val="00C62186"/>
    <w:rsid w:val="00C63051"/>
    <w:rsid w:val="00C65C3E"/>
    <w:rsid w:val="00C67B24"/>
    <w:rsid w:val="00C71FAC"/>
    <w:rsid w:val="00C81D46"/>
    <w:rsid w:val="00C84EAC"/>
    <w:rsid w:val="00C92735"/>
    <w:rsid w:val="00CB083F"/>
    <w:rsid w:val="00CB1814"/>
    <w:rsid w:val="00CC1C6D"/>
    <w:rsid w:val="00CC37E1"/>
    <w:rsid w:val="00CC568C"/>
    <w:rsid w:val="00CC5D98"/>
    <w:rsid w:val="00CC7010"/>
    <w:rsid w:val="00CD0854"/>
    <w:rsid w:val="00CD0AE6"/>
    <w:rsid w:val="00CE1847"/>
    <w:rsid w:val="00CE2931"/>
    <w:rsid w:val="00CE5871"/>
    <w:rsid w:val="00CE5AE7"/>
    <w:rsid w:val="00CE646E"/>
    <w:rsid w:val="00CF3024"/>
    <w:rsid w:val="00D003A1"/>
    <w:rsid w:val="00D043CF"/>
    <w:rsid w:val="00D07F1F"/>
    <w:rsid w:val="00D1060B"/>
    <w:rsid w:val="00D11FD3"/>
    <w:rsid w:val="00D12ABF"/>
    <w:rsid w:val="00D16C7F"/>
    <w:rsid w:val="00D22F4B"/>
    <w:rsid w:val="00D26D11"/>
    <w:rsid w:val="00D41CD6"/>
    <w:rsid w:val="00D4712B"/>
    <w:rsid w:val="00D475CF"/>
    <w:rsid w:val="00D579E6"/>
    <w:rsid w:val="00D6786A"/>
    <w:rsid w:val="00D7145D"/>
    <w:rsid w:val="00D726BE"/>
    <w:rsid w:val="00D7572C"/>
    <w:rsid w:val="00D806EF"/>
    <w:rsid w:val="00D81F60"/>
    <w:rsid w:val="00DA09CA"/>
    <w:rsid w:val="00DA2B59"/>
    <w:rsid w:val="00DADF2D"/>
    <w:rsid w:val="00DB5089"/>
    <w:rsid w:val="00DB6B5B"/>
    <w:rsid w:val="00DC49EC"/>
    <w:rsid w:val="00DC6BD7"/>
    <w:rsid w:val="00DD1F71"/>
    <w:rsid w:val="00DD5850"/>
    <w:rsid w:val="00DE102A"/>
    <w:rsid w:val="00DE3658"/>
    <w:rsid w:val="00DE6122"/>
    <w:rsid w:val="00DF24F9"/>
    <w:rsid w:val="00E014C7"/>
    <w:rsid w:val="00E02E97"/>
    <w:rsid w:val="00E21D2B"/>
    <w:rsid w:val="00E32F50"/>
    <w:rsid w:val="00E408AF"/>
    <w:rsid w:val="00E40FA1"/>
    <w:rsid w:val="00E4447D"/>
    <w:rsid w:val="00E472B7"/>
    <w:rsid w:val="00E51FF5"/>
    <w:rsid w:val="00E55A67"/>
    <w:rsid w:val="00E579FA"/>
    <w:rsid w:val="00E60930"/>
    <w:rsid w:val="00E63E7C"/>
    <w:rsid w:val="00E74BD7"/>
    <w:rsid w:val="00E765EC"/>
    <w:rsid w:val="00E777DB"/>
    <w:rsid w:val="00E82338"/>
    <w:rsid w:val="00E8343C"/>
    <w:rsid w:val="00E848FA"/>
    <w:rsid w:val="00E85462"/>
    <w:rsid w:val="00E859ED"/>
    <w:rsid w:val="00E8757C"/>
    <w:rsid w:val="00E9042E"/>
    <w:rsid w:val="00EA5B42"/>
    <w:rsid w:val="00EB3455"/>
    <w:rsid w:val="00EB478A"/>
    <w:rsid w:val="00EB4C5E"/>
    <w:rsid w:val="00EB50AB"/>
    <w:rsid w:val="00EB5FA3"/>
    <w:rsid w:val="00EC03A6"/>
    <w:rsid w:val="00EC081C"/>
    <w:rsid w:val="00EC154F"/>
    <w:rsid w:val="00EC5E55"/>
    <w:rsid w:val="00EC73FC"/>
    <w:rsid w:val="00ED290D"/>
    <w:rsid w:val="00EE0AE0"/>
    <w:rsid w:val="00EF033E"/>
    <w:rsid w:val="00EF059F"/>
    <w:rsid w:val="00EF4AC0"/>
    <w:rsid w:val="00EF7C31"/>
    <w:rsid w:val="00F04204"/>
    <w:rsid w:val="00F05C07"/>
    <w:rsid w:val="00F14008"/>
    <w:rsid w:val="00F15FB2"/>
    <w:rsid w:val="00F17605"/>
    <w:rsid w:val="00F17E3B"/>
    <w:rsid w:val="00F224BE"/>
    <w:rsid w:val="00F30213"/>
    <w:rsid w:val="00F31BD3"/>
    <w:rsid w:val="00F34BE7"/>
    <w:rsid w:val="00F3550C"/>
    <w:rsid w:val="00F44020"/>
    <w:rsid w:val="00F4405A"/>
    <w:rsid w:val="00F52693"/>
    <w:rsid w:val="00F614C1"/>
    <w:rsid w:val="00F617B8"/>
    <w:rsid w:val="00F62361"/>
    <w:rsid w:val="00F62B2C"/>
    <w:rsid w:val="00F65A2A"/>
    <w:rsid w:val="00F80D4F"/>
    <w:rsid w:val="00F8602E"/>
    <w:rsid w:val="00F86DBD"/>
    <w:rsid w:val="00F92466"/>
    <w:rsid w:val="00F95108"/>
    <w:rsid w:val="00FA2296"/>
    <w:rsid w:val="00FA378B"/>
    <w:rsid w:val="00FA52F8"/>
    <w:rsid w:val="00FA6A8B"/>
    <w:rsid w:val="00FB1617"/>
    <w:rsid w:val="00FC1059"/>
    <w:rsid w:val="00FC3C74"/>
    <w:rsid w:val="00FD767E"/>
    <w:rsid w:val="00FE1CE6"/>
    <w:rsid w:val="00FE29C3"/>
    <w:rsid w:val="00FE3EB2"/>
    <w:rsid w:val="00FE5203"/>
    <w:rsid w:val="00FE534F"/>
    <w:rsid w:val="00FE626E"/>
    <w:rsid w:val="00FE6657"/>
    <w:rsid w:val="00FF433E"/>
    <w:rsid w:val="010E3F4A"/>
    <w:rsid w:val="0134F4A0"/>
    <w:rsid w:val="018B5967"/>
    <w:rsid w:val="0198CBC4"/>
    <w:rsid w:val="01D45C9F"/>
    <w:rsid w:val="0248076B"/>
    <w:rsid w:val="0258FB6C"/>
    <w:rsid w:val="0261F9B9"/>
    <w:rsid w:val="02830562"/>
    <w:rsid w:val="02890A64"/>
    <w:rsid w:val="0289DEE9"/>
    <w:rsid w:val="028C7F9B"/>
    <w:rsid w:val="02D16BA8"/>
    <w:rsid w:val="0304950C"/>
    <w:rsid w:val="033F9E34"/>
    <w:rsid w:val="036D6D22"/>
    <w:rsid w:val="039C05E5"/>
    <w:rsid w:val="04006817"/>
    <w:rsid w:val="0419205E"/>
    <w:rsid w:val="0425D5F7"/>
    <w:rsid w:val="044B55C3"/>
    <w:rsid w:val="04847F7E"/>
    <w:rsid w:val="04E9C97A"/>
    <w:rsid w:val="0544A23D"/>
    <w:rsid w:val="05604DBC"/>
    <w:rsid w:val="058E3EB5"/>
    <w:rsid w:val="05A2FA79"/>
    <w:rsid w:val="05B1CFCC"/>
    <w:rsid w:val="0715F7CE"/>
    <w:rsid w:val="07400917"/>
    <w:rsid w:val="07BAD35B"/>
    <w:rsid w:val="07D32844"/>
    <w:rsid w:val="07E6AE42"/>
    <w:rsid w:val="07FC215D"/>
    <w:rsid w:val="08136D99"/>
    <w:rsid w:val="0855E58C"/>
    <w:rsid w:val="08A46690"/>
    <w:rsid w:val="08BCBCFB"/>
    <w:rsid w:val="09600F75"/>
    <w:rsid w:val="09626588"/>
    <w:rsid w:val="09784223"/>
    <w:rsid w:val="098BD2D5"/>
    <w:rsid w:val="09B219CE"/>
    <w:rsid w:val="09C877DA"/>
    <w:rsid w:val="0A51779B"/>
    <w:rsid w:val="0A533F94"/>
    <w:rsid w:val="0A5CC5EA"/>
    <w:rsid w:val="0ABCB59F"/>
    <w:rsid w:val="0B335511"/>
    <w:rsid w:val="0B64B832"/>
    <w:rsid w:val="0BD18C52"/>
    <w:rsid w:val="0C1546E1"/>
    <w:rsid w:val="0C24F572"/>
    <w:rsid w:val="0C8D422F"/>
    <w:rsid w:val="0CAC6B0B"/>
    <w:rsid w:val="0CBF7901"/>
    <w:rsid w:val="0CD93E2C"/>
    <w:rsid w:val="0D731CCB"/>
    <w:rsid w:val="0DAB8E4E"/>
    <w:rsid w:val="0DBC35BF"/>
    <w:rsid w:val="0DC02DD5"/>
    <w:rsid w:val="0DF932E3"/>
    <w:rsid w:val="0E2C9693"/>
    <w:rsid w:val="0E355388"/>
    <w:rsid w:val="0F10B183"/>
    <w:rsid w:val="10630D4E"/>
    <w:rsid w:val="10B303AE"/>
    <w:rsid w:val="10DCF64C"/>
    <w:rsid w:val="10EA15DA"/>
    <w:rsid w:val="11003D53"/>
    <w:rsid w:val="1130F043"/>
    <w:rsid w:val="11650EA2"/>
    <w:rsid w:val="1194E838"/>
    <w:rsid w:val="11FED9B9"/>
    <w:rsid w:val="12103743"/>
    <w:rsid w:val="122585A4"/>
    <w:rsid w:val="1252222C"/>
    <w:rsid w:val="128705A4"/>
    <w:rsid w:val="12932F44"/>
    <w:rsid w:val="12ED55A9"/>
    <w:rsid w:val="12F92969"/>
    <w:rsid w:val="1320F63D"/>
    <w:rsid w:val="13556C65"/>
    <w:rsid w:val="13DB7866"/>
    <w:rsid w:val="14B87AA8"/>
    <w:rsid w:val="14ED3E29"/>
    <w:rsid w:val="1509ACEF"/>
    <w:rsid w:val="15130D3D"/>
    <w:rsid w:val="15466237"/>
    <w:rsid w:val="1565BD35"/>
    <w:rsid w:val="15765E9D"/>
    <w:rsid w:val="15B168FA"/>
    <w:rsid w:val="15D054B8"/>
    <w:rsid w:val="15DFAF97"/>
    <w:rsid w:val="15E539E7"/>
    <w:rsid w:val="15E7620D"/>
    <w:rsid w:val="1643A082"/>
    <w:rsid w:val="16A71AAF"/>
    <w:rsid w:val="16B9731D"/>
    <w:rsid w:val="16BA567A"/>
    <w:rsid w:val="170E7405"/>
    <w:rsid w:val="171BFFB2"/>
    <w:rsid w:val="17303BD9"/>
    <w:rsid w:val="1787DA2F"/>
    <w:rsid w:val="17ED09AE"/>
    <w:rsid w:val="17FA4056"/>
    <w:rsid w:val="17FD6A1C"/>
    <w:rsid w:val="182199EC"/>
    <w:rsid w:val="18CAE742"/>
    <w:rsid w:val="192A1E93"/>
    <w:rsid w:val="197A4DAC"/>
    <w:rsid w:val="19857056"/>
    <w:rsid w:val="19B97EBF"/>
    <w:rsid w:val="1A3D36B0"/>
    <w:rsid w:val="1A4232D5"/>
    <w:rsid w:val="1A4E61F4"/>
    <w:rsid w:val="1A54F524"/>
    <w:rsid w:val="1A794E7B"/>
    <w:rsid w:val="1AABFDE6"/>
    <w:rsid w:val="1AC8D043"/>
    <w:rsid w:val="1AE96734"/>
    <w:rsid w:val="1B28D885"/>
    <w:rsid w:val="1B95D7EE"/>
    <w:rsid w:val="1C4DFCF3"/>
    <w:rsid w:val="1C6B0D92"/>
    <w:rsid w:val="1C89BE3C"/>
    <w:rsid w:val="1CAB6C68"/>
    <w:rsid w:val="1CEF2FE7"/>
    <w:rsid w:val="1D034E4D"/>
    <w:rsid w:val="1D95F4B2"/>
    <w:rsid w:val="1DDBAC48"/>
    <w:rsid w:val="1DDC96C6"/>
    <w:rsid w:val="1E0F3B94"/>
    <w:rsid w:val="1E283C4B"/>
    <w:rsid w:val="1E60EECE"/>
    <w:rsid w:val="1E80850D"/>
    <w:rsid w:val="1E9F6F2A"/>
    <w:rsid w:val="1F23CE04"/>
    <w:rsid w:val="1F97E081"/>
    <w:rsid w:val="1F9E1F82"/>
    <w:rsid w:val="1FA9764B"/>
    <w:rsid w:val="202CE61F"/>
    <w:rsid w:val="2058361B"/>
    <w:rsid w:val="2139AD6B"/>
    <w:rsid w:val="2154D1AB"/>
    <w:rsid w:val="21555D04"/>
    <w:rsid w:val="21CC5213"/>
    <w:rsid w:val="21DD143B"/>
    <w:rsid w:val="2210B6A6"/>
    <w:rsid w:val="22347C91"/>
    <w:rsid w:val="229C23B0"/>
    <w:rsid w:val="22B2489A"/>
    <w:rsid w:val="22F31BA0"/>
    <w:rsid w:val="2336A8CA"/>
    <w:rsid w:val="2358D6C7"/>
    <w:rsid w:val="236DE38F"/>
    <w:rsid w:val="23CB8F1A"/>
    <w:rsid w:val="23EADCBE"/>
    <w:rsid w:val="2402415B"/>
    <w:rsid w:val="241EA2A1"/>
    <w:rsid w:val="24796B9D"/>
    <w:rsid w:val="24A57862"/>
    <w:rsid w:val="24D3464C"/>
    <w:rsid w:val="24DD1939"/>
    <w:rsid w:val="252845B8"/>
    <w:rsid w:val="2552E9EC"/>
    <w:rsid w:val="2568666A"/>
    <w:rsid w:val="25D43EDA"/>
    <w:rsid w:val="26195AA8"/>
    <w:rsid w:val="27600928"/>
    <w:rsid w:val="27A6302D"/>
    <w:rsid w:val="28134D3C"/>
    <w:rsid w:val="283F5758"/>
    <w:rsid w:val="286BB3B3"/>
    <w:rsid w:val="286E55A5"/>
    <w:rsid w:val="28CF91A9"/>
    <w:rsid w:val="28E78B33"/>
    <w:rsid w:val="29096322"/>
    <w:rsid w:val="296E01F3"/>
    <w:rsid w:val="296F6365"/>
    <w:rsid w:val="29B0D40B"/>
    <w:rsid w:val="29D54B59"/>
    <w:rsid w:val="2A0CF5B2"/>
    <w:rsid w:val="2A37B16C"/>
    <w:rsid w:val="2AB88291"/>
    <w:rsid w:val="2AE0279E"/>
    <w:rsid w:val="2AEE13A3"/>
    <w:rsid w:val="2B38F4F0"/>
    <w:rsid w:val="2B90A36F"/>
    <w:rsid w:val="2BBBAB68"/>
    <w:rsid w:val="2C02526F"/>
    <w:rsid w:val="2C1169C5"/>
    <w:rsid w:val="2C149E6B"/>
    <w:rsid w:val="2C689706"/>
    <w:rsid w:val="2D12CC7B"/>
    <w:rsid w:val="2D5419DF"/>
    <w:rsid w:val="2D78C637"/>
    <w:rsid w:val="2D79A692"/>
    <w:rsid w:val="2D7B0E34"/>
    <w:rsid w:val="2DE0EE30"/>
    <w:rsid w:val="2DE9DA7C"/>
    <w:rsid w:val="2E218F2A"/>
    <w:rsid w:val="2E4CF0CE"/>
    <w:rsid w:val="2E525F23"/>
    <w:rsid w:val="2E82FFA3"/>
    <w:rsid w:val="2EC6939E"/>
    <w:rsid w:val="2EE663AB"/>
    <w:rsid w:val="2F044336"/>
    <w:rsid w:val="2F7CEBB2"/>
    <w:rsid w:val="2FEAF961"/>
    <w:rsid w:val="30649013"/>
    <w:rsid w:val="309F4CDD"/>
    <w:rsid w:val="312280D2"/>
    <w:rsid w:val="313A1D99"/>
    <w:rsid w:val="316BB2E2"/>
    <w:rsid w:val="31FD165F"/>
    <w:rsid w:val="324A33FB"/>
    <w:rsid w:val="3255E1A3"/>
    <w:rsid w:val="3357FD53"/>
    <w:rsid w:val="337A49CA"/>
    <w:rsid w:val="33AE1669"/>
    <w:rsid w:val="33FB541D"/>
    <w:rsid w:val="34085510"/>
    <w:rsid w:val="348BC198"/>
    <w:rsid w:val="34CA02E2"/>
    <w:rsid w:val="3507F5C6"/>
    <w:rsid w:val="35DFF24B"/>
    <w:rsid w:val="3631BB17"/>
    <w:rsid w:val="3639BEC7"/>
    <w:rsid w:val="36A01A00"/>
    <w:rsid w:val="36A6AEC4"/>
    <w:rsid w:val="372E406C"/>
    <w:rsid w:val="375AEFD6"/>
    <w:rsid w:val="378C2D69"/>
    <w:rsid w:val="37B90CB3"/>
    <w:rsid w:val="3819801C"/>
    <w:rsid w:val="386FDC80"/>
    <w:rsid w:val="38F99893"/>
    <w:rsid w:val="393AF5AA"/>
    <w:rsid w:val="397E7B42"/>
    <w:rsid w:val="3995CF2C"/>
    <w:rsid w:val="39D7EE08"/>
    <w:rsid w:val="3A40C1F3"/>
    <w:rsid w:val="3A6D3526"/>
    <w:rsid w:val="3AA21489"/>
    <w:rsid w:val="3AC01770"/>
    <w:rsid w:val="3ADF0BCF"/>
    <w:rsid w:val="3AEC1126"/>
    <w:rsid w:val="3B22483E"/>
    <w:rsid w:val="3B511A1D"/>
    <w:rsid w:val="3B7821CD"/>
    <w:rsid w:val="3B80A871"/>
    <w:rsid w:val="3B8917ED"/>
    <w:rsid w:val="3C1295C5"/>
    <w:rsid w:val="3C3A9AB7"/>
    <w:rsid w:val="3C716391"/>
    <w:rsid w:val="3C8EB857"/>
    <w:rsid w:val="3D841848"/>
    <w:rsid w:val="3DF97CAF"/>
    <w:rsid w:val="3E2E7C3A"/>
    <w:rsid w:val="3E359B32"/>
    <w:rsid w:val="3E39B854"/>
    <w:rsid w:val="3EE80F69"/>
    <w:rsid w:val="3EE9A7AE"/>
    <w:rsid w:val="3F4A94A0"/>
    <w:rsid w:val="3F4F8977"/>
    <w:rsid w:val="3F820D3C"/>
    <w:rsid w:val="3F9D22C6"/>
    <w:rsid w:val="3FD8E5A5"/>
    <w:rsid w:val="401AA408"/>
    <w:rsid w:val="406F7C8B"/>
    <w:rsid w:val="40949AB1"/>
    <w:rsid w:val="40C9ECF3"/>
    <w:rsid w:val="40EDD469"/>
    <w:rsid w:val="40F343A1"/>
    <w:rsid w:val="412B0C3C"/>
    <w:rsid w:val="416691CD"/>
    <w:rsid w:val="418103A3"/>
    <w:rsid w:val="41815CF9"/>
    <w:rsid w:val="4194F83E"/>
    <w:rsid w:val="419E0885"/>
    <w:rsid w:val="41EF8E0A"/>
    <w:rsid w:val="424CCC80"/>
    <w:rsid w:val="426738A5"/>
    <w:rsid w:val="42673A71"/>
    <w:rsid w:val="4288A63E"/>
    <w:rsid w:val="43230AF4"/>
    <w:rsid w:val="43330439"/>
    <w:rsid w:val="434B80C6"/>
    <w:rsid w:val="43953100"/>
    <w:rsid w:val="4399C526"/>
    <w:rsid w:val="43E99133"/>
    <w:rsid w:val="43F0C4BF"/>
    <w:rsid w:val="443A4ADE"/>
    <w:rsid w:val="44730422"/>
    <w:rsid w:val="448A33E9"/>
    <w:rsid w:val="44E01836"/>
    <w:rsid w:val="45614515"/>
    <w:rsid w:val="45BA1349"/>
    <w:rsid w:val="45C59236"/>
    <w:rsid w:val="45E105B5"/>
    <w:rsid w:val="46263943"/>
    <w:rsid w:val="46B03E8C"/>
    <w:rsid w:val="4740879C"/>
    <w:rsid w:val="475897E7"/>
    <w:rsid w:val="4811C052"/>
    <w:rsid w:val="48443235"/>
    <w:rsid w:val="4853EF49"/>
    <w:rsid w:val="4867BF04"/>
    <w:rsid w:val="489C622E"/>
    <w:rsid w:val="48A4EFEC"/>
    <w:rsid w:val="48BF8611"/>
    <w:rsid w:val="48CE365E"/>
    <w:rsid w:val="48D1A468"/>
    <w:rsid w:val="497958EB"/>
    <w:rsid w:val="4A149333"/>
    <w:rsid w:val="4A3A2818"/>
    <w:rsid w:val="4AD8D4E7"/>
    <w:rsid w:val="4B225BE9"/>
    <w:rsid w:val="4B41B762"/>
    <w:rsid w:val="4B5588D0"/>
    <w:rsid w:val="4BB1A5D3"/>
    <w:rsid w:val="4C0D0DF2"/>
    <w:rsid w:val="4C8D3CB8"/>
    <w:rsid w:val="4CA11A4B"/>
    <w:rsid w:val="4CE22F30"/>
    <w:rsid w:val="4D61A807"/>
    <w:rsid w:val="4DC9B035"/>
    <w:rsid w:val="4E1365B3"/>
    <w:rsid w:val="4E20C20A"/>
    <w:rsid w:val="4E262F46"/>
    <w:rsid w:val="4E3947EB"/>
    <w:rsid w:val="4EB05530"/>
    <w:rsid w:val="4EEE2BC4"/>
    <w:rsid w:val="4F594484"/>
    <w:rsid w:val="4F77482D"/>
    <w:rsid w:val="4FBAE4BD"/>
    <w:rsid w:val="4FC220F3"/>
    <w:rsid w:val="4FE505CF"/>
    <w:rsid w:val="50977565"/>
    <w:rsid w:val="510D3346"/>
    <w:rsid w:val="5124CB94"/>
    <w:rsid w:val="518C8C1B"/>
    <w:rsid w:val="51E020A0"/>
    <w:rsid w:val="529BA507"/>
    <w:rsid w:val="52BCD5FB"/>
    <w:rsid w:val="52D486C5"/>
    <w:rsid w:val="5386AB0A"/>
    <w:rsid w:val="538C683B"/>
    <w:rsid w:val="540FE7BA"/>
    <w:rsid w:val="541F0047"/>
    <w:rsid w:val="5471F60B"/>
    <w:rsid w:val="54BBA37B"/>
    <w:rsid w:val="552C53E9"/>
    <w:rsid w:val="5593D0CB"/>
    <w:rsid w:val="55C9AEAC"/>
    <w:rsid w:val="56C359E7"/>
    <w:rsid w:val="5715D94A"/>
    <w:rsid w:val="57E79BF6"/>
    <w:rsid w:val="57EE2217"/>
    <w:rsid w:val="588EA64F"/>
    <w:rsid w:val="58B9E0DB"/>
    <w:rsid w:val="58C6C0C4"/>
    <w:rsid w:val="58E8A026"/>
    <w:rsid w:val="59810654"/>
    <w:rsid w:val="5A1338C7"/>
    <w:rsid w:val="5A809965"/>
    <w:rsid w:val="5AF74871"/>
    <w:rsid w:val="5B379C1D"/>
    <w:rsid w:val="5B4C3F1D"/>
    <w:rsid w:val="5C3D4B70"/>
    <w:rsid w:val="5C3FF925"/>
    <w:rsid w:val="5C519049"/>
    <w:rsid w:val="5C993925"/>
    <w:rsid w:val="5CE7808C"/>
    <w:rsid w:val="5D5A60A2"/>
    <w:rsid w:val="5DA849C1"/>
    <w:rsid w:val="5DB14186"/>
    <w:rsid w:val="5DD9030F"/>
    <w:rsid w:val="5E219617"/>
    <w:rsid w:val="5E4A2C46"/>
    <w:rsid w:val="5E8EBDA9"/>
    <w:rsid w:val="5E92C55C"/>
    <w:rsid w:val="5EA4179D"/>
    <w:rsid w:val="5F561DC5"/>
    <w:rsid w:val="6078E528"/>
    <w:rsid w:val="607D899E"/>
    <w:rsid w:val="6093EF70"/>
    <w:rsid w:val="60EEE6C1"/>
    <w:rsid w:val="61359289"/>
    <w:rsid w:val="619FA80B"/>
    <w:rsid w:val="62246AEC"/>
    <w:rsid w:val="626D3D52"/>
    <w:rsid w:val="626D8D60"/>
    <w:rsid w:val="62A123CA"/>
    <w:rsid w:val="62BD4F3E"/>
    <w:rsid w:val="62E49758"/>
    <w:rsid w:val="62F75829"/>
    <w:rsid w:val="634BA830"/>
    <w:rsid w:val="63623903"/>
    <w:rsid w:val="6367555B"/>
    <w:rsid w:val="6377228B"/>
    <w:rsid w:val="638747C4"/>
    <w:rsid w:val="63E9CFEA"/>
    <w:rsid w:val="63ED6795"/>
    <w:rsid w:val="64841EE1"/>
    <w:rsid w:val="64945D99"/>
    <w:rsid w:val="64B0EB0E"/>
    <w:rsid w:val="64DE5434"/>
    <w:rsid w:val="6576DC31"/>
    <w:rsid w:val="65B9AE7B"/>
    <w:rsid w:val="65CDD4A9"/>
    <w:rsid w:val="6625A743"/>
    <w:rsid w:val="668FE45B"/>
    <w:rsid w:val="66A7F4DD"/>
    <w:rsid w:val="66AD0032"/>
    <w:rsid w:val="67396D11"/>
    <w:rsid w:val="67DBDA06"/>
    <w:rsid w:val="68144367"/>
    <w:rsid w:val="681658A2"/>
    <w:rsid w:val="6823D522"/>
    <w:rsid w:val="683EF097"/>
    <w:rsid w:val="684646E6"/>
    <w:rsid w:val="68ABF75B"/>
    <w:rsid w:val="69052E8A"/>
    <w:rsid w:val="694DF007"/>
    <w:rsid w:val="69A1D2B5"/>
    <w:rsid w:val="69B88FEC"/>
    <w:rsid w:val="6A082428"/>
    <w:rsid w:val="6A1B393B"/>
    <w:rsid w:val="6B301A3A"/>
    <w:rsid w:val="6B55396B"/>
    <w:rsid w:val="6BB95C5D"/>
    <w:rsid w:val="6BCCFCB1"/>
    <w:rsid w:val="6BD70121"/>
    <w:rsid w:val="6C53F5D8"/>
    <w:rsid w:val="6C8D6A5E"/>
    <w:rsid w:val="6C940084"/>
    <w:rsid w:val="6D137C0A"/>
    <w:rsid w:val="6D20104B"/>
    <w:rsid w:val="6D292E2A"/>
    <w:rsid w:val="6D2F8306"/>
    <w:rsid w:val="6D570BB3"/>
    <w:rsid w:val="6D73216B"/>
    <w:rsid w:val="6D9D3A3A"/>
    <w:rsid w:val="6E37EEBD"/>
    <w:rsid w:val="6E3F801F"/>
    <w:rsid w:val="6E642DA0"/>
    <w:rsid w:val="6E97EAAE"/>
    <w:rsid w:val="6F009C2B"/>
    <w:rsid w:val="6F029BDA"/>
    <w:rsid w:val="6F10673A"/>
    <w:rsid w:val="6F107980"/>
    <w:rsid w:val="6F600EE0"/>
    <w:rsid w:val="6F7FDE75"/>
    <w:rsid w:val="6FBC5815"/>
    <w:rsid w:val="700D0CF3"/>
    <w:rsid w:val="700D5246"/>
    <w:rsid w:val="702DF9C0"/>
    <w:rsid w:val="702F686C"/>
    <w:rsid w:val="70396B01"/>
    <w:rsid w:val="706CF510"/>
    <w:rsid w:val="708268B0"/>
    <w:rsid w:val="70AD273B"/>
    <w:rsid w:val="70E87D09"/>
    <w:rsid w:val="711960D3"/>
    <w:rsid w:val="718555AC"/>
    <w:rsid w:val="71AA122D"/>
    <w:rsid w:val="71BD6304"/>
    <w:rsid w:val="71D8F07A"/>
    <w:rsid w:val="71D98BBF"/>
    <w:rsid w:val="71FF4685"/>
    <w:rsid w:val="729F3786"/>
    <w:rsid w:val="72B4296E"/>
    <w:rsid w:val="72C3ADD7"/>
    <w:rsid w:val="72D2286E"/>
    <w:rsid w:val="73128396"/>
    <w:rsid w:val="73624A14"/>
    <w:rsid w:val="73BDF002"/>
    <w:rsid w:val="73BF039B"/>
    <w:rsid w:val="73E830C5"/>
    <w:rsid w:val="7456F2BB"/>
    <w:rsid w:val="747242B8"/>
    <w:rsid w:val="74B2A08E"/>
    <w:rsid w:val="74C47AFC"/>
    <w:rsid w:val="74C4F2A6"/>
    <w:rsid w:val="75BA15AC"/>
    <w:rsid w:val="75C90517"/>
    <w:rsid w:val="75F105FF"/>
    <w:rsid w:val="75FC41F1"/>
    <w:rsid w:val="76892276"/>
    <w:rsid w:val="7727C152"/>
    <w:rsid w:val="772AB096"/>
    <w:rsid w:val="7778956D"/>
    <w:rsid w:val="77B53527"/>
    <w:rsid w:val="77C4664D"/>
    <w:rsid w:val="77F57981"/>
    <w:rsid w:val="7833B68C"/>
    <w:rsid w:val="78BB98A2"/>
    <w:rsid w:val="79B9A86F"/>
    <w:rsid w:val="7A72921B"/>
    <w:rsid w:val="7A94D76F"/>
    <w:rsid w:val="7ACD05CD"/>
    <w:rsid w:val="7AF247F0"/>
    <w:rsid w:val="7B1F935B"/>
    <w:rsid w:val="7B8C1D3D"/>
    <w:rsid w:val="7BFEEFB4"/>
    <w:rsid w:val="7C7EDBFA"/>
    <w:rsid w:val="7CB19BB2"/>
    <w:rsid w:val="7D2D9F11"/>
    <w:rsid w:val="7D49D95D"/>
    <w:rsid w:val="7DBCAE3D"/>
    <w:rsid w:val="7DEF0C39"/>
    <w:rsid w:val="7E016698"/>
    <w:rsid w:val="7F4F79DC"/>
    <w:rsid w:val="7F71CB49"/>
    <w:rsid w:val="7F75C066"/>
    <w:rsid w:val="7F99278B"/>
    <w:rsid w:val="7FA87EF1"/>
    <w:rsid w:val="7FC696D0"/>
    <w:rsid w:val="7FD0B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EBAD7"/>
  <w15:docId w15:val="{E72B6CC5-8FAB-4E36-8184-CE7EB428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B21"/>
    <w:pPr>
      <w:spacing w:after="5" w:line="271" w:lineRule="auto"/>
      <w:ind w:left="1096"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95" w:hanging="10"/>
      <w:outlineLvl w:val="0"/>
    </w:pPr>
    <w:rPr>
      <w:rFonts w:ascii="Arial" w:eastAsia="Arial" w:hAnsi="Arial" w:cs="Arial"/>
      <w:color w:val="355F91"/>
      <w:sz w:val="24"/>
    </w:rPr>
  </w:style>
  <w:style w:type="paragraph" w:styleId="Heading2">
    <w:name w:val="heading 2"/>
    <w:next w:val="Normal"/>
    <w:link w:val="Heading2Char"/>
    <w:uiPriority w:val="9"/>
    <w:unhideWhenUsed/>
    <w:qFormat/>
    <w:pPr>
      <w:keepNext/>
      <w:keepLines/>
      <w:spacing w:after="0"/>
      <w:ind w:left="1095" w:hanging="10"/>
      <w:outlineLvl w:val="1"/>
    </w:pPr>
    <w:rPr>
      <w:rFonts w:ascii="Arial" w:eastAsia="Arial" w:hAnsi="Arial" w:cs="Arial"/>
      <w:color w:val="355F91"/>
      <w:sz w:val="24"/>
    </w:rPr>
  </w:style>
  <w:style w:type="paragraph" w:styleId="Heading3">
    <w:name w:val="heading 3"/>
    <w:next w:val="Normal"/>
    <w:link w:val="Heading3Char"/>
    <w:uiPriority w:val="9"/>
    <w:unhideWhenUsed/>
    <w:qFormat/>
    <w:pPr>
      <w:keepNext/>
      <w:keepLines/>
      <w:spacing w:after="220"/>
      <w:ind w:left="1094" w:hanging="10"/>
      <w:jc w:val="center"/>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4"/>
    </w:rPr>
  </w:style>
  <w:style w:type="character" w:customStyle="1" w:styleId="Heading1Char">
    <w:name w:val="Heading 1 Char"/>
    <w:link w:val="Heading1"/>
    <w:rPr>
      <w:rFonts w:ascii="Arial" w:eastAsia="Arial" w:hAnsi="Arial" w:cs="Arial"/>
      <w:color w:val="355F91"/>
      <w:sz w:val="24"/>
    </w:rPr>
  </w:style>
  <w:style w:type="character" w:customStyle="1" w:styleId="Heading2Char">
    <w:name w:val="Heading 2 Char"/>
    <w:link w:val="Heading2"/>
    <w:rPr>
      <w:rFonts w:ascii="Arial" w:eastAsia="Arial" w:hAnsi="Arial" w:cs="Arial"/>
      <w:color w:val="355F91"/>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766D34"/>
    <w:rPr>
      <w:sz w:val="16"/>
      <w:szCs w:val="16"/>
    </w:rPr>
  </w:style>
  <w:style w:type="paragraph" w:styleId="CommentText">
    <w:name w:val="annotation text"/>
    <w:basedOn w:val="Normal"/>
    <w:link w:val="CommentTextChar"/>
    <w:uiPriority w:val="99"/>
    <w:semiHidden/>
    <w:unhideWhenUsed/>
    <w:rsid w:val="00766D34"/>
    <w:pPr>
      <w:spacing w:line="240" w:lineRule="auto"/>
    </w:pPr>
    <w:rPr>
      <w:sz w:val="20"/>
      <w:szCs w:val="20"/>
    </w:rPr>
  </w:style>
  <w:style w:type="character" w:customStyle="1" w:styleId="CommentTextChar">
    <w:name w:val="Comment Text Char"/>
    <w:basedOn w:val="DefaultParagraphFont"/>
    <w:link w:val="CommentText"/>
    <w:uiPriority w:val="99"/>
    <w:semiHidden/>
    <w:rsid w:val="00766D3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66D34"/>
    <w:rPr>
      <w:b/>
      <w:bCs/>
    </w:rPr>
  </w:style>
  <w:style w:type="character" w:customStyle="1" w:styleId="CommentSubjectChar">
    <w:name w:val="Comment Subject Char"/>
    <w:basedOn w:val="CommentTextChar"/>
    <w:link w:val="CommentSubject"/>
    <w:uiPriority w:val="99"/>
    <w:semiHidden/>
    <w:rsid w:val="00766D34"/>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766D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D34"/>
    <w:rPr>
      <w:rFonts w:ascii="Segoe UI" w:eastAsia="Arial" w:hAnsi="Segoe UI" w:cs="Segoe UI"/>
      <w:color w:val="000000"/>
      <w:sz w:val="18"/>
      <w:szCs w:val="18"/>
    </w:rPr>
  </w:style>
  <w:style w:type="paragraph" w:styleId="ListParagraph">
    <w:name w:val="List Paragraph"/>
    <w:basedOn w:val="Normal"/>
    <w:uiPriority w:val="34"/>
    <w:qFormat/>
    <w:rsid w:val="00524FAC"/>
    <w:pPr>
      <w:ind w:left="720"/>
      <w:contextualSpacing/>
    </w:pPr>
  </w:style>
  <w:style w:type="paragraph" w:styleId="Header">
    <w:name w:val="header"/>
    <w:basedOn w:val="Normal"/>
    <w:link w:val="HeaderChar"/>
    <w:uiPriority w:val="99"/>
    <w:unhideWhenUsed/>
    <w:rsid w:val="00511F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FDB"/>
    <w:rPr>
      <w:rFonts w:ascii="Arial" w:eastAsia="Arial" w:hAnsi="Arial" w:cs="Arial"/>
      <w:color w:val="000000"/>
      <w:sz w:val="24"/>
    </w:rPr>
  </w:style>
  <w:style w:type="paragraph" w:styleId="BodyText">
    <w:name w:val="Body Text"/>
    <w:basedOn w:val="Normal"/>
    <w:link w:val="BodyTextChar"/>
    <w:uiPriority w:val="1"/>
    <w:qFormat/>
    <w:rsid w:val="00E02E97"/>
    <w:pPr>
      <w:widowControl w:val="0"/>
      <w:spacing w:after="0" w:line="240" w:lineRule="auto"/>
      <w:ind w:left="107" w:firstLine="0"/>
    </w:pPr>
    <w:rPr>
      <w:rFonts w:cstheme="minorBidi"/>
      <w:color w:val="auto"/>
      <w:szCs w:val="24"/>
    </w:rPr>
  </w:style>
  <w:style w:type="character" w:customStyle="1" w:styleId="BodyTextChar">
    <w:name w:val="Body Text Char"/>
    <w:basedOn w:val="DefaultParagraphFont"/>
    <w:link w:val="BodyText"/>
    <w:uiPriority w:val="1"/>
    <w:rsid w:val="00E02E97"/>
    <w:rPr>
      <w:rFonts w:ascii="Arial" w:eastAsia="Arial" w:hAnsi="Arial"/>
      <w:sz w:val="24"/>
      <w:szCs w:val="24"/>
    </w:rPr>
  </w:style>
  <w:style w:type="paragraph" w:styleId="Revision">
    <w:name w:val="Revision"/>
    <w:hidden/>
    <w:uiPriority w:val="99"/>
    <w:semiHidden/>
    <w:rsid w:val="00DE3658"/>
    <w:pPr>
      <w:spacing w:after="0" w:line="240" w:lineRule="auto"/>
    </w:pPr>
    <w:rPr>
      <w:rFonts w:ascii="Arial" w:eastAsia="Arial" w:hAnsi="Arial" w:cs="Arial"/>
      <w:color w:val="000000"/>
      <w:sz w:val="24"/>
    </w:rPr>
  </w:style>
  <w:style w:type="paragraph" w:customStyle="1" w:styleId="Default">
    <w:name w:val="Default"/>
    <w:rsid w:val="00DE365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Footer">
    <w:name w:val="footer"/>
    <w:basedOn w:val="Normal"/>
    <w:link w:val="FooterChar"/>
    <w:uiPriority w:val="99"/>
    <w:semiHidden/>
    <w:unhideWhenUsed/>
    <w:rsid w:val="004B64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64C6"/>
    <w:rPr>
      <w:rFonts w:ascii="Arial" w:eastAsia="Arial" w:hAnsi="Arial" w:cs="Arial"/>
      <w:color w:val="000000"/>
      <w:sz w:val="24"/>
    </w:rPr>
  </w:style>
  <w:style w:type="character" w:styleId="Hyperlink">
    <w:name w:val="Hyperlink"/>
    <w:basedOn w:val="DefaultParagraphFont"/>
    <w:uiPriority w:val="99"/>
    <w:unhideWhenUsed/>
    <w:rsid w:val="00B34357"/>
    <w:rPr>
      <w:color w:val="0000FF"/>
      <w:u w:val="single"/>
    </w:rPr>
  </w:style>
  <w:style w:type="character" w:styleId="FollowedHyperlink">
    <w:name w:val="FollowedHyperlink"/>
    <w:basedOn w:val="DefaultParagraphFont"/>
    <w:uiPriority w:val="99"/>
    <w:semiHidden/>
    <w:unhideWhenUsed/>
    <w:rsid w:val="00AA481D"/>
    <w:rPr>
      <w:color w:val="954F72" w:themeColor="followedHyperlink"/>
      <w:u w:val="single"/>
    </w:rPr>
  </w:style>
  <w:style w:type="table" w:customStyle="1" w:styleId="TableGrid0">
    <w:name w:val="Table Grid0"/>
    <w:basedOn w:val="TableNormal"/>
    <w:uiPriority w:val="39"/>
    <w:rsid w:val="00B43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0752D"/>
    <w:pPr>
      <w:spacing w:before="100" w:beforeAutospacing="1" w:after="100" w:afterAutospacing="1" w:line="240" w:lineRule="auto"/>
      <w:ind w:left="0" w:firstLine="0"/>
    </w:pPr>
    <w:rPr>
      <w:rFonts w:ascii="Times New Roman" w:eastAsiaTheme="minorHAnsi" w:hAnsi="Times New Roman" w:cs="Times New Roman"/>
      <w:color w:val="auto"/>
      <w:szCs w:val="24"/>
    </w:rPr>
  </w:style>
  <w:style w:type="character" w:styleId="UnresolvedMention">
    <w:name w:val="Unresolved Mention"/>
    <w:basedOn w:val="DefaultParagraphFont"/>
    <w:uiPriority w:val="99"/>
    <w:semiHidden/>
    <w:unhideWhenUsed/>
    <w:rsid w:val="008A5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19915">
      <w:bodyDiv w:val="1"/>
      <w:marLeft w:val="0"/>
      <w:marRight w:val="0"/>
      <w:marTop w:val="0"/>
      <w:marBottom w:val="0"/>
      <w:divBdr>
        <w:top w:val="none" w:sz="0" w:space="0" w:color="auto"/>
        <w:left w:val="none" w:sz="0" w:space="0" w:color="auto"/>
        <w:bottom w:val="none" w:sz="0" w:space="0" w:color="auto"/>
        <w:right w:val="none" w:sz="0" w:space="0" w:color="auto"/>
      </w:divBdr>
    </w:div>
    <w:div w:id="217790126">
      <w:bodyDiv w:val="1"/>
      <w:marLeft w:val="0"/>
      <w:marRight w:val="0"/>
      <w:marTop w:val="0"/>
      <w:marBottom w:val="0"/>
      <w:divBdr>
        <w:top w:val="none" w:sz="0" w:space="0" w:color="auto"/>
        <w:left w:val="none" w:sz="0" w:space="0" w:color="auto"/>
        <w:bottom w:val="none" w:sz="0" w:space="0" w:color="auto"/>
        <w:right w:val="none" w:sz="0" w:space="0" w:color="auto"/>
      </w:divBdr>
    </w:div>
    <w:div w:id="1078794924">
      <w:bodyDiv w:val="1"/>
      <w:marLeft w:val="0"/>
      <w:marRight w:val="0"/>
      <w:marTop w:val="0"/>
      <w:marBottom w:val="0"/>
      <w:divBdr>
        <w:top w:val="none" w:sz="0" w:space="0" w:color="auto"/>
        <w:left w:val="none" w:sz="0" w:space="0" w:color="auto"/>
        <w:bottom w:val="none" w:sz="0" w:space="0" w:color="auto"/>
        <w:right w:val="none" w:sz="0" w:space="0" w:color="auto"/>
      </w:divBdr>
    </w:div>
    <w:div w:id="1111362746">
      <w:bodyDiv w:val="1"/>
      <w:marLeft w:val="0"/>
      <w:marRight w:val="0"/>
      <w:marTop w:val="0"/>
      <w:marBottom w:val="0"/>
      <w:divBdr>
        <w:top w:val="none" w:sz="0" w:space="0" w:color="auto"/>
        <w:left w:val="none" w:sz="0" w:space="0" w:color="auto"/>
        <w:bottom w:val="none" w:sz="0" w:space="0" w:color="auto"/>
        <w:right w:val="none" w:sz="0" w:space="0" w:color="auto"/>
      </w:divBdr>
    </w:div>
    <w:div w:id="1205097842">
      <w:bodyDiv w:val="1"/>
      <w:marLeft w:val="0"/>
      <w:marRight w:val="0"/>
      <w:marTop w:val="0"/>
      <w:marBottom w:val="0"/>
      <w:divBdr>
        <w:top w:val="none" w:sz="0" w:space="0" w:color="auto"/>
        <w:left w:val="none" w:sz="0" w:space="0" w:color="auto"/>
        <w:bottom w:val="none" w:sz="0" w:space="0" w:color="auto"/>
        <w:right w:val="none" w:sz="0" w:space="0" w:color="auto"/>
      </w:divBdr>
    </w:div>
    <w:div w:id="1240140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5.xml"/><Relationship Id="rId21" Type="http://schemas.openxmlformats.org/officeDocument/2006/relationships/hyperlink" Target="http://www.mdch.state.mi.us/dch-medicaid/manuals/MedicaidProviderManual.pdf" TargetMode="External"/><Relationship Id="rId42" Type="http://schemas.openxmlformats.org/officeDocument/2006/relationships/hyperlink" Target="http://www.mdch.state.mi.us/dch-medicaid/manuals/MedicaidProviderManual.pdf" TargetMode="External"/><Relationship Id="rId63" Type="http://schemas.openxmlformats.org/officeDocument/2006/relationships/hyperlink" Target="http://www.mdch.state.mi.us/dch-medicaid/manuals/MedicaidProviderManual.pdf" TargetMode="External"/><Relationship Id="rId84" Type="http://schemas.openxmlformats.org/officeDocument/2006/relationships/hyperlink" Target="http://www.michigan.gov/documents/SelfDeterminationPolicy_70262_7.pdf" TargetMode="External"/><Relationship Id="rId138" Type="http://schemas.openxmlformats.org/officeDocument/2006/relationships/hyperlink" Target="http://www.mdch.state.mi.us/dch-medicaid/manuals/MedicaidProviderManual.pdf" TargetMode="External"/><Relationship Id="rId159" Type="http://schemas.openxmlformats.org/officeDocument/2006/relationships/hyperlink" Target="https://www.michigan.gov/mdhhs/0,5885,7-339-71547_2943-334724--,00.html" TargetMode="External"/><Relationship Id="rId170" Type="http://schemas.openxmlformats.org/officeDocument/2006/relationships/hyperlink" Target="http://www.michigan.gov/mdhhs/0,5885,7-339-71547_2943_4857_5045-16263--,00.html" TargetMode="External"/><Relationship Id="rId191" Type="http://schemas.openxmlformats.org/officeDocument/2006/relationships/hyperlink" Target="http://www.michigan.gov/documents/mdch/FY09-10MAContractwithallattachments_312218_7.pdf" TargetMode="External"/><Relationship Id="rId205" Type="http://schemas.openxmlformats.org/officeDocument/2006/relationships/footer" Target="footer4.xml"/><Relationship Id="rId226" Type="http://schemas.openxmlformats.org/officeDocument/2006/relationships/hyperlink" Target="http://www.mdch.state.mi.us/dch-medicaid/manuals/MedicaidProviderManual.pdf" TargetMode="External"/><Relationship Id="rId247" Type="http://schemas.openxmlformats.org/officeDocument/2006/relationships/header" Target="header18.xml"/><Relationship Id="rId107" Type="http://schemas.openxmlformats.org/officeDocument/2006/relationships/hyperlink" Target="http://www.mdch.state.mi.us/dch-medicaid/manuals/MedicaidProviderManual.pdf" TargetMode="External"/><Relationship Id="rId11" Type="http://schemas.openxmlformats.org/officeDocument/2006/relationships/image" Target="media/image1.jpg"/><Relationship Id="rId32" Type="http://schemas.openxmlformats.org/officeDocument/2006/relationships/hyperlink" Target="http://www.legislature.mi.gov/(S(wvcjksk5etbljbzsnxf0nciu))/mileg.aspx?page=getobject&amp;objectname=mcl-330-1712" TargetMode="External"/><Relationship Id="rId53" Type="http://schemas.openxmlformats.org/officeDocument/2006/relationships/hyperlink" Target="http://www.michigan.gov/documents/SelfDeterminationPolicy_70262_7.pdf" TargetMode="External"/><Relationship Id="rId74" Type="http://schemas.openxmlformats.org/officeDocument/2006/relationships/hyperlink" Target="http://www.michigan.gov/documents/mdch/Person-Centered_Planning_Revised_Practice_Guideline_367086_7.pdf" TargetMode="External"/><Relationship Id="rId128" Type="http://schemas.openxmlformats.org/officeDocument/2006/relationships/hyperlink" Target="http://www.michigan.gov/lara/0,4601,7-154-63294_27717-327086--,00.html" TargetMode="External"/><Relationship Id="rId149" Type="http://schemas.openxmlformats.org/officeDocument/2006/relationships/hyperlink" Target="http://www.michigan.gov/documents/mdch/2010_HSW_Final_Renewal_Application-10-1-2010_333844_7.pdf" TargetMode="External"/><Relationship Id="rId5" Type="http://schemas.openxmlformats.org/officeDocument/2006/relationships/numbering" Target="numbering.xml"/><Relationship Id="rId95" Type="http://schemas.openxmlformats.org/officeDocument/2006/relationships/hyperlink" Target="http://www.mdch.state.mi.us/dch-medicaid/manuals/MedicaidProviderManual.pdf" TargetMode="External"/><Relationship Id="rId160" Type="http://schemas.openxmlformats.org/officeDocument/2006/relationships/hyperlink" Target="https://www.michigan.gov/mdhhs/0,5885,7-339-71547_2943-334724--,00.html" TargetMode="External"/><Relationship Id="rId181" Type="http://schemas.openxmlformats.org/officeDocument/2006/relationships/hyperlink" Target="http://www.mdch.state.mi.us/dch-medicaid/manuals/MedicaidProviderManual.pdf" TargetMode="External"/><Relationship Id="rId216" Type="http://schemas.openxmlformats.org/officeDocument/2006/relationships/header" Target="header14.xml"/><Relationship Id="rId237" Type="http://schemas.openxmlformats.org/officeDocument/2006/relationships/hyperlink" Target="http://dmbinternet.state.mi.us/DMB/ORRDocs/AdminCode/641_10612_AdminCode.pdf" TargetMode="External"/><Relationship Id="rId22" Type="http://schemas.openxmlformats.org/officeDocument/2006/relationships/hyperlink" Target="http://www.michigan.gov/documents/mdhhs/MSA_17-42_606958_7.pdf" TargetMode="External"/><Relationship Id="rId43" Type="http://schemas.openxmlformats.org/officeDocument/2006/relationships/hyperlink" Target="http://www.mdch.state.mi.us/dch-medicaid/manuals/MedicaidProviderManual.pdf" TargetMode="External"/><Relationship Id="rId64" Type="http://schemas.openxmlformats.org/officeDocument/2006/relationships/hyperlink" Target="https://www.michigan.gov/documents/mdhhs/MDHHS-LARA_Joint_Guidance_Document_571381_7.pdf" TargetMode="External"/><Relationship Id="rId118" Type="http://schemas.openxmlformats.org/officeDocument/2006/relationships/hyperlink" Target="http://www.michigan.gov/documents/mdch/CMS_Letter_on_STP_499980_7.pdf" TargetMode="External"/><Relationship Id="rId139" Type="http://schemas.openxmlformats.org/officeDocument/2006/relationships/hyperlink" Target="http://www.michigan.gov/mdhhs/0,5885,7-339-71547_2943_4857_5045---,00.html" TargetMode="External"/><Relationship Id="rId85" Type="http://schemas.openxmlformats.org/officeDocument/2006/relationships/hyperlink" Target="http://www.michigan.gov/documents/SelfDeterminationPolicy_70262_7.pdf" TargetMode="External"/><Relationship Id="rId150" Type="http://schemas.openxmlformats.org/officeDocument/2006/relationships/hyperlink" Target="http://www.michigan.gov/documents/mdch/2010_HSW_Final_Renewal_Application-10-1-2010_333844_7.pdf" TargetMode="External"/><Relationship Id="rId171" Type="http://schemas.openxmlformats.org/officeDocument/2006/relationships/hyperlink" Target="http://www.michigan.gov/mdhhs/0,5885,7-339-71547_2943_4857_5045-16263--,00.html" TargetMode="External"/><Relationship Id="rId192" Type="http://schemas.openxmlformats.org/officeDocument/2006/relationships/hyperlink" Target="http://www.michigan.gov/documents/mdch/FY09-10MAContractwithallattachments_312218_7.pdf" TargetMode="External"/><Relationship Id="rId206" Type="http://schemas.openxmlformats.org/officeDocument/2006/relationships/footer" Target="footer5.xml"/><Relationship Id="rId227" Type="http://schemas.openxmlformats.org/officeDocument/2006/relationships/hyperlink" Target="http://www.michigan.gov/documents/mdch/Person-Centered_Planning_Revised_Practice_Guideline_367086_7.pdf" TargetMode="External"/><Relationship Id="rId248" Type="http://schemas.openxmlformats.org/officeDocument/2006/relationships/footer" Target="footer12.xml"/><Relationship Id="rId12" Type="http://schemas.openxmlformats.org/officeDocument/2006/relationships/header" Target="header1.xml"/><Relationship Id="rId17" Type="http://schemas.openxmlformats.org/officeDocument/2006/relationships/footer" Target="footer3.xml"/><Relationship Id="rId33" Type="http://schemas.openxmlformats.org/officeDocument/2006/relationships/hyperlink" Target="http://www.legislature.mi.gov/(S(xpqeckfalzfhvqylyg0afyga))/mileg.aspx?page=GetObject&amp;objectname=mcl-330-1700" TargetMode="External"/><Relationship Id="rId38" Type="http://schemas.openxmlformats.org/officeDocument/2006/relationships/hyperlink" Target="http://www.legislature.mi.gov/(S(fc3fmdkdajlv3p2xc2gvaju1))/mileg.aspx?page=getobject&amp;objectname=mcl-330-1742" TargetMode="External"/><Relationship Id="rId59" Type="http://schemas.openxmlformats.org/officeDocument/2006/relationships/hyperlink" Target="http://www.michigan.gov/documents/SelfDeterminationPolicy_70262_7.pdf" TargetMode="External"/><Relationship Id="rId103" Type="http://schemas.openxmlformats.org/officeDocument/2006/relationships/hyperlink" Target="http://www.mdch.state.mi.us/dch-medicaid/manuals/MedicaidProviderManual.pdf" TargetMode="External"/><Relationship Id="rId108" Type="http://schemas.openxmlformats.org/officeDocument/2006/relationships/hyperlink" Target="http://www.mdch.state.mi.us/dch-medicaid/manuals/MedicaidProviderManual.pdf" TargetMode="External"/><Relationship Id="rId124" Type="http://schemas.openxmlformats.org/officeDocument/2006/relationships/hyperlink" Target="https://www.michigan.gov/lara/0,4601,7-154-63294_27717-327086--,00.html" TargetMode="External"/><Relationship Id="rId129" Type="http://schemas.openxmlformats.org/officeDocument/2006/relationships/hyperlink" Target="http://www.michigan.gov/lara/0,4601,7-154-63294_27717-327086--,00.html" TargetMode="External"/><Relationship Id="rId54" Type="http://schemas.openxmlformats.org/officeDocument/2006/relationships/hyperlink" Target="http://www.michigan.gov/documents/SelfDeterminationPolicy_70262_7.pdf" TargetMode="External"/><Relationship Id="rId70" Type="http://schemas.openxmlformats.org/officeDocument/2006/relationships/hyperlink" Target="http://www.mdch.state.mi.us/dch-medicaid/manuals/MedicaidProviderManual.pdf" TargetMode="External"/><Relationship Id="rId75" Type="http://schemas.openxmlformats.org/officeDocument/2006/relationships/hyperlink" Target="http://www.michigan.gov/documents/mdch/Person-Centered_Planning_Revised_Practice_Guideline_367086_7.pdf" TargetMode="External"/><Relationship Id="rId91" Type="http://schemas.openxmlformats.org/officeDocument/2006/relationships/hyperlink" Target="http://www.mdch.state.mi.us/dch-medicaid/manuals/MedicaidProviderManual.pdf" TargetMode="External"/><Relationship Id="rId96" Type="http://schemas.openxmlformats.org/officeDocument/2006/relationships/hyperlink" Target="http://www.mdch.state.mi.us/dch-medicaid/manuals/MedicaidProviderManual.pdf" TargetMode="External"/><Relationship Id="rId140" Type="http://schemas.openxmlformats.org/officeDocument/2006/relationships/hyperlink" Target="http://www.michigan.gov/mdhhs/0,5885,7-339-71547_2943_4857_5045---,00.html" TargetMode="External"/><Relationship Id="rId145" Type="http://schemas.openxmlformats.org/officeDocument/2006/relationships/hyperlink" Target="http://www.michigan.gov/documents/mdch/2010_HSW_Final_Renewal_Application-10-1-2010_333844_7.pdf" TargetMode="External"/><Relationship Id="rId161" Type="http://schemas.openxmlformats.org/officeDocument/2006/relationships/hyperlink" Target="https://www.michigan.gov/mdhhs/0,5885,7-339-71547_2943-334724--,00.html" TargetMode="External"/><Relationship Id="rId166" Type="http://schemas.openxmlformats.org/officeDocument/2006/relationships/hyperlink" Target="http://www.michigan.gov/mdhhs/0,5885,7-339-71547_2943_4857_5045-16263--,00.html" TargetMode="External"/><Relationship Id="rId182" Type="http://schemas.openxmlformats.org/officeDocument/2006/relationships/hyperlink" Target="http://www.mdch.state.mi.us/dch-medicaid/manuals/MedicaidProviderManual.pdf" TargetMode="External"/><Relationship Id="rId187" Type="http://schemas.openxmlformats.org/officeDocument/2006/relationships/hyperlink" Target="http://www.michigan.gov/documents/mdch/FY09-10MAContractwithallattachments_312218_7.pdf" TargetMode="External"/><Relationship Id="rId217"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eader" Target="header12.xml"/><Relationship Id="rId233" Type="http://schemas.openxmlformats.org/officeDocument/2006/relationships/hyperlink" Target="https://egrams-mi.com/dch/user/home.aspx" TargetMode="External"/><Relationship Id="rId238" Type="http://schemas.openxmlformats.org/officeDocument/2006/relationships/hyperlink" Target="http://dmbinternet.state.mi.us/DMB/ORRDocs/AdminCode/1669_2016-059LR_AdminCode.pdf" TargetMode="External"/><Relationship Id="rId23" Type="http://schemas.openxmlformats.org/officeDocument/2006/relationships/hyperlink" Target="http://www.legislature.mi.gov/(S(2ry4fqpvehuyocoasgtyopul))/mileg.aspx?page=getobject&amp;objectname=mcl-330-1728" TargetMode="External"/><Relationship Id="rId28" Type="http://schemas.openxmlformats.org/officeDocument/2006/relationships/hyperlink" Target="http://www.mdch.state.mi.us/dch-medicaid/manuals/MedicaidProviderManual.pdf" TargetMode="External"/><Relationship Id="rId49" Type="http://schemas.openxmlformats.org/officeDocument/2006/relationships/hyperlink" Target="http://www.michigan.gov/documents/mdch/Person-Centered_Planning_Revised_Practice_Guideline_367086_7.pdf" TargetMode="External"/><Relationship Id="rId114" Type="http://schemas.openxmlformats.org/officeDocument/2006/relationships/hyperlink" Target="http://www.legislature.mi.gov/(S(eh5nd5lxcigfoyihx00la51j))/mileg.aspx?page=GetObject&amp;objectname=mcl-400-703" TargetMode="External"/><Relationship Id="rId119" Type="http://schemas.openxmlformats.org/officeDocument/2006/relationships/hyperlink" Target="http://www.michigan.gov/documents/mdch/CMS_Letter_on_STP_499980_7.pdf" TargetMode="External"/><Relationship Id="rId44" Type="http://schemas.openxmlformats.org/officeDocument/2006/relationships/hyperlink" Target="http://www.michigan.gov/documents/mdch/Person-Centered_Planning_Revised_Practice_Guideline_367086_7.pdf" TargetMode="External"/><Relationship Id="rId60" Type="http://schemas.openxmlformats.org/officeDocument/2006/relationships/hyperlink" Target="http://www.michigan.gov/documents/SelfDeterminationPolicy_70262_7.pdf" TargetMode="External"/><Relationship Id="rId65" Type="http://schemas.openxmlformats.org/officeDocument/2006/relationships/hyperlink" Target="http://www.michigan.gov/mdhhs/0,5885,7-339-71547_2943-334724--,00.html" TargetMode="External"/><Relationship Id="rId81" Type="http://schemas.openxmlformats.org/officeDocument/2006/relationships/hyperlink" Target="http://www.michigan.gov/documents/mdch/Person-Centered_Planning_Revised_Practice_Guideline_367086_7.pdf" TargetMode="External"/><Relationship Id="rId86" Type="http://schemas.openxmlformats.org/officeDocument/2006/relationships/hyperlink" Target="http://www.mdch.state.mi.us/dch-medicaid/manuals/MedicaidProviderManual.pdf" TargetMode="External"/><Relationship Id="rId130" Type="http://schemas.openxmlformats.org/officeDocument/2006/relationships/hyperlink" Target="http://www.michigan.gov/lara/0,4601,7-154-63294_27717-327086--,00.html" TargetMode="External"/><Relationship Id="rId135" Type="http://schemas.openxmlformats.org/officeDocument/2006/relationships/hyperlink" Target="http://www.mdch.state.mi.us/dch-medicaid/manuals/MedicaidProviderManual.pdf" TargetMode="External"/><Relationship Id="rId151" Type="http://schemas.openxmlformats.org/officeDocument/2006/relationships/hyperlink" Target="https://www.michigan.gov/documents/mdhhs/MI_1115_Behavioral_Health_Demo_approved_673385_7.pdf" TargetMode="External"/><Relationship Id="rId156" Type="http://schemas.openxmlformats.org/officeDocument/2006/relationships/hyperlink" Target="https://egrams-mi.com/mdhhs/User/home.aspx" TargetMode="External"/><Relationship Id="rId177" Type="http://schemas.openxmlformats.org/officeDocument/2006/relationships/hyperlink" Target="https://www.michigan.gov/mdhhs/0,5885,7-339-71547_2943-334724--,00.html" TargetMode="External"/><Relationship Id="rId198" Type="http://schemas.openxmlformats.org/officeDocument/2006/relationships/hyperlink" Target="http://www.michigan.gov/mdhhs/0,5885,7-339-71551_2945_42592-151693--,00.html" TargetMode="External"/><Relationship Id="rId172" Type="http://schemas.openxmlformats.org/officeDocument/2006/relationships/hyperlink" Target="http://www.michigan.gov/mdhhs/0,5885,7-339-71547_2943_4857_5045-16263--,00.html" TargetMode="External"/><Relationship Id="rId193" Type="http://schemas.openxmlformats.org/officeDocument/2006/relationships/hyperlink" Target="http://www.michigan.gov/documents/mdch/FY09-10MAContractwithallattachments_312218_7.pdf" TargetMode="External"/><Relationship Id="rId202" Type="http://schemas.openxmlformats.org/officeDocument/2006/relationships/hyperlink" Target="http://www.mdch.state.mi.us/dch-medicaid/manuals/MedicaidProviderManual.pdf" TargetMode="External"/><Relationship Id="rId207" Type="http://schemas.openxmlformats.org/officeDocument/2006/relationships/footer" Target="footer6.xml"/><Relationship Id="rId223" Type="http://schemas.openxmlformats.org/officeDocument/2006/relationships/hyperlink" Target="http://www.michigan.gov/mdhhs/0,5885,7-339-71547_2943-334724--,00.html" TargetMode="External"/><Relationship Id="rId228" Type="http://schemas.openxmlformats.org/officeDocument/2006/relationships/hyperlink" Target="http://www.michigan.gov/documents/SelfDeterminationPolicy_70262_7.pdf" TargetMode="External"/><Relationship Id="rId244" Type="http://schemas.openxmlformats.org/officeDocument/2006/relationships/header" Target="header17.xml"/><Relationship Id="rId249" Type="http://schemas.openxmlformats.org/officeDocument/2006/relationships/fontTable" Target="fontTable.xml"/><Relationship Id="rId13" Type="http://schemas.openxmlformats.org/officeDocument/2006/relationships/header" Target="header2.xml"/><Relationship Id="rId18" Type="http://schemas.openxmlformats.org/officeDocument/2006/relationships/hyperlink" Target="http://www.mdch.state.mi.us/dch-medicaid/manuals/MedicaidProviderManual.pdf" TargetMode="External"/><Relationship Id="rId39" Type="http://schemas.openxmlformats.org/officeDocument/2006/relationships/hyperlink" Target="http://www.legislature.mi.gov/(S(o3f5stucgmjn22ey15lx3gkb))/mileg.aspx?page=GetObject&amp;objectname=mcl-330-1748" TargetMode="External"/><Relationship Id="rId109" Type="http://schemas.openxmlformats.org/officeDocument/2006/relationships/hyperlink" Target="http://www.legislature.mi.gov/(S(eh5nd5lxcigfoyihx00la51j))/mileg.aspx?page=GetObject&amp;objectname=mcl-400-703" TargetMode="External"/><Relationship Id="rId34" Type="http://schemas.openxmlformats.org/officeDocument/2006/relationships/hyperlink" Target="http://www.legislature.mi.gov/(S(xpqeckfalzfhvqylyg0afyga))/mileg.aspx?page=GetObject&amp;objectname=mcl-330-1700" TargetMode="External"/><Relationship Id="rId50" Type="http://schemas.openxmlformats.org/officeDocument/2006/relationships/hyperlink" Target="http://www.michigan.gov/documents/mdch/Person-Centered_Planning_Revised_Practice_Guideline_367086_7.pdf" TargetMode="External"/><Relationship Id="rId55" Type="http://schemas.openxmlformats.org/officeDocument/2006/relationships/hyperlink" Target="http://www.michigan.gov/documents/SelfDeterminationPolicy_70262_7.pdf" TargetMode="External"/><Relationship Id="rId76" Type="http://schemas.openxmlformats.org/officeDocument/2006/relationships/hyperlink" Target="http://www.michigan.gov/documents/mdch/Person-Centered_Planning_Revised_Practice_Guideline_367086_7.pdf" TargetMode="External"/><Relationship Id="rId97" Type="http://schemas.openxmlformats.org/officeDocument/2006/relationships/hyperlink" Target="http://www.mdch.state.mi.us/dch-medicaid/manuals/MedicaidProviderManual.pdf" TargetMode="External"/><Relationship Id="rId104" Type="http://schemas.openxmlformats.org/officeDocument/2006/relationships/hyperlink" Target="http://www.mdch.state.mi.us/dch-medicaid/manuals/MedicaidProviderManual.pdf" TargetMode="External"/><Relationship Id="rId120" Type="http://schemas.openxmlformats.org/officeDocument/2006/relationships/hyperlink" Target="http://www.michigan.gov/documents/mdch/CMS_Letter_on_STP_499980_7.pdf" TargetMode="External"/><Relationship Id="rId125" Type="http://schemas.openxmlformats.org/officeDocument/2006/relationships/hyperlink" Target="http://www.michigan.gov/lara/0,4601,7-154-63294_27717-327086--,00.html" TargetMode="External"/><Relationship Id="rId141" Type="http://schemas.openxmlformats.org/officeDocument/2006/relationships/hyperlink" Target="http://www.michigan.gov/mdhhs/0,5885,7-339-71547_2943_4857_5045---,00.html" TargetMode="External"/><Relationship Id="rId146" Type="http://schemas.openxmlformats.org/officeDocument/2006/relationships/hyperlink" Target="http://www.michigan.gov/documents/mdch/2010_HSW_Final_Renewal_Application-10-1-2010_333844_7.pdf" TargetMode="External"/><Relationship Id="rId167" Type="http://schemas.openxmlformats.org/officeDocument/2006/relationships/hyperlink" Target="http://www.michigan.gov/mdhhs/0,5885,7-339-71547_2943_4857_5045-16263--,00.html" TargetMode="External"/><Relationship Id="rId188" Type="http://schemas.openxmlformats.org/officeDocument/2006/relationships/hyperlink" Target="http://www.michigan.gov/documents/mdch/FY09-10MAContractwithallattachments_312218_7.pdf" TargetMode="External"/><Relationship Id="rId7" Type="http://schemas.openxmlformats.org/officeDocument/2006/relationships/settings" Target="settings.xml"/><Relationship Id="rId71" Type="http://schemas.openxmlformats.org/officeDocument/2006/relationships/hyperlink" Target="http://www.mdch.state.mi.us/dch-medicaid/manuals/MedicaidProviderManual.pdf" TargetMode="External"/><Relationship Id="rId92" Type="http://schemas.openxmlformats.org/officeDocument/2006/relationships/hyperlink" Target="http://www.mdch.state.mi.us/dch-medicaid/manuals/MedicaidProviderManual.pdf" TargetMode="External"/><Relationship Id="rId162" Type="http://schemas.openxmlformats.org/officeDocument/2006/relationships/hyperlink" Target="https://www.michigan.gov/mdhhs/0,5885,7-339-71547_2943-334724--,00.html" TargetMode="External"/><Relationship Id="rId183" Type="http://schemas.openxmlformats.org/officeDocument/2006/relationships/hyperlink" Target="http://www.mdch.state.mi.us/dch-medicaid/manuals/MedicaidProviderManual.pdf" TargetMode="External"/><Relationship Id="rId213" Type="http://schemas.openxmlformats.org/officeDocument/2006/relationships/image" Target="media/image2.emf"/><Relationship Id="rId218" Type="http://schemas.openxmlformats.org/officeDocument/2006/relationships/footer" Target="footer8.xml"/><Relationship Id="rId234" Type="http://schemas.openxmlformats.org/officeDocument/2006/relationships/hyperlink" Target="http://dmbinternet.state.mi.us/DMB/ORRDocs/AdminCode/617_10588_AdminCode.pdf" TargetMode="External"/><Relationship Id="rId239" Type="http://schemas.openxmlformats.org/officeDocument/2006/relationships/hyperlink" Target="http://dmbinternet.state.mi.us/DMB/ORRDocs/AdminCode/617_10588_AdminCode.pdf" TargetMode="External"/><Relationship Id="rId2" Type="http://schemas.openxmlformats.org/officeDocument/2006/relationships/customXml" Target="../customXml/item2.xml"/><Relationship Id="rId29" Type="http://schemas.openxmlformats.org/officeDocument/2006/relationships/hyperlink" Target="https://www.michigan.gov/documents/mdhhs/MDHHS-LARA_Joint_Guidance_Document_571381_7.pdf" TargetMode="External"/><Relationship Id="rId250" Type="http://schemas.openxmlformats.org/officeDocument/2006/relationships/theme" Target="theme/theme1.xml"/><Relationship Id="rId24" Type="http://schemas.openxmlformats.org/officeDocument/2006/relationships/hyperlink" Target="http://www.legislature.mi.gov/(S(2ry4fqpvehuyocoasgtyopul))/mileg.aspx?page=getobject&amp;objectname=mcl-330-1728" TargetMode="External"/><Relationship Id="rId40" Type="http://schemas.openxmlformats.org/officeDocument/2006/relationships/hyperlink" Target="http://www.legislature.mi.gov/(S(fc3fmdkdajlv3p2xc2gvaju1))/mileg.aspx?page=getobject&amp;objectname=mcl-330-1752" TargetMode="External"/><Relationship Id="rId45" Type="http://schemas.openxmlformats.org/officeDocument/2006/relationships/hyperlink" Target="http://www.michigan.gov/documents/mdch/Person-Centered_Planning_Revised_Practice_Guideline_367086_7.pdf" TargetMode="External"/><Relationship Id="rId66" Type="http://schemas.openxmlformats.org/officeDocument/2006/relationships/hyperlink" Target="http://www.michigan.gov/documents/mdhhs/Summary_of_Resident_Rights_Discharge_and_Complaints_Final_Verson_525055_7.pdf" TargetMode="External"/><Relationship Id="rId87" Type="http://schemas.openxmlformats.org/officeDocument/2006/relationships/hyperlink" Target="http://www.michigan.gov/mdhhs/0,5885,7-339-71547_2943-334724--,00.html" TargetMode="External"/><Relationship Id="rId110" Type="http://schemas.openxmlformats.org/officeDocument/2006/relationships/hyperlink" Target="http://www.legislature.mi.gov/(S(eh5nd5lxcigfoyihx00la51j))/mileg.aspx?page=GetObject&amp;objectname=mcl-400-703" TargetMode="External"/><Relationship Id="rId115" Type="http://schemas.openxmlformats.org/officeDocument/2006/relationships/hyperlink" Target="http://www.mdch.state.mi.us/dch-medicaid/manuals/MedicaidProviderManual.pdf" TargetMode="External"/><Relationship Id="rId131" Type="http://schemas.openxmlformats.org/officeDocument/2006/relationships/hyperlink" Target="http://www.michigan.gov/lara/0,4601,7-154-63294_27717-327086--,00.html" TargetMode="External"/><Relationship Id="rId136" Type="http://schemas.openxmlformats.org/officeDocument/2006/relationships/hyperlink" Target="http://www.mdch.state.mi.us/dch-medicaid/manuals/MedicaidProviderManual.pdf" TargetMode="External"/><Relationship Id="rId157" Type="http://schemas.openxmlformats.org/officeDocument/2006/relationships/hyperlink" Target="http://www.mdch.state.mi.us/dch-medicaid/manuals/MedicaidProviderManual.pdf" TargetMode="External"/><Relationship Id="rId178" Type="http://schemas.openxmlformats.org/officeDocument/2006/relationships/hyperlink" Target="https://www.michigan.gov/mdhhs/0,5885,7-339-71547_2943-334724--,00.html" TargetMode="External"/><Relationship Id="rId61" Type="http://schemas.openxmlformats.org/officeDocument/2006/relationships/hyperlink" Target="http://www.michigan.gov/documents/SelfDeterminationPolicy_70262_7.pdf" TargetMode="External"/><Relationship Id="rId82" Type="http://schemas.openxmlformats.org/officeDocument/2006/relationships/hyperlink" Target="http://www.michigan.gov/documents/SelfDeterminationPolicy_70262_7.pdf" TargetMode="External"/><Relationship Id="rId152" Type="http://schemas.openxmlformats.org/officeDocument/2006/relationships/hyperlink" Target="http://www.michigan.gov/documents/mdch/HCBS_SED_Waiver_Amendment_Approval-April_2010_330969_7.pdf" TargetMode="External"/><Relationship Id="rId173" Type="http://schemas.openxmlformats.org/officeDocument/2006/relationships/hyperlink" Target="http://www.michigan.gov/mdhhs/0,5885,7-339-71547_2943_4857_5045-16263--,00.html" TargetMode="External"/><Relationship Id="rId194" Type="http://schemas.openxmlformats.org/officeDocument/2006/relationships/hyperlink" Target="http://www.michigan.gov/mdhhs/0,5885,7-339-71547_2943-334724--,00.html" TargetMode="External"/><Relationship Id="rId199" Type="http://schemas.openxmlformats.org/officeDocument/2006/relationships/hyperlink" Target="http://www.michigan.gov/mdhhs/0,5885,7-339-71551_2945_42592-151693--,00.html" TargetMode="External"/><Relationship Id="rId203" Type="http://schemas.openxmlformats.org/officeDocument/2006/relationships/hyperlink" Target="http://www.mdch.state.mi.us/dch-medicaid/manuals/MedicaidProviderManual.pdf" TargetMode="External"/><Relationship Id="rId208" Type="http://schemas.openxmlformats.org/officeDocument/2006/relationships/hyperlink" Target="http://www.mdch.state.mi.us/dch-medicaid/manuals/MedicaidProviderManual.pdf" TargetMode="External"/><Relationship Id="rId229" Type="http://schemas.openxmlformats.org/officeDocument/2006/relationships/hyperlink" Target="http://www.michigan.gov/documents/mdch/FY09-10MAContractwithallattachments_312218_7.pdf" TargetMode="External"/><Relationship Id="rId19" Type="http://schemas.openxmlformats.org/officeDocument/2006/relationships/hyperlink" Target="http://www.mdch.state.mi.us/dch-medicaid/manuals/MedicaidProviderManual.pdf" TargetMode="External"/><Relationship Id="rId224" Type="http://schemas.openxmlformats.org/officeDocument/2006/relationships/hyperlink" Target="http://www.michigan.gov/mdhhs/0,5885,7-339-71547_2943-334724--,00.html" TargetMode="External"/><Relationship Id="rId240" Type="http://schemas.openxmlformats.org/officeDocument/2006/relationships/hyperlink" Target="http://dmbinternet.state.mi.us/DMB/ORRDocs/AdminCode/640_10611_AdminCode.pdf" TargetMode="External"/><Relationship Id="rId245" Type="http://schemas.openxmlformats.org/officeDocument/2006/relationships/footer" Target="footer10.xml"/><Relationship Id="rId14" Type="http://schemas.openxmlformats.org/officeDocument/2006/relationships/footer" Target="footer1.xml"/><Relationship Id="rId30" Type="http://schemas.openxmlformats.org/officeDocument/2006/relationships/hyperlink" Target="http://www.michigan.gov/mdhhs/0,5885,7-339-71547_2943-334724--,00.html" TargetMode="External"/><Relationship Id="rId35" Type="http://schemas.openxmlformats.org/officeDocument/2006/relationships/hyperlink" Target="http://www.legislature.mi.gov/(S(fc3fmdkdajlv3p2xc2gvaju1))/mileg.aspx?page=getobject&amp;objectname=mcl-330-1740" TargetMode="External"/><Relationship Id="rId56" Type="http://schemas.openxmlformats.org/officeDocument/2006/relationships/hyperlink" Target="http://dmbinternet.state.mi.us/DMB/ORRDocs/AdminCode/617_10588_AdminCode.pdf" TargetMode="External"/><Relationship Id="rId77" Type="http://schemas.openxmlformats.org/officeDocument/2006/relationships/hyperlink" Target="http://www.michigan.gov/documents/mdch/Person-Centered_Planning_Revised_Practice_Guideline_367086_7.pdf" TargetMode="External"/><Relationship Id="rId100" Type="http://schemas.openxmlformats.org/officeDocument/2006/relationships/hyperlink" Target="http://www.mdch.state.mi.us/dch-medicaid/manuals/MedicaidProviderManual.pdf" TargetMode="External"/><Relationship Id="rId105" Type="http://schemas.openxmlformats.org/officeDocument/2006/relationships/hyperlink" Target="http://www.mdch.state.mi.us/dch-medicaid/manuals/MedicaidProviderManual.pdf" TargetMode="External"/><Relationship Id="rId126" Type="http://schemas.openxmlformats.org/officeDocument/2006/relationships/hyperlink" Target="http://www.michigan.gov/lara/0,4601,7-154-63294_27717-327086--,00.html" TargetMode="External"/><Relationship Id="rId147" Type="http://schemas.openxmlformats.org/officeDocument/2006/relationships/hyperlink" Target="http://www.michigan.gov/documents/mdch/2010_HSW_Final_Renewal_Application-10-1-2010_333844_7.pdf" TargetMode="External"/><Relationship Id="rId168" Type="http://schemas.openxmlformats.org/officeDocument/2006/relationships/hyperlink" Target="http://www.michigan.gov/mdhhs/0,5885,7-339-71547_2943_4857_5045-16263--,00.html" TargetMode="External"/><Relationship Id="rId8" Type="http://schemas.openxmlformats.org/officeDocument/2006/relationships/webSettings" Target="webSettings.xml"/><Relationship Id="rId51" Type="http://schemas.openxmlformats.org/officeDocument/2006/relationships/hyperlink" Target="http://www.michigan.gov/documents/mdch/Person-Centered_Planning_Revised_Practice_Guideline_367086_7.pdf" TargetMode="External"/><Relationship Id="rId72" Type="http://schemas.openxmlformats.org/officeDocument/2006/relationships/hyperlink" Target="http://www.michigan.gov/documents/mdhhs/MSA_17-42_606958_7.pdf" TargetMode="External"/><Relationship Id="rId93" Type="http://schemas.openxmlformats.org/officeDocument/2006/relationships/hyperlink" Target="http://www.mdch.state.mi.us/dch-medicaid/manuals/MedicaidProviderManual.pdf" TargetMode="External"/><Relationship Id="rId98" Type="http://schemas.openxmlformats.org/officeDocument/2006/relationships/hyperlink" Target="http://www.mdch.state.mi.us/dch-medicaid/manuals/MedicaidProviderManual.pdf" TargetMode="External"/><Relationship Id="rId121" Type="http://schemas.openxmlformats.org/officeDocument/2006/relationships/hyperlink" Target="http://www.michigan.gov/documents/mdch/CMS_Letter_on_STP_499980_7.pdf" TargetMode="External"/><Relationship Id="rId142" Type="http://schemas.openxmlformats.org/officeDocument/2006/relationships/hyperlink" Target="http://www.michigan.gov/mdhhs/0,5885,7-339-71547_2943_4857_5045---,00.html" TargetMode="External"/><Relationship Id="rId163" Type="http://schemas.openxmlformats.org/officeDocument/2006/relationships/hyperlink" Target="https://www.michigan.gov/mdhhs/0,5885,7-339-71547_2943-334724--,00.html" TargetMode="External"/><Relationship Id="rId184" Type="http://schemas.openxmlformats.org/officeDocument/2006/relationships/hyperlink" Target="http://www.mdch.state.mi.us/dch-medicaid/manuals/MedicaidProviderManual.pdf" TargetMode="External"/><Relationship Id="rId189" Type="http://schemas.openxmlformats.org/officeDocument/2006/relationships/hyperlink" Target="http://www.michigan.gov/documents/mdch/FY09-10MAContractwithallattachments_312218_7.pdf" TargetMode="External"/><Relationship Id="rId219" Type="http://schemas.openxmlformats.org/officeDocument/2006/relationships/header" Target="header15.xml"/><Relationship Id="rId3" Type="http://schemas.openxmlformats.org/officeDocument/2006/relationships/customXml" Target="../customXml/item3.xml"/><Relationship Id="rId214" Type="http://schemas.openxmlformats.org/officeDocument/2006/relationships/oleObject" Target="embeddings/oleObject1.bin"/><Relationship Id="rId230" Type="http://schemas.openxmlformats.org/officeDocument/2006/relationships/hyperlink" Target="http://www.michigan.gov/documents/mdch/FY09-10MAContractwithallattachments_312218_7.pdf" TargetMode="External"/><Relationship Id="rId235" Type="http://schemas.openxmlformats.org/officeDocument/2006/relationships/hyperlink" Target="http://dmbinternet.state.mi.us/DMB/ORRDocs/AdminCode/617_10588_AdminCode.pdf" TargetMode="External"/><Relationship Id="rId25" Type="http://schemas.openxmlformats.org/officeDocument/2006/relationships/hyperlink" Target="http://www.legislature.mi.gov/(S(wvcjksk5etbljbzsnxf0nciu))/mileg.aspx?page=getObject&amp;objectName=mcl-330-1730" TargetMode="External"/><Relationship Id="rId46" Type="http://schemas.openxmlformats.org/officeDocument/2006/relationships/hyperlink" Target="http://www.michigan.gov/documents/mdch/Person-Centered_Planning_Revised_Practice_Guideline_367086_7.pdf" TargetMode="External"/><Relationship Id="rId67" Type="http://schemas.openxmlformats.org/officeDocument/2006/relationships/hyperlink" Target="http://www.michigan.gov/documents/mdhhs/Summary_of_Resident_Rights_Discharge_and_Complaints_Final_Verson_525055_7.pdf" TargetMode="External"/><Relationship Id="rId116" Type="http://schemas.openxmlformats.org/officeDocument/2006/relationships/header" Target="header4.xml"/><Relationship Id="rId137" Type="http://schemas.openxmlformats.org/officeDocument/2006/relationships/hyperlink" Target="http://www.mdch.state.mi.us/dch-medicaid/manuals/MedicaidProviderManual.pdf" TargetMode="External"/><Relationship Id="rId158" Type="http://schemas.openxmlformats.org/officeDocument/2006/relationships/header" Target="header6.xml"/><Relationship Id="rId20" Type="http://schemas.openxmlformats.org/officeDocument/2006/relationships/hyperlink" Target="http://www.mdch.state.mi.us/dch-medicaid/manuals/MedicaidProviderManual.pdf" TargetMode="External"/><Relationship Id="rId41" Type="http://schemas.openxmlformats.org/officeDocument/2006/relationships/hyperlink" Target="http://www.legislature.mi.gov/(S(fc3fmdkdajlv3p2xc2gvaju1))/mileg.aspx?page=getobject&amp;objectname=mcl-330-1752" TargetMode="External"/><Relationship Id="rId62" Type="http://schemas.openxmlformats.org/officeDocument/2006/relationships/hyperlink" Target="http://www.michigan.gov/documents/SelfDeterminationPolicy_70262_7.pdf" TargetMode="External"/><Relationship Id="rId83" Type="http://schemas.openxmlformats.org/officeDocument/2006/relationships/hyperlink" Target="http://www.michigan.gov/documents/SelfDeterminationPolicy_70262_7.pdf" TargetMode="External"/><Relationship Id="rId88" Type="http://schemas.openxmlformats.org/officeDocument/2006/relationships/hyperlink" Target="https://www.michigan.gov/documents/mdhhs/MDHHS-LARA_Joint_Guidance_Document_571381_7.pdf" TargetMode="External"/><Relationship Id="rId111" Type="http://schemas.openxmlformats.org/officeDocument/2006/relationships/hyperlink" Target="http://www.legislature.mi.gov/(S(eh5nd5lxcigfoyihx00la51j))/mileg.aspx?page=GetObject&amp;objectname=mcl-400-703" TargetMode="External"/><Relationship Id="rId132" Type="http://schemas.openxmlformats.org/officeDocument/2006/relationships/hyperlink" Target="http://www.mdch.state.mi.us/dch-medicaid/manuals/MedicaidProviderManual.pdf" TargetMode="External"/><Relationship Id="rId153" Type="http://schemas.openxmlformats.org/officeDocument/2006/relationships/hyperlink" Target="http://www.michigan.gov/documents/mdch/HCBS_SED_Waiver_Amendment_Approval-April_2010_330969_7.pdf" TargetMode="External"/><Relationship Id="rId174" Type="http://schemas.openxmlformats.org/officeDocument/2006/relationships/hyperlink" Target="http://www.michigan.gov/mdhhs/0,5885,7-339-71547_2943_4857_5045-16263--,00.html" TargetMode="External"/><Relationship Id="rId179" Type="http://schemas.openxmlformats.org/officeDocument/2006/relationships/header" Target="header8.xml"/><Relationship Id="rId195" Type="http://schemas.openxmlformats.org/officeDocument/2006/relationships/hyperlink" Target="http://www.michigan.gov/mdhhs/0,5885,7-339-71547_2943-334724--,00.html" TargetMode="External"/><Relationship Id="rId209" Type="http://schemas.openxmlformats.org/officeDocument/2006/relationships/header" Target="header10.xml"/><Relationship Id="rId190" Type="http://schemas.openxmlformats.org/officeDocument/2006/relationships/hyperlink" Target="http://www.michigan.gov/documents/mdch/FY09-10MAContractwithallattachments_312218_7.pdf" TargetMode="External"/><Relationship Id="rId204" Type="http://schemas.openxmlformats.org/officeDocument/2006/relationships/header" Target="header9.xml"/><Relationship Id="rId220" Type="http://schemas.openxmlformats.org/officeDocument/2006/relationships/footer" Target="footer9.xml"/><Relationship Id="rId225" Type="http://schemas.openxmlformats.org/officeDocument/2006/relationships/hyperlink" Target="http://www.michigan.gov/mdhhs/0,5885,7-339-71547_2943-334724--,00.html" TargetMode="External"/><Relationship Id="rId241" Type="http://schemas.openxmlformats.org/officeDocument/2006/relationships/hyperlink" Target="http://dmbinternet.state.mi.us/DMB/ORRDocs/AdminCode/641_10612_AdminCode.pdf" TargetMode="External"/><Relationship Id="rId246" Type="http://schemas.openxmlformats.org/officeDocument/2006/relationships/footer" Target="footer11.xml"/><Relationship Id="rId15" Type="http://schemas.openxmlformats.org/officeDocument/2006/relationships/footer" Target="footer2.xml"/><Relationship Id="rId36" Type="http://schemas.openxmlformats.org/officeDocument/2006/relationships/hyperlink" Target="http://www.legislature.mi.gov/(S(fc3fmdkdajlv3p2xc2gvaju1))/mileg.aspx?page=getobject&amp;objectname=mcl-330-1740" TargetMode="External"/><Relationship Id="rId57" Type="http://schemas.openxmlformats.org/officeDocument/2006/relationships/hyperlink" Target="http://www.legislature.mi.gov/(S(wvcjksk5etbljbzsnxf0nciu))/mileg.aspx?page=getobject&amp;objectname=mcl-330-1712" TargetMode="External"/><Relationship Id="rId106" Type="http://schemas.openxmlformats.org/officeDocument/2006/relationships/hyperlink" Target="http://www.mdch.state.mi.us/dch-medicaid/manuals/MedicaidProviderManual.pdf" TargetMode="External"/><Relationship Id="rId127" Type="http://schemas.openxmlformats.org/officeDocument/2006/relationships/hyperlink" Target="http://www.michigan.gov/lara/0,4601,7-154-63294_27717-327086--,00.html" TargetMode="External"/><Relationship Id="rId10" Type="http://schemas.openxmlformats.org/officeDocument/2006/relationships/endnotes" Target="endnotes.xml"/><Relationship Id="rId31" Type="http://schemas.openxmlformats.org/officeDocument/2006/relationships/hyperlink" Target="http://www.legislature.mi.gov/(S(wvcjksk5etbljbzsnxf0nciu))/mileg.aspx?page=getobject&amp;objectname=mcl-330-1712" TargetMode="External"/><Relationship Id="rId52" Type="http://schemas.openxmlformats.org/officeDocument/2006/relationships/hyperlink" Target="http://www.michigan.gov/documents/SelfDeterminationPolicy_70262_7.pdf" TargetMode="External"/><Relationship Id="rId73" Type="http://schemas.openxmlformats.org/officeDocument/2006/relationships/hyperlink" Target="http://www.mdch.state.mi.us/dch-medicaid/manuals/MedicaidProviderManual.pdf" TargetMode="External"/><Relationship Id="rId78" Type="http://schemas.openxmlformats.org/officeDocument/2006/relationships/hyperlink" Target="http://www.michigan.gov/documents/mdch/Person-Centered_Planning_Revised_Practice_Guideline_367086_7.pdf" TargetMode="External"/><Relationship Id="rId94" Type="http://schemas.openxmlformats.org/officeDocument/2006/relationships/hyperlink" Target="http://www.mdch.state.mi.us/dch-medicaid/manuals/MedicaidProviderManual.pdf" TargetMode="External"/><Relationship Id="rId99" Type="http://schemas.openxmlformats.org/officeDocument/2006/relationships/hyperlink" Target="http://www.mdch.state.mi.us/dch-medicaid/manuals/MedicaidProviderManual.pdf" TargetMode="External"/><Relationship Id="rId101" Type="http://schemas.openxmlformats.org/officeDocument/2006/relationships/hyperlink" Target="http://www.mdch.state.mi.us/dch-medicaid/manuals/MedicaidProviderManual.pdf" TargetMode="External"/><Relationship Id="rId122" Type="http://schemas.openxmlformats.org/officeDocument/2006/relationships/hyperlink" Target="http://www.michigan.gov/lara/0,4601,7-154-63294_27717-327086--,00.html" TargetMode="External"/><Relationship Id="rId143" Type="http://schemas.openxmlformats.org/officeDocument/2006/relationships/hyperlink" Target="http://www.michigan.gov/mdhhs/0,5885,7-339-71547_2943_4857_5045---,00.html" TargetMode="External"/><Relationship Id="rId148" Type="http://schemas.openxmlformats.org/officeDocument/2006/relationships/hyperlink" Target="http://www.michigan.gov/documents/mdch/2010_HSW_Final_Renewal_Application-10-1-2010_333844_7.pdf" TargetMode="External"/><Relationship Id="rId164" Type="http://schemas.openxmlformats.org/officeDocument/2006/relationships/hyperlink" Target="https://www.michigan.gov/mdhhs/0,5885,7-339-71547_2943-334724--,00.html" TargetMode="External"/><Relationship Id="rId169" Type="http://schemas.openxmlformats.org/officeDocument/2006/relationships/hyperlink" Target="http://www.michigan.gov/mdhhs/0,5885,7-339-71547_2943_4857_5045-16263--,00.html" TargetMode="External"/><Relationship Id="rId185" Type="http://schemas.openxmlformats.org/officeDocument/2006/relationships/hyperlink" Target="http://www.mdch.state.mi.us/dch-medicaid/manuals/MedicaidProviderManual.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mdch.state.mi.us/dch-medicaid/manuals/MedicaidProviderManual.pdf" TargetMode="External"/><Relationship Id="rId210" Type="http://schemas.openxmlformats.org/officeDocument/2006/relationships/header" Target="header11.xml"/><Relationship Id="rId215" Type="http://schemas.openxmlformats.org/officeDocument/2006/relationships/header" Target="header13.xml"/><Relationship Id="rId236" Type="http://schemas.openxmlformats.org/officeDocument/2006/relationships/hyperlink" Target="http://dmbinternet.state.mi.us/DMB/ORRDocs/AdminCode/640_10611_AdminCode.pdf" TargetMode="External"/><Relationship Id="rId26" Type="http://schemas.openxmlformats.org/officeDocument/2006/relationships/hyperlink" Target="http://www.legislature.mi.gov/(S(wvcjksk5etbljbzsnxf0nciu))/mileg.aspx?page=getObject&amp;objectName=mcl-330-1730" TargetMode="External"/><Relationship Id="rId231" Type="http://schemas.openxmlformats.org/officeDocument/2006/relationships/hyperlink" Target="https://egrams-mi.com/dch/user/home.aspx" TargetMode="External"/><Relationship Id="rId47" Type="http://schemas.openxmlformats.org/officeDocument/2006/relationships/hyperlink" Target="http://www.michigan.gov/documents/mdch/Person-Centered_Planning_Revised_Practice_Guideline_367086_7.pdf" TargetMode="External"/><Relationship Id="rId68" Type="http://schemas.openxmlformats.org/officeDocument/2006/relationships/hyperlink" Target="http://www.michigan.gov/documents/mdhhs/Summary_of_Resident_Rights_Discharge_and_Complaints_Final_Verson_525055_7.pdf" TargetMode="External"/><Relationship Id="rId89" Type="http://schemas.openxmlformats.org/officeDocument/2006/relationships/hyperlink" Target="http://www.michigan.gov/mdhhs/0,5885,7-339-71547_2943-334724--,00.html" TargetMode="External"/><Relationship Id="rId112" Type="http://schemas.openxmlformats.org/officeDocument/2006/relationships/hyperlink" Target="http://www.legislature.mi.gov/(S(eh5nd5lxcigfoyihx00la51j))/mileg.aspx?page=GetObject&amp;objectname=mcl-400-703" TargetMode="External"/><Relationship Id="rId133" Type="http://schemas.openxmlformats.org/officeDocument/2006/relationships/hyperlink" Target="http://www.mdch.state.mi.us/dch-medicaid/manuals/MedicaidProviderManual.pdf" TargetMode="External"/><Relationship Id="rId154" Type="http://schemas.openxmlformats.org/officeDocument/2006/relationships/hyperlink" Target="http://www.michigan.gov/documents/mdch/HCBS_SED_Waiver_Amendment_Approval-April_2010_330969_7.pdf" TargetMode="External"/><Relationship Id="rId175" Type="http://schemas.openxmlformats.org/officeDocument/2006/relationships/hyperlink" Target="http://www.michigan.gov/mdhhs/0,5885,7-339-71547_2943_4857_5045-16263--,00.html" TargetMode="External"/><Relationship Id="rId196" Type="http://schemas.openxmlformats.org/officeDocument/2006/relationships/hyperlink" Target="http://www.mdch.state.mi.us/dch-medicaid/manuals/MedicaidProviderManual.pdf" TargetMode="External"/><Relationship Id="rId200" Type="http://schemas.openxmlformats.org/officeDocument/2006/relationships/hyperlink" Target="http://www.michigan.gov/mdhhs/0,5885,7-339-71551_2945_42592-151693--,00.html" TargetMode="External"/><Relationship Id="rId16" Type="http://schemas.openxmlformats.org/officeDocument/2006/relationships/header" Target="header3.xml"/><Relationship Id="rId221" Type="http://schemas.openxmlformats.org/officeDocument/2006/relationships/hyperlink" Target="http://ddi.wayne.edu/hcbs.php" TargetMode="External"/><Relationship Id="rId242" Type="http://schemas.openxmlformats.org/officeDocument/2006/relationships/hyperlink" Target="http://dmbinternet.state.mi.us/DMB/ORRDocs/AdminCode/1669_2016-059LR_AdminCode.pdf" TargetMode="External"/><Relationship Id="rId37" Type="http://schemas.openxmlformats.org/officeDocument/2006/relationships/hyperlink" Target="http://www.legislature.mi.gov/(S(fc3fmdkdajlv3p2xc2gvaju1))/mileg.aspx?page=getobject&amp;objectname=mcl-330-1742" TargetMode="External"/><Relationship Id="rId58" Type="http://schemas.openxmlformats.org/officeDocument/2006/relationships/hyperlink" Target="http://www.legislature.mi.gov/(S(wvcjksk5etbljbzsnxf0nciu))/mileg.aspx?page=getobject&amp;objectname=mcl-330-1712" TargetMode="External"/><Relationship Id="rId79" Type="http://schemas.openxmlformats.org/officeDocument/2006/relationships/hyperlink" Target="http://www.michigan.gov/documents/mdch/Person-Centered_Planning_Revised_Practice_Guideline_367086_7.pdf" TargetMode="External"/><Relationship Id="rId102" Type="http://schemas.openxmlformats.org/officeDocument/2006/relationships/hyperlink" Target="http://www.mdch.state.mi.us/dch-medicaid/manuals/MedicaidProviderManual.pdf" TargetMode="External"/><Relationship Id="rId123" Type="http://schemas.openxmlformats.org/officeDocument/2006/relationships/hyperlink" Target="http://www.michigan.gov/lara/0,4601,7-154-63294_27717-327086--,00.html" TargetMode="External"/><Relationship Id="rId144" Type="http://schemas.openxmlformats.org/officeDocument/2006/relationships/hyperlink" Target="http://www.michigan.gov/mdhhs/0,5885,7-339-71547_2943_4857_5045---,00.html" TargetMode="External"/><Relationship Id="rId90" Type="http://schemas.openxmlformats.org/officeDocument/2006/relationships/hyperlink" Target="http://www.mdch.state.mi.us/dch-medicaid/manuals/MedicaidProviderManual.pdf" TargetMode="External"/><Relationship Id="rId165" Type="http://schemas.openxmlformats.org/officeDocument/2006/relationships/hyperlink" Target="http://www.mdch.state.mi.us/dch-medicaid/manuals/MedicaidProviderManual.pdf" TargetMode="External"/><Relationship Id="rId186" Type="http://schemas.openxmlformats.org/officeDocument/2006/relationships/hyperlink" Target="http://www.michigan.gov/documents/mdch/FY09-10MAContractwithallattachments_312218_7.pdf" TargetMode="External"/><Relationship Id="rId211" Type="http://schemas.openxmlformats.org/officeDocument/2006/relationships/hyperlink" Target="http://ddi.wayne.edu/hcbs.php" TargetMode="External"/><Relationship Id="rId232" Type="http://schemas.openxmlformats.org/officeDocument/2006/relationships/hyperlink" Target="https://egrams-mi.com/dch/user/home.aspx" TargetMode="External"/><Relationship Id="rId27" Type="http://schemas.openxmlformats.org/officeDocument/2006/relationships/hyperlink" Target="http://www.mdch.state.mi.us/dch-medicaid/manuals/MedicaidProviderManual.pdf" TargetMode="External"/><Relationship Id="rId48" Type="http://schemas.openxmlformats.org/officeDocument/2006/relationships/hyperlink" Target="http://www.michigan.gov/documents/mdch/Person-Centered_Planning_Revised_Practice_Guideline_367086_7.pdf" TargetMode="External"/><Relationship Id="rId69" Type="http://schemas.openxmlformats.org/officeDocument/2006/relationships/hyperlink" Target="http://www.michigan.gov/documents/mdhhs/Summary_of_Resident_Rights_Discharge_and_Complaints_Final_Verson_525055_7.pdf" TargetMode="External"/><Relationship Id="rId113" Type="http://schemas.openxmlformats.org/officeDocument/2006/relationships/hyperlink" Target="http://www.legislature.mi.gov/(S(eh5nd5lxcigfoyihx00la51j))/mileg.aspx?page=GetObject&amp;objectname=mcl-400-703" TargetMode="External"/><Relationship Id="rId134" Type="http://schemas.openxmlformats.org/officeDocument/2006/relationships/hyperlink" Target="http://www.mdch.state.mi.us/dch-medicaid/manuals/MedicaidProviderManual.pdf" TargetMode="External"/><Relationship Id="rId80" Type="http://schemas.openxmlformats.org/officeDocument/2006/relationships/hyperlink" Target="http://www.michigan.gov/documents/mdch/Person-Centered_Planning_Revised_Practice_Guideline_367086_7.pdf" TargetMode="External"/><Relationship Id="rId155" Type="http://schemas.openxmlformats.org/officeDocument/2006/relationships/hyperlink" Target="http://www.michigan.gov/documents/mdch/HCBS_SED_Waiver_Amendment_Approval-April_2010_330969_7.pdf" TargetMode="External"/><Relationship Id="rId176" Type="http://schemas.openxmlformats.org/officeDocument/2006/relationships/header" Target="header7.xml"/><Relationship Id="rId197" Type="http://schemas.openxmlformats.org/officeDocument/2006/relationships/hyperlink" Target="http://www.michigan.gov/mdhhs/0,5885,7-339-71551_2945_42592-151693--,00.html" TargetMode="External"/><Relationship Id="rId201" Type="http://schemas.openxmlformats.org/officeDocument/2006/relationships/hyperlink" Target="http://www.mdch.state.mi.us/dch-medicaid/manuals/MedicaidProviderManual.pdf" TargetMode="External"/><Relationship Id="rId222" Type="http://schemas.openxmlformats.org/officeDocument/2006/relationships/hyperlink" Target="http://ddi.wayne.edu/hcbs.php" TargetMode="External"/><Relationship Id="rId243"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B9968BC6EB2246A3DA71CF210AE478" ma:contentTypeVersion="12" ma:contentTypeDescription="Create a new document." ma:contentTypeScope="" ma:versionID="afce58389194b5e3048da149d5a40bf9">
  <xsd:schema xmlns:xsd="http://www.w3.org/2001/XMLSchema" xmlns:xs="http://www.w3.org/2001/XMLSchema" xmlns:p="http://schemas.microsoft.com/office/2006/metadata/properties" xmlns:ns2="3ecd134d-3504-46ad-8f6b-8ecdb985b05c" xmlns:ns3="8aaa1492-3995-4994-9004-b8d64b220a13" xmlns:ns4="1f18693a-63e3-44b9-b1e1-a735ccfce353" targetNamespace="http://schemas.microsoft.com/office/2006/metadata/properties" ma:root="true" ma:fieldsID="e51d72d21b4b90a57bf84c614d103989" ns2:_="" ns3:_="" ns4:_="">
    <xsd:import namespace="3ecd134d-3504-46ad-8f6b-8ecdb985b05c"/>
    <xsd:import namespace="8aaa1492-3995-4994-9004-b8d64b220a13"/>
    <xsd:import namespace="1f18693a-63e3-44b9-b1e1-a735ccfce353"/>
    <xsd:element name="properties">
      <xsd:complexType>
        <xsd:sequence>
          <xsd:element name="documentManagement">
            <xsd:complexType>
              <xsd:all>
                <xsd:element ref="ns2:MediaServiceMetadata" minOccurs="0"/>
                <xsd:element ref="ns2:MediaServiceFastMetadata" minOccurs="0"/>
                <xsd:element ref="ns3:SharedWithUsers" minOccurs="0"/>
                <xsd:element ref="ns4:SharedWithDetails" minOccurs="0"/>
                <xsd:element ref="ns2:Being_x0020_Used" minOccurs="0"/>
                <xsd:element ref="ns2:Group_x0020_Progress"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d134d-3504-46ad-8f6b-8ecdb985b0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Being_x0020_Used" ma:index="12" nillable="true" ma:displayName="Being Used" ma:default="1" ma:internalName="Being_x0020_Used">
      <xsd:simpleType>
        <xsd:restriction base="dms:Boolean"/>
      </xsd:simpleType>
    </xsd:element>
    <xsd:element name="Group_x0020_Progress" ma:index="13" nillable="true" ma:displayName="Group Progress" ma:internalName="Group_x0020_Progress">
      <xsd:simpleType>
        <xsd:restriction base="dms:Text">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aa1492-3995-4994-9004-b8d64b220a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18693a-63e3-44b9-b1e1-a735ccfce353"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eing_x0020_Used xmlns="3ecd134d-3504-46ad-8f6b-8ecdb985b05c">true</Being_x0020_Used>
    <Group_x0020_Progress xmlns="3ecd134d-3504-46ad-8f6b-8ecdb985b0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E1997-1868-4C24-B95D-ADD5A5E85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d134d-3504-46ad-8f6b-8ecdb985b05c"/>
    <ds:schemaRef ds:uri="8aaa1492-3995-4994-9004-b8d64b220a13"/>
    <ds:schemaRef ds:uri="1f18693a-63e3-44b9-b1e1-a735ccfce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0E5FA5-CD1E-4436-9E62-AF37969D3A1E}">
  <ds:schemaRefs>
    <ds:schemaRef ds:uri="http://schemas.microsoft.com/office/2006/metadata/properties"/>
    <ds:schemaRef ds:uri="http://schemas.microsoft.com/office/infopath/2007/PartnerControls"/>
    <ds:schemaRef ds:uri="3ecd134d-3504-46ad-8f6b-8ecdb985b05c"/>
  </ds:schemaRefs>
</ds:datastoreItem>
</file>

<file path=customXml/itemProps3.xml><?xml version="1.0" encoding="utf-8"?>
<ds:datastoreItem xmlns:ds="http://schemas.openxmlformats.org/officeDocument/2006/customXml" ds:itemID="{8D2980B8-DF7E-4FE7-8648-9B87551F8097}">
  <ds:schemaRefs>
    <ds:schemaRef ds:uri="http://schemas.microsoft.com/sharepoint/v3/contenttype/forms"/>
  </ds:schemaRefs>
</ds:datastoreItem>
</file>

<file path=customXml/itemProps4.xml><?xml version="1.0" encoding="utf-8"?>
<ds:datastoreItem xmlns:ds="http://schemas.openxmlformats.org/officeDocument/2006/customXml" ds:itemID="{0363EA40-65DF-468E-9214-9AB25FF6E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24961</Words>
  <Characters>142281</Characters>
  <Application>Microsoft Office Word</Application>
  <DocSecurity>0</DocSecurity>
  <Lines>1185</Lines>
  <Paragraphs>333</Paragraphs>
  <ScaleCrop>false</ScaleCrop>
  <Company>State of Michigan</Company>
  <LinksUpToDate>false</LinksUpToDate>
  <CharactersWithSpaces>166909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jcallahan</dc:creator>
  <cp:keywords/>
  <dc:description/>
  <cp:lastModifiedBy>Shepherd, Millie (DHHS)</cp:lastModifiedBy>
  <cp:revision>13</cp:revision>
  <cp:lastPrinted>2018-11-09T17:36:00Z</cp:lastPrinted>
  <dcterms:created xsi:type="dcterms:W3CDTF">2020-04-22T20:55:00Z</dcterms:created>
  <dcterms:modified xsi:type="dcterms:W3CDTF">2020-06-30T19:01:00Z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0x010100BDB9968BC6EB2246A3DA71CF210AE478</vt:lpwstr>
  </property>
  <property fmtid="{D5CDD505-2E9C-101B-9397-08002B2CF9AE}" pid="3" name="AuthorIds_UIVersion_6656">
    <vt:lpwstr>10225</vt:lpwstr>
  </property>
  <property fmtid="{D5CDD505-2E9C-101B-9397-08002B2CF9AE}" pid="4" name="MSIP_Label_3a2fed65-62e7-46ea-af74-187e0c17143a_Enabled">
    <vt:lpwstr>True</vt:lpwstr>
  </property>
  <property fmtid="{D5CDD505-2E9C-101B-9397-08002B2CF9AE}" pid="5" name="MSIP_Label_3a2fed65-62e7-46ea-af74-187e0c17143a_SiteId">
    <vt:lpwstr>d5fb7087-3777-42ad-966a-892ef47225d1</vt:lpwstr>
  </property>
  <property fmtid="{D5CDD505-2E9C-101B-9397-08002B2CF9AE}" pid="6" name="MSIP_Label_3a2fed65-62e7-46ea-af74-187e0c17143a_Owner">
    <vt:lpwstr>ShepherdM@michigan.gov</vt:lpwstr>
  </property>
  <property fmtid="{D5CDD505-2E9C-101B-9397-08002B2CF9AE}" pid="7" name="MSIP_Label_3a2fed65-62e7-46ea-af74-187e0c17143a_SetDate">
    <vt:lpwstr>2020-03-03T18:30:17.2710704Z</vt:lpwstr>
  </property>
  <property fmtid="{D5CDD505-2E9C-101B-9397-08002B2CF9AE}" pid="8" name="MSIP_Label_3a2fed65-62e7-46ea-af74-187e0c17143a_Name">
    <vt:lpwstr>Internal Data (Standard State Data)</vt:lpwstr>
  </property>
  <property fmtid="{D5CDD505-2E9C-101B-9397-08002B2CF9AE}" pid="9" name="MSIP_Label_3a2fed65-62e7-46ea-af74-187e0c17143a_Application">
    <vt:lpwstr>Microsoft Azure Information Protection</vt:lpwstr>
  </property>
  <property fmtid="{D5CDD505-2E9C-101B-9397-08002B2CF9AE}" pid="10" name="MSIP_Label_3a2fed65-62e7-46ea-af74-187e0c17143a_ActionId">
    <vt:lpwstr>8cd3b223-2e8c-43bb-94fd-d3a932a7b0b6</vt:lpwstr>
  </property>
  <property fmtid="{D5CDD505-2E9C-101B-9397-08002B2CF9AE}" pid="11" name="MSIP_Label_3a2fed65-62e7-46ea-af74-187e0c17143a_Extended_MSFT_Method">
    <vt:lpwstr>Manual</vt:lpwstr>
  </property>
  <property fmtid="{D5CDD505-2E9C-101B-9397-08002B2CF9AE}" pid="12" name="Sensitivity">
    <vt:lpwstr>Internal Data (Standard State Data)</vt:lpwstr>
  </property>
</Properties>
</file>