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1620"/>
        <w:gridCol w:w="2070"/>
        <w:gridCol w:w="3780"/>
        <w:gridCol w:w="1530"/>
        <w:gridCol w:w="1710"/>
      </w:tblGrid>
      <w:tr w:rsidR="00092F1F" w:rsidRPr="00D91DB1" w14:paraId="2E388B8E" w14:textId="77777777" w:rsidTr="005A03CC">
        <w:trPr>
          <w:trHeight w:val="1430"/>
        </w:trPr>
        <w:tc>
          <w:tcPr>
            <w:tcW w:w="3798" w:type="dxa"/>
          </w:tcPr>
          <w:p w14:paraId="48B13CFD" w14:textId="77777777" w:rsidR="000A3A01" w:rsidRPr="00D91DB1" w:rsidRDefault="000A3A01" w:rsidP="000A3A01">
            <w:pPr>
              <w:rPr>
                <w:sz w:val="12"/>
              </w:rPr>
            </w:pPr>
            <w:r w:rsidRPr="00D91DB1">
              <w:rPr>
                <w:sz w:val="12"/>
              </w:rPr>
              <w:t>EMHSD-31</w:t>
            </w:r>
          </w:p>
          <w:p w14:paraId="527D9511" w14:textId="77777777" w:rsidR="000A3A01" w:rsidRPr="00D91DB1" w:rsidRDefault="000A3A01" w:rsidP="000A3A01">
            <w:pPr>
              <w:rPr>
                <w:sz w:val="12"/>
              </w:rPr>
            </w:pPr>
            <w:r w:rsidRPr="00D91DB1">
              <w:rPr>
                <w:sz w:val="12"/>
              </w:rPr>
              <w:t>Michigan State Police</w:t>
            </w:r>
          </w:p>
          <w:p w14:paraId="36CCA13E" w14:textId="77777777" w:rsidR="000A3A01" w:rsidRPr="00D91DB1" w:rsidRDefault="000A3A01" w:rsidP="000A3A01">
            <w:pPr>
              <w:ind w:right="162"/>
              <w:rPr>
                <w:sz w:val="12"/>
              </w:rPr>
            </w:pPr>
            <w:r w:rsidRPr="00D91DB1">
              <w:rPr>
                <w:sz w:val="12"/>
              </w:rPr>
              <w:t>Emergency Management and</w:t>
            </w:r>
          </w:p>
          <w:p w14:paraId="635288DC" w14:textId="77777777" w:rsidR="000A3A01" w:rsidRPr="00D91DB1" w:rsidRDefault="000A3A01" w:rsidP="000A3A01">
            <w:pPr>
              <w:ind w:right="162"/>
              <w:rPr>
                <w:sz w:val="12"/>
              </w:rPr>
            </w:pPr>
            <w:r w:rsidRPr="00D91DB1">
              <w:rPr>
                <w:sz w:val="12"/>
              </w:rPr>
              <w:t>Homeland Security Division</w:t>
            </w:r>
          </w:p>
          <w:p w14:paraId="2CFF5766" w14:textId="77777777" w:rsidR="00C01549" w:rsidRPr="00D91DB1" w:rsidRDefault="00C01549" w:rsidP="00D2559A">
            <w:pPr>
              <w:ind w:right="162"/>
              <w:rPr>
                <w:sz w:val="12"/>
              </w:rPr>
            </w:pPr>
          </w:p>
        </w:tc>
        <w:tc>
          <w:tcPr>
            <w:tcW w:w="7470" w:type="dxa"/>
            <w:gridSpan w:val="3"/>
          </w:tcPr>
          <w:p w14:paraId="5AC8B5A6" w14:textId="28FA3016" w:rsidR="00C01549" w:rsidRPr="00D91DB1" w:rsidRDefault="00CF5937" w:rsidP="003C584A">
            <w:pPr>
              <w:jc w:val="center"/>
              <w:rPr>
                <w:b/>
                <w:sz w:val="28"/>
              </w:rPr>
            </w:pPr>
            <w:r w:rsidRPr="00D91DB1">
              <w:rPr>
                <w:b/>
                <w:sz w:val="28"/>
              </w:rPr>
              <w:t xml:space="preserve">(Enter </w:t>
            </w:r>
            <w:r w:rsidR="00DB49D9" w:rsidRPr="00D91DB1">
              <w:rPr>
                <w:b/>
                <w:sz w:val="28"/>
              </w:rPr>
              <w:t xml:space="preserve">Jurisdiction </w:t>
            </w:r>
            <w:r w:rsidRPr="00D91DB1">
              <w:rPr>
                <w:b/>
                <w:sz w:val="28"/>
              </w:rPr>
              <w:t>N</w:t>
            </w:r>
            <w:r w:rsidR="00DB49D9" w:rsidRPr="00D91DB1">
              <w:rPr>
                <w:b/>
                <w:sz w:val="28"/>
              </w:rPr>
              <w:t>ame</w:t>
            </w:r>
            <w:r w:rsidRPr="00D91DB1">
              <w:rPr>
                <w:b/>
                <w:sz w:val="28"/>
              </w:rPr>
              <w:t>)</w:t>
            </w:r>
          </w:p>
          <w:p w14:paraId="60ED9A16" w14:textId="77777777" w:rsidR="00C01549" w:rsidRPr="00D91DB1" w:rsidRDefault="00C01549" w:rsidP="003C584A">
            <w:pPr>
              <w:jc w:val="center"/>
              <w:rPr>
                <w:b/>
                <w:sz w:val="28"/>
              </w:rPr>
            </w:pPr>
            <w:r w:rsidRPr="00D91DB1">
              <w:rPr>
                <w:b/>
                <w:sz w:val="28"/>
              </w:rPr>
              <w:t>Emergency Management</w:t>
            </w:r>
          </w:p>
          <w:p w14:paraId="163D36B4" w14:textId="0E00CD51" w:rsidR="00C01549" w:rsidRPr="00D91DB1" w:rsidRDefault="00332AE7" w:rsidP="003C584A">
            <w:pPr>
              <w:pStyle w:val="Heading1"/>
              <w:jc w:val="center"/>
              <w:rPr>
                <w:b w:val="0"/>
              </w:rPr>
            </w:pPr>
            <w:r w:rsidRPr="00D91DB1">
              <w:rPr>
                <w:b w:val="0"/>
              </w:rPr>
              <w:t xml:space="preserve">Fiscal Year </w:t>
            </w:r>
            <w:r w:rsidR="00390833" w:rsidRPr="00D91DB1">
              <w:rPr>
                <w:b w:val="0"/>
              </w:rPr>
              <w:t>202</w:t>
            </w:r>
            <w:r w:rsidR="00D2559A" w:rsidRPr="00D91DB1">
              <w:rPr>
                <w:b w:val="0"/>
              </w:rPr>
              <w:t>0</w:t>
            </w:r>
          </w:p>
          <w:p w14:paraId="456862C5" w14:textId="5A9A01FD" w:rsidR="00C01549" w:rsidRPr="00D91DB1" w:rsidRDefault="00C01549" w:rsidP="003C584A">
            <w:pPr>
              <w:jc w:val="center"/>
              <w:rPr>
                <w:b/>
                <w:sz w:val="26"/>
                <w:szCs w:val="26"/>
              </w:rPr>
            </w:pPr>
            <w:r w:rsidRPr="00D91DB1">
              <w:rPr>
                <w:b/>
                <w:sz w:val="26"/>
                <w:szCs w:val="26"/>
              </w:rPr>
              <w:t>Emergency Management Performance Grant</w:t>
            </w:r>
            <w:r w:rsidR="001A2484" w:rsidRPr="00D91DB1">
              <w:rPr>
                <w:b/>
                <w:sz w:val="26"/>
                <w:szCs w:val="26"/>
              </w:rPr>
              <w:t xml:space="preserve"> Program</w:t>
            </w:r>
            <w:r w:rsidRPr="00D91DB1">
              <w:rPr>
                <w:b/>
                <w:sz w:val="26"/>
                <w:szCs w:val="26"/>
              </w:rPr>
              <w:t xml:space="preserve"> </w:t>
            </w:r>
            <w:r w:rsidR="001A2484" w:rsidRPr="00D91DB1">
              <w:rPr>
                <w:b/>
                <w:sz w:val="26"/>
                <w:szCs w:val="26"/>
              </w:rPr>
              <w:t xml:space="preserve">COVID Supplemental </w:t>
            </w:r>
            <w:r w:rsidRPr="00D91DB1">
              <w:rPr>
                <w:b/>
                <w:sz w:val="26"/>
                <w:szCs w:val="26"/>
              </w:rPr>
              <w:t>(EMPG</w:t>
            </w:r>
            <w:r w:rsidR="00D2559A" w:rsidRPr="00D91DB1">
              <w:rPr>
                <w:b/>
                <w:sz w:val="26"/>
                <w:szCs w:val="26"/>
              </w:rPr>
              <w:t>-S</w:t>
            </w:r>
            <w:r w:rsidRPr="00D91DB1">
              <w:rPr>
                <w:b/>
                <w:sz w:val="26"/>
                <w:szCs w:val="26"/>
              </w:rPr>
              <w:t>)</w:t>
            </w:r>
          </w:p>
          <w:p w14:paraId="50A1EF11" w14:textId="77777777" w:rsidR="00C01549" w:rsidRPr="00D91DB1" w:rsidRDefault="00C01549" w:rsidP="003C584A">
            <w:pPr>
              <w:pStyle w:val="Heading1"/>
              <w:jc w:val="center"/>
              <w:rPr>
                <w:sz w:val="26"/>
                <w:szCs w:val="26"/>
              </w:rPr>
            </w:pPr>
            <w:r w:rsidRPr="00D91DB1">
              <w:rPr>
                <w:sz w:val="26"/>
                <w:szCs w:val="26"/>
              </w:rPr>
              <w:t>Work Agreement/Quarterly Report</w:t>
            </w:r>
          </w:p>
        </w:tc>
        <w:tc>
          <w:tcPr>
            <w:tcW w:w="3240" w:type="dxa"/>
            <w:gridSpan w:val="2"/>
          </w:tcPr>
          <w:p w14:paraId="6F5D2E4C" w14:textId="77777777" w:rsidR="006169C3" w:rsidRPr="00D91DB1" w:rsidRDefault="006169C3">
            <w:pPr>
              <w:jc w:val="center"/>
              <w:rPr>
                <w:sz w:val="28"/>
              </w:rPr>
            </w:pPr>
          </w:p>
          <w:p w14:paraId="64C6129E" w14:textId="77777777" w:rsidR="006169C3" w:rsidRPr="00D91DB1" w:rsidRDefault="006169C3">
            <w:pPr>
              <w:jc w:val="center"/>
              <w:rPr>
                <w:sz w:val="28"/>
              </w:rPr>
            </w:pPr>
          </w:p>
          <w:p w14:paraId="1DC51EBA" w14:textId="21E67F1D" w:rsidR="00C01549" w:rsidRPr="00D91DB1" w:rsidRDefault="006E3FD2" w:rsidP="006169C3">
            <w:pPr>
              <w:jc w:val="center"/>
            </w:pPr>
            <w:r w:rsidRPr="00D91DB1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169C3" w:rsidRPr="00D91DB1">
              <w:rPr>
                <w:sz w:val="28"/>
              </w:rPr>
              <w:instrText xml:space="preserve"> FORMCHECKBOX </w:instrText>
            </w:r>
            <w:r w:rsidR="00350491">
              <w:rPr>
                <w:sz w:val="28"/>
              </w:rPr>
            </w:r>
            <w:r w:rsidR="00350491">
              <w:rPr>
                <w:sz w:val="28"/>
              </w:rPr>
              <w:fldChar w:fldCharType="separate"/>
            </w:r>
            <w:r w:rsidRPr="00D91DB1">
              <w:rPr>
                <w:sz w:val="28"/>
              </w:rPr>
              <w:fldChar w:fldCharType="end"/>
            </w:r>
            <w:r w:rsidR="006169C3" w:rsidRPr="00D91DB1">
              <w:rPr>
                <w:sz w:val="28"/>
              </w:rPr>
              <w:t xml:space="preserve"> </w:t>
            </w:r>
            <w:r w:rsidR="00706431" w:rsidRPr="00D91DB1">
              <w:rPr>
                <w:sz w:val="28"/>
              </w:rPr>
              <w:t xml:space="preserve">RA- </w:t>
            </w:r>
            <w:r w:rsidR="006169C3" w:rsidRPr="00D91DB1">
              <w:rPr>
                <w:sz w:val="28"/>
              </w:rPr>
              <w:t>Initial Work Agreement</w:t>
            </w:r>
            <w:r w:rsidR="00706431" w:rsidRPr="00D91DB1">
              <w:rPr>
                <w:sz w:val="28"/>
              </w:rPr>
              <w:t xml:space="preserve"> (Covers all retroactive activities in first year) </w:t>
            </w:r>
          </w:p>
        </w:tc>
      </w:tr>
      <w:bookmarkStart w:id="0" w:name="Check1"/>
      <w:tr w:rsidR="007A21C6" w:rsidRPr="00D91DB1" w14:paraId="4D5B6301" w14:textId="77777777" w:rsidTr="00AB33FA">
        <w:trPr>
          <w:trHeight w:hRule="exact" w:val="400"/>
        </w:trPr>
        <w:tc>
          <w:tcPr>
            <w:tcW w:w="7488" w:type="dxa"/>
            <w:gridSpan w:val="3"/>
            <w:vAlign w:val="center"/>
          </w:tcPr>
          <w:p w14:paraId="52D6D786" w14:textId="18082C94" w:rsidR="007A21C6" w:rsidRPr="00D91DB1" w:rsidRDefault="007A21C6" w:rsidP="006169C3">
            <w:pPr>
              <w:jc w:val="center"/>
              <w:rPr>
                <w:sz w:val="28"/>
              </w:rPr>
            </w:pPr>
            <w:r w:rsidRPr="00D91DB1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1DB1">
              <w:rPr>
                <w:sz w:val="28"/>
              </w:rPr>
              <w:instrText xml:space="preserve"> FORMCHECKBOX </w:instrText>
            </w:r>
            <w:r w:rsidR="00350491">
              <w:rPr>
                <w:sz w:val="28"/>
              </w:rPr>
            </w:r>
            <w:r w:rsidR="00350491">
              <w:rPr>
                <w:sz w:val="28"/>
              </w:rPr>
              <w:fldChar w:fldCharType="separate"/>
            </w:r>
            <w:r w:rsidRPr="00D91DB1">
              <w:rPr>
                <w:sz w:val="28"/>
              </w:rPr>
              <w:fldChar w:fldCharType="end"/>
            </w:r>
            <w:bookmarkEnd w:id="0"/>
            <w:r w:rsidRPr="00D91DB1">
              <w:rPr>
                <w:sz w:val="28"/>
              </w:rPr>
              <w:t xml:space="preserve"> 1</w:t>
            </w:r>
            <w:r w:rsidRPr="00D91DB1">
              <w:rPr>
                <w:sz w:val="28"/>
                <w:vertAlign w:val="superscript"/>
              </w:rPr>
              <w:t>st</w:t>
            </w:r>
            <w:r w:rsidRPr="00D91DB1">
              <w:rPr>
                <w:sz w:val="28"/>
              </w:rPr>
              <w:t xml:space="preserve"> Quarter</w:t>
            </w:r>
          </w:p>
          <w:p w14:paraId="436D9E4A" w14:textId="0EE8279F" w:rsidR="007A21C6" w:rsidRPr="00D91DB1" w:rsidRDefault="007A21C6" w:rsidP="006169C3">
            <w:pPr>
              <w:jc w:val="center"/>
              <w:rPr>
                <w:sz w:val="28"/>
              </w:rPr>
            </w:pPr>
          </w:p>
        </w:tc>
        <w:bookmarkStart w:id="1" w:name="Check3"/>
        <w:tc>
          <w:tcPr>
            <w:tcW w:w="7020" w:type="dxa"/>
            <w:gridSpan w:val="3"/>
            <w:vAlign w:val="center"/>
          </w:tcPr>
          <w:p w14:paraId="68E05FF6" w14:textId="79DBD1EE" w:rsidR="007A21C6" w:rsidRPr="00D91DB1" w:rsidRDefault="007A21C6" w:rsidP="006169C3">
            <w:pPr>
              <w:jc w:val="center"/>
              <w:rPr>
                <w:sz w:val="28"/>
              </w:rPr>
            </w:pPr>
            <w:r w:rsidRPr="00D91DB1">
              <w:rPr>
                <w:sz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DB1">
              <w:rPr>
                <w:sz w:val="28"/>
              </w:rPr>
              <w:instrText xml:space="preserve"> FORMCHECKBOX </w:instrText>
            </w:r>
            <w:r w:rsidR="00350491">
              <w:rPr>
                <w:sz w:val="28"/>
              </w:rPr>
            </w:r>
            <w:r w:rsidR="00350491">
              <w:rPr>
                <w:sz w:val="28"/>
              </w:rPr>
              <w:fldChar w:fldCharType="separate"/>
            </w:r>
            <w:r w:rsidRPr="00D91DB1">
              <w:rPr>
                <w:sz w:val="28"/>
              </w:rPr>
              <w:fldChar w:fldCharType="end"/>
            </w:r>
            <w:r w:rsidRPr="00D91DB1">
              <w:rPr>
                <w:sz w:val="28"/>
              </w:rPr>
              <w:t xml:space="preserve"> 2</w:t>
            </w:r>
            <w:r w:rsidRPr="00D91DB1">
              <w:rPr>
                <w:sz w:val="28"/>
                <w:vertAlign w:val="superscript"/>
              </w:rPr>
              <w:t>nd</w:t>
            </w:r>
            <w:r w:rsidRPr="00D91DB1">
              <w:rPr>
                <w:sz w:val="28"/>
              </w:rPr>
              <w:t xml:space="preserve"> Quarter</w:t>
            </w:r>
            <w:r w:rsidRPr="00D91DB1" w:rsidDel="007A21C6">
              <w:rPr>
                <w:sz w:val="28"/>
              </w:rPr>
              <w:t xml:space="preserve"> </w:t>
            </w:r>
            <w:bookmarkEnd w:id="1"/>
          </w:p>
          <w:p w14:paraId="41D2C1A3" w14:textId="23F222BF" w:rsidR="007A21C6" w:rsidRPr="00D91DB1" w:rsidRDefault="007A21C6" w:rsidP="006169C3">
            <w:pPr>
              <w:jc w:val="center"/>
              <w:rPr>
                <w:sz w:val="28"/>
              </w:rPr>
            </w:pPr>
          </w:p>
        </w:tc>
      </w:tr>
      <w:tr w:rsidR="00C01549" w:rsidRPr="00D91DB1" w14:paraId="1C726397" w14:textId="77777777" w:rsidTr="005A03CC">
        <w:trPr>
          <w:trHeight w:val="350"/>
        </w:trPr>
        <w:tc>
          <w:tcPr>
            <w:tcW w:w="5418" w:type="dxa"/>
            <w:gridSpan w:val="2"/>
          </w:tcPr>
          <w:p w14:paraId="4707D6AB" w14:textId="77777777" w:rsidR="00C01549" w:rsidRPr="00D91DB1" w:rsidRDefault="00C01549">
            <w:pPr>
              <w:jc w:val="center"/>
              <w:rPr>
                <w:sz w:val="12"/>
              </w:rPr>
            </w:pPr>
            <w:r w:rsidRPr="00D91DB1">
              <w:rPr>
                <w:sz w:val="12"/>
              </w:rPr>
              <w:t>SIGNATURE OF EMERGENCY MGMT. PROGRAM MANAGER</w:t>
            </w:r>
          </w:p>
          <w:p w14:paraId="12C340CE" w14:textId="77777777" w:rsidR="00C01549" w:rsidRPr="00D91DB1" w:rsidRDefault="00C01549" w:rsidP="00B23875">
            <w:pPr>
              <w:rPr>
                <w:sz w:val="12"/>
              </w:rPr>
            </w:pPr>
          </w:p>
        </w:tc>
        <w:tc>
          <w:tcPr>
            <w:tcW w:w="2070" w:type="dxa"/>
          </w:tcPr>
          <w:p w14:paraId="6799DAC7" w14:textId="77777777" w:rsidR="00C01549" w:rsidRPr="00D91DB1" w:rsidRDefault="00C01549">
            <w:pPr>
              <w:jc w:val="center"/>
              <w:rPr>
                <w:sz w:val="12"/>
              </w:rPr>
            </w:pPr>
            <w:r w:rsidRPr="00D91DB1">
              <w:rPr>
                <w:sz w:val="12"/>
              </w:rPr>
              <w:t>DATE</w:t>
            </w:r>
          </w:p>
        </w:tc>
        <w:tc>
          <w:tcPr>
            <w:tcW w:w="5310" w:type="dxa"/>
            <w:gridSpan w:val="2"/>
          </w:tcPr>
          <w:p w14:paraId="146AEA20" w14:textId="77777777" w:rsidR="00C01549" w:rsidRPr="00D91DB1" w:rsidRDefault="00C01549">
            <w:pPr>
              <w:pStyle w:val="BodyText"/>
            </w:pPr>
            <w:r w:rsidRPr="00D91DB1">
              <w:t xml:space="preserve">        SIGNATURE OF DISTRICT COORDINATOR</w:t>
            </w:r>
          </w:p>
          <w:p w14:paraId="64A47B54" w14:textId="77777777" w:rsidR="00C01549" w:rsidRPr="00D91DB1" w:rsidRDefault="00C01549">
            <w:pPr>
              <w:pStyle w:val="BodyText"/>
              <w:jc w:val="center"/>
            </w:pPr>
          </w:p>
          <w:p w14:paraId="151C3E14" w14:textId="77777777" w:rsidR="00C01549" w:rsidRPr="00D91DB1" w:rsidRDefault="00C01549">
            <w:pPr>
              <w:pStyle w:val="BodyText"/>
              <w:jc w:val="center"/>
            </w:pPr>
          </w:p>
          <w:p w14:paraId="778642B4" w14:textId="77777777" w:rsidR="00C01549" w:rsidRPr="00D91DB1" w:rsidRDefault="00C01549">
            <w:pPr>
              <w:pStyle w:val="BodyText"/>
              <w:rPr>
                <w:sz w:val="16"/>
              </w:rPr>
            </w:pPr>
            <w:r w:rsidRPr="00D91DB1">
              <w:t xml:space="preserve">         </w:t>
            </w:r>
          </w:p>
        </w:tc>
        <w:tc>
          <w:tcPr>
            <w:tcW w:w="1710" w:type="dxa"/>
          </w:tcPr>
          <w:p w14:paraId="74B9F17E" w14:textId="77777777" w:rsidR="00C01549" w:rsidRPr="00D91DB1" w:rsidRDefault="00C01549">
            <w:pPr>
              <w:jc w:val="center"/>
              <w:rPr>
                <w:sz w:val="12"/>
              </w:rPr>
            </w:pPr>
            <w:r w:rsidRPr="00D91DB1">
              <w:rPr>
                <w:sz w:val="12"/>
              </w:rPr>
              <w:t>DATE</w:t>
            </w:r>
          </w:p>
        </w:tc>
      </w:tr>
    </w:tbl>
    <w:p w14:paraId="6B635239" w14:textId="77777777" w:rsidR="00C01549" w:rsidRPr="00D91DB1" w:rsidRDefault="00C01549"/>
    <w:tbl>
      <w:tblPr>
        <w:tblW w:w="0" w:type="auto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490"/>
      </w:tblGrid>
      <w:tr w:rsidR="00092F1F" w:rsidRPr="00D91DB1" w14:paraId="742181B3" w14:textId="77777777" w:rsidTr="00E67C72">
        <w:trPr>
          <w:cantSplit/>
        </w:trPr>
        <w:tc>
          <w:tcPr>
            <w:tcW w:w="14490" w:type="dxa"/>
            <w:shd w:val="solid" w:color="000000" w:fill="FFFFFF"/>
          </w:tcPr>
          <w:p w14:paraId="5C5641A7" w14:textId="77777777" w:rsidR="001A6192" w:rsidRPr="00D91DB1" w:rsidRDefault="001A6192" w:rsidP="001A6192">
            <w:pPr>
              <w:rPr>
                <w:b/>
                <w:sz w:val="28"/>
              </w:rPr>
            </w:pPr>
            <w:r w:rsidRPr="00D91DB1">
              <w:rPr>
                <w:b/>
                <w:sz w:val="28"/>
              </w:rPr>
              <w:t xml:space="preserve"> Purpose</w:t>
            </w:r>
          </w:p>
        </w:tc>
      </w:tr>
      <w:tr w:rsidR="00092F1F" w:rsidRPr="00D91DB1" w14:paraId="5A270446" w14:textId="77777777" w:rsidTr="00E67C72">
        <w:trPr>
          <w:cantSplit/>
        </w:trPr>
        <w:tc>
          <w:tcPr>
            <w:tcW w:w="14490" w:type="dxa"/>
            <w:shd w:val="pct10" w:color="auto" w:fill="auto"/>
          </w:tcPr>
          <w:p w14:paraId="4479AEA8" w14:textId="77777777" w:rsidR="001A6192" w:rsidRPr="00D91DB1" w:rsidRDefault="001A6192" w:rsidP="00E67C72">
            <w:pPr>
              <w:ind w:left="720" w:hanging="720"/>
            </w:pPr>
          </w:p>
          <w:p w14:paraId="0B2E3BFA" w14:textId="10FC2309" w:rsidR="001A6192" w:rsidRPr="00DF7BA0" w:rsidRDefault="00716321" w:rsidP="00332AE7">
            <w:pPr>
              <w:ind w:left="720" w:hanging="18"/>
              <w:rPr>
                <w:b/>
                <w:bCs/>
              </w:rPr>
            </w:pPr>
            <w:r w:rsidRPr="00D91DB1">
              <w:t>T</w:t>
            </w:r>
            <w:r w:rsidR="00332AE7" w:rsidRPr="00D91DB1">
              <w:t xml:space="preserve">his survey functions as the </w:t>
            </w:r>
            <w:r w:rsidR="00390833" w:rsidRPr="00D91DB1">
              <w:t>202</w:t>
            </w:r>
            <w:r w:rsidR="00D2559A" w:rsidRPr="00D91DB1">
              <w:t>0</w:t>
            </w:r>
            <w:r w:rsidR="00390833" w:rsidRPr="00D91DB1">
              <w:t xml:space="preserve"> </w:t>
            </w:r>
            <w:r w:rsidRPr="00D91DB1">
              <w:t>EMPG</w:t>
            </w:r>
            <w:r w:rsidR="00D2559A" w:rsidRPr="00D91DB1">
              <w:t>-S</w:t>
            </w:r>
            <w:r w:rsidRPr="00D91DB1">
              <w:t xml:space="preserve"> work agreement/quarterly report.  The objectives of this work agreement are based </w:t>
            </w:r>
            <w:r w:rsidR="00563FFF" w:rsidRPr="00D91DB1">
              <w:t>upon</w:t>
            </w:r>
            <w:r w:rsidRPr="00D91DB1">
              <w:t xml:space="preserve"> </w:t>
            </w:r>
            <w:r w:rsidR="00D2559A" w:rsidRPr="00D91DB1">
              <w:t xml:space="preserve">the </w:t>
            </w:r>
            <w:r w:rsidR="0033653F" w:rsidRPr="00D91DB1">
              <w:t xml:space="preserve">Michigan State Police, </w:t>
            </w:r>
            <w:r w:rsidR="00332AE7" w:rsidRPr="00D91DB1">
              <w:t xml:space="preserve">Emergency Management </w:t>
            </w:r>
            <w:r w:rsidR="00E44A27" w:rsidRPr="00D91DB1">
              <w:t xml:space="preserve">and </w:t>
            </w:r>
            <w:r w:rsidR="00332AE7" w:rsidRPr="00D91DB1">
              <w:t>Homeland Security Division (</w:t>
            </w:r>
            <w:r w:rsidR="0033653F" w:rsidRPr="00D91DB1">
              <w:t>MSP/</w:t>
            </w:r>
            <w:r w:rsidRPr="00D91DB1">
              <w:t>EMHSD</w:t>
            </w:r>
            <w:r w:rsidR="00332AE7" w:rsidRPr="00D91DB1">
              <w:t>)</w:t>
            </w:r>
            <w:r w:rsidRPr="00D91DB1">
              <w:t xml:space="preserve"> </w:t>
            </w:r>
            <w:r w:rsidR="00D2559A" w:rsidRPr="00D91DB1">
              <w:t>published State Emergency Operation Center (SEOC) Incident Action Plans (IAP’s) throughout the COVID-19 Pandemic</w:t>
            </w:r>
            <w:r w:rsidRPr="00D91DB1">
              <w:t>.  </w:t>
            </w:r>
            <w:r w:rsidR="00D2559A" w:rsidRPr="00D91DB1">
              <w:t xml:space="preserve">Actions, strategies and tactics </w:t>
            </w:r>
            <w:r w:rsidRPr="00D91DB1">
              <w:t xml:space="preserve">for each objective </w:t>
            </w:r>
            <w:r w:rsidR="00D2559A" w:rsidRPr="00D91DB1">
              <w:t xml:space="preserve">were </w:t>
            </w:r>
            <w:r w:rsidRPr="00D91DB1">
              <w:t>determined by</w:t>
            </w:r>
            <w:r w:rsidR="00D2559A" w:rsidRPr="00D91DB1">
              <w:t xml:space="preserve"> State Emergency Management Coordinators (SEMC’s)</w:t>
            </w:r>
            <w:r w:rsidRPr="00D91DB1">
              <w:t xml:space="preserve"> and </w:t>
            </w:r>
            <w:r w:rsidR="00D2559A" w:rsidRPr="00D91DB1">
              <w:t>MSP</w:t>
            </w:r>
            <w:r w:rsidR="007E57FE">
              <w:t>/</w:t>
            </w:r>
            <w:r w:rsidR="00D2559A" w:rsidRPr="00D91DB1">
              <w:t xml:space="preserve">EMHSD </w:t>
            </w:r>
            <w:r w:rsidRPr="00D91DB1">
              <w:t xml:space="preserve">subject matter experts </w:t>
            </w:r>
            <w:r w:rsidR="00D2559A" w:rsidRPr="00D91DB1">
              <w:t>coordinating within the SEOC</w:t>
            </w:r>
            <w:r w:rsidRPr="00D91DB1">
              <w:t>.  Survey responses will assist in the assessment of emergency management programs, determine how EMPG</w:t>
            </w:r>
            <w:r w:rsidR="00D2559A" w:rsidRPr="00D91DB1">
              <w:t>-S</w:t>
            </w:r>
            <w:r w:rsidRPr="00D91DB1">
              <w:t xml:space="preserve"> funds are utilized and help validate the importance of these emergency management activities to all levels of government. </w:t>
            </w:r>
            <w:r w:rsidR="007E57FE">
              <w:t xml:space="preserve"> </w:t>
            </w:r>
            <w:r w:rsidR="00DF7BA0">
              <w:rPr>
                <w:b/>
                <w:bCs/>
              </w:rPr>
              <w:t xml:space="preserve">Comments </w:t>
            </w:r>
            <w:r w:rsidR="000F6F1C">
              <w:rPr>
                <w:b/>
                <w:bCs/>
              </w:rPr>
              <w:t xml:space="preserve">describing what was </w:t>
            </w:r>
            <w:r w:rsidR="00A37088">
              <w:rPr>
                <w:b/>
                <w:bCs/>
              </w:rPr>
              <w:t>completed</w:t>
            </w:r>
            <w:r w:rsidR="000F6F1C">
              <w:rPr>
                <w:b/>
                <w:bCs/>
              </w:rPr>
              <w:t xml:space="preserve"> </w:t>
            </w:r>
            <w:r w:rsidR="00DF7BA0">
              <w:rPr>
                <w:b/>
                <w:bCs/>
              </w:rPr>
              <w:t xml:space="preserve">for all </w:t>
            </w:r>
            <w:r w:rsidR="00350491">
              <w:rPr>
                <w:b/>
                <w:bCs/>
              </w:rPr>
              <w:t>objectives</w:t>
            </w:r>
            <w:r w:rsidR="00DF7BA0">
              <w:rPr>
                <w:b/>
                <w:bCs/>
              </w:rPr>
              <w:t xml:space="preserve"> are mandatory, however please keep them </w:t>
            </w:r>
            <w:r w:rsidR="00350491">
              <w:rPr>
                <w:b/>
                <w:bCs/>
              </w:rPr>
              <w:t>concise</w:t>
            </w:r>
            <w:r w:rsidR="00DF7BA0">
              <w:rPr>
                <w:b/>
                <w:bCs/>
              </w:rPr>
              <w:t xml:space="preserve"> and </w:t>
            </w:r>
            <w:r w:rsidR="00350491">
              <w:rPr>
                <w:b/>
                <w:bCs/>
              </w:rPr>
              <w:t>not greater</w:t>
            </w:r>
            <w:r w:rsidR="00DF7BA0">
              <w:rPr>
                <w:b/>
                <w:bCs/>
              </w:rPr>
              <w:t xml:space="preserve"> than </w:t>
            </w:r>
            <w:r w:rsidR="008F02E0">
              <w:rPr>
                <w:b/>
                <w:bCs/>
              </w:rPr>
              <w:t>1</w:t>
            </w:r>
            <w:r w:rsidR="00DF7BA0">
              <w:rPr>
                <w:b/>
                <w:bCs/>
              </w:rPr>
              <w:t xml:space="preserve">500 characters. </w:t>
            </w:r>
          </w:p>
          <w:p w14:paraId="07BF8A3D" w14:textId="77777777" w:rsidR="001A6192" w:rsidRPr="00D91DB1" w:rsidRDefault="001A6192" w:rsidP="00E67C72">
            <w:pPr>
              <w:ind w:left="720" w:hanging="720"/>
            </w:pPr>
          </w:p>
        </w:tc>
      </w:tr>
    </w:tbl>
    <w:p w14:paraId="25DBE186" w14:textId="77777777" w:rsidR="001A6192" w:rsidRPr="00D91DB1" w:rsidRDefault="001A6192"/>
    <w:tbl>
      <w:tblPr>
        <w:tblW w:w="14464" w:type="dxa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6210"/>
        <w:gridCol w:w="7714"/>
      </w:tblGrid>
      <w:tr w:rsidR="00092F1F" w:rsidRPr="00D91DB1" w14:paraId="45A4F094" w14:textId="77777777" w:rsidTr="007E6CAF">
        <w:trPr>
          <w:cantSplit/>
        </w:trPr>
        <w:tc>
          <w:tcPr>
            <w:tcW w:w="14464" w:type="dxa"/>
            <w:gridSpan w:val="3"/>
            <w:shd w:val="solid" w:color="000000" w:fill="FFFFFF"/>
          </w:tcPr>
          <w:p w14:paraId="7F67A153" w14:textId="232B0F70" w:rsidR="00765357" w:rsidRPr="00D91DB1" w:rsidRDefault="00765357" w:rsidP="00FD46B7">
            <w:pPr>
              <w:rPr>
                <w:b/>
                <w:sz w:val="28"/>
              </w:rPr>
            </w:pPr>
            <w:r w:rsidRPr="00D91DB1">
              <w:rPr>
                <w:b/>
                <w:sz w:val="28"/>
              </w:rPr>
              <w:t xml:space="preserve">(1)    ADMINISTRATION </w:t>
            </w:r>
            <w:r w:rsidR="00FD46B7" w:rsidRPr="00D91DB1">
              <w:rPr>
                <w:b/>
                <w:sz w:val="28"/>
              </w:rPr>
              <w:t xml:space="preserve">AND </w:t>
            </w:r>
            <w:r w:rsidRPr="00D91DB1">
              <w:rPr>
                <w:b/>
                <w:sz w:val="28"/>
              </w:rPr>
              <w:t>FINANCE</w:t>
            </w:r>
          </w:p>
        </w:tc>
      </w:tr>
      <w:tr w:rsidR="00092F1F" w:rsidRPr="00D91DB1" w14:paraId="5BF68043" w14:textId="77777777" w:rsidTr="007E6CAF">
        <w:trPr>
          <w:cantSplit/>
        </w:trPr>
        <w:tc>
          <w:tcPr>
            <w:tcW w:w="14464" w:type="dxa"/>
            <w:gridSpan w:val="3"/>
            <w:shd w:val="pct10" w:color="auto" w:fill="auto"/>
          </w:tcPr>
          <w:p w14:paraId="63AE2851" w14:textId="77777777" w:rsidR="00765357" w:rsidRPr="00D91DB1" w:rsidRDefault="00765357" w:rsidP="00CF080D"/>
          <w:p w14:paraId="2B4DA15D" w14:textId="7CC05CD2" w:rsidR="00765357" w:rsidRPr="00D91DB1" w:rsidRDefault="00765357" w:rsidP="000A3A01">
            <w:pPr>
              <w:ind w:left="720" w:hanging="18"/>
            </w:pPr>
            <w:r w:rsidRPr="00D91DB1">
              <w:t xml:space="preserve">The </w:t>
            </w:r>
            <w:r w:rsidR="00332AE7" w:rsidRPr="00D91DB1">
              <w:t>Emergency Management Coordinator (</w:t>
            </w:r>
            <w:r w:rsidRPr="00D91DB1">
              <w:t>EMC</w:t>
            </w:r>
            <w:r w:rsidR="00332AE7" w:rsidRPr="00D91DB1">
              <w:t>)</w:t>
            </w:r>
            <w:r w:rsidRPr="00D91DB1">
              <w:t xml:space="preserve"> shall ensure that the jurisdiction promulgates laws, ordinances, resolutions, policies and procedures to carry out emergency financial and administrative responsibilities.  The EMPG funded emergency manager shall provide a</w:t>
            </w:r>
            <w:r w:rsidR="000A3A01" w:rsidRPr="00D91DB1">
              <w:t xml:space="preserve">n </w:t>
            </w:r>
            <w:r w:rsidR="00002705" w:rsidRPr="00D91DB1">
              <w:t>EMPG-S Attachment A form</w:t>
            </w:r>
            <w:r w:rsidR="000A3A01" w:rsidRPr="00D91DB1">
              <w:t xml:space="preserve"> and reimbursement packet for all expenses seeking reimbursement under the EMPG-S</w:t>
            </w:r>
            <w:r w:rsidRPr="00D91DB1">
              <w:t xml:space="preserve">.  </w:t>
            </w:r>
          </w:p>
          <w:p w14:paraId="5C3442E0" w14:textId="77777777" w:rsidR="00765357" w:rsidRPr="00D91DB1" w:rsidRDefault="00765357" w:rsidP="00CF080D">
            <w:pPr>
              <w:ind w:left="720" w:hanging="720"/>
            </w:pPr>
          </w:p>
        </w:tc>
      </w:tr>
      <w:tr w:rsidR="00092F1F" w:rsidRPr="00D91DB1" w14:paraId="1A65C5CF" w14:textId="77777777" w:rsidTr="007E6CAF">
        <w:tc>
          <w:tcPr>
            <w:tcW w:w="540" w:type="dxa"/>
          </w:tcPr>
          <w:p w14:paraId="1AA371F8" w14:textId="77777777" w:rsidR="00194443" w:rsidRPr="00D91DB1" w:rsidRDefault="00194443" w:rsidP="00785DA8">
            <w:pPr>
              <w:rPr>
                <w:b/>
              </w:rPr>
            </w:pPr>
          </w:p>
        </w:tc>
        <w:tc>
          <w:tcPr>
            <w:tcW w:w="6210" w:type="dxa"/>
          </w:tcPr>
          <w:p w14:paraId="0B57F297" w14:textId="77777777" w:rsidR="00194443" w:rsidRPr="00D91DB1" w:rsidRDefault="00194443" w:rsidP="00785DA8">
            <w:pPr>
              <w:rPr>
                <w:b/>
              </w:rPr>
            </w:pPr>
            <w:r w:rsidRPr="00D91DB1">
              <w:rPr>
                <w:b/>
              </w:rPr>
              <w:t>Planned Activities</w:t>
            </w:r>
          </w:p>
        </w:tc>
        <w:tc>
          <w:tcPr>
            <w:tcW w:w="7714" w:type="dxa"/>
          </w:tcPr>
          <w:p w14:paraId="480246DF" w14:textId="77777777" w:rsidR="00194443" w:rsidRPr="00D91DB1" w:rsidRDefault="00194443" w:rsidP="00785DA8">
            <w:pPr>
              <w:rPr>
                <w:b/>
              </w:rPr>
            </w:pPr>
            <w:r w:rsidRPr="00D91DB1">
              <w:rPr>
                <w:b/>
              </w:rPr>
              <w:t xml:space="preserve">Action Taken (Local EM Status Report) </w:t>
            </w:r>
          </w:p>
        </w:tc>
      </w:tr>
      <w:tr w:rsidR="00706431" w:rsidRPr="00D91DB1" w14:paraId="301AC558" w14:textId="77777777" w:rsidTr="001D7D01">
        <w:trPr>
          <w:trHeight w:val="1821"/>
        </w:trPr>
        <w:tc>
          <w:tcPr>
            <w:tcW w:w="540" w:type="dxa"/>
          </w:tcPr>
          <w:p w14:paraId="76CD60EB" w14:textId="29DA8CCB" w:rsidR="00706431" w:rsidRPr="00D91DB1" w:rsidRDefault="00706431" w:rsidP="00785DA8">
            <w:pPr>
              <w:rPr>
                <w:b/>
              </w:rPr>
            </w:pPr>
            <w:r w:rsidRPr="00D91DB1">
              <w:rPr>
                <w:b/>
              </w:rPr>
              <w:t>RA</w:t>
            </w:r>
          </w:p>
        </w:tc>
        <w:tc>
          <w:tcPr>
            <w:tcW w:w="6210" w:type="dxa"/>
          </w:tcPr>
          <w:p w14:paraId="78BA48AE" w14:textId="777EF5D7" w:rsidR="00706431" w:rsidRPr="00D91DB1" w:rsidRDefault="00706431" w:rsidP="003B2D50">
            <w:pPr>
              <w:ind w:left="360"/>
              <w:rPr>
                <w:rFonts w:cs="Arial"/>
              </w:rPr>
            </w:pPr>
            <w:r w:rsidRPr="00D91DB1">
              <w:t>Verify that the jurisdiction submitted the EMPG-S financial documentation by 4/</w:t>
            </w:r>
            <w:r w:rsidR="00410019" w:rsidRPr="00D91DB1">
              <w:t>10</w:t>
            </w:r>
            <w:r w:rsidRPr="00D91DB1">
              <w:t>/21.</w:t>
            </w:r>
          </w:p>
          <w:p w14:paraId="400C07B0" w14:textId="77777777" w:rsidR="00706431" w:rsidRPr="00D91DB1" w:rsidRDefault="00706431" w:rsidP="00785DA8">
            <w:pPr>
              <w:ind w:left="360"/>
            </w:pPr>
          </w:p>
        </w:tc>
        <w:tc>
          <w:tcPr>
            <w:tcW w:w="7714" w:type="dxa"/>
          </w:tcPr>
          <w:p w14:paraId="419FC878" w14:textId="77777777" w:rsidR="00706431" w:rsidRPr="00D91DB1" w:rsidRDefault="00706431" w:rsidP="00706431"/>
          <w:p w14:paraId="4F6E391D" w14:textId="7E1C2AF6" w:rsidR="00706431" w:rsidRPr="00D91DB1" w:rsidRDefault="00706431" w:rsidP="00706431">
            <w:r w:rsidRPr="00D91DB1">
              <w:t>EMPG reports were submitted:  Yes/No</w:t>
            </w:r>
          </w:p>
          <w:p w14:paraId="19A9244B" w14:textId="08E20DB8" w:rsidR="00706431" w:rsidRPr="00D91DB1" w:rsidRDefault="00706431" w:rsidP="00706431"/>
          <w:p w14:paraId="2DCE4F19" w14:textId="77777777" w:rsidR="00706431" w:rsidRPr="00D91DB1" w:rsidRDefault="00706431" w:rsidP="00706431"/>
          <w:p w14:paraId="288FCF91" w14:textId="77777777" w:rsidR="00706431" w:rsidRPr="00D91DB1" w:rsidRDefault="00706431" w:rsidP="00785DA8"/>
        </w:tc>
      </w:tr>
      <w:tr w:rsidR="00410019" w:rsidRPr="00D91DB1" w14:paraId="7547A03D" w14:textId="77777777" w:rsidTr="00CB4F20">
        <w:tc>
          <w:tcPr>
            <w:tcW w:w="540" w:type="dxa"/>
          </w:tcPr>
          <w:p w14:paraId="2EDECC26" w14:textId="77777777" w:rsidR="00410019" w:rsidRPr="00D91DB1" w:rsidRDefault="00410019" w:rsidP="00785DA8">
            <w:pPr>
              <w:rPr>
                <w:b/>
              </w:rPr>
            </w:pPr>
          </w:p>
        </w:tc>
        <w:tc>
          <w:tcPr>
            <w:tcW w:w="13924" w:type="dxa"/>
            <w:gridSpan w:val="2"/>
          </w:tcPr>
          <w:p w14:paraId="2BC9BC40" w14:textId="780D4E2D" w:rsidR="00410019" w:rsidRPr="00D91DB1" w:rsidRDefault="00410019" w:rsidP="00706431">
            <w:pPr>
              <w:rPr>
                <w:b/>
                <w:bCs/>
              </w:rPr>
            </w:pPr>
            <w:r w:rsidRPr="00D91DB1">
              <w:rPr>
                <w:b/>
                <w:bCs/>
              </w:rPr>
              <w:t>Comments</w:t>
            </w:r>
          </w:p>
        </w:tc>
      </w:tr>
      <w:tr w:rsidR="00410019" w:rsidRPr="00D91DB1" w14:paraId="3C7FFCCE" w14:textId="77777777" w:rsidTr="005768B1">
        <w:tc>
          <w:tcPr>
            <w:tcW w:w="540" w:type="dxa"/>
          </w:tcPr>
          <w:p w14:paraId="09BC744E" w14:textId="77777777" w:rsidR="00410019" w:rsidRPr="00D91DB1" w:rsidRDefault="00410019" w:rsidP="00785DA8">
            <w:pPr>
              <w:rPr>
                <w:b/>
              </w:rPr>
            </w:pPr>
          </w:p>
        </w:tc>
        <w:tc>
          <w:tcPr>
            <w:tcW w:w="13924" w:type="dxa"/>
            <w:gridSpan w:val="2"/>
          </w:tcPr>
          <w:p w14:paraId="22A1E3FA" w14:textId="77777777" w:rsidR="00410019" w:rsidRPr="00D91DB1" w:rsidRDefault="00410019" w:rsidP="00706431"/>
          <w:p w14:paraId="046D2DB0" w14:textId="77777777" w:rsidR="00410019" w:rsidRPr="00D91DB1" w:rsidRDefault="00410019" w:rsidP="00706431"/>
          <w:p w14:paraId="69B36B77" w14:textId="77777777" w:rsidR="00410019" w:rsidRPr="00D91DB1" w:rsidRDefault="00410019" w:rsidP="00706431"/>
          <w:p w14:paraId="4FD2EEC2" w14:textId="77777777" w:rsidR="00410019" w:rsidRPr="00D91DB1" w:rsidRDefault="00410019" w:rsidP="00706431"/>
          <w:p w14:paraId="66D60B65" w14:textId="232EA73F" w:rsidR="00410019" w:rsidRPr="00D91DB1" w:rsidRDefault="00410019" w:rsidP="00706431"/>
        </w:tc>
      </w:tr>
      <w:tr w:rsidR="00092F1F" w:rsidRPr="00D91DB1" w14:paraId="04EBEB08" w14:textId="77777777" w:rsidTr="007E6CAF">
        <w:tc>
          <w:tcPr>
            <w:tcW w:w="540" w:type="dxa"/>
          </w:tcPr>
          <w:p w14:paraId="4D626626" w14:textId="77777777" w:rsidR="00194443" w:rsidRPr="00D91DB1" w:rsidRDefault="00194443" w:rsidP="00785DA8">
            <w:pPr>
              <w:rPr>
                <w:b/>
              </w:rPr>
            </w:pPr>
            <w:r w:rsidRPr="00D91DB1">
              <w:rPr>
                <w:b/>
              </w:rPr>
              <w:t>1</w:t>
            </w:r>
            <w:r w:rsidRPr="00D91DB1">
              <w:rPr>
                <w:b/>
                <w:vertAlign w:val="superscript"/>
              </w:rPr>
              <w:t>st</w:t>
            </w:r>
            <w:r w:rsidRPr="00D91DB1">
              <w:rPr>
                <w:b/>
              </w:rPr>
              <w:t xml:space="preserve"> </w:t>
            </w:r>
          </w:p>
        </w:tc>
        <w:tc>
          <w:tcPr>
            <w:tcW w:w="6210" w:type="dxa"/>
          </w:tcPr>
          <w:p w14:paraId="52F59260" w14:textId="77777777" w:rsidR="00194443" w:rsidRPr="00D91DB1" w:rsidRDefault="00194443" w:rsidP="00785DA8">
            <w:pPr>
              <w:ind w:left="360"/>
            </w:pPr>
          </w:p>
          <w:p w14:paraId="1B39CF79" w14:textId="0734D698" w:rsidR="00011B12" w:rsidRPr="00D91DB1" w:rsidRDefault="00011B12" w:rsidP="003B2D50">
            <w:pPr>
              <w:ind w:left="360"/>
              <w:rPr>
                <w:rFonts w:cs="Arial"/>
              </w:rPr>
            </w:pPr>
            <w:r w:rsidRPr="00D91DB1">
              <w:t>Verify that the jurisdiction submitted the EMPG</w:t>
            </w:r>
            <w:r w:rsidR="00AE7F44" w:rsidRPr="00D91DB1">
              <w:t>-S</w:t>
            </w:r>
            <w:r w:rsidRPr="00D91DB1">
              <w:t xml:space="preserve"> financial documentation by </w:t>
            </w:r>
            <w:r w:rsidR="00410019" w:rsidRPr="00D91DB1">
              <w:t>7/10</w:t>
            </w:r>
            <w:r w:rsidRPr="00D91DB1">
              <w:t>/2</w:t>
            </w:r>
            <w:r w:rsidR="00386CFB" w:rsidRPr="00D91DB1">
              <w:t>1</w:t>
            </w:r>
            <w:r w:rsidRPr="00D91DB1">
              <w:t>.</w:t>
            </w:r>
          </w:p>
          <w:p w14:paraId="13D919AB" w14:textId="77777777" w:rsidR="00011B12" w:rsidRPr="00D91DB1" w:rsidRDefault="00011B12" w:rsidP="00011B12">
            <w:pPr>
              <w:rPr>
                <w:rFonts w:ascii="Calibri" w:eastAsiaTheme="minorHAnsi" w:hAnsi="Calibri" w:cs="Calibri"/>
              </w:rPr>
            </w:pPr>
          </w:p>
          <w:p w14:paraId="5D85E107" w14:textId="77777777" w:rsidR="00194443" w:rsidRPr="00D91DB1" w:rsidRDefault="00194443" w:rsidP="00FB324A"/>
        </w:tc>
        <w:tc>
          <w:tcPr>
            <w:tcW w:w="7714" w:type="dxa"/>
          </w:tcPr>
          <w:p w14:paraId="7416C027" w14:textId="77777777" w:rsidR="00194443" w:rsidRPr="00D91DB1" w:rsidRDefault="00194443" w:rsidP="00785DA8"/>
          <w:p w14:paraId="27D6869D" w14:textId="77777777" w:rsidR="00194443" w:rsidRPr="00D91DB1" w:rsidRDefault="00194443" w:rsidP="00785DA8">
            <w:r w:rsidRPr="00D91DB1">
              <w:t>EMPG reports were submitted:  Yes/No</w:t>
            </w:r>
          </w:p>
          <w:p w14:paraId="6BF704FB" w14:textId="77777777" w:rsidR="00194443" w:rsidRPr="00D91DB1" w:rsidRDefault="00194443" w:rsidP="00785DA8"/>
          <w:p w14:paraId="20A1A0DD" w14:textId="796FDA1B" w:rsidR="009756F1" w:rsidRPr="00D91DB1" w:rsidRDefault="00E205E8" w:rsidP="00785DA8">
            <w:r w:rsidRPr="00D91DB1">
              <w:t xml:space="preserve">Attachment A </w:t>
            </w:r>
            <w:r w:rsidR="00194443" w:rsidRPr="00D91DB1">
              <w:t>submitted:  Yes/No</w:t>
            </w:r>
          </w:p>
          <w:p w14:paraId="4477F9E6" w14:textId="3339C18A" w:rsidR="009756F1" w:rsidRPr="00D91DB1" w:rsidRDefault="000A3A01" w:rsidP="009756F1">
            <w:r w:rsidRPr="00D91DB1">
              <w:t>Reimbursement Packet Submitted</w:t>
            </w:r>
            <w:r w:rsidR="009756F1" w:rsidRPr="00D91DB1">
              <w:t>:  Yes/No</w:t>
            </w:r>
          </w:p>
          <w:p w14:paraId="6E1DB8B3" w14:textId="77777777" w:rsidR="003B2D50" w:rsidRPr="00D91DB1" w:rsidRDefault="003B2D50" w:rsidP="009756F1"/>
          <w:p w14:paraId="426E47F8" w14:textId="0543967B" w:rsidR="000A3A01" w:rsidRPr="00D91DB1" w:rsidRDefault="003B2D50" w:rsidP="009756F1">
            <w:r w:rsidRPr="00D91DB1">
              <w:t>EMHSD-31 Form Submitted: Yes/No</w:t>
            </w:r>
          </w:p>
          <w:p w14:paraId="25A2594E" w14:textId="77777777" w:rsidR="003B2D50" w:rsidRPr="00D91DB1" w:rsidRDefault="003B2D50" w:rsidP="003B2D50">
            <w:r w:rsidRPr="00D91DB1">
              <w:t>Closeout Report: Yes/No</w:t>
            </w:r>
          </w:p>
          <w:p w14:paraId="1D9C0155" w14:textId="77777777" w:rsidR="00194443" w:rsidRPr="00D91DB1" w:rsidRDefault="00194443" w:rsidP="00386CFB"/>
        </w:tc>
      </w:tr>
      <w:tr w:rsidR="00EE4799" w:rsidRPr="00D91DB1" w14:paraId="56712943" w14:textId="77777777" w:rsidTr="007E6CAF">
        <w:tc>
          <w:tcPr>
            <w:tcW w:w="540" w:type="dxa"/>
          </w:tcPr>
          <w:p w14:paraId="6E7D49D2" w14:textId="77777777" w:rsidR="00EE4799" w:rsidRPr="00D91DB1" w:rsidRDefault="00EE4799" w:rsidP="00EE4799">
            <w:pPr>
              <w:rPr>
                <w:b/>
              </w:rPr>
            </w:pPr>
          </w:p>
        </w:tc>
        <w:tc>
          <w:tcPr>
            <w:tcW w:w="6210" w:type="dxa"/>
          </w:tcPr>
          <w:p w14:paraId="5785F0C1" w14:textId="79F4B833" w:rsidR="00EE4799" w:rsidRPr="00D91DB1" w:rsidRDefault="00EE4799" w:rsidP="00EE4799">
            <w:pPr>
              <w:ind w:left="360"/>
            </w:pPr>
            <w:r w:rsidRPr="00D91DB1">
              <w:rPr>
                <w:b/>
                <w:bCs/>
              </w:rPr>
              <w:t>Comments</w:t>
            </w:r>
          </w:p>
        </w:tc>
        <w:tc>
          <w:tcPr>
            <w:tcW w:w="7714" w:type="dxa"/>
          </w:tcPr>
          <w:p w14:paraId="4871F281" w14:textId="77777777" w:rsidR="00EE4799" w:rsidRPr="00D91DB1" w:rsidRDefault="00EE4799" w:rsidP="00EE4799"/>
        </w:tc>
      </w:tr>
      <w:tr w:rsidR="001D7D01" w:rsidRPr="00D91DB1" w14:paraId="41572F2A" w14:textId="77777777" w:rsidTr="006912B8">
        <w:tc>
          <w:tcPr>
            <w:tcW w:w="540" w:type="dxa"/>
          </w:tcPr>
          <w:p w14:paraId="3A7ABC4E" w14:textId="77777777" w:rsidR="001D7D01" w:rsidRPr="00D91DB1" w:rsidRDefault="001D7D01" w:rsidP="00EE4799">
            <w:pPr>
              <w:rPr>
                <w:b/>
              </w:rPr>
            </w:pPr>
          </w:p>
        </w:tc>
        <w:tc>
          <w:tcPr>
            <w:tcW w:w="13924" w:type="dxa"/>
            <w:gridSpan w:val="2"/>
          </w:tcPr>
          <w:p w14:paraId="48F7BCB0" w14:textId="77777777" w:rsidR="001D7D01" w:rsidRPr="00D91DB1" w:rsidRDefault="001D7D01" w:rsidP="00EE4799"/>
          <w:p w14:paraId="630E98CE" w14:textId="77777777" w:rsidR="001D7D01" w:rsidRPr="00D91DB1" w:rsidRDefault="001D7D01" w:rsidP="00EE4799"/>
          <w:p w14:paraId="4209141E" w14:textId="77777777" w:rsidR="001D7D01" w:rsidRPr="00D91DB1" w:rsidRDefault="001D7D01" w:rsidP="00EE4799"/>
          <w:p w14:paraId="71559158" w14:textId="77777777" w:rsidR="001D7D01" w:rsidRPr="00D91DB1" w:rsidRDefault="001D7D01" w:rsidP="00EE4799"/>
          <w:p w14:paraId="647D98AE" w14:textId="77777777" w:rsidR="001D7D01" w:rsidRPr="00D91DB1" w:rsidRDefault="001D7D01" w:rsidP="00EE4799"/>
        </w:tc>
      </w:tr>
      <w:tr w:rsidR="00092F1F" w:rsidRPr="00D91DB1" w14:paraId="14F22A99" w14:textId="77777777" w:rsidTr="007E6CAF">
        <w:trPr>
          <w:trHeight w:val="1094"/>
        </w:trPr>
        <w:tc>
          <w:tcPr>
            <w:tcW w:w="540" w:type="dxa"/>
          </w:tcPr>
          <w:p w14:paraId="687371AF" w14:textId="77777777" w:rsidR="00E244E3" w:rsidRPr="00D91DB1" w:rsidRDefault="00E244E3" w:rsidP="00785DA8">
            <w:pPr>
              <w:rPr>
                <w:b/>
              </w:rPr>
            </w:pPr>
          </w:p>
          <w:p w14:paraId="69A43A84" w14:textId="77777777" w:rsidR="00194443" w:rsidRPr="00D91DB1" w:rsidRDefault="00194443" w:rsidP="00785DA8">
            <w:pPr>
              <w:rPr>
                <w:b/>
              </w:rPr>
            </w:pPr>
            <w:r w:rsidRPr="00D91DB1">
              <w:rPr>
                <w:b/>
              </w:rPr>
              <w:t>2</w:t>
            </w:r>
            <w:r w:rsidRPr="00D91DB1">
              <w:rPr>
                <w:b/>
                <w:vertAlign w:val="superscript"/>
              </w:rPr>
              <w:t>nd</w:t>
            </w:r>
            <w:r w:rsidRPr="00D91DB1">
              <w:rPr>
                <w:b/>
              </w:rPr>
              <w:t xml:space="preserve"> </w:t>
            </w:r>
          </w:p>
        </w:tc>
        <w:tc>
          <w:tcPr>
            <w:tcW w:w="6210" w:type="dxa"/>
          </w:tcPr>
          <w:p w14:paraId="5C65C506" w14:textId="77777777" w:rsidR="00194443" w:rsidRPr="00D91DB1" w:rsidRDefault="00194443" w:rsidP="00785DA8">
            <w:pPr>
              <w:ind w:left="360"/>
            </w:pPr>
          </w:p>
          <w:p w14:paraId="2A764DF8" w14:textId="0F41FA9B" w:rsidR="00011B12" w:rsidRPr="00D91DB1" w:rsidRDefault="003B2D50" w:rsidP="003B2D50">
            <w:pPr>
              <w:ind w:left="360"/>
              <w:rPr>
                <w:rFonts w:cs="Arial"/>
              </w:rPr>
            </w:pPr>
            <w:r w:rsidRPr="00D91DB1">
              <w:t xml:space="preserve">Verify that the jurisdiction submitted the EMPG-S financial documentation by </w:t>
            </w:r>
            <w:r w:rsidR="00D2607F" w:rsidRPr="00D91DB1">
              <w:t>10</w:t>
            </w:r>
            <w:r w:rsidR="00410019" w:rsidRPr="00D91DB1">
              <w:t>/10</w:t>
            </w:r>
            <w:r w:rsidR="00011B12" w:rsidRPr="00D91DB1">
              <w:t>/2</w:t>
            </w:r>
            <w:r w:rsidR="00761EBF" w:rsidRPr="00D91DB1">
              <w:t>1</w:t>
            </w:r>
            <w:r w:rsidR="00011B12" w:rsidRPr="00D91DB1">
              <w:t>.</w:t>
            </w:r>
          </w:p>
          <w:p w14:paraId="474466AC" w14:textId="1219A5B1" w:rsidR="008128B1" w:rsidRPr="00D91DB1" w:rsidRDefault="008128B1" w:rsidP="00011B12"/>
        </w:tc>
        <w:tc>
          <w:tcPr>
            <w:tcW w:w="7714" w:type="dxa"/>
          </w:tcPr>
          <w:p w14:paraId="2623B91D" w14:textId="77777777" w:rsidR="00194443" w:rsidRPr="00D91DB1" w:rsidRDefault="00194443" w:rsidP="00785DA8"/>
          <w:p w14:paraId="43816534" w14:textId="77777777" w:rsidR="00194443" w:rsidRPr="00D91DB1" w:rsidRDefault="00194443" w:rsidP="00A000AB">
            <w:r w:rsidRPr="00D91DB1">
              <w:t>EMPG reports were submitted:  Yes/No</w:t>
            </w:r>
          </w:p>
          <w:p w14:paraId="5614434C" w14:textId="77777777" w:rsidR="00194443" w:rsidRPr="00D91DB1" w:rsidRDefault="00194443" w:rsidP="00A000AB"/>
          <w:p w14:paraId="087EAF87" w14:textId="092FBD42" w:rsidR="00386CFB" w:rsidRPr="00D91DB1" w:rsidRDefault="00E205E8" w:rsidP="00386CFB">
            <w:r w:rsidRPr="00D91DB1">
              <w:t>Attachment A</w:t>
            </w:r>
            <w:r w:rsidR="00386CFB" w:rsidRPr="00D91DB1">
              <w:t>:  Yes/No</w:t>
            </w:r>
          </w:p>
          <w:p w14:paraId="7F20730E" w14:textId="77777777" w:rsidR="00386CFB" w:rsidRPr="00D91DB1" w:rsidRDefault="00386CFB" w:rsidP="00386CFB">
            <w:r w:rsidRPr="00D91DB1">
              <w:t>Reimbursement Packet Submitted:  Yes/No</w:t>
            </w:r>
          </w:p>
          <w:p w14:paraId="4D0872CF" w14:textId="573E6FD4" w:rsidR="00386CFB" w:rsidRPr="00D91DB1" w:rsidRDefault="00386CFB" w:rsidP="00386CFB"/>
          <w:p w14:paraId="1744545B" w14:textId="4D90F4B4" w:rsidR="00386CFB" w:rsidRPr="00D91DB1" w:rsidRDefault="00386CFB" w:rsidP="00386CFB">
            <w:r w:rsidRPr="00D91DB1">
              <w:t>EMHSD-31 Form Submitted: Yes/No</w:t>
            </w:r>
          </w:p>
          <w:p w14:paraId="06AA51A8" w14:textId="77777777" w:rsidR="003B2D50" w:rsidRPr="00D91DB1" w:rsidRDefault="003B2D50" w:rsidP="003B2D50">
            <w:r w:rsidRPr="00D91DB1">
              <w:t>Closeout Report: Yes/No</w:t>
            </w:r>
          </w:p>
          <w:p w14:paraId="6266986B" w14:textId="3364E82C" w:rsidR="00194443" w:rsidRPr="00D91DB1" w:rsidRDefault="00194443" w:rsidP="00A43398">
            <w:pPr>
              <w:rPr>
                <w:b/>
              </w:rPr>
            </w:pPr>
          </w:p>
        </w:tc>
      </w:tr>
      <w:tr w:rsidR="00EE4799" w:rsidRPr="00D91DB1" w14:paraId="6EC243A8" w14:textId="77777777" w:rsidTr="00EE4799">
        <w:trPr>
          <w:trHeight w:val="336"/>
        </w:trPr>
        <w:tc>
          <w:tcPr>
            <w:tcW w:w="540" w:type="dxa"/>
          </w:tcPr>
          <w:p w14:paraId="61BB42D1" w14:textId="77777777" w:rsidR="00EE4799" w:rsidRPr="00D91DB1" w:rsidRDefault="00EE4799" w:rsidP="00EE4799">
            <w:pPr>
              <w:rPr>
                <w:b/>
              </w:rPr>
            </w:pPr>
          </w:p>
        </w:tc>
        <w:tc>
          <w:tcPr>
            <w:tcW w:w="6210" w:type="dxa"/>
          </w:tcPr>
          <w:p w14:paraId="67FF2F6E" w14:textId="23ED9389" w:rsidR="00EE4799" w:rsidRPr="00D91DB1" w:rsidRDefault="00EE4799" w:rsidP="00EE4799">
            <w:pPr>
              <w:ind w:left="360"/>
            </w:pPr>
            <w:r w:rsidRPr="00D91DB1">
              <w:rPr>
                <w:b/>
                <w:bCs/>
              </w:rPr>
              <w:t>Comments</w:t>
            </w:r>
          </w:p>
        </w:tc>
        <w:tc>
          <w:tcPr>
            <w:tcW w:w="7714" w:type="dxa"/>
          </w:tcPr>
          <w:p w14:paraId="43CB7131" w14:textId="77777777" w:rsidR="00EE4799" w:rsidRPr="00D91DB1" w:rsidRDefault="00EE4799" w:rsidP="00EE4799"/>
        </w:tc>
      </w:tr>
      <w:tr w:rsidR="001D7D01" w:rsidRPr="00D91DB1" w14:paraId="29568EAB" w14:textId="77777777" w:rsidTr="00CA3478">
        <w:trPr>
          <w:trHeight w:val="1094"/>
        </w:trPr>
        <w:tc>
          <w:tcPr>
            <w:tcW w:w="540" w:type="dxa"/>
          </w:tcPr>
          <w:p w14:paraId="64FC3633" w14:textId="77777777" w:rsidR="001D7D01" w:rsidRPr="00D91DB1" w:rsidRDefault="001D7D01" w:rsidP="00EE4799">
            <w:pPr>
              <w:rPr>
                <w:b/>
              </w:rPr>
            </w:pPr>
          </w:p>
        </w:tc>
        <w:tc>
          <w:tcPr>
            <w:tcW w:w="13924" w:type="dxa"/>
            <w:gridSpan w:val="2"/>
          </w:tcPr>
          <w:p w14:paraId="26562C7F" w14:textId="77777777" w:rsidR="001D7D01" w:rsidRPr="00D91DB1" w:rsidRDefault="001D7D01" w:rsidP="00EE4799"/>
          <w:p w14:paraId="52F5CE2A" w14:textId="77777777" w:rsidR="001D7D01" w:rsidRPr="00D91DB1" w:rsidRDefault="001D7D01" w:rsidP="00EE4799"/>
          <w:p w14:paraId="3AF30CC8" w14:textId="77777777" w:rsidR="001D7D01" w:rsidRPr="00D91DB1" w:rsidRDefault="001D7D01" w:rsidP="00EE4799"/>
          <w:p w14:paraId="193E213C" w14:textId="77777777" w:rsidR="001D7D01" w:rsidRPr="00D91DB1" w:rsidRDefault="001D7D01" w:rsidP="00EE4799"/>
          <w:p w14:paraId="49B113EF" w14:textId="77777777" w:rsidR="001D7D01" w:rsidRPr="00D91DB1" w:rsidRDefault="001D7D01" w:rsidP="00EE4799"/>
        </w:tc>
      </w:tr>
    </w:tbl>
    <w:p w14:paraId="12A102A5" w14:textId="63FEE235" w:rsidR="00C01549" w:rsidRDefault="00C01549"/>
    <w:p w14:paraId="4438F368" w14:textId="57DEA2B0" w:rsidR="00D91DB1" w:rsidRDefault="00D91DB1"/>
    <w:p w14:paraId="131425D6" w14:textId="06FC4BCD" w:rsidR="00D91DB1" w:rsidRDefault="00D91DB1"/>
    <w:p w14:paraId="17F4AEC6" w14:textId="20E1975B" w:rsidR="00D91DB1" w:rsidRDefault="00D91DB1"/>
    <w:p w14:paraId="09784518" w14:textId="77777777" w:rsidR="00D91DB1" w:rsidRPr="00D91DB1" w:rsidRDefault="00D91DB1"/>
    <w:tbl>
      <w:tblPr>
        <w:tblW w:w="14490" w:type="dxa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6210"/>
        <w:gridCol w:w="7740"/>
      </w:tblGrid>
      <w:tr w:rsidR="00092F1F" w:rsidRPr="00D91DB1" w14:paraId="02328C46" w14:textId="77777777" w:rsidTr="00194443">
        <w:trPr>
          <w:cantSplit/>
        </w:trPr>
        <w:tc>
          <w:tcPr>
            <w:tcW w:w="14490" w:type="dxa"/>
            <w:gridSpan w:val="3"/>
            <w:shd w:val="solid" w:color="000000" w:fill="FFFFFF"/>
          </w:tcPr>
          <w:p w14:paraId="45EF2385" w14:textId="00FDB66A" w:rsidR="00A000AB" w:rsidRPr="00D91DB1" w:rsidRDefault="00A000AB" w:rsidP="00D62076">
            <w:pPr>
              <w:ind w:left="720" w:hanging="720"/>
              <w:rPr>
                <w:b/>
                <w:sz w:val="28"/>
              </w:rPr>
            </w:pPr>
            <w:r w:rsidRPr="00D91DB1">
              <w:rPr>
                <w:b/>
                <w:sz w:val="28"/>
              </w:rPr>
              <w:t xml:space="preserve">(2)    </w:t>
            </w:r>
            <w:r w:rsidR="002C3579" w:rsidRPr="00D91DB1">
              <w:rPr>
                <w:b/>
                <w:sz w:val="28"/>
              </w:rPr>
              <w:t>Monitor and Create Common Operating Picture</w:t>
            </w:r>
          </w:p>
        </w:tc>
      </w:tr>
      <w:tr w:rsidR="00092F1F" w:rsidRPr="00D91DB1" w14:paraId="011CE83B" w14:textId="77777777" w:rsidTr="00194443">
        <w:trPr>
          <w:cantSplit/>
          <w:trHeight w:val="858"/>
        </w:trPr>
        <w:tc>
          <w:tcPr>
            <w:tcW w:w="14490" w:type="dxa"/>
            <w:gridSpan w:val="3"/>
            <w:shd w:val="pct10" w:color="auto" w:fill="auto"/>
          </w:tcPr>
          <w:p w14:paraId="683BFC92" w14:textId="77777777" w:rsidR="00A000AB" w:rsidRPr="00D91DB1" w:rsidRDefault="00A000AB" w:rsidP="00D62076">
            <w:pPr>
              <w:ind w:left="720" w:hanging="720"/>
            </w:pPr>
          </w:p>
          <w:p w14:paraId="43A3E1DE" w14:textId="77777777" w:rsidR="00A000AB" w:rsidRPr="00D91DB1" w:rsidRDefault="00A000AB" w:rsidP="0056468E">
            <w:pPr>
              <w:ind w:left="720" w:hanging="18"/>
            </w:pPr>
          </w:p>
        </w:tc>
      </w:tr>
      <w:tr w:rsidR="00092F1F" w:rsidRPr="00D91DB1" w14:paraId="73D99BC3" w14:textId="77777777" w:rsidTr="00194443">
        <w:tc>
          <w:tcPr>
            <w:tcW w:w="540" w:type="dxa"/>
          </w:tcPr>
          <w:p w14:paraId="4D05C619" w14:textId="77777777" w:rsidR="00194443" w:rsidRPr="00D91DB1" w:rsidRDefault="00194443" w:rsidP="00D62076">
            <w:pPr>
              <w:rPr>
                <w:b/>
              </w:rPr>
            </w:pPr>
          </w:p>
        </w:tc>
        <w:tc>
          <w:tcPr>
            <w:tcW w:w="6210" w:type="dxa"/>
          </w:tcPr>
          <w:p w14:paraId="718D7C6E" w14:textId="77777777" w:rsidR="00194443" w:rsidRPr="00D91DB1" w:rsidRDefault="00194443" w:rsidP="00D62076">
            <w:pPr>
              <w:rPr>
                <w:b/>
              </w:rPr>
            </w:pPr>
            <w:r w:rsidRPr="00D91DB1">
              <w:rPr>
                <w:b/>
              </w:rPr>
              <w:t>Planned Activities</w:t>
            </w:r>
          </w:p>
        </w:tc>
        <w:tc>
          <w:tcPr>
            <w:tcW w:w="7740" w:type="dxa"/>
          </w:tcPr>
          <w:p w14:paraId="5BEB7AF9" w14:textId="77777777" w:rsidR="00194443" w:rsidRPr="00D91DB1" w:rsidRDefault="00194443" w:rsidP="00D62076">
            <w:pPr>
              <w:rPr>
                <w:b/>
              </w:rPr>
            </w:pPr>
            <w:r w:rsidRPr="00D91DB1">
              <w:rPr>
                <w:b/>
              </w:rPr>
              <w:t>Action Taken (Local EMC Status Report)</w:t>
            </w:r>
          </w:p>
        </w:tc>
      </w:tr>
      <w:tr w:rsidR="00706431" w:rsidRPr="00D91DB1" w14:paraId="294A139B" w14:textId="77777777" w:rsidTr="00194443">
        <w:trPr>
          <w:trHeight w:val="255"/>
        </w:trPr>
        <w:tc>
          <w:tcPr>
            <w:tcW w:w="540" w:type="dxa"/>
          </w:tcPr>
          <w:p w14:paraId="7B152C95" w14:textId="18366AEC" w:rsidR="00706431" w:rsidRPr="00D91DB1" w:rsidRDefault="00706431" w:rsidP="00D62076">
            <w:pPr>
              <w:rPr>
                <w:b/>
              </w:rPr>
            </w:pPr>
            <w:r w:rsidRPr="00D91DB1">
              <w:rPr>
                <w:b/>
              </w:rPr>
              <w:t>RA</w:t>
            </w:r>
          </w:p>
        </w:tc>
        <w:tc>
          <w:tcPr>
            <w:tcW w:w="6210" w:type="dxa"/>
          </w:tcPr>
          <w:p w14:paraId="765C57BF" w14:textId="367ABA34" w:rsidR="00706431" w:rsidRPr="00D91DB1" w:rsidRDefault="00706431" w:rsidP="00D62076">
            <w:pPr>
              <w:rPr>
                <w:bCs/>
                <w:szCs w:val="16"/>
              </w:rPr>
            </w:pPr>
            <w:r w:rsidRPr="00D91DB1">
              <w:rPr>
                <w:bCs/>
                <w:szCs w:val="16"/>
              </w:rPr>
              <w:t>Monitor situation and establish common operating picture among jurisdiction stakeholders</w:t>
            </w:r>
            <w:r w:rsidR="007E57FE">
              <w:rPr>
                <w:bCs/>
                <w:szCs w:val="16"/>
              </w:rPr>
              <w:t>.</w:t>
            </w:r>
          </w:p>
        </w:tc>
        <w:tc>
          <w:tcPr>
            <w:tcW w:w="7740" w:type="dxa"/>
          </w:tcPr>
          <w:p w14:paraId="602ECD2B" w14:textId="77777777" w:rsidR="00706431" w:rsidRPr="00D91DB1" w:rsidRDefault="00706431" w:rsidP="00706431">
            <w:pPr>
              <w:pStyle w:val="Header"/>
              <w:tabs>
                <w:tab w:val="clear" w:pos="4320"/>
                <w:tab w:val="clear" w:pos="8640"/>
              </w:tabs>
            </w:pPr>
            <w:r w:rsidRPr="00D91DB1">
              <w:t>Login and monitor/utilize MICIMS:  Yes/No</w:t>
            </w:r>
          </w:p>
          <w:p w14:paraId="7E81E4AD" w14:textId="77777777" w:rsidR="00706431" w:rsidRPr="00D91DB1" w:rsidRDefault="00706431" w:rsidP="00706431">
            <w:pPr>
              <w:pStyle w:val="Header"/>
              <w:tabs>
                <w:tab w:val="clear" w:pos="4320"/>
                <w:tab w:val="clear" w:pos="8640"/>
              </w:tabs>
            </w:pPr>
            <w:r w:rsidRPr="00D91DB1">
              <w:t>Participate in SEOC Webinars and Conference Calls for COVID-19:  Yes/No</w:t>
            </w:r>
          </w:p>
          <w:p w14:paraId="582EBCEE" w14:textId="77777777" w:rsidR="00706431" w:rsidRPr="00D91DB1" w:rsidRDefault="00706431" w:rsidP="00706431">
            <w:pPr>
              <w:pStyle w:val="Header"/>
              <w:tabs>
                <w:tab w:val="clear" w:pos="4320"/>
                <w:tab w:val="clear" w:pos="8640"/>
              </w:tabs>
            </w:pPr>
            <w:r w:rsidRPr="00D91DB1">
              <w:t>Monitor media coverage and other data sources for COVID-19:  Yes/No</w:t>
            </w:r>
          </w:p>
          <w:p w14:paraId="4F9F31E6" w14:textId="77777777" w:rsidR="00706431" w:rsidRPr="00D91DB1" w:rsidRDefault="00706431" w:rsidP="00D62076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EE4799" w:rsidRPr="00D91DB1" w14:paraId="0A6566CB" w14:textId="77777777" w:rsidTr="00194443">
        <w:trPr>
          <w:trHeight w:val="255"/>
        </w:trPr>
        <w:tc>
          <w:tcPr>
            <w:tcW w:w="540" w:type="dxa"/>
          </w:tcPr>
          <w:p w14:paraId="4FD37E3A" w14:textId="77777777" w:rsidR="00EE4799" w:rsidRPr="00D91DB1" w:rsidRDefault="00EE4799" w:rsidP="00EE4799">
            <w:pPr>
              <w:rPr>
                <w:b/>
              </w:rPr>
            </w:pPr>
          </w:p>
        </w:tc>
        <w:tc>
          <w:tcPr>
            <w:tcW w:w="6210" w:type="dxa"/>
          </w:tcPr>
          <w:p w14:paraId="7F9E642A" w14:textId="77F94897" w:rsidR="00EE4799" w:rsidRPr="00D91DB1" w:rsidRDefault="00EE4799" w:rsidP="00EE4799">
            <w:pPr>
              <w:rPr>
                <w:bCs/>
                <w:szCs w:val="16"/>
              </w:rPr>
            </w:pPr>
            <w:r w:rsidRPr="00D91DB1">
              <w:rPr>
                <w:b/>
                <w:bCs/>
              </w:rPr>
              <w:t>Comments</w:t>
            </w:r>
          </w:p>
        </w:tc>
        <w:tc>
          <w:tcPr>
            <w:tcW w:w="7740" w:type="dxa"/>
          </w:tcPr>
          <w:p w14:paraId="7A758B14" w14:textId="77777777" w:rsidR="00EE4799" w:rsidRPr="00D91DB1" w:rsidRDefault="00EE4799" w:rsidP="00EE4799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1D7D01" w:rsidRPr="00D91DB1" w14:paraId="7A82CB0F" w14:textId="77777777" w:rsidTr="00A022F8">
        <w:trPr>
          <w:trHeight w:val="255"/>
        </w:trPr>
        <w:tc>
          <w:tcPr>
            <w:tcW w:w="540" w:type="dxa"/>
          </w:tcPr>
          <w:p w14:paraId="2EBBE016" w14:textId="77777777" w:rsidR="001D7D01" w:rsidRPr="00D91DB1" w:rsidRDefault="001D7D01" w:rsidP="00EE4799">
            <w:pPr>
              <w:rPr>
                <w:b/>
              </w:rPr>
            </w:pPr>
          </w:p>
        </w:tc>
        <w:tc>
          <w:tcPr>
            <w:tcW w:w="13950" w:type="dxa"/>
            <w:gridSpan w:val="2"/>
          </w:tcPr>
          <w:p w14:paraId="30B2E203" w14:textId="77777777" w:rsidR="001D7D01" w:rsidRPr="00D91DB1" w:rsidRDefault="001D7D01" w:rsidP="00EE4799"/>
          <w:p w14:paraId="59955133" w14:textId="77777777" w:rsidR="001D7D01" w:rsidRPr="00D91DB1" w:rsidRDefault="001D7D01" w:rsidP="00EE4799"/>
          <w:p w14:paraId="5058EFA3" w14:textId="77777777" w:rsidR="001D7D01" w:rsidRPr="00D91DB1" w:rsidRDefault="001D7D01" w:rsidP="00EE4799"/>
          <w:p w14:paraId="7EEE1F72" w14:textId="77777777" w:rsidR="001D7D01" w:rsidRPr="00D91DB1" w:rsidRDefault="001D7D01" w:rsidP="00EE4799"/>
          <w:p w14:paraId="580CB4D9" w14:textId="77777777" w:rsidR="001D7D01" w:rsidRPr="00D91DB1" w:rsidRDefault="001D7D01" w:rsidP="00EE4799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092F1F" w:rsidRPr="00D91DB1" w14:paraId="75B9B64F" w14:textId="77777777" w:rsidTr="00194443">
        <w:trPr>
          <w:trHeight w:val="255"/>
        </w:trPr>
        <w:tc>
          <w:tcPr>
            <w:tcW w:w="540" w:type="dxa"/>
          </w:tcPr>
          <w:p w14:paraId="7E398AF6" w14:textId="77777777" w:rsidR="00194443" w:rsidRPr="00D91DB1" w:rsidRDefault="00194443" w:rsidP="00D62076">
            <w:pPr>
              <w:rPr>
                <w:b/>
              </w:rPr>
            </w:pPr>
            <w:r w:rsidRPr="00D91DB1">
              <w:rPr>
                <w:b/>
              </w:rPr>
              <w:t>1</w:t>
            </w:r>
            <w:r w:rsidRPr="00D91DB1">
              <w:rPr>
                <w:b/>
                <w:vertAlign w:val="superscript"/>
              </w:rPr>
              <w:t>st</w:t>
            </w:r>
            <w:r w:rsidRPr="00D91DB1">
              <w:rPr>
                <w:b/>
              </w:rPr>
              <w:t xml:space="preserve"> </w:t>
            </w:r>
          </w:p>
        </w:tc>
        <w:tc>
          <w:tcPr>
            <w:tcW w:w="6210" w:type="dxa"/>
          </w:tcPr>
          <w:p w14:paraId="54DDD790" w14:textId="1D46372F" w:rsidR="00EF4EB2" w:rsidRPr="00D91DB1" w:rsidRDefault="00CD1339" w:rsidP="00D62076">
            <w:r w:rsidRPr="00D91DB1">
              <w:rPr>
                <w:bCs/>
                <w:szCs w:val="16"/>
              </w:rPr>
              <w:t>Monitor situation and establish common operating picture among jurisdiction stakeholders</w:t>
            </w:r>
            <w:r w:rsidR="007E57FE">
              <w:rPr>
                <w:bCs/>
                <w:szCs w:val="16"/>
              </w:rPr>
              <w:t>.</w:t>
            </w:r>
          </w:p>
        </w:tc>
        <w:tc>
          <w:tcPr>
            <w:tcW w:w="7740" w:type="dxa"/>
          </w:tcPr>
          <w:p w14:paraId="34951B31" w14:textId="341CB681" w:rsidR="00CD1339" w:rsidRPr="00D91DB1" w:rsidRDefault="00CD1339" w:rsidP="00D62076">
            <w:pPr>
              <w:pStyle w:val="Header"/>
              <w:tabs>
                <w:tab w:val="clear" w:pos="4320"/>
                <w:tab w:val="clear" w:pos="8640"/>
              </w:tabs>
            </w:pPr>
            <w:r w:rsidRPr="00D91DB1">
              <w:t>Login and monitor/utilize MICIMS:  Yes/No</w:t>
            </w:r>
          </w:p>
          <w:p w14:paraId="521720F6" w14:textId="717D4DB5" w:rsidR="00CD1339" w:rsidRPr="00D91DB1" w:rsidRDefault="00CD1339" w:rsidP="00D62076">
            <w:pPr>
              <w:pStyle w:val="Header"/>
              <w:tabs>
                <w:tab w:val="clear" w:pos="4320"/>
                <w:tab w:val="clear" w:pos="8640"/>
              </w:tabs>
            </w:pPr>
            <w:r w:rsidRPr="00D91DB1">
              <w:t>Participate in SEOC Webinars and Conference Calls for COVID-19:  Yes/No</w:t>
            </w:r>
          </w:p>
          <w:p w14:paraId="46DDB397" w14:textId="2DF74C2B" w:rsidR="00CD1339" w:rsidRPr="00D91DB1" w:rsidRDefault="002C3579" w:rsidP="00D62076">
            <w:pPr>
              <w:pStyle w:val="Header"/>
              <w:tabs>
                <w:tab w:val="clear" w:pos="4320"/>
                <w:tab w:val="clear" w:pos="8640"/>
              </w:tabs>
            </w:pPr>
            <w:r w:rsidRPr="00D91DB1">
              <w:t>Monitor media coverage and other data sources for COVID-19:  Yes/No</w:t>
            </w:r>
          </w:p>
          <w:p w14:paraId="1AF9A19D" w14:textId="77777777" w:rsidR="00194443" w:rsidRPr="00D91DB1" w:rsidRDefault="00194443" w:rsidP="00012232"/>
        </w:tc>
      </w:tr>
      <w:tr w:rsidR="00EE4799" w:rsidRPr="00D91DB1" w14:paraId="19B88CF4" w14:textId="77777777" w:rsidTr="00194443">
        <w:trPr>
          <w:trHeight w:val="255"/>
        </w:trPr>
        <w:tc>
          <w:tcPr>
            <w:tcW w:w="540" w:type="dxa"/>
          </w:tcPr>
          <w:p w14:paraId="12DB0E03" w14:textId="77777777" w:rsidR="00EE4799" w:rsidRPr="00D91DB1" w:rsidRDefault="00EE4799" w:rsidP="00EE4799">
            <w:pPr>
              <w:rPr>
                <w:b/>
              </w:rPr>
            </w:pPr>
          </w:p>
        </w:tc>
        <w:tc>
          <w:tcPr>
            <w:tcW w:w="6210" w:type="dxa"/>
          </w:tcPr>
          <w:p w14:paraId="78B555D0" w14:textId="493805B1" w:rsidR="00EE4799" w:rsidRPr="00D91DB1" w:rsidRDefault="00EE4799" w:rsidP="00EE4799">
            <w:pPr>
              <w:rPr>
                <w:bCs/>
                <w:szCs w:val="16"/>
              </w:rPr>
            </w:pPr>
            <w:r w:rsidRPr="00D91DB1">
              <w:rPr>
                <w:b/>
                <w:bCs/>
              </w:rPr>
              <w:t>Comments</w:t>
            </w:r>
          </w:p>
        </w:tc>
        <w:tc>
          <w:tcPr>
            <w:tcW w:w="7740" w:type="dxa"/>
          </w:tcPr>
          <w:p w14:paraId="5FAA0CC3" w14:textId="77777777" w:rsidR="00EE4799" w:rsidRPr="00D91DB1" w:rsidRDefault="00EE4799" w:rsidP="00EE4799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1D7D01" w:rsidRPr="00D91DB1" w14:paraId="0D6850EA" w14:textId="77777777" w:rsidTr="00345FBB">
        <w:trPr>
          <w:trHeight w:val="255"/>
        </w:trPr>
        <w:tc>
          <w:tcPr>
            <w:tcW w:w="540" w:type="dxa"/>
          </w:tcPr>
          <w:p w14:paraId="47028DD4" w14:textId="77777777" w:rsidR="001D7D01" w:rsidRPr="00D91DB1" w:rsidRDefault="001D7D01" w:rsidP="00EE4799">
            <w:pPr>
              <w:rPr>
                <w:b/>
              </w:rPr>
            </w:pPr>
          </w:p>
        </w:tc>
        <w:tc>
          <w:tcPr>
            <w:tcW w:w="13950" w:type="dxa"/>
            <w:gridSpan w:val="2"/>
          </w:tcPr>
          <w:p w14:paraId="61CBE4A3" w14:textId="77777777" w:rsidR="001D7D01" w:rsidRPr="00D91DB1" w:rsidRDefault="001D7D01" w:rsidP="00EE4799"/>
          <w:p w14:paraId="660F25C4" w14:textId="77777777" w:rsidR="001D7D01" w:rsidRPr="00D91DB1" w:rsidRDefault="001D7D01" w:rsidP="00EE4799"/>
          <w:p w14:paraId="6E28C743" w14:textId="77777777" w:rsidR="001D7D01" w:rsidRPr="00D91DB1" w:rsidRDefault="001D7D01" w:rsidP="00EE4799"/>
          <w:p w14:paraId="2D71473B" w14:textId="77777777" w:rsidR="001D7D01" w:rsidRPr="00D91DB1" w:rsidRDefault="001D7D01" w:rsidP="00EE4799"/>
          <w:p w14:paraId="6DE88CA4" w14:textId="77777777" w:rsidR="001D7D01" w:rsidRPr="00D91DB1" w:rsidRDefault="001D7D01" w:rsidP="00EE4799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2C3579" w:rsidRPr="00D91DB1" w14:paraId="4D63DA5C" w14:textId="77777777" w:rsidTr="00194443">
        <w:tc>
          <w:tcPr>
            <w:tcW w:w="540" w:type="dxa"/>
          </w:tcPr>
          <w:p w14:paraId="65AAA2CA" w14:textId="77777777" w:rsidR="002C3579" w:rsidRPr="00D91DB1" w:rsidRDefault="002C3579" w:rsidP="002C3579">
            <w:pPr>
              <w:rPr>
                <w:b/>
              </w:rPr>
            </w:pPr>
          </w:p>
          <w:p w14:paraId="7093F054" w14:textId="77777777" w:rsidR="002C3579" w:rsidRPr="00D91DB1" w:rsidRDefault="002C3579" w:rsidP="002C3579">
            <w:pPr>
              <w:rPr>
                <w:b/>
              </w:rPr>
            </w:pPr>
            <w:r w:rsidRPr="00D91DB1">
              <w:rPr>
                <w:b/>
              </w:rPr>
              <w:t>2</w:t>
            </w:r>
            <w:r w:rsidRPr="00D91DB1">
              <w:rPr>
                <w:b/>
                <w:vertAlign w:val="superscript"/>
              </w:rPr>
              <w:t>nd</w:t>
            </w:r>
            <w:r w:rsidRPr="00D91DB1">
              <w:rPr>
                <w:b/>
              </w:rPr>
              <w:t xml:space="preserve"> </w:t>
            </w:r>
          </w:p>
        </w:tc>
        <w:tc>
          <w:tcPr>
            <w:tcW w:w="6210" w:type="dxa"/>
          </w:tcPr>
          <w:p w14:paraId="18A7CA67" w14:textId="29BFB4D5" w:rsidR="002C3579" w:rsidRPr="00D91DB1" w:rsidRDefault="002C3579" w:rsidP="002C3579">
            <w:r w:rsidRPr="00D91DB1">
              <w:rPr>
                <w:bCs/>
                <w:szCs w:val="16"/>
              </w:rPr>
              <w:t>Monitor situation and establish common operating picture among jurisdiction stakeholders</w:t>
            </w:r>
            <w:r w:rsidR="007E57FE">
              <w:rPr>
                <w:bCs/>
                <w:szCs w:val="16"/>
              </w:rPr>
              <w:t>.</w:t>
            </w:r>
          </w:p>
        </w:tc>
        <w:tc>
          <w:tcPr>
            <w:tcW w:w="7740" w:type="dxa"/>
          </w:tcPr>
          <w:p w14:paraId="0C123D6A" w14:textId="77777777" w:rsidR="002C3579" w:rsidRPr="00D91DB1" w:rsidRDefault="002C3579" w:rsidP="002C3579">
            <w:pPr>
              <w:pStyle w:val="Header"/>
              <w:tabs>
                <w:tab w:val="clear" w:pos="4320"/>
                <w:tab w:val="clear" w:pos="8640"/>
              </w:tabs>
            </w:pPr>
            <w:r w:rsidRPr="00D91DB1">
              <w:t>Login and monitor/utilize MICIMS:  Yes/No</w:t>
            </w:r>
          </w:p>
          <w:p w14:paraId="32CACA4D" w14:textId="77777777" w:rsidR="002C3579" w:rsidRPr="00D91DB1" w:rsidRDefault="002C3579" w:rsidP="002C3579">
            <w:pPr>
              <w:pStyle w:val="Header"/>
              <w:tabs>
                <w:tab w:val="clear" w:pos="4320"/>
                <w:tab w:val="clear" w:pos="8640"/>
              </w:tabs>
            </w:pPr>
            <w:r w:rsidRPr="00D91DB1">
              <w:t>Participate in SEOC Webinars and Conference Calls for COVID-19:  Yes/No</w:t>
            </w:r>
          </w:p>
          <w:p w14:paraId="28BFA7B1" w14:textId="77777777" w:rsidR="002C3579" w:rsidRPr="00D91DB1" w:rsidRDefault="002C3579" w:rsidP="002C3579">
            <w:pPr>
              <w:pStyle w:val="Header"/>
              <w:tabs>
                <w:tab w:val="clear" w:pos="4320"/>
                <w:tab w:val="clear" w:pos="8640"/>
              </w:tabs>
            </w:pPr>
            <w:r w:rsidRPr="00D91DB1">
              <w:t>Monitor media coverage and other data sources for COVID-19:  Yes/No</w:t>
            </w:r>
          </w:p>
          <w:p w14:paraId="24618CD0" w14:textId="77777777" w:rsidR="002C3579" w:rsidRPr="00D91DB1" w:rsidRDefault="002C3579" w:rsidP="002C3579"/>
        </w:tc>
      </w:tr>
      <w:tr w:rsidR="00EE4799" w:rsidRPr="00D91DB1" w14:paraId="551C3363" w14:textId="77777777" w:rsidTr="00194443">
        <w:tc>
          <w:tcPr>
            <w:tcW w:w="540" w:type="dxa"/>
          </w:tcPr>
          <w:p w14:paraId="0D087CE7" w14:textId="77777777" w:rsidR="00EE4799" w:rsidRPr="00D91DB1" w:rsidRDefault="00EE4799" w:rsidP="00EE4799">
            <w:pPr>
              <w:rPr>
                <w:b/>
              </w:rPr>
            </w:pPr>
          </w:p>
        </w:tc>
        <w:tc>
          <w:tcPr>
            <w:tcW w:w="6210" w:type="dxa"/>
          </w:tcPr>
          <w:p w14:paraId="19AC4EDC" w14:textId="5ED57D02" w:rsidR="00EE4799" w:rsidRPr="00D91DB1" w:rsidRDefault="00EE4799" w:rsidP="00EE4799">
            <w:pPr>
              <w:rPr>
                <w:bCs/>
                <w:szCs w:val="16"/>
              </w:rPr>
            </w:pPr>
            <w:r w:rsidRPr="00D91DB1">
              <w:rPr>
                <w:b/>
                <w:bCs/>
              </w:rPr>
              <w:t>Comments</w:t>
            </w:r>
          </w:p>
        </w:tc>
        <w:tc>
          <w:tcPr>
            <w:tcW w:w="7740" w:type="dxa"/>
          </w:tcPr>
          <w:p w14:paraId="025A1675" w14:textId="77777777" w:rsidR="00EE4799" w:rsidRPr="00D91DB1" w:rsidRDefault="00EE4799" w:rsidP="00EE4799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1D7D01" w:rsidRPr="00D91DB1" w14:paraId="1D7102D3" w14:textId="77777777" w:rsidTr="00D9602A">
        <w:tc>
          <w:tcPr>
            <w:tcW w:w="540" w:type="dxa"/>
          </w:tcPr>
          <w:p w14:paraId="33BA9594" w14:textId="77777777" w:rsidR="001D7D01" w:rsidRPr="00D91DB1" w:rsidRDefault="001D7D01" w:rsidP="00EE4799">
            <w:pPr>
              <w:rPr>
                <w:b/>
              </w:rPr>
            </w:pPr>
          </w:p>
        </w:tc>
        <w:tc>
          <w:tcPr>
            <w:tcW w:w="13950" w:type="dxa"/>
            <w:gridSpan w:val="2"/>
          </w:tcPr>
          <w:p w14:paraId="71D80335" w14:textId="77777777" w:rsidR="001D7D01" w:rsidRPr="00D91DB1" w:rsidRDefault="001D7D01" w:rsidP="00EE4799"/>
          <w:p w14:paraId="06FFFF9E" w14:textId="77777777" w:rsidR="001D7D01" w:rsidRPr="00D91DB1" w:rsidRDefault="001D7D01" w:rsidP="00EE4799"/>
          <w:p w14:paraId="25FE1183" w14:textId="77777777" w:rsidR="001D7D01" w:rsidRPr="00D91DB1" w:rsidRDefault="001D7D01" w:rsidP="00EE4799"/>
          <w:p w14:paraId="1EF2A283" w14:textId="77777777" w:rsidR="001D7D01" w:rsidRPr="00D91DB1" w:rsidRDefault="001D7D01" w:rsidP="00EE4799"/>
          <w:p w14:paraId="31DD9A30" w14:textId="77777777" w:rsidR="001D7D01" w:rsidRPr="00D91DB1" w:rsidRDefault="001D7D01" w:rsidP="00EE4799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</w:tbl>
    <w:p w14:paraId="27C046CE" w14:textId="65FF64AF" w:rsidR="002B28D0" w:rsidRDefault="002B28D0"/>
    <w:p w14:paraId="11C68BE8" w14:textId="77777777" w:rsidR="00D91DB1" w:rsidRPr="00D91DB1" w:rsidRDefault="00D91DB1"/>
    <w:tbl>
      <w:tblPr>
        <w:tblW w:w="14490" w:type="dxa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6210"/>
        <w:gridCol w:w="7740"/>
      </w:tblGrid>
      <w:tr w:rsidR="00092F1F" w:rsidRPr="00D91DB1" w14:paraId="5BAC16BE" w14:textId="77777777" w:rsidTr="00EE4799">
        <w:trPr>
          <w:cantSplit/>
        </w:trPr>
        <w:tc>
          <w:tcPr>
            <w:tcW w:w="14490" w:type="dxa"/>
            <w:gridSpan w:val="3"/>
            <w:shd w:val="solid" w:color="000000" w:fill="FFFFFF"/>
          </w:tcPr>
          <w:p w14:paraId="7269B0AF" w14:textId="3E53D497" w:rsidR="00C01549" w:rsidRPr="00D91DB1" w:rsidRDefault="00C01549" w:rsidP="00437178">
            <w:pPr>
              <w:ind w:left="720" w:hanging="720"/>
              <w:rPr>
                <w:b/>
                <w:sz w:val="28"/>
              </w:rPr>
            </w:pPr>
            <w:r w:rsidRPr="00D91DB1">
              <w:rPr>
                <w:b/>
                <w:sz w:val="28"/>
              </w:rPr>
              <w:t xml:space="preserve">(3)  </w:t>
            </w:r>
            <w:r w:rsidR="00F61027" w:rsidRPr="00D91DB1">
              <w:rPr>
                <w:b/>
                <w:sz w:val="28"/>
              </w:rPr>
              <w:t>Coordinate with State and Local Health Partners</w:t>
            </w:r>
          </w:p>
        </w:tc>
      </w:tr>
      <w:tr w:rsidR="00092F1F" w:rsidRPr="00D91DB1" w14:paraId="70C81BA3" w14:textId="77777777" w:rsidTr="00EE4799">
        <w:trPr>
          <w:cantSplit/>
        </w:trPr>
        <w:tc>
          <w:tcPr>
            <w:tcW w:w="14490" w:type="dxa"/>
            <w:gridSpan w:val="3"/>
            <w:shd w:val="pct10" w:color="auto" w:fill="auto"/>
          </w:tcPr>
          <w:p w14:paraId="73F169E3" w14:textId="77777777" w:rsidR="00C01549" w:rsidRPr="00D91DB1" w:rsidRDefault="00C01549">
            <w:pPr>
              <w:ind w:left="720" w:hanging="720"/>
            </w:pPr>
          </w:p>
          <w:p w14:paraId="0CC15AE1" w14:textId="77777777" w:rsidR="00C01549" w:rsidRPr="00D91DB1" w:rsidRDefault="00C01549" w:rsidP="0056468E">
            <w:pPr>
              <w:ind w:left="720" w:hanging="18"/>
            </w:pPr>
          </w:p>
        </w:tc>
      </w:tr>
      <w:tr w:rsidR="00092F1F" w:rsidRPr="00D91DB1" w14:paraId="04EA08BF" w14:textId="77777777" w:rsidTr="00EE4799">
        <w:tc>
          <w:tcPr>
            <w:tcW w:w="540" w:type="dxa"/>
          </w:tcPr>
          <w:p w14:paraId="47D93B5E" w14:textId="77777777" w:rsidR="00194443" w:rsidRPr="00D91DB1" w:rsidRDefault="00194443">
            <w:pPr>
              <w:rPr>
                <w:b/>
              </w:rPr>
            </w:pPr>
          </w:p>
        </w:tc>
        <w:tc>
          <w:tcPr>
            <w:tcW w:w="6210" w:type="dxa"/>
          </w:tcPr>
          <w:p w14:paraId="73C7686D" w14:textId="77777777" w:rsidR="00194443" w:rsidRPr="00D91DB1" w:rsidRDefault="00194443">
            <w:pPr>
              <w:rPr>
                <w:b/>
              </w:rPr>
            </w:pPr>
            <w:r w:rsidRPr="00D91DB1">
              <w:rPr>
                <w:b/>
              </w:rPr>
              <w:t>Planned Activities</w:t>
            </w:r>
          </w:p>
        </w:tc>
        <w:tc>
          <w:tcPr>
            <w:tcW w:w="7740" w:type="dxa"/>
          </w:tcPr>
          <w:p w14:paraId="43FE1149" w14:textId="77777777" w:rsidR="00194443" w:rsidRPr="00D91DB1" w:rsidRDefault="00194443">
            <w:pPr>
              <w:rPr>
                <w:b/>
              </w:rPr>
            </w:pPr>
            <w:r w:rsidRPr="00D91DB1">
              <w:rPr>
                <w:b/>
              </w:rPr>
              <w:t xml:space="preserve">Action Taken (Local EM Status Report) </w:t>
            </w:r>
          </w:p>
        </w:tc>
      </w:tr>
      <w:tr w:rsidR="00706431" w:rsidRPr="00D91DB1" w14:paraId="7E7ADFB3" w14:textId="77777777" w:rsidTr="00EE4799">
        <w:trPr>
          <w:trHeight w:val="606"/>
        </w:trPr>
        <w:tc>
          <w:tcPr>
            <w:tcW w:w="540" w:type="dxa"/>
          </w:tcPr>
          <w:p w14:paraId="61BDE004" w14:textId="45AB41D2" w:rsidR="00706431" w:rsidRPr="00D91DB1" w:rsidRDefault="00706431">
            <w:pPr>
              <w:rPr>
                <w:b/>
              </w:rPr>
            </w:pPr>
            <w:r w:rsidRPr="00D91DB1">
              <w:rPr>
                <w:b/>
              </w:rPr>
              <w:t>RA</w:t>
            </w:r>
          </w:p>
        </w:tc>
        <w:tc>
          <w:tcPr>
            <w:tcW w:w="6210" w:type="dxa"/>
          </w:tcPr>
          <w:p w14:paraId="4C47DA2F" w14:textId="7217F40D" w:rsidR="00706431" w:rsidRPr="00D91DB1" w:rsidRDefault="00706431" w:rsidP="00F61027">
            <w:pPr>
              <w:rPr>
                <w:rFonts w:cs="Arial"/>
                <w:color w:val="000000"/>
                <w:szCs w:val="22"/>
                <w:shd w:val="clear" w:color="auto" w:fill="FFFFFF"/>
              </w:rPr>
            </w:pPr>
            <w:r w:rsidRPr="00D91DB1">
              <w:rPr>
                <w:rFonts w:cs="Arial"/>
                <w:color w:val="000000"/>
                <w:szCs w:val="22"/>
                <w:shd w:val="clear" w:color="auto" w:fill="FFFFFF"/>
              </w:rPr>
              <w:t>Ensure coordination between agencies and health partners.</w:t>
            </w:r>
          </w:p>
        </w:tc>
        <w:tc>
          <w:tcPr>
            <w:tcW w:w="7740" w:type="dxa"/>
          </w:tcPr>
          <w:p w14:paraId="7B8A2A04" w14:textId="5ACF73FD" w:rsidR="00706431" w:rsidRPr="00D91DB1" w:rsidRDefault="00706431" w:rsidP="007B2903">
            <w:pPr>
              <w:rPr>
                <w:bCs/>
              </w:rPr>
            </w:pPr>
            <w:r w:rsidRPr="00D91DB1">
              <w:rPr>
                <w:bCs/>
              </w:rPr>
              <w:t>Held scheduled meetings and briefings between key local and state health partners regarding COVID-19:  Yes/No</w:t>
            </w:r>
          </w:p>
        </w:tc>
      </w:tr>
      <w:tr w:rsidR="00EE4799" w:rsidRPr="00D91DB1" w14:paraId="0382EB1F" w14:textId="77777777" w:rsidTr="00EE4799">
        <w:trPr>
          <w:trHeight w:val="354"/>
        </w:trPr>
        <w:tc>
          <w:tcPr>
            <w:tcW w:w="540" w:type="dxa"/>
          </w:tcPr>
          <w:p w14:paraId="7D54DBFE" w14:textId="77777777" w:rsidR="00EE4799" w:rsidRPr="00D91DB1" w:rsidRDefault="00EE4799" w:rsidP="00EE4799">
            <w:pPr>
              <w:rPr>
                <w:b/>
              </w:rPr>
            </w:pPr>
          </w:p>
        </w:tc>
        <w:tc>
          <w:tcPr>
            <w:tcW w:w="6210" w:type="dxa"/>
          </w:tcPr>
          <w:p w14:paraId="3B888DF1" w14:textId="5222FB65" w:rsidR="00EE4799" w:rsidRPr="00D91DB1" w:rsidRDefault="00EE4799" w:rsidP="00EE4799">
            <w:pPr>
              <w:rPr>
                <w:rFonts w:cs="Arial"/>
                <w:color w:val="000000"/>
                <w:szCs w:val="22"/>
                <w:shd w:val="clear" w:color="auto" w:fill="FFFFFF"/>
              </w:rPr>
            </w:pPr>
            <w:r w:rsidRPr="00D91DB1">
              <w:rPr>
                <w:b/>
                <w:bCs/>
              </w:rPr>
              <w:t>Comments</w:t>
            </w:r>
          </w:p>
        </w:tc>
        <w:tc>
          <w:tcPr>
            <w:tcW w:w="7740" w:type="dxa"/>
          </w:tcPr>
          <w:p w14:paraId="00BA3B55" w14:textId="77777777" w:rsidR="00EE4799" w:rsidRPr="00D91DB1" w:rsidRDefault="00EE4799" w:rsidP="00EE4799">
            <w:pPr>
              <w:rPr>
                <w:bCs/>
              </w:rPr>
            </w:pPr>
          </w:p>
        </w:tc>
      </w:tr>
      <w:tr w:rsidR="001D7D01" w:rsidRPr="00D91DB1" w14:paraId="56967F01" w14:textId="77777777" w:rsidTr="009C0F51">
        <w:trPr>
          <w:trHeight w:val="606"/>
        </w:trPr>
        <w:tc>
          <w:tcPr>
            <w:tcW w:w="540" w:type="dxa"/>
          </w:tcPr>
          <w:p w14:paraId="6FE3577B" w14:textId="77777777" w:rsidR="001D7D01" w:rsidRPr="00D91DB1" w:rsidRDefault="001D7D01" w:rsidP="00EE4799">
            <w:pPr>
              <w:rPr>
                <w:b/>
              </w:rPr>
            </w:pPr>
          </w:p>
        </w:tc>
        <w:tc>
          <w:tcPr>
            <w:tcW w:w="13950" w:type="dxa"/>
            <w:gridSpan w:val="2"/>
          </w:tcPr>
          <w:p w14:paraId="48E8053B" w14:textId="77777777" w:rsidR="001D7D01" w:rsidRPr="00D91DB1" w:rsidRDefault="001D7D01" w:rsidP="00EE4799"/>
          <w:p w14:paraId="081D8ECA" w14:textId="77777777" w:rsidR="001D7D01" w:rsidRPr="00D91DB1" w:rsidRDefault="001D7D01" w:rsidP="00EE4799"/>
          <w:p w14:paraId="70FB9380" w14:textId="77777777" w:rsidR="001D7D01" w:rsidRPr="00D91DB1" w:rsidRDefault="001D7D01" w:rsidP="00EE4799"/>
          <w:p w14:paraId="7E569792" w14:textId="77777777" w:rsidR="001D7D01" w:rsidRPr="00D91DB1" w:rsidRDefault="001D7D01" w:rsidP="00EE4799"/>
          <w:p w14:paraId="35248F34" w14:textId="77777777" w:rsidR="001D7D01" w:rsidRPr="00D91DB1" w:rsidRDefault="001D7D01" w:rsidP="00EE4799">
            <w:pPr>
              <w:rPr>
                <w:bCs/>
              </w:rPr>
            </w:pPr>
          </w:p>
        </w:tc>
      </w:tr>
      <w:tr w:rsidR="00092F1F" w:rsidRPr="00D91DB1" w14:paraId="26643744" w14:textId="77777777" w:rsidTr="00EE4799">
        <w:trPr>
          <w:trHeight w:val="606"/>
        </w:trPr>
        <w:tc>
          <w:tcPr>
            <w:tcW w:w="540" w:type="dxa"/>
          </w:tcPr>
          <w:p w14:paraId="215E3818" w14:textId="77777777" w:rsidR="00194443" w:rsidRPr="00D91DB1" w:rsidRDefault="00194443">
            <w:pPr>
              <w:rPr>
                <w:b/>
              </w:rPr>
            </w:pPr>
            <w:r w:rsidRPr="00D91DB1">
              <w:rPr>
                <w:b/>
              </w:rPr>
              <w:t>1</w:t>
            </w:r>
            <w:r w:rsidRPr="00D91DB1">
              <w:rPr>
                <w:b/>
                <w:vertAlign w:val="superscript"/>
              </w:rPr>
              <w:t>st</w:t>
            </w:r>
            <w:r w:rsidRPr="00D91DB1">
              <w:rPr>
                <w:b/>
              </w:rPr>
              <w:t xml:space="preserve"> </w:t>
            </w:r>
          </w:p>
        </w:tc>
        <w:tc>
          <w:tcPr>
            <w:tcW w:w="6210" w:type="dxa"/>
          </w:tcPr>
          <w:p w14:paraId="26C90298" w14:textId="24FD3015" w:rsidR="00194443" w:rsidRPr="00D91DB1" w:rsidRDefault="00F61027" w:rsidP="00F61027">
            <w:r w:rsidRPr="00D91DB1">
              <w:rPr>
                <w:rFonts w:cs="Arial"/>
                <w:color w:val="000000"/>
                <w:szCs w:val="22"/>
                <w:shd w:val="clear" w:color="auto" w:fill="FFFFFF"/>
              </w:rPr>
              <w:t>Ensure coordination between agencies and health partners.</w:t>
            </w:r>
          </w:p>
        </w:tc>
        <w:tc>
          <w:tcPr>
            <w:tcW w:w="7740" w:type="dxa"/>
          </w:tcPr>
          <w:p w14:paraId="7C821B74" w14:textId="3E39EF26" w:rsidR="00194443" w:rsidRPr="00D91DB1" w:rsidRDefault="00F61027" w:rsidP="007B2903">
            <w:r w:rsidRPr="00D91DB1">
              <w:rPr>
                <w:bCs/>
              </w:rPr>
              <w:t>Held scheduled meetings and briefings between key local and state health partners</w:t>
            </w:r>
            <w:r w:rsidR="00C30749" w:rsidRPr="00D91DB1">
              <w:rPr>
                <w:bCs/>
              </w:rPr>
              <w:t xml:space="preserve"> regarding COVID-19</w:t>
            </w:r>
            <w:r w:rsidRPr="00D91DB1">
              <w:rPr>
                <w:bCs/>
              </w:rPr>
              <w:t>:  Yes/No</w:t>
            </w:r>
          </w:p>
        </w:tc>
      </w:tr>
      <w:tr w:rsidR="00EE4799" w:rsidRPr="00D91DB1" w14:paraId="7B686C1E" w14:textId="77777777" w:rsidTr="00EE4799">
        <w:trPr>
          <w:trHeight w:val="372"/>
        </w:trPr>
        <w:tc>
          <w:tcPr>
            <w:tcW w:w="540" w:type="dxa"/>
          </w:tcPr>
          <w:p w14:paraId="39DCCB99" w14:textId="77777777" w:rsidR="00EE4799" w:rsidRPr="00D91DB1" w:rsidRDefault="00EE4799" w:rsidP="00EE4799">
            <w:pPr>
              <w:rPr>
                <w:b/>
              </w:rPr>
            </w:pPr>
          </w:p>
        </w:tc>
        <w:tc>
          <w:tcPr>
            <w:tcW w:w="6210" w:type="dxa"/>
          </w:tcPr>
          <w:p w14:paraId="667B8200" w14:textId="2BBEFF29" w:rsidR="00EE4799" w:rsidRPr="00D91DB1" w:rsidRDefault="00EE4799" w:rsidP="00EE4799">
            <w:pPr>
              <w:rPr>
                <w:rFonts w:cs="Arial"/>
                <w:color w:val="000000"/>
                <w:szCs w:val="22"/>
                <w:shd w:val="clear" w:color="auto" w:fill="FFFFFF"/>
              </w:rPr>
            </w:pPr>
            <w:r w:rsidRPr="00D91DB1">
              <w:rPr>
                <w:b/>
                <w:bCs/>
              </w:rPr>
              <w:t>Comments</w:t>
            </w:r>
          </w:p>
        </w:tc>
        <w:tc>
          <w:tcPr>
            <w:tcW w:w="7740" w:type="dxa"/>
          </w:tcPr>
          <w:p w14:paraId="2B37168A" w14:textId="77777777" w:rsidR="00EE4799" w:rsidRPr="00D91DB1" w:rsidRDefault="00EE4799" w:rsidP="00EE4799">
            <w:pPr>
              <w:rPr>
                <w:bCs/>
              </w:rPr>
            </w:pPr>
          </w:p>
        </w:tc>
      </w:tr>
      <w:tr w:rsidR="001D7D01" w:rsidRPr="00D91DB1" w14:paraId="3F4228A1" w14:textId="77777777" w:rsidTr="00A51FBB">
        <w:trPr>
          <w:trHeight w:val="606"/>
        </w:trPr>
        <w:tc>
          <w:tcPr>
            <w:tcW w:w="540" w:type="dxa"/>
          </w:tcPr>
          <w:p w14:paraId="01B7E972" w14:textId="77777777" w:rsidR="001D7D01" w:rsidRPr="00D91DB1" w:rsidRDefault="001D7D01" w:rsidP="00EE4799">
            <w:pPr>
              <w:rPr>
                <w:b/>
              </w:rPr>
            </w:pPr>
          </w:p>
        </w:tc>
        <w:tc>
          <w:tcPr>
            <w:tcW w:w="13950" w:type="dxa"/>
            <w:gridSpan w:val="2"/>
          </w:tcPr>
          <w:p w14:paraId="731B553F" w14:textId="77777777" w:rsidR="001D7D01" w:rsidRPr="00D91DB1" w:rsidRDefault="001D7D01" w:rsidP="00EE4799"/>
          <w:p w14:paraId="7AA255D5" w14:textId="77777777" w:rsidR="001D7D01" w:rsidRPr="00D91DB1" w:rsidRDefault="001D7D01" w:rsidP="00EE4799"/>
          <w:p w14:paraId="40C3C7A3" w14:textId="77777777" w:rsidR="001D7D01" w:rsidRPr="00D91DB1" w:rsidRDefault="001D7D01" w:rsidP="00EE4799"/>
          <w:p w14:paraId="31CE8A6A" w14:textId="77777777" w:rsidR="001D7D01" w:rsidRPr="00D91DB1" w:rsidRDefault="001D7D01" w:rsidP="00EE4799"/>
          <w:p w14:paraId="57359FD9" w14:textId="77777777" w:rsidR="001D7D01" w:rsidRPr="00D91DB1" w:rsidRDefault="001D7D01" w:rsidP="00EE4799">
            <w:pPr>
              <w:rPr>
                <w:bCs/>
              </w:rPr>
            </w:pPr>
          </w:p>
        </w:tc>
      </w:tr>
      <w:tr w:rsidR="00092F1F" w:rsidRPr="00D91DB1" w14:paraId="6C967635" w14:textId="77777777" w:rsidTr="00EE4799">
        <w:trPr>
          <w:trHeight w:val="642"/>
        </w:trPr>
        <w:tc>
          <w:tcPr>
            <w:tcW w:w="540" w:type="dxa"/>
          </w:tcPr>
          <w:p w14:paraId="6DA8E492" w14:textId="77777777" w:rsidR="00E21F6A" w:rsidRPr="00D91DB1" w:rsidRDefault="00E21F6A">
            <w:pPr>
              <w:rPr>
                <w:b/>
              </w:rPr>
            </w:pPr>
            <w:r w:rsidRPr="00D91DB1">
              <w:rPr>
                <w:b/>
              </w:rPr>
              <w:t>2</w:t>
            </w:r>
            <w:r w:rsidRPr="00D91DB1">
              <w:rPr>
                <w:b/>
                <w:vertAlign w:val="superscript"/>
              </w:rPr>
              <w:t>nd</w:t>
            </w:r>
            <w:r w:rsidRPr="00D91DB1">
              <w:rPr>
                <w:b/>
              </w:rPr>
              <w:t xml:space="preserve"> </w:t>
            </w:r>
          </w:p>
        </w:tc>
        <w:tc>
          <w:tcPr>
            <w:tcW w:w="6210" w:type="dxa"/>
          </w:tcPr>
          <w:p w14:paraId="0625405A" w14:textId="74BE8F3E" w:rsidR="00E21F6A" w:rsidRPr="00D91DB1" w:rsidRDefault="00F61027" w:rsidP="00F61027">
            <w:r w:rsidRPr="00D91DB1">
              <w:rPr>
                <w:rFonts w:cs="Arial"/>
                <w:color w:val="000000"/>
                <w:szCs w:val="22"/>
                <w:shd w:val="clear" w:color="auto" w:fill="FFFFFF"/>
              </w:rPr>
              <w:t>Ensure coordination between agencies and health partners.</w:t>
            </w:r>
          </w:p>
        </w:tc>
        <w:tc>
          <w:tcPr>
            <w:tcW w:w="7740" w:type="dxa"/>
          </w:tcPr>
          <w:p w14:paraId="68825F7F" w14:textId="2860BD6B" w:rsidR="00E21F6A" w:rsidRPr="00D91DB1" w:rsidRDefault="00C30749" w:rsidP="00E21F6A">
            <w:r w:rsidRPr="00D91DB1">
              <w:rPr>
                <w:bCs/>
              </w:rPr>
              <w:t>Held scheduled meetings and briefings between key local and state health partners regarding COVID-19:  Yes/No</w:t>
            </w:r>
          </w:p>
        </w:tc>
      </w:tr>
      <w:tr w:rsidR="00EE4799" w:rsidRPr="00D91DB1" w14:paraId="31E918B1" w14:textId="77777777" w:rsidTr="00EE4799">
        <w:trPr>
          <w:trHeight w:val="309"/>
        </w:trPr>
        <w:tc>
          <w:tcPr>
            <w:tcW w:w="540" w:type="dxa"/>
          </w:tcPr>
          <w:p w14:paraId="22BB8471" w14:textId="77777777" w:rsidR="00EE4799" w:rsidRPr="00D91DB1" w:rsidRDefault="00EE4799" w:rsidP="00EE4799">
            <w:pPr>
              <w:rPr>
                <w:b/>
              </w:rPr>
            </w:pPr>
          </w:p>
        </w:tc>
        <w:tc>
          <w:tcPr>
            <w:tcW w:w="6210" w:type="dxa"/>
          </w:tcPr>
          <w:p w14:paraId="0ED4A66A" w14:textId="678DB18A" w:rsidR="00EE4799" w:rsidRPr="00D91DB1" w:rsidRDefault="00EE4799" w:rsidP="00EE4799">
            <w:pPr>
              <w:rPr>
                <w:rFonts w:cs="Arial"/>
                <w:color w:val="000000"/>
                <w:szCs w:val="22"/>
                <w:shd w:val="clear" w:color="auto" w:fill="FFFFFF"/>
              </w:rPr>
            </w:pPr>
            <w:r w:rsidRPr="00D91DB1">
              <w:rPr>
                <w:b/>
                <w:bCs/>
              </w:rPr>
              <w:t>Comments</w:t>
            </w:r>
          </w:p>
        </w:tc>
        <w:tc>
          <w:tcPr>
            <w:tcW w:w="7740" w:type="dxa"/>
          </w:tcPr>
          <w:p w14:paraId="0F00EF4D" w14:textId="77777777" w:rsidR="00EE4799" w:rsidRPr="00D91DB1" w:rsidRDefault="00EE4799" w:rsidP="00EE4799">
            <w:pPr>
              <w:rPr>
                <w:bCs/>
              </w:rPr>
            </w:pPr>
          </w:p>
        </w:tc>
      </w:tr>
      <w:tr w:rsidR="001D7D01" w:rsidRPr="00D91DB1" w14:paraId="49F6F1C9" w14:textId="77777777" w:rsidTr="00725B66">
        <w:trPr>
          <w:trHeight w:val="642"/>
        </w:trPr>
        <w:tc>
          <w:tcPr>
            <w:tcW w:w="540" w:type="dxa"/>
          </w:tcPr>
          <w:p w14:paraId="0E358C54" w14:textId="77777777" w:rsidR="001D7D01" w:rsidRPr="00D91DB1" w:rsidRDefault="001D7D01" w:rsidP="00EE4799">
            <w:pPr>
              <w:rPr>
                <w:b/>
              </w:rPr>
            </w:pPr>
          </w:p>
        </w:tc>
        <w:tc>
          <w:tcPr>
            <w:tcW w:w="13950" w:type="dxa"/>
            <w:gridSpan w:val="2"/>
          </w:tcPr>
          <w:p w14:paraId="27A0CB83" w14:textId="77777777" w:rsidR="001D7D01" w:rsidRPr="00D91DB1" w:rsidRDefault="001D7D01" w:rsidP="00EE4799"/>
          <w:p w14:paraId="5EAC1BDB" w14:textId="77777777" w:rsidR="001D7D01" w:rsidRPr="00D91DB1" w:rsidRDefault="001D7D01" w:rsidP="00EE4799"/>
          <w:p w14:paraId="0BB59467" w14:textId="77777777" w:rsidR="001D7D01" w:rsidRPr="00D91DB1" w:rsidRDefault="001D7D01" w:rsidP="00EE4799"/>
          <w:p w14:paraId="500ADFDA" w14:textId="77777777" w:rsidR="001D7D01" w:rsidRPr="00D91DB1" w:rsidRDefault="001D7D01" w:rsidP="00EE4799"/>
          <w:p w14:paraId="5829783F" w14:textId="77777777" w:rsidR="001D7D01" w:rsidRPr="00D91DB1" w:rsidRDefault="001D7D01" w:rsidP="00EE4799">
            <w:pPr>
              <w:rPr>
                <w:bCs/>
              </w:rPr>
            </w:pPr>
          </w:p>
        </w:tc>
      </w:tr>
    </w:tbl>
    <w:p w14:paraId="4E72B3A8" w14:textId="76CC7EC3" w:rsidR="004E2830" w:rsidRPr="00D91DB1" w:rsidRDefault="004E2830"/>
    <w:p w14:paraId="1E27EE30" w14:textId="775D22DE" w:rsidR="004E2830" w:rsidRPr="00D91DB1" w:rsidRDefault="004E2830"/>
    <w:p w14:paraId="1C154388" w14:textId="08F20034" w:rsidR="00C01549" w:rsidRDefault="00C01549"/>
    <w:p w14:paraId="46FE71DA" w14:textId="2A62A36B" w:rsidR="00D91DB1" w:rsidRDefault="00D91DB1"/>
    <w:p w14:paraId="252416F1" w14:textId="7490D192" w:rsidR="00D91DB1" w:rsidRDefault="00D91DB1"/>
    <w:p w14:paraId="72C4CCD1" w14:textId="02F254A8" w:rsidR="00D91DB1" w:rsidRDefault="00D91DB1"/>
    <w:p w14:paraId="25A665B5" w14:textId="77777777" w:rsidR="00D91DB1" w:rsidRPr="00D91DB1" w:rsidRDefault="00D91DB1"/>
    <w:tbl>
      <w:tblPr>
        <w:tblW w:w="145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8"/>
        <w:gridCol w:w="6210"/>
        <w:gridCol w:w="7740"/>
      </w:tblGrid>
      <w:tr w:rsidR="00092F1F" w:rsidRPr="00D91DB1" w14:paraId="727F1A01" w14:textId="77777777" w:rsidTr="006D5A7E">
        <w:trPr>
          <w:cantSplit/>
        </w:trPr>
        <w:tc>
          <w:tcPr>
            <w:tcW w:w="14508" w:type="dxa"/>
            <w:gridSpan w:val="3"/>
            <w:shd w:val="solid" w:color="000000" w:fill="FFFFFF"/>
          </w:tcPr>
          <w:p w14:paraId="21631DE8" w14:textId="4B0F9B8E" w:rsidR="00C01549" w:rsidRPr="00D91DB1" w:rsidRDefault="00C01549" w:rsidP="00785DA8">
            <w:pPr>
              <w:ind w:left="720" w:hanging="720"/>
              <w:rPr>
                <w:b/>
                <w:sz w:val="28"/>
              </w:rPr>
            </w:pPr>
            <w:r w:rsidRPr="00D91DB1">
              <w:rPr>
                <w:b/>
                <w:sz w:val="28"/>
              </w:rPr>
              <w:t xml:space="preserve">(4)     </w:t>
            </w:r>
            <w:r w:rsidR="00F61027" w:rsidRPr="00D91DB1">
              <w:rPr>
                <w:b/>
                <w:sz w:val="28"/>
              </w:rPr>
              <w:t>Response and Recovery</w:t>
            </w:r>
          </w:p>
        </w:tc>
      </w:tr>
      <w:tr w:rsidR="00092F1F" w:rsidRPr="00D91DB1" w14:paraId="0493E854" w14:textId="77777777" w:rsidTr="006D5A7E">
        <w:trPr>
          <w:cantSplit/>
        </w:trPr>
        <w:tc>
          <w:tcPr>
            <w:tcW w:w="14508" w:type="dxa"/>
            <w:gridSpan w:val="3"/>
            <w:shd w:val="pct10" w:color="auto" w:fill="auto"/>
          </w:tcPr>
          <w:p w14:paraId="11159892" w14:textId="77777777" w:rsidR="00C01549" w:rsidRPr="00D91DB1" w:rsidRDefault="00C01549" w:rsidP="00785DA8">
            <w:pPr>
              <w:ind w:left="720" w:hanging="720"/>
            </w:pPr>
          </w:p>
          <w:p w14:paraId="5A9E4397" w14:textId="77777777" w:rsidR="00C01549" w:rsidRPr="00D91DB1" w:rsidRDefault="00C01549" w:rsidP="00785DA8"/>
        </w:tc>
      </w:tr>
      <w:tr w:rsidR="00092F1F" w:rsidRPr="00D91DB1" w14:paraId="675F3074" w14:textId="77777777" w:rsidTr="006D5A7E">
        <w:tc>
          <w:tcPr>
            <w:tcW w:w="558" w:type="dxa"/>
          </w:tcPr>
          <w:p w14:paraId="39448448" w14:textId="77777777" w:rsidR="006D5A7E" w:rsidRPr="00D91DB1" w:rsidRDefault="006D5A7E" w:rsidP="00785DA8">
            <w:pPr>
              <w:rPr>
                <w:b/>
              </w:rPr>
            </w:pPr>
          </w:p>
        </w:tc>
        <w:tc>
          <w:tcPr>
            <w:tcW w:w="6210" w:type="dxa"/>
          </w:tcPr>
          <w:p w14:paraId="1493869D" w14:textId="77777777" w:rsidR="006D5A7E" w:rsidRPr="00D91DB1" w:rsidRDefault="006D5A7E" w:rsidP="00785DA8">
            <w:pPr>
              <w:rPr>
                <w:b/>
              </w:rPr>
            </w:pPr>
            <w:r w:rsidRPr="00D91DB1">
              <w:rPr>
                <w:b/>
              </w:rPr>
              <w:t>Planned Activities</w:t>
            </w:r>
          </w:p>
        </w:tc>
        <w:tc>
          <w:tcPr>
            <w:tcW w:w="7740" w:type="dxa"/>
          </w:tcPr>
          <w:p w14:paraId="7AA0014F" w14:textId="77777777" w:rsidR="006D5A7E" w:rsidRPr="00D91DB1" w:rsidRDefault="006D5A7E" w:rsidP="00785DA8">
            <w:pPr>
              <w:rPr>
                <w:b/>
              </w:rPr>
            </w:pPr>
            <w:r w:rsidRPr="00D91DB1">
              <w:rPr>
                <w:b/>
              </w:rPr>
              <w:t xml:space="preserve">Action Taken (Local EM Status Report) </w:t>
            </w:r>
          </w:p>
        </w:tc>
      </w:tr>
      <w:tr w:rsidR="00706431" w:rsidRPr="00D91DB1" w14:paraId="60EA081F" w14:textId="77777777" w:rsidTr="006D5A7E">
        <w:tc>
          <w:tcPr>
            <w:tcW w:w="558" w:type="dxa"/>
          </w:tcPr>
          <w:p w14:paraId="1CA6A478" w14:textId="60922641" w:rsidR="00706431" w:rsidRPr="00D91DB1" w:rsidRDefault="00706431" w:rsidP="00785DA8">
            <w:pPr>
              <w:rPr>
                <w:b/>
              </w:rPr>
            </w:pPr>
            <w:r w:rsidRPr="00D91DB1">
              <w:rPr>
                <w:b/>
              </w:rPr>
              <w:t>RA</w:t>
            </w:r>
          </w:p>
        </w:tc>
        <w:tc>
          <w:tcPr>
            <w:tcW w:w="6210" w:type="dxa"/>
          </w:tcPr>
          <w:p w14:paraId="40004C96" w14:textId="7C242311" w:rsidR="00706431" w:rsidRPr="00D91DB1" w:rsidRDefault="00706431" w:rsidP="00F61027">
            <w:r w:rsidRPr="00D91DB1">
              <w:t>Support response and recovery needs of local health departments, and other agencies.</w:t>
            </w:r>
          </w:p>
        </w:tc>
        <w:tc>
          <w:tcPr>
            <w:tcW w:w="7740" w:type="dxa"/>
          </w:tcPr>
          <w:p w14:paraId="665F6D23" w14:textId="77777777" w:rsidR="00706431" w:rsidRPr="00D91DB1" w:rsidRDefault="00706431" w:rsidP="00706431">
            <w:pPr>
              <w:ind w:left="360"/>
              <w:rPr>
                <w:szCs w:val="22"/>
              </w:rPr>
            </w:pPr>
            <w:r w:rsidRPr="00D91DB1">
              <w:rPr>
                <w:szCs w:val="22"/>
              </w:rPr>
              <w:t>Coordinate with SEOC regarding fatality management capabilities as needed. Yes/No</w:t>
            </w:r>
          </w:p>
          <w:p w14:paraId="75EAB9A5" w14:textId="77777777" w:rsidR="00706431" w:rsidRPr="00D91DB1" w:rsidRDefault="00706431" w:rsidP="00706431">
            <w:pPr>
              <w:ind w:left="360"/>
              <w:rPr>
                <w:szCs w:val="22"/>
              </w:rPr>
            </w:pPr>
          </w:p>
          <w:p w14:paraId="48E0D84A" w14:textId="77777777" w:rsidR="00706431" w:rsidRPr="00D91DB1" w:rsidRDefault="00706431" w:rsidP="00706431">
            <w:pPr>
              <w:ind w:left="360"/>
              <w:rPr>
                <w:szCs w:val="22"/>
              </w:rPr>
            </w:pPr>
            <w:r w:rsidRPr="00D91DB1">
              <w:rPr>
                <w:szCs w:val="22"/>
              </w:rPr>
              <w:t>Assist in logistical/supply chain planning and/or assistance to local agencies within the jurisdiction. Yes/No</w:t>
            </w:r>
          </w:p>
          <w:p w14:paraId="00024641" w14:textId="77777777" w:rsidR="00706431" w:rsidRPr="00D91DB1" w:rsidRDefault="00706431" w:rsidP="00785DA8">
            <w:pPr>
              <w:ind w:left="360"/>
              <w:rPr>
                <w:szCs w:val="22"/>
              </w:rPr>
            </w:pPr>
          </w:p>
          <w:p w14:paraId="724DCA7B" w14:textId="77777777" w:rsidR="003B2D50" w:rsidRPr="00D91DB1" w:rsidRDefault="003B2D50" w:rsidP="003B2D50">
            <w:pPr>
              <w:ind w:left="360"/>
              <w:rPr>
                <w:szCs w:val="22"/>
              </w:rPr>
            </w:pPr>
            <w:r w:rsidRPr="00D91DB1">
              <w:rPr>
                <w:szCs w:val="22"/>
              </w:rPr>
              <w:t>Assist in vaccination planning and/or assistance to local agencies within the jurisdiction. Yes/No</w:t>
            </w:r>
          </w:p>
          <w:p w14:paraId="6686EAC9" w14:textId="038E2A88" w:rsidR="003B2D50" w:rsidRPr="00D91DB1" w:rsidRDefault="003B2D50" w:rsidP="00785DA8">
            <w:pPr>
              <w:ind w:left="360"/>
              <w:rPr>
                <w:szCs w:val="22"/>
              </w:rPr>
            </w:pPr>
          </w:p>
        </w:tc>
      </w:tr>
      <w:tr w:rsidR="00EE4799" w:rsidRPr="00D91DB1" w14:paraId="7534878D" w14:textId="77777777" w:rsidTr="006D5A7E">
        <w:tc>
          <w:tcPr>
            <w:tcW w:w="558" w:type="dxa"/>
          </w:tcPr>
          <w:p w14:paraId="33DFCF55" w14:textId="77777777" w:rsidR="00EE4799" w:rsidRPr="00D91DB1" w:rsidRDefault="00EE4799" w:rsidP="00EE4799">
            <w:pPr>
              <w:rPr>
                <w:b/>
              </w:rPr>
            </w:pPr>
          </w:p>
        </w:tc>
        <w:tc>
          <w:tcPr>
            <w:tcW w:w="6210" w:type="dxa"/>
          </w:tcPr>
          <w:p w14:paraId="2C21BB2F" w14:textId="3A6371D9" w:rsidR="00EE4799" w:rsidRPr="00D91DB1" w:rsidRDefault="00EE4799" w:rsidP="00EE4799">
            <w:r w:rsidRPr="00D91DB1">
              <w:rPr>
                <w:b/>
                <w:bCs/>
              </w:rPr>
              <w:t>Comments</w:t>
            </w:r>
          </w:p>
        </w:tc>
        <w:tc>
          <w:tcPr>
            <w:tcW w:w="7740" w:type="dxa"/>
          </w:tcPr>
          <w:p w14:paraId="2516C29B" w14:textId="77777777" w:rsidR="00EE4799" w:rsidRPr="00D91DB1" w:rsidRDefault="00EE4799" w:rsidP="00EE4799">
            <w:pPr>
              <w:ind w:left="360"/>
              <w:rPr>
                <w:szCs w:val="22"/>
              </w:rPr>
            </w:pPr>
          </w:p>
        </w:tc>
      </w:tr>
      <w:tr w:rsidR="001D7D01" w:rsidRPr="00D91DB1" w14:paraId="7EB7301F" w14:textId="77777777" w:rsidTr="007F3431">
        <w:tc>
          <w:tcPr>
            <w:tcW w:w="558" w:type="dxa"/>
          </w:tcPr>
          <w:p w14:paraId="727350E6" w14:textId="77777777" w:rsidR="001D7D01" w:rsidRPr="00D91DB1" w:rsidRDefault="001D7D01" w:rsidP="00EE4799">
            <w:pPr>
              <w:rPr>
                <w:b/>
              </w:rPr>
            </w:pPr>
          </w:p>
        </w:tc>
        <w:tc>
          <w:tcPr>
            <w:tcW w:w="13950" w:type="dxa"/>
            <w:gridSpan w:val="2"/>
          </w:tcPr>
          <w:p w14:paraId="7823118B" w14:textId="77777777" w:rsidR="001D7D01" w:rsidRPr="00D91DB1" w:rsidRDefault="001D7D01" w:rsidP="00EE4799"/>
          <w:p w14:paraId="7464E9DE" w14:textId="77777777" w:rsidR="001D7D01" w:rsidRPr="00D91DB1" w:rsidRDefault="001D7D01" w:rsidP="00EE4799"/>
          <w:p w14:paraId="5E6CEAE6" w14:textId="77777777" w:rsidR="001D7D01" w:rsidRPr="00D91DB1" w:rsidRDefault="001D7D01" w:rsidP="00EE4799"/>
          <w:p w14:paraId="137C6022" w14:textId="77777777" w:rsidR="001D7D01" w:rsidRPr="00D91DB1" w:rsidRDefault="001D7D01" w:rsidP="00EE4799"/>
          <w:p w14:paraId="34A37B1F" w14:textId="77777777" w:rsidR="001D7D01" w:rsidRPr="00D91DB1" w:rsidRDefault="001D7D01" w:rsidP="00EE4799">
            <w:pPr>
              <w:ind w:left="360"/>
              <w:rPr>
                <w:szCs w:val="22"/>
              </w:rPr>
            </w:pPr>
          </w:p>
        </w:tc>
      </w:tr>
      <w:tr w:rsidR="00092F1F" w:rsidRPr="00D91DB1" w14:paraId="3D0D6418" w14:textId="77777777" w:rsidTr="006D5A7E">
        <w:tc>
          <w:tcPr>
            <w:tcW w:w="558" w:type="dxa"/>
          </w:tcPr>
          <w:p w14:paraId="43EC98D5" w14:textId="77777777" w:rsidR="00AB4562" w:rsidRPr="00D91DB1" w:rsidRDefault="00AB4562" w:rsidP="00785DA8">
            <w:pPr>
              <w:rPr>
                <w:b/>
              </w:rPr>
            </w:pPr>
          </w:p>
          <w:p w14:paraId="49D2BC9D" w14:textId="77777777" w:rsidR="006D5A7E" w:rsidRPr="00D91DB1" w:rsidRDefault="006D5A7E" w:rsidP="00785DA8">
            <w:pPr>
              <w:rPr>
                <w:b/>
              </w:rPr>
            </w:pPr>
            <w:r w:rsidRPr="00D91DB1">
              <w:rPr>
                <w:b/>
              </w:rPr>
              <w:t>1</w:t>
            </w:r>
            <w:r w:rsidRPr="00D91DB1">
              <w:rPr>
                <w:b/>
                <w:vertAlign w:val="superscript"/>
              </w:rPr>
              <w:t>st</w:t>
            </w:r>
            <w:r w:rsidRPr="00D91DB1">
              <w:rPr>
                <w:b/>
              </w:rPr>
              <w:t xml:space="preserve"> </w:t>
            </w:r>
          </w:p>
        </w:tc>
        <w:tc>
          <w:tcPr>
            <w:tcW w:w="6210" w:type="dxa"/>
          </w:tcPr>
          <w:p w14:paraId="0AE72189" w14:textId="344B0D21" w:rsidR="006D5A7E" w:rsidRPr="00D91DB1" w:rsidRDefault="00F61027" w:rsidP="00F61027">
            <w:r w:rsidRPr="00D91DB1">
              <w:t xml:space="preserve">Support response and recovery needs of local health departments, and other agencies. </w:t>
            </w:r>
          </w:p>
        </w:tc>
        <w:tc>
          <w:tcPr>
            <w:tcW w:w="7740" w:type="dxa"/>
          </w:tcPr>
          <w:p w14:paraId="37258383" w14:textId="3E436AFB" w:rsidR="00A25C07" w:rsidRPr="00D91DB1" w:rsidRDefault="00A25C07" w:rsidP="00785DA8">
            <w:pPr>
              <w:ind w:left="360"/>
              <w:rPr>
                <w:szCs w:val="22"/>
              </w:rPr>
            </w:pPr>
            <w:r w:rsidRPr="00D91DB1">
              <w:rPr>
                <w:szCs w:val="22"/>
              </w:rPr>
              <w:t>Coordinate with SEOC regarding fatality management capabilities as needed. Yes/No</w:t>
            </w:r>
          </w:p>
          <w:p w14:paraId="03AFF3A1" w14:textId="10220DDB" w:rsidR="00A25C07" w:rsidRPr="00D91DB1" w:rsidRDefault="00A25C07" w:rsidP="00785DA8">
            <w:pPr>
              <w:ind w:left="360"/>
              <w:rPr>
                <w:szCs w:val="22"/>
              </w:rPr>
            </w:pPr>
          </w:p>
          <w:p w14:paraId="2E339934" w14:textId="1B5A372A" w:rsidR="00A25C07" w:rsidRPr="00D91DB1" w:rsidRDefault="00A25C07" w:rsidP="00A25C07">
            <w:pPr>
              <w:ind w:left="360"/>
              <w:rPr>
                <w:szCs w:val="22"/>
              </w:rPr>
            </w:pPr>
            <w:r w:rsidRPr="00D91DB1">
              <w:rPr>
                <w:szCs w:val="22"/>
              </w:rPr>
              <w:t>Assist in logistical/supply chain planning and/or assistance to local agencies within the jurisdiction. Yes/No</w:t>
            </w:r>
          </w:p>
          <w:p w14:paraId="6F030964" w14:textId="628C37F0" w:rsidR="003B2D50" w:rsidRPr="00D91DB1" w:rsidRDefault="003B2D50" w:rsidP="00A25C07">
            <w:pPr>
              <w:ind w:left="360"/>
              <w:rPr>
                <w:szCs w:val="22"/>
              </w:rPr>
            </w:pPr>
          </w:p>
          <w:p w14:paraId="384AE0B5" w14:textId="1395E487" w:rsidR="003B2D50" w:rsidRPr="00D91DB1" w:rsidRDefault="003B2D50" w:rsidP="00A25C07">
            <w:pPr>
              <w:ind w:left="360"/>
              <w:rPr>
                <w:szCs w:val="22"/>
              </w:rPr>
            </w:pPr>
            <w:r w:rsidRPr="00D91DB1">
              <w:rPr>
                <w:szCs w:val="22"/>
              </w:rPr>
              <w:t>Assist in vaccination planning and/or assistance to local agencies within the jurisdiction. Yes/No</w:t>
            </w:r>
          </w:p>
          <w:p w14:paraId="3108E386" w14:textId="77777777" w:rsidR="006D5A7E" w:rsidRPr="00D91DB1" w:rsidRDefault="006D5A7E" w:rsidP="008670BD">
            <w:pPr>
              <w:rPr>
                <w:szCs w:val="22"/>
              </w:rPr>
            </w:pPr>
          </w:p>
        </w:tc>
      </w:tr>
      <w:tr w:rsidR="00EE4799" w:rsidRPr="00D91DB1" w14:paraId="6F1F6FBC" w14:textId="77777777" w:rsidTr="006D5A7E">
        <w:tc>
          <w:tcPr>
            <w:tcW w:w="558" w:type="dxa"/>
          </w:tcPr>
          <w:p w14:paraId="689EC1BD" w14:textId="77777777" w:rsidR="00EE4799" w:rsidRPr="00D91DB1" w:rsidRDefault="00EE4799" w:rsidP="00EE4799">
            <w:pPr>
              <w:rPr>
                <w:b/>
              </w:rPr>
            </w:pPr>
          </w:p>
        </w:tc>
        <w:tc>
          <w:tcPr>
            <w:tcW w:w="6210" w:type="dxa"/>
          </w:tcPr>
          <w:p w14:paraId="2D7B4F6C" w14:textId="32E92804" w:rsidR="00EE4799" w:rsidRPr="00D91DB1" w:rsidRDefault="00EE4799" w:rsidP="00EE4799">
            <w:r w:rsidRPr="00D91DB1">
              <w:rPr>
                <w:b/>
                <w:bCs/>
              </w:rPr>
              <w:t>Comments</w:t>
            </w:r>
          </w:p>
        </w:tc>
        <w:tc>
          <w:tcPr>
            <w:tcW w:w="7740" w:type="dxa"/>
          </w:tcPr>
          <w:p w14:paraId="6EA29AF4" w14:textId="77777777" w:rsidR="00EE4799" w:rsidRPr="00D91DB1" w:rsidRDefault="00EE4799" w:rsidP="00EE4799">
            <w:pPr>
              <w:ind w:left="360"/>
              <w:rPr>
                <w:szCs w:val="22"/>
              </w:rPr>
            </w:pPr>
          </w:p>
        </w:tc>
      </w:tr>
      <w:tr w:rsidR="001D7D01" w:rsidRPr="00D91DB1" w14:paraId="38AF94A4" w14:textId="77777777" w:rsidTr="00AE0C50">
        <w:tc>
          <w:tcPr>
            <w:tcW w:w="558" w:type="dxa"/>
          </w:tcPr>
          <w:p w14:paraId="61C2EBD6" w14:textId="77777777" w:rsidR="001D7D01" w:rsidRPr="00D91DB1" w:rsidRDefault="001D7D01" w:rsidP="00EE4799">
            <w:pPr>
              <w:rPr>
                <w:b/>
              </w:rPr>
            </w:pPr>
          </w:p>
        </w:tc>
        <w:tc>
          <w:tcPr>
            <w:tcW w:w="13950" w:type="dxa"/>
            <w:gridSpan w:val="2"/>
          </w:tcPr>
          <w:p w14:paraId="1C41C39C" w14:textId="77777777" w:rsidR="001D7D01" w:rsidRPr="00D91DB1" w:rsidRDefault="001D7D01" w:rsidP="00EE4799"/>
          <w:p w14:paraId="21F9EE5D" w14:textId="77777777" w:rsidR="001D7D01" w:rsidRPr="00D91DB1" w:rsidRDefault="001D7D01" w:rsidP="00EE4799"/>
          <w:p w14:paraId="0C3A20F2" w14:textId="77777777" w:rsidR="001D7D01" w:rsidRPr="00D91DB1" w:rsidRDefault="001D7D01" w:rsidP="00EE4799"/>
          <w:p w14:paraId="2D0E93C2" w14:textId="08746895" w:rsidR="001D7D01" w:rsidRDefault="001D7D01" w:rsidP="00EE4799"/>
          <w:p w14:paraId="74DCDA04" w14:textId="77777777" w:rsidR="00A97D08" w:rsidRPr="00D91DB1" w:rsidRDefault="00A97D08" w:rsidP="00EE4799"/>
          <w:p w14:paraId="2763BF53" w14:textId="77777777" w:rsidR="001D7D01" w:rsidRPr="00D91DB1" w:rsidRDefault="001D7D01" w:rsidP="00EE4799">
            <w:pPr>
              <w:ind w:left="360"/>
              <w:rPr>
                <w:szCs w:val="22"/>
              </w:rPr>
            </w:pPr>
          </w:p>
        </w:tc>
      </w:tr>
      <w:tr w:rsidR="00092F1F" w:rsidRPr="00D91DB1" w14:paraId="0C95F5AE" w14:textId="77777777" w:rsidTr="006D5A7E">
        <w:trPr>
          <w:trHeight w:val="795"/>
        </w:trPr>
        <w:tc>
          <w:tcPr>
            <w:tcW w:w="558" w:type="dxa"/>
          </w:tcPr>
          <w:p w14:paraId="081ABC1E" w14:textId="77777777" w:rsidR="00B17FD2" w:rsidRPr="00D91DB1" w:rsidRDefault="00B17FD2" w:rsidP="00785DA8">
            <w:pPr>
              <w:rPr>
                <w:b/>
              </w:rPr>
            </w:pPr>
          </w:p>
          <w:p w14:paraId="45C5D372" w14:textId="77777777" w:rsidR="006D5A7E" w:rsidRPr="00D91DB1" w:rsidRDefault="006D5A7E" w:rsidP="00785DA8">
            <w:pPr>
              <w:rPr>
                <w:b/>
              </w:rPr>
            </w:pPr>
            <w:r w:rsidRPr="00D91DB1">
              <w:rPr>
                <w:b/>
              </w:rPr>
              <w:t>2</w:t>
            </w:r>
            <w:r w:rsidRPr="00D91DB1">
              <w:rPr>
                <w:b/>
                <w:vertAlign w:val="superscript"/>
              </w:rPr>
              <w:t>nd</w:t>
            </w:r>
            <w:r w:rsidRPr="00D91DB1">
              <w:rPr>
                <w:b/>
              </w:rPr>
              <w:t xml:space="preserve"> </w:t>
            </w:r>
          </w:p>
        </w:tc>
        <w:tc>
          <w:tcPr>
            <w:tcW w:w="6210" w:type="dxa"/>
          </w:tcPr>
          <w:p w14:paraId="3877C6E9" w14:textId="40E9F2BA" w:rsidR="006D5A7E" w:rsidRPr="00D91DB1" w:rsidRDefault="00F61027" w:rsidP="00F61027">
            <w:pPr>
              <w:rPr>
                <w:strike/>
              </w:rPr>
            </w:pPr>
            <w:r w:rsidRPr="00D91DB1">
              <w:t>Support response and recovery needs of local health departments, and other agencies.</w:t>
            </w:r>
          </w:p>
        </w:tc>
        <w:tc>
          <w:tcPr>
            <w:tcW w:w="7740" w:type="dxa"/>
          </w:tcPr>
          <w:p w14:paraId="01E591D3" w14:textId="77777777" w:rsidR="00A25C07" w:rsidRPr="00D91DB1" w:rsidRDefault="00A25C07" w:rsidP="00A25C07">
            <w:pPr>
              <w:ind w:left="360"/>
              <w:rPr>
                <w:szCs w:val="22"/>
              </w:rPr>
            </w:pPr>
            <w:r w:rsidRPr="00D91DB1">
              <w:rPr>
                <w:szCs w:val="22"/>
              </w:rPr>
              <w:t>Coordinate with SEOC regarding fatality management capabilities as needed. Yes/No</w:t>
            </w:r>
          </w:p>
          <w:p w14:paraId="5F17ECC5" w14:textId="77777777" w:rsidR="00A25C07" w:rsidRPr="00D91DB1" w:rsidRDefault="00A25C07" w:rsidP="00A25C07">
            <w:pPr>
              <w:ind w:left="360"/>
              <w:rPr>
                <w:szCs w:val="22"/>
              </w:rPr>
            </w:pPr>
          </w:p>
          <w:p w14:paraId="33E32659" w14:textId="77777777" w:rsidR="00A25C07" w:rsidRPr="00D91DB1" w:rsidRDefault="00A25C07" w:rsidP="00A25C07">
            <w:pPr>
              <w:ind w:left="360"/>
              <w:rPr>
                <w:szCs w:val="22"/>
              </w:rPr>
            </w:pPr>
            <w:r w:rsidRPr="00D91DB1">
              <w:rPr>
                <w:szCs w:val="22"/>
              </w:rPr>
              <w:t>Assist in logistical/supply chain planning and/or assistance to local agencies within the jurisdiction. Yes/No</w:t>
            </w:r>
          </w:p>
          <w:p w14:paraId="0231FEDE" w14:textId="77777777" w:rsidR="003B2D50" w:rsidRPr="00D91DB1" w:rsidRDefault="003B2D50" w:rsidP="001605E4">
            <w:pPr>
              <w:rPr>
                <w:szCs w:val="22"/>
              </w:rPr>
            </w:pPr>
          </w:p>
          <w:p w14:paraId="063FF426" w14:textId="77777777" w:rsidR="003B2D50" w:rsidRPr="00D91DB1" w:rsidRDefault="003B2D50" w:rsidP="003B2D50">
            <w:pPr>
              <w:ind w:left="360"/>
              <w:rPr>
                <w:szCs w:val="22"/>
              </w:rPr>
            </w:pPr>
            <w:r w:rsidRPr="00D91DB1">
              <w:rPr>
                <w:szCs w:val="22"/>
              </w:rPr>
              <w:t>Assist in vaccination planning and/or assistance to local agencies within the jurisdiction. Yes/No</w:t>
            </w:r>
          </w:p>
          <w:p w14:paraId="52C28C87" w14:textId="77777777" w:rsidR="006D5A7E" w:rsidRPr="00D91DB1" w:rsidRDefault="006D5A7E" w:rsidP="00785DA8">
            <w:pPr>
              <w:rPr>
                <w:strike/>
              </w:rPr>
            </w:pPr>
          </w:p>
        </w:tc>
      </w:tr>
      <w:tr w:rsidR="00EE4799" w:rsidRPr="00D91DB1" w14:paraId="1E84E543" w14:textId="77777777" w:rsidTr="00EE4799">
        <w:trPr>
          <w:trHeight w:val="336"/>
        </w:trPr>
        <w:tc>
          <w:tcPr>
            <w:tcW w:w="558" w:type="dxa"/>
          </w:tcPr>
          <w:p w14:paraId="28EA88C8" w14:textId="77777777" w:rsidR="00EE4799" w:rsidRPr="00D91DB1" w:rsidRDefault="00EE4799" w:rsidP="00EE4799">
            <w:pPr>
              <w:rPr>
                <w:b/>
              </w:rPr>
            </w:pPr>
          </w:p>
        </w:tc>
        <w:tc>
          <w:tcPr>
            <w:tcW w:w="6210" w:type="dxa"/>
          </w:tcPr>
          <w:p w14:paraId="488E19D4" w14:textId="0B3657C8" w:rsidR="00EE4799" w:rsidRPr="00D91DB1" w:rsidRDefault="00EE4799" w:rsidP="00EE4799">
            <w:r w:rsidRPr="00D91DB1">
              <w:rPr>
                <w:b/>
                <w:bCs/>
              </w:rPr>
              <w:t>Comments</w:t>
            </w:r>
          </w:p>
        </w:tc>
        <w:tc>
          <w:tcPr>
            <w:tcW w:w="7740" w:type="dxa"/>
          </w:tcPr>
          <w:p w14:paraId="0E81A433" w14:textId="77777777" w:rsidR="00EE4799" w:rsidRPr="00D91DB1" w:rsidRDefault="00EE4799" w:rsidP="00EE4799">
            <w:pPr>
              <w:ind w:left="360"/>
              <w:rPr>
                <w:szCs w:val="22"/>
              </w:rPr>
            </w:pPr>
          </w:p>
        </w:tc>
      </w:tr>
      <w:tr w:rsidR="001D7D01" w:rsidRPr="00D91DB1" w14:paraId="2C49E4C7" w14:textId="77777777" w:rsidTr="0032052E">
        <w:trPr>
          <w:trHeight w:val="795"/>
        </w:trPr>
        <w:tc>
          <w:tcPr>
            <w:tcW w:w="558" w:type="dxa"/>
          </w:tcPr>
          <w:p w14:paraId="49E48B2D" w14:textId="77777777" w:rsidR="001D7D01" w:rsidRPr="00D91DB1" w:rsidRDefault="001D7D01" w:rsidP="00EE4799">
            <w:pPr>
              <w:rPr>
                <w:b/>
              </w:rPr>
            </w:pPr>
          </w:p>
        </w:tc>
        <w:tc>
          <w:tcPr>
            <w:tcW w:w="13950" w:type="dxa"/>
            <w:gridSpan w:val="2"/>
          </w:tcPr>
          <w:p w14:paraId="5DA54F8E" w14:textId="77777777" w:rsidR="001D7D01" w:rsidRPr="00D91DB1" w:rsidRDefault="001D7D01" w:rsidP="00EE4799"/>
          <w:p w14:paraId="29E9DE78" w14:textId="77777777" w:rsidR="001D7D01" w:rsidRPr="00D91DB1" w:rsidRDefault="001D7D01" w:rsidP="00EE4799"/>
          <w:p w14:paraId="0C0859F1" w14:textId="77777777" w:rsidR="001D7D01" w:rsidRPr="00D91DB1" w:rsidRDefault="001D7D01" w:rsidP="00EE4799"/>
          <w:p w14:paraId="376F3CCE" w14:textId="77777777" w:rsidR="001D7D01" w:rsidRPr="00D91DB1" w:rsidRDefault="001D7D01" w:rsidP="00EE4799"/>
          <w:p w14:paraId="4D14A6A5" w14:textId="77777777" w:rsidR="001D7D01" w:rsidRPr="00D91DB1" w:rsidRDefault="001D7D01" w:rsidP="00EE4799">
            <w:pPr>
              <w:ind w:left="360"/>
              <w:rPr>
                <w:szCs w:val="22"/>
              </w:rPr>
            </w:pPr>
          </w:p>
        </w:tc>
      </w:tr>
    </w:tbl>
    <w:p w14:paraId="5757568D" w14:textId="77777777" w:rsidR="007F07AB" w:rsidRPr="00D91DB1" w:rsidRDefault="007F07AB"/>
    <w:p w14:paraId="5A7B6AE8" w14:textId="77777777" w:rsidR="007F07AB" w:rsidRPr="00D91DB1" w:rsidRDefault="007F07AB"/>
    <w:tbl>
      <w:tblPr>
        <w:tblW w:w="145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8"/>
        <w:gridCol w:w="6210"/>
        <w:gridCol w:w="7740"/>
      </w:tblGrid>
      <w:tr w:rsidR="00092F1F" w:rsidRPr="00D91DB1" w14:paraId="1D8DD949" w14:textId="77777777" w:rsidTr="0004364C">
        <w:trPr>
          <w:cantSplit/>
        </w:trPr>
        <w:tc>
          <w:tcPr>
            <w:tcW w:w="14508" w:type="dxa"/>
            <w:gridSpan w:val="3"/>
            <w:shd w:val="solid" w:color="000000" w:fill="FFFFFF"/>
          </w:tcPr>
          <w:p w14:paraId="076089A9" w14:textId="2BDDD587" w:rsidR="00255337" w:rsidRPr="00D91DB1" w:rsidRDefault="00255337" w:rsidP="00902DFD">
            <w:pPr>
              <w:ind w:left="720" w:hanging="720"/>
              <w:rPr>
                <w:b/>
                <w:sz w:val="28"/>
              </w:rPr>
            </w:pPr>
            <w:r w:rsidRPr="00D91DB1">
              <w:rPr>
                <w:b/>
                <w:sz w:val="28"/>
              </w:rPr>
              <w:t>(</w:t>
            </w:r>
            <w:r w:rsidR="00C30749" w:rsidRPr="00D91DB1">
              <w:rPr>
                <w:b/>
                <w:sz w:val="28"/>
              </w:rPr>
              <w:t>5</w:t>
            </w:r>
            <w:r w:rsidRPr="00D91DB1">
              <w:rPr>
                <w:b/>
                <w:sz w:val="28"/>
              </w:rPr>
              <w:t xml:space="preserve">)  </w:t>
            </w:r>
            <w:r w:rsidR="00C30749" w:rsidRPr="00D91DB1">
              <w:rPr>
                <w:b/>
                <w:sz w:val="28"/>
              </w:rPr>
              <w:t>Infection Control Measures</w:t>
            </w:r>
          </w:p>
        </w:tc>
      </w:tr>
      <w:tr w:rsidR="00092F1F" w:rsidRPr="00D91DB1" w14:paraId="43F50FCF" w14:textId="77777777" w:rsidTr="0004364C">
        <w:trPr>
          <w:cantSplit/>
        </w:trPr>
        <w:tc>
          <w:tcPr>
            <w:tcW w:w="14508" w:type="dxa"/>
            <w:gridSpan w:val="3"/>
            <w:shd w:val="pct10" w:color="auto" w:fill="auto"/>
          </w:tcPr>
          <w:p w14:paraId="65D58488" w14:textId="77777777" w:rsidR="00255337" w:rsidRPr="00D91DB1" w:rsidRDefault="00255337" w:rsidP="00902DFD">
            <w:pPr>
              <w:ind w:left="720" w:hanging="720"/>
            </w:pPr>
          </w:p>
          <w:p w14:paraId="7C61833F" w14:textId="77777777" w:rsidR="00255337" w:rsidRPr="00D91DB1" w:rsidRDefault="00255337" w:rsidP="00902DFD">
            <w:pPr>
              <w:ind w:left="720" w:hanging="720"/>
            </w:pPr>
          </w:p>
        </w:tc>
      </w:tr>
      <w:tr w:rsidR="00092F1F" w:rsidRPr="00D91DB1" w14:paraId="195071F7" w14:textId="77777777" w:rsidTr="0004364C">
        <w:tc>
          <w:tcPr>
            <w:tcW w:w="558" w:type="dxa"/>
          </w:tcPr>
          <w:p w14:paraId="2B6C3EDC" w14:textId="77777777" w:rsidR="0004364C" w:rsidRPr="00D91DB1" w:rsidRDefault="0004364C" w:rsidP="00902DFD">
            <w:pPr>
              <w:rPr>
                <w:b/>
              </w:rPr>
            </w:pPr>
          </w:p>
        </w:tc>
        <w:tc>
          <w:tcPr>
            <w:tcW w:w="6210" w:type="dxa"/>
          </w:tcPr>
          <w:p w14:paraId="72B43C69" w14:textId="77777777" w:rsidR="0004364C" w:rsidRPr="00D91DB1" w:rsidRDefault="0004364C" w:rsidP="00902DFD">
            <w:pPr>
              <w:rPr>
                <w:b/>
              </w:rPr>
            </w:pPr>
            <w:r w:rsidRPr="00D91DB1">
              <w:rPr>
                <w:b/>
              </w:rPr>
              <w:t>Planned Activities</w:t>
            </w:r>
          </w:p>
        </w:tc>
        <w:tc>
          <w:tcPr>
            <w:tcW w:w="7740" w:type="dxa"/>
          </w:tcPr>
          <w:p w14:paraId="077E74B8" w14:textId="77777777" w:rsidR="0004364C" w:rsidRPr="00D91DB1" w:rsidRDefault="0004364C" w:rsidP="00902DFD">
            <w:pPr>
              <w:rPr>
                <w:b/>
              </w:rPr>
            </w:pPr>
            <w:r w:rsidRPr="00D91DB1">
              <w:rPr>
                <w:b/>
              </w:rPr>
              <w:t>Action Taken (Local EM Status Report)</w:t>
            </w:r>
          </w:p>
        </w:tc>
      </w:tr>
      <w:tr w:rsidR="00706431" w:rsidRPr="00D91DB1" w14:paraId="536E5FF1" w14:textId="77777777" w:rsidTr="008128B1">
        <w:trPr>
          <w:trHeight w:val="525"/>
        </w:trPr>
        <w:tc>
          <w:tcPr>
            <w:tcW w:w="558" w:type="dxa"/>
          </w:tcPr>
          <w:p w14:paraId="304D3782" w14:textId="1F4CC0A6" w:rsidR="00706431" w:rsidRPr="00D91DB1" w:rsidRDefault="00706431" w:rsidP="00C30749">
            <w:pPr>
              <w:rPr>
                <w:b/>
              </w:rPr>
            </w:pPr>
            <w:r w:rsidRPr="00D91DB1">
              <w:rPr>
                <w:b/>
              </w:rPr>
              <w:t>RA</w:t>
            </w:r>
          </w:p>
        </w:tc>
        <w:tc>
          <w:tcPr>
            <w:tcW w:w="6210" w:type="dxa"/>
          </w:tcPr>
          <w:p w14:paraId="1D575251" w14:textId="1246C2F4" w:rsidR="00706431" w:rsidRPr="00D91DB1" w:rsidRDefault="00533EB4" w:rsidP="00C30749">
            <w:r>
              <w:t>Promoting</w:t>
            </w:r>
            <w:r w:rsidR="00706431" w:rsidRPr="00D91DB1">
              <w:t xml:space="preserve"> </w:t>
            </w:r>
            <w:r>
              <w:t xml:space="preserve">or assisting to promote communication with </w:t>
            </w:r>
            <w:r w:rsidR="00D555FF" w:rsidRPr="00D91DB1">
              <w:t xml:space="preserve">control </w:t>
            </w:r>
            <w:r w:rsidR="00706431" w:rsidRPr="00D91DB1">
              <w:t xml:space="preserve">and </w:t>
            </w:r>
            <w:r w:rsidR="00D555FF" w:rsidRPr="00D91DB1">
              <w:t>community mitigation measures</w:t>
            </w:r>
            <w:r>
              <w:t xml:space="preserve"> as needed</w:t>
            </w:r>
            <w:r w:rsidR="00706431" w:rsidRPr="00D91DB1">
              <w:t>.</w:t>
            </w:r>
          </w:p>
        </w:tc>
        <w:tc>
          <w:tcPr>
            <w:tcW w:w="7740" w:type="dxa"/>
          </w:tcPr>
          <w:p w14:paraId="39FDA9F8" w14:textId="3FB1C89B" w:rsidR="00706431" w:rsidRPr="00D91DB1" w:rsidRDefault="00D555FF" w:rsidP="00C30749">
            <w:pPr>
              <w:pStyle w:val="Header"/>
              <w:tabs>
                <w:tab w:val="clear" w:pos="4320"/>
                <w:tab w:val="clear" w:pos="8640"/>
              </w:tabs>
            </w:pPr>
            <w:r w:rsidRPr="00D91DB1">
              <w:t>P</w:t>
            </w:r>
            <w:r w:rsidR="00706431" w:rsidRPr="00D91DB1">
              <w:t>romote</w:t>
            </w:r>
            <w:r w:rsidR="00533EB4">
              <w:t xml:space="preserve"> or assist in promoting</w:t>
            </w:r>
            <w:r w:rsidR="00706431" w:rsidRPr="00D91DB1">
              <w:t xml:space="preserve"> control and community mitigation measures for public and/or specific audiences. Yes/No</w:t>
            </w:r>
          </w:p>
        </w:tc>
      </w:tr>
      <w:tr w:rsidR="00EE4799" w:rsidRPr="00D91DB1" w14:paraId="09A4E357" w14:textId="77777777" w:rsidTr="00EE4799">
        <w:trPr>
          <w:trHeight w:val="309"/>
        </w:trPr>
        <w:tc>
          <w:tcPr>
            <w:tcW w:w="558" w:type="dxa"/>
          </w:tcPr>
          <w:p w14:paraId="4058E37A" w14:textId="77777777" w:rsidR="00EE4799" w:rsidRPr="00D91DB1" w:rsidRDefault="00EE4799" w:rsidP="00EE4799">
            <w:pPr>
              <w:rPr>
                <w:b/>
              </w:rPr>
            </w:pPr>
          </w:p>
        </w:tc>
        <w:tc>
          <w:tcPr>
            <w:tcW w:w="6210" w:type="dxa"/>
          </w:tcPr>
          <w:p w14:paraId="2D1B9FD4" w14:textId="1768AE12" w:rsidR="00EE4799" w:rsidRPr="00D91DB1" w:rsidRDefault="00EE4799" w:rsidP="00EE4799">
            <w:r w:rsidRPr="00D91DB1">
              <w:rPr>
                <w:b/>
                <w:bCs/>
              </w:rPr>
              <w:t>Comments</w:t>
            </w:r>
          </w:p>
        </w:tc>
        <w:tc>
          <w:tcPr>
            <w:tcW w:w="7740" w:type="dxa"/>
          </w:tcPr>
          <w:p w14:paraId="17CF600F" w14:textId="77777777" w:rsidR="00EE4799" w:rsidRPr="00D91DB1" w:rsidRDefault="00EE4799" w:rsidP="00EE4799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1D7D01" w:rsidRPr="00D91DB1" w14:paraId="26C1DC36" w14:textId="77777777" w:rsidTr="007265BE">
        <w:trPr>
          <w:trHeight w:val="525"/>
        </w:trPr>
        <w:tc>
          <w:tcPr>
            <w:tcW w:w="558" w:type="dxa"/>
          </w:tcPr>
          <w:p w14:paraId="087A1B13" w14:textId="77777777" w:rsidR="001D7D01" w:rsidRPr="00D91DB1" w:rsidRDefault="001D7D01" w:rsidP="00EE4799">
            <w:pPr>
              <w:rPr>
                <w:b/>
              </w:rPr>
            </w:pPr>
          </w:p>
        </w:tc>
        <w:tc>
          <w:tcPr>
            <w:tcW w:w="13950" w:type="dxa"/>
            <w:gridSpan w:val="2"/>
          </w:tcPr>
          <w:p w14:paraId="6860C10A" w14:textId="77777777" w:rsidR="001D7D01" w:rsidRPr="00D91DB1" w:rsidRDefault="001D7D01" w:rsidP="00EE4799"/>
          <w:p w14:paraId="5C87E4CD" w14:textId="77777777" w:rsidR="00A97D08" w:rsidRPr="00D91DB1" w:rsidRDefault="00A97D08" w:rsidP="00EE4799"/>
          <w:p w14:paraId="760F747F" w14:textId="77777777" w:rsidR="00A97D08" w:rsidRPr="00D91DB1" w:rsidRDefault="00A97D08" w:rsidP="00EE4799"/>
          <w:p w14:paraId="0995E61B" w14:textId="77777777" w:rsidR="001D7D01" w:rsidRDefault="001D7D01" w:rsidP="00EE4799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391D8EA6" w14:textId="77777777" w:rsidR="00A97D08" w:rsidRDefault="00A97D08" w:rsidP="00EE4799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2AF229B2" w14:textId="77777777" w:rsidR="00A97D08" w:rsidRDefault="00A97D08" w:rsidP="00EE4799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6C377782" w14:textId="77777777" w:rsidR="00A97D08" w:rsidRDefault="00A97D08" w:rsidP="00EE4799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7B1D9115" w14:textId="77777777" w:rsidR="00A97D08" w:rsidRDefault="00A97D08" w:rsidP="00EE4799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0164B75F" w14:textId="77777777" w:rsidR="00A97D08" w:rsidRDefault="00A97D08" w:rsidP="00EE4799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6E5F6C32" w14:textId="77777777" w:rsidR="00A97D08" w:rsidRDefault="00A97D08" w:rsidP="00EE4799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289CCFD1" w14:textId="77777777" w:rsidR="00A97D08" w:rsidRDefault="00A97D08" w:rsidP="00EE4799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1F4790DF" w14:textId="77777777" w:rsidR="00A97D08" w:rsidRDefault="00A97D08" w:rsidP="00EE4799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3273FD1C" w14:textId="22DD4FB5" w:rsidR="00A97D08" w:rsidRPr="00D91DB1" w:rsidRDefault="00A97D08" w:rsidP="00EE4799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533EB4" w:rsidRPr="00D91DB1" w14:paraId="3EC686D2" w14:textId="77777777" w:rsidTr="008128B1">
        <w:trPr>
          <w:trHeight w:val="525"/>
        </w:trPr>
        <w:tc>
          <w:tcPr>
            <w:tcW w:w="558" w:type="dxa"/>
          </w:tcPr>
          <w:p w14:paraId="3E30D045" w14:textId="77777777" w:rsidR="00533EB4" w:rsidRPr="00D91DB1" w:rsidRDefault="00533EB4" w:rsidP="00533EB4">
            <w:pPr>
              <w:rPr>
                <w:b/>
              </w:rPr>
            </w:pPr>
            <w:r w:rsidRPr="00D91DB1">
              <w:rPr>
                <w:b/>
              </w:rPr>
              <w:lastRenderedPageBreak/>
              <w:t>1</w:t>
            </w:r>
            <w:r w:rsidRPr="00D91DB1">
              <w:rPr>
                <w:b/>
                <w:vertAlign w:val="superscript"/>
              </w:rPr>
              <w:t>st</w:t>
            </w:r>
            <w:r w:rsidRPr="00D91DB1">
              <w:rPr>
                <w:b/>
              </w:rPr>
              <w:t xml:space="preserve"> </w:t>
            </w:r>
          </w:p>
        </w:tc>
        <w:tc>
          <w:tcPr>
            <w:tcW w:w="6210" w:type="dxa"/>
          </w:tcPr>
          <w:p w14:paraId="672F7194" w14:textId="2269C477" w:rsidR="00533EB4" w:rsidRPr="00D91DB1" w:rsidRDefault="00533EB4" w:rsidP="00533EB4">
            <w:r>
              <w:t>Promoting</w:t>
            </w:r>
            <w:r w:rsidRPr="00D91DB1">
              <w:t xml:space="preserve"> </w:t>
            </w:r>
            <w:r>
              <w:t xml:space="preserve">or assisting to promote communication with </w:t>
            </w:r>
            <w:r w:rsidRPr="00D91DB1">
              <w:t>control and community mitigation measures</w:t>
            </w:r>
            <w:r>
              <w:t xml:space="preserve"> as needed</w:t>
            </w:r>
            <w:r w:rsidRPr="00D91DB1">
              <w:t>.</w:t>
            </w:r>
          </w:p>
        </w:tc>
        <w:tc>
          <w:tcPr>
            <w:tcW w:w="7740" w:type="dxa"/>
          </w:tcPr>
          <w:p w14:paraId="796BFC9A" w14:textId="4EA2E11F" w:rsidR="00533EB4" w:rsidRPr="00D91DB1" w:rsidRDefault="008F02E0" w:rsidP="00533EB4">
            <w:r w:rsidRPr="00D91DB1">
              <w:t>Promote</w:t>
            </w:r>
            <w:r>
              <w:t xml:space="preserve"> or assist in promoting</w:t>
            </w:r>
            <w:r w:rsidRPr="00D91DB1">
              <w:t xml:space="preserve"> control and community mitigation measures for public and/or specific audiences. Yes/No</w:t>
            </w:r>
          </w:p>
        </w:tc>
      </w:tr>
      <w:tr w:rsidR="00EE4799" w:rsidRPr="00D91DB1" w14:paraId="3B7F20A0" w14:textId="77777777" w:rsidTr="00EE4799">
        <w:trPr>
          <w:trHeight w:val="273"/>
        </w:trPr>
        <w:tc>
          <w:tcPr>
            <w:tcW w:w="558" w:type="dxa"/>
          </w:tcPr>
          <w:p w14:paraId="2630D3C1" w14:textId="77777777" w:rsidR="00EE4799" w:rsidRPr="00D91DB1" w:rsidRDefault="00EE4799" w:rsidP="00EE4799">
            <w:pPr>
              <w:rPr>
                <w:b/>
              </w:rPr>
            </w:pPr>
          </w:p>
        </w:tc>
        <w:tc>
          <w:tcPr>
            <w:tcW w:w="6210" w:type="dxa"/>
          </w:tcPr>
          <w:p w14:paraId="3A384EAF" w14:textId="2F03ADDB" w:rsidR="00EE4799" w:rsidRPr="00D91DB1" w:rsidRDefault="00EE4799" w:rsidP="00EE4799">
            <w:r w:rsidRPr="00D91DB1">
              <w:rPr>
                <w:b/>
                <w:bCs/>
              </w:rPr>
              <w:t>Comments</w:t>
            </w:r>
          </w:p>
        </w:tc>
        <w:tc>
          <w:tcPr>
            <w:tcW w:w="7740" w:type="dxa"/>
          </w:tcPr>
          <w:p w14:paraId="1D2F5290" w14:textId="77777777" w:rsidR="00EE4799" w:rsidRPr="00D91DB1" w:rsidRDefault="00EE4799" w:rsidP="00EE4799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1D7D01" w:rsidRPr="00D91DB1" w14:paraId="2D4038A5" w14:textId="77777777" w:rsidTr="001D7D01">
        <w:trPr>
          <w:trHeight w:val="1947"/>
        </w:trPr>
        <w:tc>
          <w:tcPr>
            <w:tcW w:w="558" w:type="dxa"/>
          </w:tcPr>
          <w:p w14:paraId="01E0ADAD" w14:textId="77777777" w:rsidR="001D7D01" w:rsidRPr="00D91DB1" w:rsidRDefault="001D7D01" w:rsidP="00EE4799">
            <w:pPr>
              <w:rPr>
                <w:b/>
              </w:rPr>
            </w:pPr>
          </w:p>
        </w:tc>
        <w:tc>
          <w:tcPr>
            <w:tcW w:w="13950" w:type="dxa"/>
            <w:gridSpan w:val="2"/>
          </w:tcPr>
          <w:p w14:paraId="741B4B9E" w14:textId="77777777" w:rsidR="001D7D01" w:rsidRPr="00D91DB1" w:rsidRDefault="001D7D01" w:rsidP="00EE4799"/>
          <w:p w14:paraId="21B1636E" w14:textId="77777777" w:rsidR="001D7D01" w:rsidRPr="00D91DB1" w:rsidRDefault="001D7D01" w:rsidP="00EE4799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533EB4" w:rsidRPr="00D91DB1" w14:paraId="34302FB1" w14:textId="77777777" w:rsidTr="008128B1">
        <w:trPr>
          <w:trHeight w:val="525"/>
        </w:trPr>
        <w:tc>
          <w:tcPr>
            <w:tcW w:w="558" w:type="dxa"/>
          </w:tcPr>
          <w:p w14:paraId="5F32965A" w14:textId="2640CEB1" w:rsidR="00533EB4" w:rsidRPr="00D91DB1" w:rsidRDefault="00533EB4" w:rsidP="00533EB4">
            <w:pPr>
              <w:rPr>
                <w:b/>
              </w:rPr>
            </w:pPr>
            <w:r w:rsidRPr="00D91DB1">
              <w:rPr>
                <w:b/>
              </w:rPr>
              <w:t>2</w:t>
            </w:r>
            <w:r w:rsidRPr="00D91DB1">
              <w:rPr>
                <w:b/>
                <w:vertAlign w:val="superscript"/>
              </w:rPr>
              <w:t>nd</w:t>
            </w:r>
            <w:r w:rsidRPr="00D91DB1">
              <w:rPr>
                <w:b/>
              </w:rPr>
              <w:t xml:space="preserve"> </w:t>
            </w:r>
          </w:p>
        </w:tc>
        <w:tc>
          <w:tcPr>
            <w:tcW w:w="6210" w:type="dxa"/>
          </w:tcPr>
          <w:p w14:paraId="32BED5BC" w14:textId="66A45ED9" w:rsidR="00533EB4" w:rsidRPr="00D91DB1" w:rsidRDefault="00533EB4" w:rsidP="00533EB4">
            <w:pPr>
              <w:rPr>
                <w:sz w:val="20"/>
              </w:rPr>
            </w:pPr>
            <w:r>
              <w:t>Promoting</w:t>
            </w:r>
            <w:r w:rsidRPr="00D91DB1">
              <w:t xml:space="preserve"> </w:t>
            </w:r>
            <w:r>
              <w:t xml:space="preserve">or assisting to promote communication with </w:t>
            </w:r>
            <w:r w:rsidRPr="00D91DB1">
              <w:t>control and community mitigation measures</w:t>
            </w:r>
            <w:r>
              <w:t xml:space="preserve"> as needed</w:t>
            </w:r>
            <w:r w:rsidRPr="00D91DB1">
              <w:t>.</w:t>
            </w:r>
          </w:p>
        </w:tc>
        <w:tc>
          <w:tcPr>
            <w:tcW w:w="7740" w:type="dxa"/>
          </w:tcPr>
          <w:p w14:paraId="5E1A5B5F" w14:textId="4B960ECD" w:rsidR="00533EB4" w:rsidRPr="00D91DB1" w:rsidRDefault="008F02E0" w:rsidP="00533EB4">
            <w:pPr>
              <w:pStyle w:val="Header"/>
              <w:tabs>
                <w:tab w:val="clear" w:pos="4320"/>
                <w:tab w:val="clear" w:pos="8640"/>
              </w:tabs>
            </w:pPr>
            <w:r w:rsidRPr="00D91DB1">
              <w:t>Promote</w:t>
            </w:r>
            <w:r>
              <w:t xml:space="preserve"> or assist in promoting </w:t>
            </w:r>
            <w:r w:rsidRPr="00D91DB1">
              <w:t>control and community mitigation measures for public and/or specific audiences. Yes/No</w:t>
            </w:r>
          </w:p>
        </w:tc>
      </w:tr>
      <w:tr w:rsidR="00EE4799" w:rsidRPr="00D91DB1" w14:paraId="43F108E8" w14:textId="77777777" w:rsidTr="00EE4799">
        <w:trPr>
          <w:trHeight w:val="363"/>
        </w:trPr>
        <w:tc>
          <w:tcPr>
            <w:tcW w:w="558" w:type="dxa"/>
          </w:tcPr>
          <w:p w14:paraId="31D72ECD" w14:textId="77777777" w:rsidR="00EE4799" w:rsidRPr="00D91DB1" w:rsidRDefault="00EE4799" w:rsidP="00EE4799">
            <w:pPr>
              <w:rPr>
                <w:b/>
              </w:rPr>
            </w:pPr>
          </w:p>
        </w:tc>
        <w:tc>
          <w:tcPr>
            <w:tcW w:w="6210" w:type="dxa"/>
          </w:tcPr>
          <w:p w14:paraId="272B4CF6" w14:textId="4D5D94EB" w:rsidR="00EE4799" w:rsidRPr="00D91DB1" w:rsidRDefault="00EE4799" w:rsidP="00EE4799">
            <w:r w:rsidRPr="00D91DB1">
              <w:rPr>
                <w:b/>
                <w:bCs/>
              </w:rPr>
              <w:t>Comments</w:t>
            </w:r>
          </w:p>
        </w:tc>
        <w:tc>
          <w:tcPr>
            <w:tcW w:w="7740" w:type="dxa"/>
          </w:tcPr>
          <w:p w14:paraId="43342EB7" w14:textId="77777777" w:rsidR="00EE4799" w:rsidRPr="00D91DB1" w:rsidRDefault="00EE4799" w:rsidP="00EE4799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1D7D01" w:rsidRPr="00D91DB1" w14:paraId="57DBA936" w14:textId="77777777" w:rsidTr="00272943">
        <w:trPr>
          <w:trHeight w:val="525"/>
        </w:trPr>
        <w:tc>
          <w:tcPr>
            <w:tcW w:w="558" w:type="dxa"/>
          </w:tcPr>
          <w:p w14:paraId="4A64A1A2" w14:textId="77777777" w:rsidR="001D7D01" w:rsidRPr="00D91DB1" w:rsidRDefault="001D7D01" w:rsidP="00EE4799">
            <w:pPr>
              <w:rPr>
                <w:b/>
              </w:rPr>
            </w:pPr>
          </w:p>
        </w:tc>
        <w:tc>
          <w:tcPr>
            <w:tcW w:w="13950" w:type="dxa"/>
            <w:gridSpan w:val="2"/>
          </w:tcPr>
          <w:p w14:paraId="177FF85B" w14:textId="77777777" w:rsidR="001D7D01" w:rsidRPr="00D91DB1" w:rsidRDefault="001D7D01" w:rsidP="00EE4799"/>
          <w:p w14:paraId="23677967" w14:textId="77777777" w:rsidR="001D7D01" w:rsidRPr="00D91DB1" w:rsidRDefault="001D7D01" w:rsidP="00EE4799"/>
          <w:p w14:paraId="53A91CB0" w14:textId="77777777" w:rsidR="001D7D01" w:rsidRPr="00D91DB1" w:rsidRDefault="001D7D01" w:rsidP="00EE4799"/>
          <w:p w14:paraId="19BE7597" w14:textId="77777777" w:rsidR="001D7D01" w:rsidRPr="00D91DB1" w:rsidRDefault="001D7D01" w:rsidP="00EE4799"/>
          <w:p w14:paraId="4F966634" w14:textId="77777777" w:rsidR="001D7D01" w:rsidRPr="00D91DB1" w:rsidRDefault="001D7D01" w:rsidP="00EE4799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</w:tbl>
    <w:p w14:paraId="46B85448" w14:textId="77777777" w:rsidR="00F26626" w:rsidRPr="00D91DB1" w:rsidRDefault="00F26626" w:rsidP="00255337"/>
    <w:tbl>
      <w:tblPr>
        <w:tblW w:w="145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8"/>
        <w:gridCol w:w="6210"/>
        <w:gridCol w:w="7740"/>
      </w:tblGrid>
      <w:tr w:rsidR="00092F1F" w:rsidRPr="00D91DB1" w14:paraId="7A4D5239" w14:textId="77777777" w:rsidTr="00C30749">
        <w:trPr>
          <w:cantSplit/>
        </w:trPr>
        <w:tc>
          <w:tcPr>
            <w:tcW w:w="14508" w:type="dxa"/>
            <w:gridSpan w:val="3"/>
            <w:shd w:val="solid" w:color="000000" w:fill="FFFFFF"/>
          </w:tcPr>
          <w:p w14:paraId="4DCADB56" w14:textId="3C46E73A" w:rsidR="00255337" w:rsidRPr="00D91DB1" w:rsidRDefault="00C30749" w:rsidP="00902DFD">
            <w:pPr>
              <w:ind w:left="720" w:hanging="720"/>
              <w:rPr>
                <w:b/>
                <w:sz w:val="28"/>
              </w:rPr>
            </w:pPr>
            <w:r w:rsidRPr="00D91DB1">
              <w:rPr>
                <w:b/>
                <w:sz w:val="28"/>
              </w:rPr>
              <w:t>(6) Monitor and Facilitate Resource Needs</w:t>
            </w:r>
          </w:p>
        </w:tc>
      </w:tr>
      <w:tr w:rsidR="00092F1F" w:rsidRPr="00D91DB1" w14:paraId="37B0DB40" w14:textId="77777777" w:rsidTr="00C30749">
        <w:trPr>
          <w:cantSplit/>
        </w:trPr>
        <w:tc>
          <w:tcPr>
            <w:tcW w:w="14508" w:type="dxa"/>
            <w:gridSpan w:val="3"/>
            <w:shd w:val="pct10" w:color="auto" w:fill="auto"/>
          </w:tcPr>
          <w:p w14:paraId="5CE0D0A3" w14:textId="77777777" w:rsidR="00255337" w:rsidRPr="00D91DB1" w:rsidRDefault="00255337" w:rsidP="00902DFD">
            <w:pPr>
              <w:ind w:left="720" w:hanging="720"/>
            </w:pPr>
          </w:p>
        </w:tc>
      </w:tr>
      <w:tr w:rsidR="00C30749" w:rsidRPr="00D91DB1" w14:paraId="67F9E678" w14:textId="77777777" w:rsidTr="00C30749">
        <w:tc>
          <w:tcPr>
            <w:tcW w:w="558" w:type="dxa"/>
          </w:tcPr>
          <w:p w14:paraId="470AAE9C" w14:textId="77777777" w:rsidR="00C30749" w:rsidRPr="00D91DB1" w:rsidRDefault="00C30749" w:rsidP="00902DFD">
            <w:pPr>
              <w:rPr>
                <w:b/>
              </w:rPr>
            </w:pPr>
          </w:p>
        </w:tc>
        <w:tc>
          <w:tcPr>
            <w:tcW w:w="6210" w:type="dxa"/>
          </w:tcPr>
          <w:p w14:paraId="7FD96724" w14:textId="22F33F68" w:rsidR="00C30749" w:rsidRPr="00D91DB1" w:rsidRDefault="00C30749" w:rsidP="00902DFD">
            <w:pPr>
              <w:rPr>
                <w:b/>
              </w:rPr>
            </w:pPr>
            <w:r w:rsidRPr="00D91DB1">
              <w:rPr>
                <w:b/>
              </w:rPr>
              <w:t>Planned Activities</w:t>
            </w:r>
          </w:p>
        </w:tc>
        <w:tc>
          <w:tcPr>
            <w:tcW w:w="7740" w:type="dxa"/>
          </w:tcPr>
          <w:p w14:paraId="5256D36D" w14:textId="237B241B" w:rsidR="00C30749" w:rsidRPr="00D91DB1" w:rsidDel="00C13E86" w:rsidRDefault="00C30749" w:rsidP="00902DFD">
            <w:pPr>
              <w:rPr>
                <w:b/>
              </w:rPr>
            </w:pPr>
            <w:r w:rsidRPr="00D91DB1">
              <w:rPr>
                <w:b/>
              </w:rPr>
              <w:t>Action Taken (Local EM Status Report)</w:t>
            </w:r>
          </w:p>
        </w:tc>
      </w:tr>
      <w:tr w:rsidR="00706431" w:rsidRPr="00D91DB1" w14:paraId="71D75DAE" w14:textId="77777777" w:rsidTr="00C30749">
        <w:tc>
          <w:tcPr>
            <w:tcW w:w="558" w:type="dxa"/>
          </w:tcPr>
          <w:p w14:paraId="7E600685" w14:textId="0ABC166E" w:rsidR="00706431" w:rsidRPr="00D91DB1" w:rsidRDefault="00706431" w:rsidP="00706431">
            <w:pPr>
              <w:rPr>
                <w:b/>
              </w:rPr>
            </w:pPr>
            <w:r w:rsidRPr="00D91DB1">
              <w:rPr>
                <w:b/>
              </w:rPr>
              <w:t>RA</w:t>
            </w:r>
          </w:p>
        </w:tc>
        <w:tc>
          <w:tcPr>
            <w:tcW w:w="6210" w:type="dxa"/>
          </w:tcPr>
          <w:p w14:paraId="44E7109B" w14:textId="6E035043" w:rsidR="00706431" w:rsidRPr="00D91DB1" w:rsidRDefault="00706431" w:rsidP="00706431">
            <w:pPr>
              <w:rPr>
                <w:bCs/>
              </w:rPr>
            </w:pPr>
            <w:r w:rsidRPr="00D91DB1">
              <w:rPr>
                <w:bCs/>
              </w:rPr>
              <w:t>Monitor jurisdictional resource needs and coordinate with SEOC for facilitating needed resources.</w:t>
            </w:r>
          </w:p>
        </w:tc>
        <w:tc>
          <w:tcPr>
            <w:tcW w:w="7740" w:type="dxa"/>
          </w:tcPr>
          <w:p w14:paraId="6F74E08C" w14:textId="67591EB9" w:rsidR="00706431" w:rsidRPr="00D91DB1" w:rsidRDefault="00706431" w:rsidP="00706431">
            <w:pPr>
              <w:rPr>
                <w:bCs/>
              </w:rPr>
            </w:pPr>
            <w:r w:rsidRPr="00D91DB1">
              <w:rPr>
                <w:bCs/>
              </w:rPr>
              <w:t>Create, update or review jurisdictions Resource Requests within MICIMS. Yes/No.</w:t>
            </w:r>
          </w:p>
        </w:tc>
      </w:tr>
      <w:tr w:rsidR="00EE4799" w:rsidRPr="00D91DB1" w14:paraId="1BCFE2ED" w14:textId="77777777" w:rsidTr="00C30749">
        <w:tc>
          <w:tcPr>
            <w:tcW w:w="558" w:type="dxa"/>
          </w:tcPr>
          <w:p w14:paraId="44123D56" w14:textId="77777777" w:rsidR="00EE4799" w:rsidRPr="00D91DB1" w:rsidRDefault="00EE4799" w:rsidP="00EE4799">
            <w:pPr>
              <w:rPr>
                <w:b/>
              </w:rPr>
            </w:pPr>
          </w:p>
        </w:tc>
        <w:tc>
          <w:tcPr>
            <w:tcW w:w="6210" w:type="dxa"/>
          </w:tcPr>
          <w:p w14:paraId="0AC7E197" w14:textId="614CF931" w:rsidR="00EE4799" w:rsidRPr="00D91DB1" w:rsidRDefault="00EE4799" w:rsidP="00EE4799">
            <w:pPr>
              <w:rPr>
                <w:bCs/>
              </w:rPr>
            </w:pPr>
            <w:r w:rsidRPr="00D91DB1">
              <w:rPr>
                <w:b/>
                <w:bCs/>
              </w:rPr>
              <w:t>Comments</w:t>
            </w:r>
          </w:p>
        </w:tc>
        <w:tc>
          <w:tcPr>
            <w:tcW w:w="7740" w:type="dxa"/>
          </w:tcPr>
          <w:p w14:paraId="31260D10" w14:textId="77777777" w:rsidR="00EE4799" w:rsidRPr="00D91DB1" w:rsidRDefault="00EE4799" w:rsidP="00EE4799">
            <w:pPr>
              <w:rPr>
                <w:bCs/>
              </w:rPr>
            </w:pPr>
          </w:p>
        </w:tc>
      </w:tr>
      <w:tr w:rsidR="001D7D01" w:rsidRPr="00D91DB1" w14:paraId="5A793867" w14:textId="77777777" w:rsidTr="00537AA9">
        <w:tc>
          <w:tcPr>
            <w:tcW w:w="558" w:type="dxa"/>
          </w:tcPr>
          <w:p w14:paraId="10558708" w14:textId="77777777" w:rsidR="001D7D01" w:rsidRPr="00D91DB1" w:rsidRDefault="001D7D01" w:rsidP="00EE4799">
            <w:pPr>
              <w:rPr>
                <w:b/>
              </w:rPr>
            </w:pPr>
          </w:p>
        </w:tc>
        <w:tc>
          <w:tcPr>
            <w:tcW w:w="13950" w:type="dxa"/>
            <w:gridSpan w:val="2"/>
          </w:tcPr>
          <w:p w14:paraId="65E9777E" w14:textId="77777777" w:rsidR="001D7D01" w:rsidRPr="00D91DB1" w:rsidRDefault="001D7D01" w:rsidP="00EE4799"/>
          <w:p w14:paraId="489A0958" w14:textId="77777777" w:rsidR="001D7D01" w:rsidRPr="00D91DB1" w:rsidRDefault="001D7D01" w:rsidP="00EE4799"/>
          <w:p w14:paraId="58655660" w14:textId="77777777" w:rsidR="001D7D01" w:rsidRPr="00D91DB1" w:rsidRDefault="001D7D01" w:rsidP="00EE4799"/>
          <w:p w14:paraId="42AF7FCF" w14:textId="77777777" w:rsidR="001D7D01" w:rsidRPr="00D91DB1" w:rsidRDefault="001D7D01" w:rsidP="00EE4799"/>
          <w:p w14:paraId="326B53C3" w14:textId="77777777" w:rsidR="001D7D01" w:rsidRPr="00D91DB1" w:rsidRDefault="001D7D01" w:rsidP="00EE4799">
            <w:pPr>
              <w:rPr>
                <w:bCs/>
              </w:rPr>
            </w:pPr>
          </w:p>
        </w:tc>
      </w:tr>
      <w:tr w:rsidR="00706431" w:rsidRPr="00D91DB1" w14:paraId="6A299FCA" w14:textId="77777777" w:rsidTr="00C30749">
        <w:tc>
          <w:tcPr>
            <w:tcW w:w="558" w:type="dxa"/>
          </w:tcPr>
          <w:p w14:paraId="16D7FE85" w14:textId="3EB7BA52" w:rsidR="00706431" w:rsidRPr="00D91DB1" w:rsidRDefault="00706431" w:rsidP="00706431">
            <w:pPr>
              <w:rPr>
                <w:b/>
              </w:rPr>
            </w:pPr>
            <w:r w:rsidRPr="00D91DB1">
              <w:rPr>
                <w:b/>
              </w:rPr>
              <w:t>1</w:t>
            </w:r>
            <w:r w:rsidRPr="00D91DB1">
              <w:rPr>
                <w:b/>
                <w:vertAlign w:val="superscript"/>
              </w:rPr>
              <w:t>st</w:t>
            </w:r>
            <w:r w:rsidRPr="00D91DB1">
              <w:rPr>
                <w:b/>
              </w:rPr>
              <w:t xml:space="preserve"> </w:t>
            </w:r>
          </w:p>
        </w:tc>
        <w:tc>
          <w:tcPr>
            <w:tcW w:w="6210" w:type="dxa"/>
          </w:tcPr>
          <w:p w14:paraId="774BE6BD" w14:textId="4E1EB26C" w:rsidR="00706431" w:rsidRPr="00D91DB1" w:rsidRDefault="00706431" w:rsidP="00706431">
            <w:pPr>
              <w:rPr>
                <w:bCs/>
              </w:rPr>
            </w:pPr>
            <w:r w:rsidRPr="00D91DB1">
              <w:rPr>
                <w:bCs/>
              </w:rPr>
              <w:t>Monitor jurisdictional resource needs and coordinate with SEOC for facilitating needed resources.</w:t>
            </w:r>
          </w:p>
        </w:tc>
        <w:tc>
          <w:tcPr>
            <w:tcW w:w="7740" w:type="dxa"/>
          </w:tcPr>
          <w:p w14:paraId="35DFEA3B" w14:textId="0AAFC2D0" w:rsidR="00706431" w:rsidRPr="00D91DB1" w:rsidRDefault="00706431" w:rsidP="00706431">
            <w:pPr>
              <w:rPr>
                <w:b/>
              </w:rPr>
            </w:pPr>
            <w:r w:rsidRPr="00D91DB1">
              <w:rPr>
                <w:bCs/>
              </w:rPr>
              <w:t>Create, update or review jurisdictions Resource Requests within MICIMS. Yes/No.</w:t>
            </w:r>
          </w:p>
        </w:tc>
      </w:tr>
      <w:tr w:rsidR="00EE4799" w:rsidRPr="00D91DB1" w14:paraId="6AF06F30" w14:textId="77777777" w:rsidTr="00C30749">
        <w:tc>
          <w:tcPr>
            <w:tcW w:w="558" w:type="dxa"/>
          </w:tcPr>
          <w:p w14:paraId="2F931A8E" w14:textId="77777777" w:rsidR="00EE4799" w:rsidRPr="00D91DB1" w:rsidRDefault="00EE4799" w:rsidP="00EE4799">
            <w:pPr>
              <w:rPr>
                <w:b/>
              </w:rPr>
            </w:pPr>
          </w:p>
        </w:tc>
        <w:tc>
          <w:tcPr>
            <w:tcW w:w="6210" w:type="dxa"/>
          </w:tcPr>
          <w:p w14:paraId="396E918D" w14:textId="28364084" w:rsidR="00EE4799" w:rsidRPr="00D91DB1" w:rsidRDefault="00EE4799" w:rsidP="00EE4799">
            <w:pPr>
              <w:rPr>
                <w:bCs/>
              </w:rPr>
            </w:pPr>
            <w:r w:rsidRPr="00D91DB1">
              <w:rPr>
                <w:b/>
                <w:bCs/>
              </w:rPr>
              <w:t>Comments</w:t>
            </w:r>
          </w:p>
        </w:tc>
        <w:tc>
          <w:tcPr>
            <w:tcW w:w="7740" w:type="dxa"/>
          </w:tcPr>
          <w:p w14:paraId="61D2B180" w14:textId="77777777" w:rsidR="00EE4799" w:rsidRPr="00D91DB1" w:rsidRDefault="00EE4799" w:rsidP="00EE4799">
            <w:pPr>
              <w:rPr>
                <w:bCs/>
              </w:rPr>
            </w:pPr>
          </w:p>
        </w:tc>
      </w:tr>
      <w:tr w:rsidR="001D7D01" w:rsidRPr="00D91DB1" w14:paraId="550353EB" w14:textId="77777777" w:rsidTr="0093490F">
        <w:tc>
          <w:tcPr>
            <w:tcW w:w="558" w:type="dxa"/>
          </w:tcPr>
          <w:p w14:paraId="7C48A3EA" w14:textId="77777777" w:rsidR="001D7D01" w:rsidRPr="00D91DB1" w:rsidRDefault="001D7D01" w:rsidP="00EE4799">
            <w:pPr>
              <w:rPr>
                <w:b/>
              </w:rPr>
            </w:pPr>
          </w:p>
        </w:tc>
        <w:tc>
          <w:tcPr>
            <w:tcW w:w="13950" w:type="dxa"/>
            <w:gridSpan w:val="2"/>
          </w:tcPr>
          <w:p w14:paraId="127ABA10" w14:textId="77777777" w:rsidR="001D7D01" w:rsidRPr="00D91DB1" w:rsidRDefault="001D7D01" w:rsidP="00EE4799"/>
          <w:p w14:paraId="0940BEA0" w14:textId="77777777" w:rsidR="001D7D01" w:rsidRPr="00D91DB1" w:rsidRDefault="001D7D01" w:rsidP="00EE4799"/>
          <w:p w14:paraId="13DDA631" w14:textId="77777777" w:rsidR="001D7D01" w:rsidRPr="00D91DB1" w:rsidRDefault="001D7D01" w:rsidP="00EE4799"/>
          <w:p w14:paraId="393D63C4" w14:textId="77777777" w:rsidR="001D7D01" w:rsidRPr="00D91DB1" w:rsidRDefault="001D7D01" w:rsidP="00EE4799"/>
          <w:p w14:paraId="726CDA65" w14:textId="77777777" w:rsidR="001D7D01" w:rsidRPr="00D91DB1" w:rsidRDefault="001D7D01" w:rsidP="00EE4799">
            <w:pPr>
              <w:rPr>
                <w:bCs/>
              </w:rPr>
            </w:pPr>
          </w:p>
        </w:tc>
      </w:tr>
      <w:tr w:rsidR="00706431" w:rsidRPr="00D91DB1" w14:paraId="4D1103CB" w14:textId="77777777" w:rsidTr="00C30749">
        <w:tc>
          <w:tcPr>
            <w:tcW w:w="558" w:type="dxa"/>
          </w:tcPr>
          <w:p w14:paraId="59E3F7BA" w14:textId="2EA2D1B3" w:rsidR="00706431" w:rsidRPr="00D91DB1" w:rsidRDefault="00706431" w:rsidP="00706431">
            <w:pPr>
              <w:rPr>
                <w:b/>
              </w:rPr>
            </w:pPr>
            <w:r w:rsidRPr="00D91DB1">
              <w:rPr>
                <w:b/>
              </w:rPr>
              <w:lastRenderedPageBreak/>
              <w:t>2</w:t>
            </w:r>
            <w:r w:rsidRPr="00D91DB1">
              <w:rPr>
                <w:b/>
                <w:vertAlign w:val="superscript"/>
              </w:rPr>
              <w:t>nd</w:t>
            </w:r>
            <w:r w:rsidRPr="00D91DB1">
              <w:rPr>
                <w:b/>
              </w:rPr>
              <w:t xml:space="preserve"> </w:t>
            </w:r>
          </w:p>
        </w:tc>
        <w:tc>
          <w:tcPr>
            <w:tcW w:w="6210" w:type="dxa"/>
          </w:tcPr>
          <w:p w14:paraId="73E618E8" w14:textId="512D1529" w:rsidR="00706431" w:rsidRPr="00D91DB1" w:rsidRDefault="00706431" w:rsidP="00706431">
            <w:pPr>
              <w:rPr>
                <w:szCs w:val="22"/>
              </w:rPr>
            </w:pPr>
            <w:r w:rsidRPr="00D91DB1">
              <w:rPr>
                <w:bCs/>
              </w:rPr>
              <w:t>Monitor jurisdictional resource needs and coordinate with SEOC for facilitating needed resources.</w:t>
            </w:r>
          </w:p>
        </w:tc>
        <w:tc>
          <w:tcPr>
            <w:tcW w:w="7740" w:type="dxa"/>
          </w:tcPr>
          <w:p w14:paraId="0AC89BE3" w14:textId="36BDCCF2" w:rsidR="00706431" w:rsidRPr="00D91DB1" w:rsidRDefault="00706431" w:rsidP="00706431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 w:rsidRPr="00D91DB1">
              <w:rPr>
                <w:bCs/>
              </w:rPr>
              <w:t>Create, update or review jurisdictions Resource Requests within MICIMS. Yes/No.</w:t>
            </w:r>
          </w:p>
        </w:tc>
      </w:tr>
      <w:tr w:rsidR="00EE4799" w:rsidRPr="00092F1F" w14:paraId="0A150A06" w14:textId="77777777" w:rsidTr="00C30749">
        <w:tc>
          <w:tcPr>
            <w:tcW w:w="558" w:type="dxa"/>
          </w:tcPr>
          <w:p w14:paraId="16C83102" w14:textId="77777777" w:rsidR="00EE4799" w:rsidRPr="00D91DB1" w:rsidRDefault="00EE4799" w:rsidP="00EE4799">
            <w:pPr>
              <w:rPr>
                <w:b/>
              </w:rPr>
            </w:pPr>
          </w:p>
        </w:tc>
        <w:tc>
          <w:tcPr>
            <w:tcW w:w="6210" w:type="dxa"/>
          </w:tcPr>
          <w:p w14:paraId="190CD5E6" w14:textId="4DCBD3F0" w:rsidR="00EE4799" w:rsidRPr="00C30749" w:rsidRDefault="00EE4799" w:rsidP="00EE4799">
            <w:pPr>
              <w:rPr>
                <w:bCs/>
              </w:rPr>
            </w:pPr>
            <w:r w:rsidRPr="00D91DB1">
              <w:rPr>
                <w:b/>
                <w:bCs/>
              </w:rPr>
              <w:t>Comments</w:t>
            </w:r>
          </w:p>
        </w:tc>
        <w:tc>
          <w:tcPr>
            <w:tcW w:w="7740" w:type="dxa"/>
          </w:tcPr>
          <w:p w14:paraId="1C768690" w14:textId="77777777" w:rsidR="00EE4799" w:rsidRDefault="00EE4799" w:rsidP="00EE4799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1D7D01" w:rsidRPr="00092F1F" w14:paraId="7D50781A" w14:textId="77777777" w:rsidTr="00601EAB">
        <w:tc>
          <w:tcPr>
            <w:tcW w:w="558" w:type="dxa"/>
          </w:tcPr>
          <w:p w14:paraId="5638643D" w14:textId="77777777" w:rsidR="001D7D01" w:rsidRDefault="001D7D01" w:rsidP="00EE4799">
            <w:pPr>
              <w:rPr>
                <w:b/>
              </w:rPr>
            </w:pPr>
          </w:p>
        </w:tc>
        <w:tc>
          <w:tcPr>
            <w:tcW w:w="13950" w:type="dxa"/>
            <w:gridSpan w:val="2"/>
          </w:tcPr>
          <w:p w14:paraId="3958CEEF" w14:textId="77777777" w:rsidR="001D7D01" w:rsidRDefault="001D7D01" w:rsidP="00EE4799"/>
          <w:p w14:paraId="1F07823D" w14:textId="77777777" w:rsidR="001D7D01" w:rsidRDefault="001D7D01" w:rsidP="00EE4799"/>
          <w:p w14:paraId="7E1C28B6" w14:textId="77777777" w:rsidR="001D7D01" w:rsidRDefault="001D7D01" w:rsidP="00EE4799"/>
          <w:p w14:paraId="1952C40F" w14:textId="77777777" w:rsidR="001D7D01" w:rsidRDefault="001D7D01" w:rsidP="00EE4799"/>
          <w:p w14:paraId="296AB28C" w14:textId="77777777" w:rsidR="001D7D01" w:rsidRDefault="001D7D01" w:rsidP="00EE4799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</w:tbl>
    <w:p w14:paraId="3B52FF0E" w14:textId="3F8ABE37" w:rsidR="00257FAE" w:rsidRPr="00257FAE" w:rsidRDefault="00257FAE" w:rsidP="00257FAE">
      <w:pPr>
        <w:tabs>
          <w:tab w:val="left" w:pos="4385"/>
        </w:tabs>
      </w:pPr>
    </w:p>
    <w:sectPr w:rsidR="00257FAE" w:rsidRPr="00257FAE" w:rsidSect="00806F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CD8F2" w14:textId="77777777" w:rsidR="00C87E73" w:rsidRDefault="00C87E73">
      <w:r>
        <w:separator/>
      </w:r>
    </w:p>
  </w:endnote>
  <w:endnote w:type="continuationSeparator" w:id="0">
    <w:p w14:paraId="5DB52D87" w14:textId="77777777" w:rsidR="00C87E73" w:rsidRDefault="00C8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0BC27" w14:textId="77777777" w:rsidR="00257FAE" w:rsidRDefault="00257F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798827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BD4F36" w14:textId="05F5412F" w:rsidR="00257FAE" w:rsidRDefault="00257F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481738" w14:textId="77777777" w:rsidR="00257FAE" w:rsidRDefault="00257F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FF61C" w14:textId="77777777" w:rsidR="00257FAE" w:rsidRDefault="00257F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915AD1" w14:textId="77777777" w:rsidR="00C87E73" w:rsidRDefault="00C87E73">
      <w:r>
        <w:separator/>
      </w:r>
    </w:p>
  </w:footnote>
  <w:footnote w:type="continuationSeparator" w:id="0">
    <w:p w14:paraId="1BA23472" w14:textId="77777777" w:rsidR="00C87E73" w:rsidRDefault="00C87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F4702" w14:textId="77777777" w:rsidR="00257FAE" w:rsidRDefault="00257F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E7E23" w14:textId="2A69C528" w:rsidR="00257FAE" w:rsidRDefault="00257F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F0950" w14:textId="77777777" w:rsidR="00257FAE" w:rsidRDefault="00257F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C50E2"/>
    <w:multiLevelType w:val="hybridMultilevel"/>
    <w:tmpl w:val="B038E588"/>
    <w:lvl w:ilvl="0" w:tplc="497A48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5272F2"/>
    <w:multiLevelType w:val="hybridMultilevel"/>
    <w:tmpl w:val="1D9EB1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99523B"/>
    <w:multiLevelType w:val="hybridMultilevel"/>
    <w:tmpl w:val="2F227CF6"/>
    <w:lvl w:ilvl="0" w:tplc="37AAC02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E4D9E"/>
    <w:multiLevelType w:val="hybridMultilevel"/>
    <w:tmpl w:val="B1CA4878"/>
    <w:lvl w:ilvl="0" w:tplc="1E447DB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02EDF"/>
    <w:multiLevelType w:val="hybridMultilevel"/>
    <w:tmpl w:val="DD6C3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3B69B9"/>
    <w:multiLevelType w:val="hybridMultilevel"/>
    <w:tmpl w:val="512A3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069D9"/>
    <w:multiLevelType w:val="hybridMultilevel"/>
    <w:tmpl w:val="441428D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B4C3A"/>
    <w:multiLevelType w:val="hybridMultilevel"/>
    <w:tmpl w:val="7AD82CBE"/>
    <w:lvl w:ilvl="0" w:tplc="4D425C00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D0204"/>
    <w:multiLevelType w:val="hybridMultilevel"/>
    <w:tmpl w:val="CFF43BA4"/>
    <w:lvl w:ilvl="0" w:tplc="2378342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07BFC"/>
    <w:multiLevelType w:val="hybridMultilevel"/>
    <w:tmpl w:val="664CE282"/>
    <w:lvl w:ilvl="0" w:tplc="AAB2D8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5348E"/>
    <w:multiLevelType w:val="hybridMultilevel"/>
    <w:tmpl w:val="32E041A2"/>
    <w:lvl w:ilvl="0" w:tplc="EDDCAFF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C770C"/>
    <w:multiLevelType w:val="hybridMultilevel"/>
    <w:tmpl w:val="8572FC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EE3250"/>
    <w:multiLevelType w:val="hybridMultilevel"/>
    <w:tmpl w:val="1466DE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4180A"/>
    <w:multiLevelType w:val="hybridMultilevel"/>
    <w:tmpl w:val="F21C9E0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583944"/>
    <w:multiLevelType w:val="hybridMultilevel"/>
    <w:tmpl w:val="77D6BE3E"/>
    <w:lvl w:ilvl="0" w:tplc="E17270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ADE6BA5"/>
    <w:multiLevelType w:val="hybridMultilevel"/>
    <w:tmpl w:val="18F6F8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647E88"/>
    <w:multiLevelType w:val="hybridMultilevel"/>
    <w:tmpl w:val="8982AE32"/>
    <w:lvl w:ilvl="0" w:tplc="ACEEC63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4E084CEA"/>
    <w:multiLevelType w:val="hybridMultilevel"/>
    <w:tmpl w:val="E8688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97B16"/>
    <w:multiLevelType w:val="hybridMultilevel"/>
    <w:tmpl w:val="B5EA7E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432A8"/>
    <w:multiLevelType w:val="hybridMultilevel"/>
    <w:tmpl w:val="17BE2E04"/>
    <w:lvl w:ilvl="0" w:tplc="D4729C9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EE2A67"/>
    <w:multiLevelType w:val="hybridMultilevel"/>
    <w:tmpl w:val="8BB2B55A"/>
    <w:lvl w:ilvl="0" w:tplc="D86E95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9A6565"/>
    <w:multiLevelType w:val="singleLevel"/>
    <w:tmpl w:val="622A4F4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BDF505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C1F695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5FB86716"/>
    <w:multiLevelType w:val="hybridMultilevel"/>
    <w:tmpl w:val="7CD44352"/>
    <w:lvl w:ilvl="0" w:tplc="4D425C00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BE572A"/>
    <w:multiLevelType w:val="singleLevel"/>
    <w:tmpl w:val="04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6" w15:restartNumberingAfterBreak="0">
    <w:nsid w:val="764A38A9"/>
    <w:multiLevelType w:val="singleLevel"/>
    <w:tmpl w:val="1AC0A0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22"/>
  </w:num>
  <w:num w:numId="4">
    <w:abstractNumId w:val="23"/>
  </w:num>
  <w:num w:numId="5">
    <w:abstractNumId w:val="26"/>
  </w:num>
  <w:num w:numId="6">
    <w:abstractNumId w:val="8"/>
  </w:num>
  <w:num w:numId="7">
    <w:abstractNumId w:val="20"/>
  </w:num>
  <w:num w:numId="8">
    <w:abstractNumId w:val="9"/>
  </w:num>
  <w:num w:numId="9">
    <w:abstractNumId w:val="6"/>
  </w:num>
  <w:num w:numId="10">
    <w:abstractNumId w:val="10"/>
  </w:num>
  <w:num w:numId="11">
    <w:abstractNumId w:val="3"/>
  </w:num>
  <w:num w:numId="12">
    <w:abstractNumId w:val="19"/>
  </w:num>
  <w:num w:numId="13">
    <w:abstractNumId w:val="16"/>
  </w:num>
  <w:num w:numId="14">
    <w:abstractNumId w:val="0"/>
  </w:num>
  <w:num w:numId="15">
    <w:abstractNumId w:val="14"/>
  </w:num>
  <w:num w:numId="16">
    <w:abstractNumId w:val="12"/>
  </w:num>
  <w:num w:numId="17">
    <w:abstractNumId w:val="11"/>
  </w:num>
  <w:num w:numId="18">
    <w:abstractNumId w:val="13"/>
  </w:num>
  <w:num w:numId="19">
    <w:abstractNumId w:val="15"/>
  </w:num>
  <w:num w:numId="20">
    <w:abstractNumId w:val="24"/>
  </w:num>
  <w:num w:numId="21">
    <w:abstractNumId w:val="5"/>
  </w:num>
  <w:num w:numId="22">
    <w:abstractNumId w:val="7"/>
  </w:num>
  <w:num w:numId="23">
    <w:abstractNumId w:val="17"/>
  </w:num>
  <w:num w:numId="24">
    <w:abstractNumId w:val="4"/>
  </w:num>
  <w:num w:numId="25">
    <w:abstractNumId w:val="1"/>
  </w:num>
  <w:num w:numId="26">
    <w:abstractNumId w:val="18"/>
  </w:num>
  <w:num w:numId="27">
    <w:abstractNumId w:val="23"/>
  </w:num>
  <w:num w:numId="28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ocumentProtection w:edit="trackedChange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7F"/>
    <w:rsid w:val="000007F9"/>
    <w:rsid w:val="000011A5"/>
    <w:rsid w:val="000013EF"/>
    <w:rsid w:val="00002705"/>
    <w:rsid w:val="00002DC3"/>
    <w:rsid w:val="0000412C"/>
    <w:rsid w:val="00004982"/>
    <w:rsid w:val="00005F5A"/>
    <w:rsid w:val="000072A6"/>
    <w:rsid w:val="000074EA"/>
    <w:rsid w:val="00011169"/>
    <w:rsid w:val="00011B12"/>
    <w:rsid w:val="00012232"/>
    <w:rsid w:val="00013B1C"/>
    <w:rsid w:val="00013D7A"/>
    <w:rsid w:val="00013F5E"/>
    <w:rsid w:val="00014DBB"/>
    <w:rsid w:val="00016E03"/>
    <w:rsid w:val="0001702B"/>
    <w:rsid w:val="000179AE"/>
    <w:rsid w:val="000179F0"/>
    <w:rsid w:val="000202D1"/>
    <w:rsid w:val="000207EA"/>
    <w:rsid w:val="0002124F"/>
    <w:rsid w:val="00021D17"/>
    <w:rsid w:val="00022188"/>
    <w:rsid w:val="000229B4"/>
    <w:rsid w:val="00022D29"/>
    <w:rsid w:val="00024A1F"/>
    <w:rsid w:val="00026135"/>
    <w:rsid w:val="00027646"/>
    <w:rsid w:val="00030D9C"/>
    <w:rsid w:val="000320D2"/>
    <w:rsid w:val="0003234E"/>
    <w:rsid w:val="00032B25"/>
    <w:rsid w:val="00034668"/>
    <w:rsid w:val="000366D0"/>
    <w:rsid w:val="00036724"/>
    <w:rsid w:val="00040D87"/>
    <w:rsid w:val="00041B55"/>
    <w:rsid w:val="00041EAD"/>
    <w:rsid w:val="00042802"/>
    <w:rsid w:val="000428F1"/>
    <w:rsid w:val="00042EDA"/>
    <w:rsid w:val="0004364C"/>
    <w:rsid w:val="000444C9"/>
    <w:rsid w:val="00044F4C"/>
    <w:rsid w:val="0004600E"/>
    <w:rsid w:val="000465B8"/>
    <w:rsid w:val="0004773A"/>
    <w:rsid w:val="00050A2C"/>
    <w:rsid w:val="00055827"/>
    <w:rsid w:val="00056606"/>
    <w:rsid w:val="000569D3"/>
    <w:rsid w:val="00057145"/>
    <w:rsid w:val="00057546"/>
    <w:rsid w:val="0006055F"/>
    <w:rsid w:val="000631F2"/>
    <w:rsid w:val="0006332A"/>
    <w:rsid w:val="00063336"/>
    <w:rsid w:val="000634D0"/>
    <w:rsid w:val="0006607E"/>
    <w:rsid w:val="00067BF3"/>
    <w:rsid w:val="000700B0"/>
    <w:rsid w:val="0007196A"/>
    <w:rsid w:val="00071C97"/>
    <w:rsid w:val="0007284F"/>
    <w:rsid w:val="00073A3C"/>
    <w:rsid w:val="00073F1D"/>
    <w:rsid w:val="000741AB"/>
    <w:rsid w:val="00075CE1"/>
    <w:rsid w:val="00075DC7"/>
    <w:rsid w:val="00076FCD"/>
    <w:rsid w:val="00080316"/>
    <w:rsid w:val="00082099"/>
    <w:rsid w:val="000859FB"/>
    <w:rsid w:val="00087ECF"/>
    <w:rsid w:val="00091974"/>
    <w:rsid w:val="00091AC4"/>
    <w:rsid w:val="00092F1F"/>
    <w:rsid w:val="000931AC"/>
    <w:rsid w:val="0009374B"/>
    <w:rsid w:val="00094702"/>
    <w:rsid w:val="0009493C"/>
    <w:rsid w:val="00095FF0"/>
    <w:rsid w:val="0009696E"/>
    <w:rsid w:val="000969D6"/>
    <w:rsid w:val="00097DE0"/>
    <w:rsid w:val="00097F6A"/>
    <w:rsid w:val="000A3A01"/>
    <w:rsid w:val="000A4A31"/>
    <w:rsid w:val="000A6A0A"/>
    <w:rsid w:val="000A7B5F"/>
    <w:rsid w:val="000A7CCA"/>
    <w:rsid w:val="000B00DA"/>
    <w:rsid w:val="000B06DE"/>
    <w:rsid w:val="000B0815"/>
    <w:rsid w:val="000B19FD"/>
    <w:rsid w:val="000B20C0"/>
    <w:rsid w:val="000B2F51"/>
    <w:rsid w:val="000B40B5"/>
    <w:rsid w:val="000B4280"/>
    <w:rsid w:val="000B4864"/>
    <w:rsid w:val="000B6914"/>
    <w:rsid w:val="000B6D3A"/>
    <w:rsid w:val="000B6EC5"/>
    <w:rsid w:val="000B7BFF"/>
    <w:rsid w:val="000B7E90"/>
    <w:rsid w:val="000C0CF6"/>
    <w:rsid w:val="000C4F32"/>
    <w:rsid w:val="000C513F"/>
    <w:rsid w:val="000C604C"/>
    <w:rsid w:val="000C7669"/>
    <w:rsid w:val="000C7736"/>
    <w:rsid w:val="000D014A"/>
    <w:rsid w:val="000D12C5"/>
    <w:rsid w:val="000D178C"/>
    <w:rsid w:val="000D65B2"/>
    <w:rsid w:val="000D65C7"/>
    <w:rsid w:val="000D6736"/>
    <w:rsid w:val="000D6C1A"/>
    <w:rsid w:val="000D6DE4"/>
    <w:rsid w:val="000D783E"/>
    <w:rsid w:val="000E0A34"/>
    <w:rsid w:val="000E2D80"/>
    <w:rsid w:val="000E4D83"/>
    <w:rsid w:val="000E5259"/>
    <w:rsid w:val="000E6211"/>
    <w:rsid w:val="000E6BC6"/>
    <w:rsid w:val="000E71C2"/>
    <w:rsid w:val="000E7AC7"/>
    <w:rsid w:val="000E7C4E"/>
    <w:rsid w:val="000E7F88"/>
    <w:rsid w:val="000F09CF"/>
    <w:rsid w:val="000F0FE2"/>
    <w:rsid w:val="000F1D22"/>
    <w:rsid w:val="000F3B78"/>
    <w:rsid w:val="000F4352"/>
    <w:rsid w:val="000F4D54"/>
    <w:rsid w:val="000F4E06"/>
    <w:rsid w:val="000F5C41"/>
    <w:rsid w:val="000F6F1C"/>
    <w:rsid w:val="000F72E6"/>
    <w:rsid w:val="000F74D0"/>
    <w:rsid w:val="000F75EF"/>
    <w:rsid w:val="0010181E"/>
    <w:rsid w:val="00102637"/>
    <w:rsid w:val="00102C47"/>
    <w:rsid w:val="00102EA4"/>
    <w:rsid w:val="00102F77"/>
    <w:rsid w:val="001031BA"/>
    <w:rsid w:val="00103524"/>
    <w:rsid w:val="00103A75"/>
    <w:rsid w:val="00103D1C"/>
    <w:rsid w:val="0010434F"/>
    <w:rsid w:val="00104F72"/>
    <w:rsid w:val="001062CA"/>
    <w:rsid w:val="00107FD1"/>
    <w:rsid w:val="00111B37"/>
    <w:rsid w:val="00112888"/>
    <w:rsid w:val="00113481"/>
    <w:rsid w:val="00113DBC"/>
    <w:rsid w:val="001144E3"/>
    <w:rsid w:val="00115B17"/>
    <w:rsid w:val="00116333"/>
    <w:rsid w:val="00116891"/>
    <w:rsid w:val="001170F7"/>
    <w:rsid w:val="001175D6"/>
    <w:rsid w:val="001205E8"/>
    <w:rsid w:val="0012126B"/>
    <w:rsid w:val="00121390"/>
    <w:rsid w:val="00121A32"/>
    <w:rsid w:val="00121F0E"/>
    <w:rsid w:val="00122BAF"/>
    <w:rsid w:val="001237F1"/>
    <w:rsid w:val="00125F56"/>
    <w:rsid w:val="00126549"/>
    <w:rsid w:val="00130061"/>
    <w:rsid w:val="001308FB"/>
    <w:rsid w:val="00131332"/>
    <w:rsid w:val="00133831"/>
    <w:rsid w:val="00133CAC"/>
    <w:rsid w:val="00133D72"/>
    <w:rsid w:val="00133D78"/>
    <w:rsid w:val="0013500A"/>
    <w:rsid w:val="001358FA"/>
    <w:rsid w:val="00135AED"/>
    <w:rsid w:val="00137868"/>
    <w:rsid w:val="0013786C"/>
    <w:rsid w:val="00137FB5"/>
    <w:rsid w:val="0014103A"/>
    <w:rsid w:val="001416D4"/>
    <w:rsid w:val="00142C95"/>
    <w:rsid w:val="00143961"/>
    <w:rsid w:val="00143BE8"/>
    <w:rsid w:val="001445D5"/>
    <w:rsid w:val="00144830"/>
    <w:rsid w:val="0014653B"/>
    <w:rsid w:val="00146F15"/>
    <w:rsid w:val="0014755C"/>
    <w:rsid w:val="001507EE"/>
    <w:rsid w:val="00151C68"/>
    <w:rsid w:val="00152470"/>
    <w:rsid w:val="00152C7C"/>
    <w:rsid w:val="00153312"/>
    <w:rsid w:val="0015713B"/>
    <w:rsid w:val="001602F9"/>
    <w:rsid w:val="001605E4"/>
    <w:rsid w:val="00161141"/>
    <w:rsid w:val="001620E7"/>
    <w:rsid w:val="0016254B"/>
    <w:rsid w:val="00163567"/>
    <w:rsid w:val="00164A6E"/>
    <w:rsid w:val="00164B21"/>
    <w:rsid w:val="00166B72"/>
    <w:rsid w:val="00170A2D"/>
    <w:rsid w:val="001729A2"/>
    <w:rsid w:val="00172B56"/>
    <w:rsid w:val="00175746"/>
    <w:rsid w:val="001770D1"/>
    <w:rsid w:val="001774B6"/>
    <w:rsid w:val="0017754E"/>
    <w:rsid w:val="00177743"/>
    <w:rsid w:val="00180F03"/>
    <w:rsid w:val="00181244"/>
    <w:rsid w:val="0018181F"/>
    <w:rsid w:val="00181914"/>
    <w:rsid w:val="001819DB"/>
    <w:rsid w:val="00181B81"/>
    <w:rsid w:val="00181FC2"/>
    <w:rsid w:val="00182180"/>
    <w:rsid w:val="00183DF8"/>
    <w:rsid w:val="00183F47"/>
    <w:rsid w:val="00185088"/>
    <w:rsid w:val="001866BA"/>
    <w:rsid w:val="0018685E"/>
    <w:rsid w:val="00186DA3"/>
    <w:rsid w:val="00187662"/>
    <w:rsid w:val="001902D4"/>
    <w:rsid w:val="001903DA"/>
    <w:rsid w:val="001912D4"/>
    <w:rsid w:val="00191468"/>
    <w:rsid w:val="00191BFB"/>
    <w:rsid w:val="00191D65"/>
    <w:rsid w:val="00194443"/>
    <w:rsid w:val="00195A93"/>
    <w:rsid w:val="001962CE"/>
    <w:rsid w:val="001A1BFD"/>
    <w:rsid w:val="001A2484"/>
    <w:rsid w:val="001A47A2"/>
    <w:rsid w:val="001A4CC4"/>
    <w:rsid w:val="001A6192"/>
    <w:rsid w:val="001A762C"/>
    <w:rsid w:val="001A7C13"/>
    <w:rsid w:val="001B0337"/>
    <w:rsid w:val="001B0953"/>
    <w:rsid w:val="001B31F0"/>
    <w:rsid w:val="001B466A"/>
    <w:rsid w:val="001B780F"/>
    <w:rsid w:val="001B7EBA"/>
    <w:rsid w:val="001C0B96"/>
    <w:rsid w:val="001C0DC0"/>
    <w:rsid w:val="001C1068"/>
    <w:rsid w:val="001C1DEA"/>
    <w:rsid w:val="001C33AA"/>
    <w:rsid w:val="001C48A1"/>
    <w:rsid w:val="001C4BCE"/>
    <w:rsid w:val="001C4D9C"/>
    <w:rsid w:val="001C5CD2"/>
    <w:rsid w:val="001C6E0A"/>
    <w:rsid w:val="001C76C8"/>
    <w:rsid w:val="001C7B68"/>
    <w:rsid w:val="001D02F4"/>
    <w:rsid w:val="001D0CAD"/>
    <w:rsid w:val="001D1259"/>
    <w:rsid w:val="001D15E1"/>
    <w:rsid w:val="001D1813"/>
    <w:rsid w:val="001D591F"/>
    <w:rsid w:val="001D7D01"/>
    <w:rsid w:val="001E19D3"/>
    <w:rsid w:val="001E1D6D"/>
    <w:rsid w:val="001E3404"/>
    <w:rsid w:val="001E3F31"/>
    <w:rsid w:val="001E4F47"/>
    <w:rsid w:val="001E5C90"/>
    <w:rsid w:val="001E5DAC"/>
    <w:rsid w:val="001E75B4"/>
    <w:rsid w:val="001F0ED2"/>
    <w:rsid w:val="001F3772"/>
    <w:rsid w:val="001F38F5"/>
    <w:rsid w:val="001F40F8"/>
    <w:rsid w:val="001F4B53"/>
    <w:rsid w:val="001F4D65"/>
    <w:rsid w:val="001F550D"/>
    <w:rsid w:val="001F6CC9"/>
    <w:rsid w:val="001F6D03"/>
    <w:rsid w:val="002013EA"/>
    <w:rsid w:val="002030D4"/>
    <w:rsid w:val="00203237"/>
    <w:rsid w:val="00206149"/>
    <w:rsid w:val="00206392"/>
    <w:rsid w:val="002105C7"/>
    <w:rsid w:val="0021061F"/>
    <w:rsid w:val="0021153E"/>
    <w:rsid w:val="0021253A"/>
    <w:rsid w:val="00213011"/>
    <w:rsid w:val="002140B2"/>
    <w:rsid w:val="002142B6"/>
    <w:rsid w:val="0021504C"/>
    <w:rsid w:val="002159DC"/>
    <w:rsid w:val="00217196"/>
    <w:rsid w:val="002204A1"/>
    <w:rsid w:val="0022390B"/>
    <w:rsid w:val="002241EC"/>
    <w:rsid w:val="00224264"/>
    <w:rsid w:val="00224425"/>
    <w:rsid w:val="002254D3"/>
    <w:rsid w:val="0023162F"/>
    <w:rsid w:val="00232E63"/>
    <w:rsid w:val="00234943"/>
    <w:rsid w:val="00235155"/>
    <w:rsid w:val="00235762"/>
    <w:rsid w:val="00235A67"/>
    <w:rsid w:val="0023754D"/>
    <w:rsid w:val="0023769F"/>
    <w:rsid w:val="00237812"/>
    <w:rsid w:val="00237E83"/>
    <w:rsid w:val="00237FBD"/>
    <w:rsid w:val="002402C2"/>
    <w:rsid w:val="00241881"/>
    <w:rsid w:val="00242139"/>
    <w:rsid w:val="00242753"/>
    <w:rsid w:val="00244886"/>
    <w:rsid w:val="00244B47"/>
    <w:rsid w:val="002453D3"/>
    <w:rsid w:val="00250A40"/>
    <w:rsid w:val="00250A72"/>
    <w:rsid w:val="002515DE"/>
    <w:rsid w:val="002525D1"/>
    <w:rsid w:val="0025441C"/>
    <w:rsid w:val="002549CA"/>
    <w:rsid w:val="00254F8E"/>
    <w:rsid w:val="00255337"/>
    <w:rsid w:val="0025546C"/>
    <w:rsid w:val="00255F67"/>
    <w:rsid w:val="002561FA"/>
    <w:rsid w:val="00256ACA"/>
    <w:rsid w:val="00256E28"/>
    <w:rsid w:val="002579B1"/>
    <w:rsid w:val="00257FAE"/>
    <w:rsid w:val="00261BDF"/>
    <w:rsid w:val="00262D72"/>
    <w:rsid w:val="002636AA"/>
    <w:rsid w:val="0026418D"/>
    <w:rsid w:val="00266E5D"/>
    <w:rsid w:val="00270502"/>
    <w:rsid w:val="00271072"/>
    <w:rsid w:val="00271749"/>
    <w:rsid w:val="002730C5"/>
    <w:rsid w:val="002734E5"/>
    <w:rsid w:val="00273C36"/>
    <w:rsid w:val="00277628"/>
    <w:rsid w:val="0028047D"/>
    <w:rsid w:val="00280506"/>
    <w:rsid w:val="00280BF5"/>
    <w:rsid w:val="00281717"/>
    <w:rsid w:val="00282259"/>
    <w:rsid w:val="00282314"/>
    <w:rsid w:val="002826E5"/>
    <w:rsid w:val="00285728"/>
    <w:rsid w:val="00286667"/>
    <w:rsid w:val="00286904"/>
    <w:rsid w:val="00287EA5"/>
    <w:rsid w:val="0029155E"/>
    <w:rsid w:val="002915EA"/>
    <w:rsid w:val="002919AE"/>
    <w:rsid w:val="002924E7"/>
    <w:rsid w:val="002929D5"/>
    <w:rsid w:val="002936CC"/>
    <w:rsid w:val="00294AB0"/>
    <w:rsid w:val="0029667D"/>
    <w:rsid w:val="00296FB1"/>
    <w:rsid w:val="00297856"/>
    <w:rsid w:val="002A018F"/>
    <w:rsid w:val="002A024C"/>
    <w:rsid w:val="002A03F2"/>
    <w:rsid w:val="002A1CAC"/>
    <w:rsid w:val="002A3AAB"/>
    <w:rsid w:val="002A5174"/>
    <w:rsid w:val="002A712C"/>
    <w:rsid w:val="002A7A65"/>
    <w:rsid w:val="002B16C6"/>
    <w:rsid w:val="002B2734"/>
    <w:rsid w:val="002B28D0"/>
    <w:rsid w:val="002B5EF7"/>
    <w:rsid w:val="002C1428"/>
    <w:rsid w:val="002C2637"/>
    <w:rsid w:val="002C3579"/>
    <w:rsid w:val="002C4226"/>
    <w:rsid w:val="002C493C"/>
    <w:rsid w:val="002C4C53"/>
    <w:rsid w:val="002C6CE5"/>
    <w:rsid w:val="002D0A84"/>
    <w:rsid w:val="002D142F"/>
    <w:rsid w:val="002D218F"/>
    <w:rsid w:val="002D322C"/>
    <w:rsid w:val="002D4351"/>
    <w:rsid w:val="002D50C5"/>
    <w:rsid w:val="002D541E"/>
    <w:rsid w:val="002E00A2"/>
    <w:rsid w:val="002E0AD7"/>
    <w:rsid w:val="002E1616"/>
    <w:rsid w:val="002E17BD"/>
    <w:rsid w:val="002E3558"/>
    <w:rsid w:val="002E35FD"/>
    <w:rsid w:val="002E49EC"/>
    <w:rsid w:val="002E6CD9"/>
    <w:rsid w:val="002E7331"/>
    <w:rsid w:val="002F1539"/>
    <w:rsid w:val="002F2E47"/>
    <w:rsid w:val="002F3553"/>
    <w:rsid w:val="002F3873"/>
    <w:rsid w:val="002F4DD5"/>
    <w:rsid w:val="002F5C66"/>
    <w:rsid w:val="002F5E32"/>
    <w:rsid w:val="002F6173"/>
    <w:rsid w:val="002F6F4D"/>
    <w:rsid w:val="002F77D4"/>
    <w:rsid w:val="002F7808"/>
    <w:rsid w:val="0030041C"/>
    <w:rsid w:val="00300AE7"/>
    <w:rsid w:val="00301291"/>
    <w:rsid w:val="003013A2"/>
    <w:rsid w:val="00301B76"/>
    <w:rsid w:val="003033F2"/>
    <w:rsid w:val="00303912"/>
    <w:rsid w:val="003046BA"/>
    <w:rsid w:val="0030492B"/>
    <w:rsid w:val="003050D9"/>
    <w:rsid w:val="00306636"/>
    <w:rsid w:val="003078BB"/>
    <w:rsid w:val="003106F1"/>
    <w:rsid w:val="00310F54"/>
    <w:rsid w:val="00311FAC"/>
    <w:rsid w:val="003131D3"/>
    <w:rsid w:val="003144DA"/>
    <w:rsid w:val="00315080"/>
    <w:rsid w:val="00317A9F"/>
    <w:rsid w:val="00320642"/>
    <w:rsid w:val="00320C94"/>
    <w:rsid w:val="003214F4"/>
    <w:rsid w:val="00322745"/>
    <w:rsid w:val="003230C6"/>
    <w:rsid w:val="0032320C"/>
    <w:rsid w:val="0032322E"/>
    <w:rsid w:val="00323246"/>
    <w:rsid w:val="00323DB7"/>
    <w:rsid w:val="0032502B"/>
    <w:rsid w:val="0032772E"/>
    <w:rsid w:val="00327F9B"/>
    <w:rsid w:val="00330F62"/>
    <w:rsid w:val="003314A9"/>
    <w:rsid w:val="00332AE7"/>
    <w:rsid w:val="00332B56"/>
    <w:rsid w:val="00333AE1"/>
    <w:rsid w:val="0033477B"/>
    <w:rsid w:val="00334D8B"/>
    <w:rsid w:val="0033562B"/>
    <w:rsid w:val="003363F6"/>
    <w:rsid w:val="0033653F"/>
    <w:rsid w:val="00337756"/>
    <w:rsid w:val="00341508"/>
    <w:rsid w:val="00341ED4"/>
    <w:rsid w:val="00342EBC"/>
    <w:rsid w:val="00343E80"/>
    <w:rsid w:val="003453C2"/>
    <w:rsid w:val="0034622C"/>
    <w:rsid w:val="003464A0"/>
    <w:rsid w:val="00347624"/>
    <w:rsid w:val="003478FB"/>
    <w:rsid w:val="00350491"/>
    <w:rsid w:val="00350C97"/>
    <w:rsid w:val="0035121B"/>
    <w:rsid w:val="00351D2B"/>
    <w:rsid w:val="003545E3"/>
    <w:rsid w:val="003569C0"/>
    <w:rsid w:val="00356BEB"/>
    <w:rsid w:val="00360F72"/>
    <w:rsid w:val="00361D2F"/>
    <w:rsid w:val="0036253D"/>
    <w:rsid w:val="00363200"/>
    <w:rsid w:val="0036399C"/>
    <w:rsid w:val="0036443D"/>
    <w:rsid w:val="0036532F"/>
    <w:rsid w:val="00365B4D"/>
    <w:rsid w:val="003665AD"/>
    <w:rsid w:val="00366BC2"/>
    <w:rsid w:val="00366E86"/>
    <w:rsid w:val="003711A7"/>
    <w:rsid w:val="003715D7"/>
    <w:rsid w:val="00371941"/>
    <w:rsid w:val="00371D78"/>
    <w:rsid w:val="00372A48"/>
    <w:rsid w:val="003730F6"/>
    <w:rsid w:val="00373444"/>
    <w:rsid w:val="003743E2"/>
    <w:rsid w:val="00374C66"/>
    <w:rsid w:val="0037613F"/>
    <w:rsid w:val="00376512"/>
    <w:rsid w:val="003765CD"/>
    <w:rsid w:val="00376F67"/>
    <w:rsid w:val="00377155"/>
    <w:rsid w:val="003800AF"/>
    <w:rsid w:val="0038073B"/>
    <w:rsid w:val="00381451"/>
    <w:rsid w:val="003825DE"/>
    <w:rsid w:val="003832E5"/>
    <w:rsid w:val="003838AA"/>
    <w:rsid w:val="00384401"/>
    <w:rsid w:val="0038576D"/>
    <w:rsid w:val="00386752"/>
    <w:rsid w:val="00386CFB"/>
    <w:rsid w:val="003872C2"/>
    <w:rsid w:val="00390636"/>
    <w:rsid w:val="00390833"/>
    <w:rsid w:val="0039207C"/>
    <w:rsid w:val="003927BD"/>
    <w:rsid w:val="00392992"/>
    <w:rsid w:val="00394CA2"/>
    <w:rsid w:val="00395121"/>
    <w:rsid w:val="003952CF"/>
    <w:rsid w:val="00395F02"/>
    <w:rsid w:val="00396576"/>
    <w:rsid w:val="00396F1E"/>
    <w:rsid w:val="00397763"/>
    <w:rsid w:val="003A0D9B"/>
    <w:rsid w:val="003A11EF"/>
    <w:rsid w:val="003A3BD4"/>
    <w:rsid w:val="003A5558"/>
    <w:rsid w:val="003A5E50"/>
    <w:rsid w:val="003A7673"/>
    <w:rsid w:val="003B045F"/>
    <w:rsid w:val="003B0EE8"/>
    <w:rsid w:val="003B2863"/>
    <w:rsid w:val="003B2BCE"/>
    <w:rsid w:val="003B2CCB"/>
    <w:rsid w:val="003B2D50"/>
    <w:rsid w:val="003B4024"/>
    <w:rsid w:val="003B4D80"/>
    <w:rsid w:val="003B5A5B"/>
    <w:rsid w:val="003B6995"/>
    <w:rsid w:val="003B6A39"/>
    <w:rsid w:val="003B704D"/>
    <w:rsid w:val="003C0B12"/>
    <w:rsid w:val="003C1BD0"/>
    <w:rsid w:val="003C24C7"/>
    <w:rsid w:val="003C584A"/>
    <w:rsid w:val="003C70A1"/>
    <w:rsid w:val="003C73FE"/>
    <w:rsid w:val="003D24BD"/>
    <w:rsid w:val="003D3B60"/>
    <w:rsid w:val="003D4062"/>
    <w:rsid w:val="003D4063"/>
    <w:rsid w:val="003D5679"/>
    <w:rsid w:val="003D56C7"/>
    <w:rsid w:val="003D5E0F"/>
    <w:rsid w:val="003D6A96"/>
    <w:rsid w:val="003D7584"/>
    <w:rsid w:val="003D7864"/>
    <w:rsid w:val="003D79FA"/>
    <w:rsid w:val="003E1D18"/>
    <w:rsid w:val="003E24AD"/>
    <w:rsid w:val="003E27C2"/>
    <w:rsid w:val="003E2C86"/>
    <w:rsid w:val="003E2D71"/>
    <w:rsid w:val="003E342F"/>
    <w:rsid w:val="003E4E01"/>
    <w:rsid w:val="003F05D7"/>
    <w:rsid w:val="003F130F"/>
    <w:rsid w:val="003F25EF"/>
    <w:rsid w:val="003F2AD4"/>
    <w:rsid w:val="003F3500"/>
    <w:rsid w:val="003F515B"/>
    <w:rsid w:val="003F6090"/>
    <w:rsid w:val="003F6698"/>
    <w:rsid w:val="003F6733"/>
    <w:rsid w:val="003F7719"/>
    <w:rsid w:val="003F7CAA"/>
    <w:rsid w:val="0040293E"/>
    <w:rsid w:val="004056CD"/>
    <w:rsid w:val="00406E63"/>
    <w:rsid w:val="00407AE0"/>
    <w:rsid w:val="00407E31"/>
    <w:rsid w:val="00410019"/>
    <w:rsid w:val="00412565"/>
    <w:rsid w:val="00412881"/>
    <w:rsid w:val="00414E4B"/>
    <w:rsid w:val="00414E70"/>
    <w:rsid w:val="00417C11"/>
    <w:rsid w:val="00417C64"/>
    <w:rsid w:val="00421022"/>
    <w:rsid w:val="00421810"/>
    <w:rsid w:val="004226E8"/>
    <w:rsid w:val="00423D6A"/>
    <w:rsid w:val="00423EB8"/>
    <w:rsid w:val="00423EBD"/>
    <w:rsid w:val="0042658B"/>
    <w:rsid w:val="0042670D"/>
    <w:rsid w:val="00426B1E"/>
    <w:rsid w:val="00426FDC"/>
    <w:rsid w:val="004278D5"/>
    <w:rsid w:val="004279AF"/>
    <w:rsid w:val="004318A5"/>
    <w:rsid w:val="0043221F"/>
    <w:rsid w:val="00433281"/>
    <w:rsid w:val="00433A8D"/>
    <w:rsid w:val="00433B42"/>
    <w:rsid w:val="00436952"/>
    <w:rsid w:val="00437178"/>
    <w:rsid w:val="00437853"/>
    <w:rsid w:val="00437B44"/>
    <w:rsid w:val="00440220"/>
    <w:rsid w:val="0044111E"/>
    <w:rsid w:val="004413C4"/>
    <w:rsid w:val="00444798"/>
    <w:rsid w:val="00446188"/>
    <w:rsid w:val="00446BBC"/>
    <w:rsid w:val="00447130"/>
    <w:rsid w:val="00447F63"/>
    <w:rsid w:val="00450D06"/>
    <w:rsid w:val="004526B1"/>
    <w:rsid w:val="00452730"/>
    <w:rsid w:val="0045277D"/>
    <w:rsid w:val="00452AAF"/>
    <w:rsid w:val="00453F38"/>
    <w:rsid w:val="0045423C"/>
    <w:rsid w:val="00454DEF"/>
    <w:rsid w:val="0045509C"/>
    <w:rsid w:val="00455274"/>
    <w:rsid w:val="00455417"/>
    <w:rsid w:val="00455D43"/>
    <w:rsid w:val="00456062"/>
    <w:rsid w:val="0045762F"/>
    <w:rsid w:val="00460598"/>
    <w:rsid w:val="00460E68"/>
    <w:rsid w:val="004619C0"/>
    <w:rsid w:val="004619E3"/>
    <w:rsid w:val="004626D4"/>
    <w:rsid w:val="004628F1"/>
    <w:rsid w:val="00463B39"/>
    <w:rsid w:val="00463CF0"/>
    <w:rsid w:val="00464128"/>
    <w:rsid w:val="00464C6E"/>
    <w:rsid w:val="0046561A"/>
    <w:rsid w:val="0046581E"/>
    <w:rsid w:val="0046593C"/>
    <w:rsid w:val="00465977"/>
    <w:rsid w:val="00470314"/>
    <w:rsid w:val="00470F84"/>
    <w:rsid w:val="00472EE9"/>
    <w:rsid w:val="00475F6D"/>
    <w:rsid w:val="00476513"/>
    <w:rsid w:val="004765B3"/>
    <w:rsid w:val="00476AED"/>
    <w:rsid w:val="004800EB"/>
    <w:rsid w:val="004804B6"/>
    <w:rsid w:val="004804EB"/>
    <w:rsid w:val="004819F3"/>
    <w:rsid w:val="00481EF3"/>
    <w:rsid w:val="00482273"/>
    <w:rsid w:val="004833BF"/>
    <w:rsid w:val="00486A51"/>
    <w:rsid w:val="00487C81"/>
    <w:rsid w:val="00490BEF"/>
    <w:rsid w:val="004915EE"/>
    <w:rsid w:val="004926B2"/>
    <w:rsid w:val="0049296F"/>
    <w:rsid w:val="00492F20"/>
    <w:rsid w:val="00493A7B"/>
    <w:rsid w:val="0049413B"/>
    <w:rsid w:val="004943FC"/>
    <w:rsid w:val="00494A95"/>
    <w:rsid w:val="00495FD2"/>
    <w:rsid w:val="00496541"/>
    <w:rsid w:val="00496C5A"/>
    <w:rsid w:val="004A1AA0"/>
    <w:rsid w:val="004A20E2"/>
    <w:rsid w:val="004A2873"/>
    <w:rsid w:val="004A2BD0"/>
    <w:rsid w:val="004A30A3"/>
    <w:rsid w:val="004A3145"/>
    <w:rsid w:val="004A38C3"/>
    <w:rsid w:val="004A516D"/>
    <w:rsid w:val="004A6114"/>
    <w:rsid w:val="004A6509"/>
    <w:rsid w:val="004A7544"/>
    <w:rsid w:val="004A779B"/>
    <w:rsid w:val="004A7D9E"/>
    <w:rsid w:val="004B22AE"/>
    <w:rsid w:val="004B2678"/>
    <w:rsid w:val="004B2B74"/>
    <w:rsid w:val="004B53DD"/>
    <w:rsid w:val="004B5EC6"/>
    <w:rsid w:val="004B6945"/>
    <w:rsid w:val="004B7A91"/>
    <w:rsid w:val="004B7B55"/>
    <w:rsid w:val="004B7D90"/>
    <w:rsid w:val="004C1172"/>
    <w:rsid w:val="004C14E4"/>
    <w:rsid w:val="004C15F6"/>
    <w:rsid w:val="004C192E"/>
    <w:rsid w:val="004C2295"/>
    <w:rsid w:val="004C2708"/>
    <w:rsid w:val="004C33DF"/>
    <w:rsid w:val="004C34B3"/>
    <w:rsid w:val="004C4768"/>
    <w:rsid w:val="004C5C88"/>
    <w:rsid w:val="004C5CE9"/>
    <w:rsid w:val="004C651B"/>
    <w:rsid w:val="004C795D"/>
    <w:rsid w:val="004C7C7F"/>
    <w:rsid w:val="004D0CF3"/>
    <w:rsid w:val="004D266C"/>
    <w:rsid w:val="004E0081"/>
    <w:rsid w:val="004E1A5B"/>
    <w:rsid w:val="004E1B78"/>
    <w:rsid w:val="004E2830"/>
    <w:rsid w:val="004E2E75"/>
    <w:rsid w:val="004E2F56"/>
    <w:rsid w:val="004E37FF"/>
    <w:rsid w:val="004E3C1D"/>
    <w:rsid w:val="004E3F01"/>
    <w:rsid w:val="004E4740"/>
    <w:rsid w:val="004E527A"/>
    <w:rsid w:val="004E540A"/>
    <w:rsid w:val="004E605D"/>
    <w:rsid w:val="004F0BEA"/>
    <w:rsid w:val="004F17A3"/>
    <w:rsid w:val="004F249A"/>
    <w:rsid w:val="004F4917"/>
    <w:rsid w:val="004F602B"/>
    <w:rsid w:val="004F61D2"/>
    <w:rsid w:val="004F7872"/>
    <w:rsid w:val="00500972"/>
    <w:rsid w:val="00501444"/>
    <w:rsid w:val="0050265A"/>
    <w:rsid w:val="005044D5"/>
    <w:rsid w:val="00507438"/>
    <w:rsid w:val="00507A24"/>
    <w:rsid w:val="0051182A"/>
    <w:rsid w:val="00513741"/>
    <w:rsid w:val="00516A2F"/>
    <w:rsid w:val="0051759E"/>
    <w:rsid w:val="00517C61"/>
    <w:rsid w:val="00520435"/>
    <w:rsid w:val="00520635"/>
    <w:rsid w:val="00520CA2"/>
    <w:rsid w:val="00521F3C"/>
    <w:rsid w:val="00522500"/>
    <w:rsid w:val="00522CB2"/>
    <w:rsid w:val="005235F4"/>
    <w:rsid w:val="00523B23"/>
    <w:rsid w:val="00523D78"/>
    <w:rsid w:val="00524519"/>
    <w:rsid w:val="005247C1"/>
    <w:rsid w:val="00525B7D"/>
    <w:rsid w:val="00525EB6"/>
    <w:rsid w:val="00525F34"/>
    <w:rsid w:val="00526AA2"/>
    <w:rsid w:val="005271B7"/>
    <w:rsid w:val="005276F7"/>
    <w:rsid w:val="005308B0"/>
    <w:rsid w:val="00530B3E"/>
    <w:rsid w:val="00530EA0"/>
    <w:rsid w:val="005315B1"/>
    <w:rsid w:val="00531DDC"/>
    <w:rsid w:val="0053240F"/>
    <w:rsid w:val="0053319B"/>
    <w:rsid w:val="005334DA"/>
    <w:rsid w:val="00533EB4"/>
    <w:rsid w:val="0053682A"/>
    <w:rsid w:val="0053729A"/>
    <w:rsid w:val="00540216"/>
    <w:rsid w:val="00540C6B"/>
    <w:rsid w:val="00541E6C"/>
    <w:rsid w:val="00544A5D"/>
    <w:rsid w:val="0054681A"/>
    <w:rsid w:val="005470F5"/>
    <w:rsid w:val="005504F2"/>
    <w:rsid w:val="005510CE"/>
    <w:rsid w:val="00551672"/>
    <w:rsid w:val="00551A8F"/>
    <w:rsid w:val="00552AEC"/>
    <w:rsid w:val="00553D4C"/>
    <w:rsid w:val="005559DD"/>
    <w:rsid w:val="00555A91"/>
    <w:rsid w:val="00556532"/>
    <w:rsid w:val="00560526"/>
    <w:rsid w:val="00563FFF"/>
    <w:rsid w:val="0056468E"/>
    <w:rsid w:val="00567CEB"/>
    <w:rsid w:val="00571C3D"/>
    <w:rsid w:val="00574A91"/>
    <w:rsid w:val="005774EB"/>
    <w:rsid w:val="0058042F"/>
    <w:rsid w:val="00580E88"/>
    <w:rsid w:val="00580F7E"/>
    <w:rsid w:val="00583830"/>
    <w:rsid w:val="00583C5B"/>
    <w:rsid w:val="00584D04"/>
    <w:rsid w:val="00586143"/>
    <w:rsid w:val="0058651F"/>
    <w:rsid w:val="00586BE6"/>
    <w:rsid w:val="00590A04"/>
    <w:rsid w:val="00591676"/>
    <w:rsid w:val="005920DF"/>
    <w:rsid w:val="005931B0"/>
    <w:rsid w:val="005932C3"/>
    <w:rsid w:val="0059354B"/>
    <w:rsid w:val="00593888"/>
    <w:rsid w:val="00593CB0"/>
    <w:rsid w:val="00595B4F"/>
    <w:rsid w:val="005968E8"/>
    <w:rsid w:val="0059781D"/>
    <w:rsid w:val="005A03CC"/>
    <w:rsid w:val="005A1290"/>
    <w:rsid w:val="005A1630"/>
    <w:rsid w:val="005A22EC"/>
    <w:rsid w:val="005A3B99"/>
    <w:rsid w:val="005A3F3D"/>
    <w:rsid w:val="005A4646"/>
    <w:rsid w:val="005A4807"/>
    <w:rsid w:val="005A4982"/>
    <w:rsid w:val="005A5097"/>
    <w:rsid w:val="005A51B1"/>
    <w:rsid w:val="005A7032"/>
    <w:rsid w:val="005A70EF"/>
    <w:rsid w:val="005A79AF"/>
    <w:rsid w:val="005A7F04"/>
    <w:rsid w:val="005B1EFE"/>
    <w:rsid w:val="005B2DFE"/>
    <w:rsid w:val="005B336F"/>
    <w:rsid w:val="005B3667"/>
    <w:rsid w:val="005B37AB"/>
    <w:rsid w:val="005B4719"/>
    <w:rsid w:val="005B5987"/>
    <w:rsid w:val="005B7BEC"/>
    <w:rsid w:val="005C2CFA"/>
    <w:rsid w:val="005C427F"/>
    <w:rsid w:val="005C4752"/>
    <w:rsid w:val="005C4B70"/>
    <w:rsid w:val="005C51D4"/>
    <w:rsid w:val="005C5BA1"/>
    <w:rsid w:val="005C6B74"/>
    <w:rsid w:val="005C7A11"/>
    <w:rsid w:val="005C7EC6"/>
    <w:rsid w:val="005D07A9"/>
    <w:rsid w:val="005D10A7"/>
    <w:rsid w:val="005D2FB3"/>
    <w:rsid w:val="005D3948"/>
    <w:rsid w:val="005D3B2D"/>
    <w:rsid w:val="005D3BAC"/>
    <w:rsid w:val="005D3CE5"/>
    <w:rsid w:val="005D453A"/>
    <w:rsid w:val="005D6053"/>
    <w:rsid w:val="005D6FA7"/>
    <w:rsid w:val="005D6FAD"/>
    <w:rsid w:val="005E0590"/>
    <w:rsid w:val="005E0B1C"/>
    <w:rsid w:val="005E0E56"/>
    <w:rsid w:val="005E1948"/>
    <w:rsid w:val="005E1FD9"/>
    <w:rsid w:val="005E237B"/>
    <w:rsid w:val="005E26C1"/>
    <w:rsid w:val="005E30D9"/>
    <w:rsid w:val="005E3CFE"/>
    <w:rsid w:val="005E4D55"/>
    <w:rsid w:val="005E4E1D"/>
    <w:rsid w:val="005F0140"/>
    <w:rsid w:val="005F11BF"/>
    <w:rsid w:val="005F39A6"/>
    <w:rsid w:val="005F3FA3"/>
    <w:rsid w:val="005F4593"/>
    <w:rsid w:val="006000D5"/>
    <w:rsid w:val="00602653"/>
    <w:rsid w:val="006028F8"/>
    <w:rsid w:val="00602C03"/>
    <w:rsid w:val="0060460F"/>
    <w:rsid w:val="00606A77"/>
    <w:rsid w:val="00607478"/>
    <w:rsid w:val="00607892"/>
    <w:rsid w:val="00611F2D"/>
    <w:rsid w:val="006169C3"/>
    <w:rsid w:val="006208B6"/>
    <w:rsid w:val="006209EE"/>
    <w:rsid w:val="006211FC"/>
    <w:rsid w:val="006216FF"/>
    <w:rsid w:val="00621D91"/>
    <w:rsid w:val="0062313A"/>
    <w:rsid w:val="0062365D"/>
    <w:rsid w:val="00624977"/>
    <w:rsid w:val="00630166"/>
    <w:rsid w:val="006322E5"/>
    <w:rsid w:val="006327BE"/>
    <w:rsid w:val="00632C14"/>
    <w:rsid w:val="00632E71"/>
    <w:rsid w:val="0063427E"/>
    <w:rsid w:val="00635796"/>
    <w:rsid w:val="006377A5"/>
    <w:rsid w:val="00637F28"/>
    <w:rsid w:val="00640551"/>
    <w:rsid w:val="0064086B"/>
    <w:rsid w:val="006408A3"/>
    <w:rsid w:val="00640DD5"/>
    <w:rsid w:val="00642975"/>
    <w:rsid w:val="00642989"/>
    <w:rsid w:val="00642B31"/>
    <w:rsid w:val="00643A3E"/>
    <w:rsid w:val="00644F8F"/>
    <w:rsid w:val="0064757A"/>
    <w:rsid w:val="00650E27"/>
    <w:rsid w:val="00651371"/>
    <w:rsid w:val="006533BD"/>
    <w:rsid w:val="006535F6"/>
    <w:rsid w:val="00653AC0"/>
    <w:rsid w:val="00655EBB"/>
    <w:rsid w:val="006562FC"/>
    <w:rsid w:val="00656C3A"/>
    <w:rsid w:val="00656FD7"/>
    <w:rsid w:val="006574A4"/>
    <w:rsid w:val="00660D30"/>
    <w:rsid w:val="00661CB5"/>
    <w:rsid w:val="00661E41"/>
    <w:rsid w:val="00662115"/>
    <w:rsid w:val="0066248C"/>
    <w:rsid w:val="00662E5C"/>
    <w:rsid w:val="006631B6"/>
    <w:rsid w:val="00663D82"/>
    <w:rsid w:val="0066404B"/>
    <w:rsid w:val="00664B45"/>
    <w:rsid w:val="00664D32"/>
    <w:rsid w:val="006655CA"/>
    <w:rsid w:val="00665CF2"/>
    <w:rsid w:val="00666548"/>
    <w:rsid w:val="0066698F"/>
    <w:rsid w:val="00670A12"/>
    <w:rsid w:val="00671376"/>
    <w:rsid w:val="006716BA"/>
    <w:rsid w:val="0067195F"/>
    <w:rsid w:val="00672F22"/>
    <w:rsid w:val="00673053"/>
    <w:rsid w:val="00676549"/>
    <w:rsid w:val="00681167"/>
    <w:rsid w:val="00681AE9"/>
    <w:rsid w:val="00682669"/>
    <w:rsid w:val="00682E64"/>
    <w:rsid w:val="0068364C"/>
    <w:rsid w:val="00685C0B"/>
    <w:rsid w:val="0068664B"/>
    <w:rsid w:val="00687B67"/>
    <w:rsid w:val="006901E3"/>
    <w:rsid w:val="00691360"/>
    <w:rsid w:val="0069157A"/>
    <w:rsid w:val="00694EE6"/>
    <w:rsid w:val="006956E3"/>
    <w:rsid w:val="00696ADE"/>
    <w:rsid w:val="006970A8"/>
    <w:rsid w:val="00697D6F"/>
    <w:rsid w:val="006A128E"/>
    <w:rsid w:val="006A25DD"/>
    <w:rsid w:val="006A41E4"/>
    <w:rsid w:val="006A5C77"/>
    <w:rsid w:val="006A5D2D"/>
    <w:rsid w:val="006A6874"/>
    <w:rsid w:val="006A711E"/>
    <w:rsid w:val="006A741A"/>
    <w:rsid w:val="006A74D3"/>
    <w:rsid w:val="006A7A89"/>
    <w:rsid w:val="006B0306"/>
    <w:rsid w:val="006B05EE"/>
    <w:rsid w:val="006B0858"/>
    <w:rsid w:val="006B1A4C"/>
    <w:rsid w:val="006B1B8C"/>
    <w:rsid w:val="006B338E"/>
    <w:rsid w:val="006B348D"/>
    <w:rsid w:val="006B3BF9"/>
    <w:rsid w:val="006B5EF7"/>
    <w:rsid w:val="006B7E07"/>
    <w:rsid w:val="006C0737"/>
    <w:rsid w:val="006C209A"/>
    <w:rsid w:val="006C2507"/>
    <w:rsid w:val="006C277D"/>
    <w:rsid w:val="006C2803"/>
    <w:rsid w:val="006C31C1"/>
    <w:rsid w:val="006C4793"/>
    <w:rsid w:val="006C4E1C"/>
    <w:rsid w:val="006C582F"/>
    <w:rsid w:val="006C5D14"/>
    <w:rsid w:val="006C681F"/>
    <w:rsid w:val="006C687F"/>
    <w:rsid w:val="006C6AD0"/>
    <w:rsid w:val="006C6F31"/>
    <w:rsid w:val="006D0587"/>
    <w:rsid w:val="006D0F1C"/>
    <w:rsid w:val="006D17C0"/>
    <w:rsid w:val="006D1831"/>
    <w:rsid w:val="006D2EB6"/>
    <w:rsid w:val="006D30B1"/>
    <w:rsid w:val="006D403F"/>
    <w:rsid w:val="006D56F1"/>
    <w:rsid w:val="006D5A14"/>
    <w:rsid w:val="006D5A7E"/>
    <w:rsid w:val="006D6724"/>
    <w:rsid w:val="006D7318"/>
    <w:rsid w:val="006D7B28"/>
    <w:rsid w:val="006E0205"/>
    <w:rsid w:val="006E0C56"/>
    <w:rsid w:val="006E32A7"/>
    <w:rsid w:val="006E3442"/>
    <w:rsid w:val="006E3B9A"/>
    <w:rsid w:val="006E3FD2"/>
    <w:rsid w:val="006E4067"/>
    <w:rsid w:val="006E4EB7"/>
    <w:rsid w:val="006E509C"/>
    <w:rsid w:val="006E51EC"/>
    <w:rsid w:val="006E60F0"/>
    <w:rsid w:val="006E6C0A"/>
    <w:rsid w:val="006E6E5B"/>
    <w:rsid w:val="006E79DE"/>
    <w:rsid w:val="006F0735"/>
    <w:rsid w:val="006F07D5"/>
    <w:rsid w:val="006F1440"/>
    <w:rsid w:val="006F3A94"/>
    <w:rsid w:val="006F5EAA"/>
    <w:rsid w:val="006F64D9"/>
    <w:rsid w:val="006F7BED"/>
    <w:rsid w:val="00701048"/>
    <w:rsid w:val="0070120A"/>
    <w:rsid w:val="00701422"/>
    <w:rsid w:val="00701465"/>
    <w:rsid w:val="00701A3F"/>
    <w:rsid w:val="0070220D"/>
    <w:rsid w:val="007048AF"/>
    <w:rsid w:val="007049C5"/>
    <w:rsid w:val="00706431"/>
    <w:rsid w:val="00706ABA"/>
    <w:rsid w:val="00707CD2"/>
    <w:rsid w:val="00710685"/>
    <w:rsid w:val="00710805"/>
    <w:rsid w:val="007109C6"/>
    <w:rsid w:val="0071455D"/>
    <w:rsid w:val="00714F8E"/>
    <w:rsid w:val="007158B8"/>
    <w:rsid w:val="00716321"/>
    <w:rsid w:val="0071768E"/>
    <w:rsid w:val="00717794"/>
    <w:rsid w:val="00717A99"/>
    <w:rsid w:val="007204D5"/>
    <w:rsid w:val="00721524"/>
    <w:rsid w:val="007219A9"/>
    <w:rsid w:val="00722ECC"/>
    <w:rsid w:val="00722F3C"/>
    <w:rsid w:val="007236FA"/>
    <w:rsid w:val="0072410B"/>
    <w:rsid w:val="00724294"/>
    <w:rsid w:val="00724F8A"/>
    <w:rsid w:val="00725741"/>
    <w:rsid w:val="00726B59"/>
    <w:rsid w:val="00732569"/>
    <w:rsid w:val="00732AB4"/>
    <w:rsid w:val="00732C54"/>
    <w:rsid w:val="0073487D"/>
    <w:rsid w:val="00735025"/>
    <w:rsid w:val="0073564F"/>
    <w:rsid w:val="00735C96"/>
    <w:rsid w:val="00735F69"/>
    <w:rsid w:val="00736A0E"/>
    <w:rsid w:val="00737B78"/>
    <w:rsid w:val="00740D99"/>
    <w:rsid w:val="007416BA"/>
    <w:rsid w:val="00741D36"/>
    <w:rsid w:val="00743C10"/>
    <w:rsid w:val="007441F8"/>
    <w:rsid w:val="00750FB0"/>
    <w:rsid w:val="0075144A"/>
    <w:rsid w:val="00753D5B"/>
    <w:rsid w:val="007545F2"/>
    <w:rsid w:val="00760879"/>
    <w:rsid w:val="0076145D"/>
    <w:rsid w:val="00761902"/>
    <w:rsid w:val="00761EBF"/>
    <w:rsid w:val="00763BDA"/>
    <w:rsid w:val="00765357"/>
    <w:rsid w:val="0076598E"/>
    <w:rsid w:val="00766C1C"/>
    <w:rsid w:val="00767462"/>
    <w:rsid w:val="00767EEF"/>
    <w:rsid w:val="007700FB"/>
    <w:rsid w:val="00770475"/>
    <w:rsid w:val="00770692"/>
    <w:rsid w:val="007716AA"/>
    <w:rsid w:val="00772CA0"/>
    <w:rsid w:val="00772E7F"/>
    <w:rsid w:val="00773A68"/>
    <w:rsid w:val="00773EA1"/>
    <w:rsid w:val="007745CE"/>
    <w:rsid w:val="00776356"/>
    <w:rsid w:val="007765B5"/>
    <w:rsid w:val="00780DAA"/>
    <w:rsid w:val="0078110E"/>
    <w:rsid w:val="00784C0F"/>
    <w:rsid w:val="00785A96"/>
    <w:rsid w:val="00785C26"/>
    <w:rsid w:val="00785DA8"/>
    <w:rsid w:val="007865C8"/>
    <w:rsid w:val="00791272"/>
    <w:rsid w:val="00791BB3"/>
    <w:rsid w:val="00791CDD"/>
    <w:rsid w:val="00793EB8"/>
    <w:rsid w:val="007946E6"/>
    <w:rsid w:val="007948A3"/>
    <w:rsid w:val="00795F2B"/>
    <w:rsid w:val="00797508"/>
    <w:rsid w:val="007A21C6"/>
    <w:rsid w:val="007A4210"/>
    <w:rsid w:val="007A641F"/>
    <w:rsid w:val="007A79B5"/>
    <w:rsid w:val="007A7EE6"/>
    <w:rsid w:val="007B0163"/>
    <w:rsid w:val="007B05F4"/>
    <w:rsid w:val="007B19E0"/>
    <w:rsid w:val="007B1AC3"/>
    <w:rsid w:val="007B2013"/>
    <w:rsid w:val="007B21BA"/>
    <w:rsid w:val="007B27A3"/>
    <w:rsid w:val="007B2903"/>
    <w:rsid w:val="007B2994"/>
    <w:rsid w:val="007B2E94"/>
    <w:rsid w:val="007B6017"/>
    <w:rsid w:val="007B682A"/>
    <w:rsid w:val="007B7101"/>
    <w:rsid w:val="007C348B"/>
    <w:rsid w:val="007C35B3"/>
    <w:rsid w:val="007C4C8F"/>
    <w:rsid w:val="007C56B5"/>
    <w:rsid w:val="007C6A35"/>
    <w:rsid w:val="007C6C0F"/>
    <w:rsid w:val="007C713E"/>
    <w:rsid w:val="007D0705"/>
    <w:rsid w:val="007D0FD9"/>
    <w:rsid w:val="007D23A6"/>
    <w:rsid w:val="007D2421"/>
    <w:rsid w:val="007D24D2"/>
    <w:rsid w:val="007D2EB0"/>
    <w:rsid w:val="007D4DC3"/>
    <w:rsid w:val="007D5081"/>
    <w:rsid w:val="007D5CD3"/>
    <w:rsid w:val="007D6862"/>
    <w:rsid w:val="007E004A"/>
    <w:rsid w:val="007E05E7"/>
    <w:rsid w:val="007E1CF5"/>
    <w:rsid w:val="007E2BE6"/>
    <w:rsid w:val="007E2DDF"/>
    <w:rsid w:val="007E2EA3"/>
    <w:rsid w:val="007E3A35"/>
    <w:rsid w:val="007E50D0"/>
    <w:rsid w:val="007E57FE"/>
    <w:rsid w:val="007E5A2F"/>
    <w:rsid w:val="007E6CAF"/>
    <w:rsid w:val="007E77FF"/>
    <w:rsid w:val="007F07AB"/>
    <w:rsid w:val="007F1414"/>
    <w:rsid w:val="007F1556"/>
    <w:rsid w:val="007F575A"/>
    <w:rsid w:val="007F6E04"/>
    <w:rsid w:val="00800832"/>
    <w:rsid w:val="00801CEF"/>
    <w:rsid w:val="00802147"/>
    <w:rsid w:val="008028C8"/>
    <w:rsid w:val="008037FF"/>
    <w:rsid w:val="00803971"/>
    <w:rsid w:val="00803BE5"/>
    <w:rsid w:val="00803DB7"/>
    <w:rsid w:val="0080621C"/>
    <w:rsid w:val="008064AD"/>
    <w:rsid w:val="00806F62"/>
    <w:rsid w:val="00807A92"/>
    <w:rsid w:val="008128B1"/>
    <w:rsid w:val="00812994"/>
    <w:rsid w:val="00813691"/>
    <w:rsid w:val="00813F7B"/>
    <w:rsid w:val="0081659A"/>
    <w:rsid w:val="00816ACD"/>
    <w:rsid w:val="008217E7"/>
    <w:rsid w:val="00821B47"/>
    <w:rsid w:val="00822590"/>
    <w:rsid w:val="00822CD3"/>
    <w:rsid w:val="00826F84"/>
    <w:rsid w:val="00831111"/>
    <w:rsid w:val="008327B6"/>
    <w:rsid w:val="00833AD1"/>
    <w:rsid w:val="00834106"/>
    <w:rsid w:val="00834783"/>
    <w:rsid w:val="0083494A"/>
    <w:rsid w:val="008349A9"/>
    <w:rsid w:val="00834E15"/>
    <w:rsid w:val="0083528E"/>
    <w:rsid w:val="008363C8"/>
    <w:rsid w:val="008368CD"/>
    <w:rsid w:val="00842058"/>
    <w:rsid w:val="0084235E"/>
    <w:rsid w:val="008426B2"/>
    <w:rsid w:val="00842A4F"/>
    <w:rsid w:val="00842A6C"/>
    <w:rsid w:val="00842C74"/>
    <w:rsid w:val="008444EF"/>
    <w:rsid w:val="008454E3"/>
    <w:rsid w:val="008457C9"/>
    <w:rsid w:val="0084665F"/>
    <w:rsid w:val="00846C49"/>
    <w:rsid w:val="008501E6"/>
    <w:rsid w:val="008519C2"/>
    <w:rsid w:val="00851E2F"/>
    <w:rsid w:val="0085277F"/>
    <w:rsid w:val="0085462D"/>
    <w:rsid w:val="0085529C"/>
    <w:rsid w:val="00860397"/>
    <w:rsid w:val="0086332A"/>
    <w:rsid w:val="0086348D"/>
    <w:rsid w:val="00864B24"/>
    <w:rsid w:val="00865FB0"/>
    <w:rsid w:val="008670BD"/>
    <w:rsid w:val="00870FD9"/>
    <w:rsid w:val="00871445"/>
    <w:rsid w:val="008739FF"/>
    <w:rsid w:val="00880302"/>
    <w:rsid w:val="00881E69"/>
    <w:rsid w:val="00883166"/>
    <w:rsid w:val="00883885"/>
    <w:rsid w:val="0088403D"/>
    <w:rsid w:val="0088587F"/>
    <w:rsid w:val="008858C7"/>
    <w:rsid w:val="00886F24"/>
    <w:rsid w:val="00887019"/>
    <w:rsid w:val="00887452"/>
    <w:rsid w:val="00887F45"/>
    <w:rsid w:val="00891D55"/>
    <w:rsid w:val="008934E8"/>
    <w:rsid w:val="00895646"/>
    <w:rsid w:val="00895F68"/>
    <w:rsid w:val="008A05AE"/>
    <w:rsid w:val="008A2AE6"/>
    <w:rsid w:val="008A53A8"/>
    <w:rsid w:val="008A5CE5"/>
    <w:rsid w:val="008A63B1"/>
    <w:rsid w:val="008A77C5"/>
    <w:rsid w:val="008A7B4D"/>
    <w:rsid w:val="008B165E"/>
    <w:rsid w:val="008B1DFE"/>
    <w:rsid w:val="008B31CD"/>
    <w:rsid w:val="008B4909"/>
    <w:rsid w:val="008B4ADD"/>
    <w:rsid w:val="008B60AF"/>
    <w:rsid w:val="008B6AC8"/>
    <w:rsid w:val="008B7B29"/>
    <w:rsid w:val="008C09D2"/>
    <w:rsid w:val="008C271B"/>
    <w:rsid w:val="008C2EC5"/>
    <w:rsid w:val="008C31E3"/>
    <w:rsid w:val="008C4B30"/>
    <w:rsid w:val="008C677C"/>
    <w:rsid w:val="008C6AED"/>
    <w:rsid w:val="008C6F2A"/>
    <w:rsid w:val="008D0D82"/>
    <w:rsid w:val="008D1054"/>
    <w:rsid w:val="008D20BA"/>
    <w:rsid w:val="008D509F"/>
    <w:rsid w:val="008D5237"/>
    <w:rsid w:val="008D6833"/>
    <w:rsid w:val="008E00C3"/>
    <w:rsid w:val="008E0375"/>
    <w:rsid w:val="008E0961"/>
    <w:rsid w:val="008E0E0A"/>
    <w:rsid w:val="008E19DF"/>
    <w:rsid w:val="008E1A5D"/>
    <w:rsid w:val="008E251C"/>
    <w:rsid w:val="008E3CCA"/>
    <w:rsid w:val="008E47AD"/>
    <w:rsid w:val="008E5435"/>
    <w:rsid w:val="008E6951"/>
    <w:rsid w:val="008E7254"/>
    <w:rsid w:val="008F02E0"/>
    <w:rsid w:val="008F13E8"/>
    <w:rsid w:val="008F2428"/>
    <w:rsid w:val="008F4257"/>
    <w:rsid w:val="008F463D"/>
    <w:rsid w:val="008F4E19"/>
    <w:rsid w:val="008F4E6A"/>
    <w:rsid w:val="008F530D"/>
    <w:rsid w:val="008F63C3"/>
    <w:rsid w:val="008F6931"/>
    <w:rsid w:val="008F73F2"/>
    <w:rsid w:val="008F7471"/>
    <w:rsid w:val="008F7F23"/>
    <w:rsid w:val="00901885"/>
    <w:rsid w:val="00902817"/>
    <w:rsid w:val="00902DFD"/>
    <w:rsid w:val="00905044"/>
    <w:rsid w:val="00906870"/>
    <w:rsid w:val="00907861"/>
    <w:rsid w:val="00910BE5"/>
    <w:rsid w:val="00911645"/>
    <w:rsid w:val="00911AD5"/>
    <w:rsid w:val="00911C16"/>
    <w:rsid w:val="00911F24"/>
    <w:rsid w:val="00911F81"/>
    <w:rsid w:val="0091207C"/>
    <w:rsid w:val="00912608"/>
    <w:rsid w:val="00913E61"/>
    <w:rsid w:val="0091446C"/>
    <w:rsid w:val="0091497A"/>
    <w:rsid w:val="00914AFB"/>
    <w:rsid w:val="009163C6"/>
    <w:rsid w:val="0091644D"/>
    <w:rsid w:val="00917039"/>
    <w:rsid w:val="009170B4"/>
    <w:rsid w:val="009201A1"/>
    <w:rsid w:val="00920390"/>
    <w:rsid w:val="009209D7"/>
    <w:rsid w:val="009214CF"/>
    <w:rsid w:val="009215C7"/>
    <w:rsid w:val="00923210"/>
    <w:rsid w:val="00923E6E"/>
    <w:rsid w:val="00923F1E"/>
    <w:rsid w:val="00923F91"/>
    <w:rsid w:val="0092460C"/>
    <w:rsid w:val="0092492E"/>
    <w:rsid w:val="00926302"/>
    <w:rsid w:val="0092633C"/>
    <w:rsid w:val="009271B4"/>
    <w:rsid w:val="00927F7C"/>
    <w:rsid w:val="00930057"/>
    <w:rsid w:val="009300FA"/>
    <w:rsid w:val="00930270"/>
    <w:rsid w:val="0093166E"/>
    <w:rsid w:val="00931B8E"/>
    <w:rsid w:val="00931DDB"/>
    <w:rsid w:val="00932465"/>
    <w:rsid w:val="009348FF"/>
    <w:rsid w:val="00934A67"/>
    <w:rsid w:val="00935694"/>
    <w:rsid w:val="00936FF0"/>
    <w:rsid w:val="009371FF"/>
    <w:rsid w:val="00940636"/>
    <w:rsid w:val="00940FF1"/>
    <w:rsid w:val="00941043"/>
    <w:rsid w:val="009413C9"/>
    <w:rsid w:val="00944A24"/>
    <w:rsid w:val="00945743"/>
    <w:rsid w:val="0094795B"/>
    <w:rsid w:val="009505E0"/>
    <w:rsid w:val="00951B80"/>
    <w:rsid w:val="00953EAF"/>
    <w:rsid w:val="00954855"/>
    <w:rsid w:val="00955277"/>
    <w:rsid w:val="00955645"/>
    <w:rsid w:val="00955DC9"/>
    <w:rsid w:val="009604E3"/>
    <w:rsid w:val="00961D24"/>
    <w:rsid w:val="009631EF"/>
    <w:rsid w:val="00965A2B"/>
    <w:rsid w:val="009700F3"/>
    <w:rsid w:val="00971FE4"/>
    <w:rsid w:val="0097253A"/>
    <w:rsid w:val="00972922"/>
    <w:rsid w:val="00974BE8"/>
    <w:rsid w:val="009756F1"/>
    <w:rsid w:val="0097693E"/>
    <w:rsid w:val="00977208"/>
    <w:rsid w:val="00977459"/>
    <w:rsid w:val="0098145C"/>
    <w:rsid w:val="009821B4"/>
    <w:rsid w:val="0098308A"/>
    <w:rsid w:val="009830FB"/>
    <w:rsid w:val="009837FE"/>
    <w:rsid w:val="00985872"/>
    <w:rsid w:val="00985B53"/>
    <w:rsid w:val="00985E1E"/>
    <w:rsid w:val="009861E2"/>
    <w:rsid w:val="009865C8"/>
    <w:rsid w:val="00986801"/>
    <w:rsid w:val="00986E09"/>
    <w:rsid w:val="00986ED6"/>
    <w:rsid w:val="00987336"/>
    <w:rsid w:val="00990AA7"/>
    <w:rsid w:val="00990FA2"/>
    <w:rsid w:val="009912E0"/>
    <w:rsid w:val="009918DC"/>
    <w:rsid w:val="00991AA0"/>
    <w:rsid w:val="00994E6E"/>
    <w:rsid w:val="009950CE"/>
    <w:rsid w:val="0099579B"/>
    <w:rsid w:val="00996C84"/>
    <w:rsid w:val="00997461"/>
    <w:rsid w:val="009976D1"/>
    <w:rsid w:val="00997ED8"/>
    <w:rsid w:val="009A0E1F"/>
    <w:rsid w:val="009A13FB"/>
    <w:rsid w:val="009A19A2"/>
    <w:rsid w:val="009A1F9A"/>
    <w:rsid w:val="009A2C43"/>
    <w:rsid w:val="009A2ED4"/>
    <w:rsid w:val="009A33B0"/>
    <w:rsid w:val="009A3667"/>
    <w:rsid w:val="009A4090"/>
    <w:rsid w:val="009A40D3"/>
    <w:rsid w:val="009A41EC"/>
    <w:rsid w:val="009A45F0"/>
    <w:rsid w:val="009A6999"/>
    <w:rsid w:val="009A6FF5"/>
    <w:rsid w:val="009B0315"/>
    <w:rsid w:val="009B05F7"/>
    <w:rsid w:val="009B0720"/>
    <w:rsid w:val="009B420C"/>
    <w:rsid w:val="009B5A58"/>
    <w:rsid w:val="009B60B8"/>
    <w:rsid w:val="009B63D6"/>
    <w:rsid w:val="009B730A"/>
    <w:rsid w:val="009C0397"/>
    <w:rsid w:val="009C0C8C"/>
    <w:rsid w:val="009C0EF3"/>
    <w:rsid w:val="009C3B91"/>
    <w:rsid w:val="009C3FBD"/>
    <w:rsid w:val="009D2FB0"/>
    <w:rsid w:val="009D46F8"/>
    <w:rsid w:val="009D55C5"/>
    <w:rsid w:val="009D61BD"/>
    <w:rsid w:val="009D68E4"/>
    <w:rsid w:val="009D76B6"/>
    <w:rsid w:val="009D7CB4"/>
    <w:rsid w:val="009E0549"/>
    <w:rsid w:val="009E0828"/>
    <w:rsid w:val="009E2550"/>
    <w:rsid w:val="009E35E1"/>
    <w:rsid w:val="009E395A"/>
    <w:rsid w:val="009E3A46"/>
    <w:rsid w:val="009E492A"/>
    <w:rsid w:val="009E6A7C"/>
    <w:rsid w:val="009E71D2"/>
    <w:rsid w:val="009E72ED"/>
    <w:rsid w:val="009E7BA9"/>
    <w:rsid w:val="009E7F8C"/>
    <w:rsid w:val="009F413A"/>
    <w:rsid w:val="009F4A5F"/>
    <w:rsid w:val="009F5548"/>
    <w:rsid w:val="009F6392"/>
    <w:rsid w:val="009F6958"/>
    <w:rsid w:val="009F7251"/>
    <w:rsid w:val="00A000AB"/>
    <w:rsid w:val="00A00245"/>
    <w:rsid w:val="00A0029A"/>
    <w:rsid w:val="00A0035D"/>
    <w:rsid w:val="00A01B32"/>
    <w:rsid w:val="00A03997"/>
    <w:rsid w:val="00A03F7B"/>
    <w:rsid w:val="00A03FAE"/>
    <w:rsid w:val="00A054B6"/>
    <w:rsid w:val="00A10C4B"/>
    <w:rsid w:val="00A11FFC"/>
    <w:rsid w:val="00A12302"/>
    <w:rsid w:val="00A133F9"/>
    <w:rsid w:val="00A1424F"/>
    <w:rsid w:val="00A160CD"/>
    <w:rsid w:val="00A16436"/>
    <w:rsid w:val="00A2006E"/>
    <w:rsid w:val="00A233C5"/>
    <w:rsid w:val="00A24A06"/>
    <w:rsid w:val="00A25C07"/>
    <w:rsid w:val="00A26A97"/>
    <w:rsid w:val="00A27EF7"/>
    <w:rsid w:val="00A31621"/>
    <w:rsid w:val="00A31630"/>
    <w:rsid w:val="00A32084"/>
    <w:rsid w:val="00A328E0"/>
    <w:rsid w:val="00A33814"/>
    <w:rsid w:val="00A33BA9"/>
    <w:rsid w:val="00A37088"/>
    <w:rsid w:val="00A373FA"/>
    <w:rsid w:val="00A41016"/>
    <w:rsid w:val="00A423F0"/>
    <w:rsid w:val="00A428CE"/>
    <w:rsid w:val="00A43398"/>
    <w:rsid w:val="00A43E9D"/>
    <w:rsid w:val="00A44182"/>
    <w:rsid w:val="00A44ADF"/>
    <w:rsid w:val="00A4553C"/>
    <w:rsid w:val="00A45BAD"/>
    <w:rsid w:val="00A45D78"/>
    <w:rsid w:val="00A4685B"/>
    <w:rsid w:val="00A46943"/>
    <w:rsid w:val="00A50956"/>
    <w:rsid w:val="00A50C59"/>
    <w:rsid w:val="00A5320F"/>
    <w:rsid w:val="00A53536"/>
    <w:rsid w:val="00A54B9C"/>
    <w:rsid w:val="00A54F91"/>
    <w:rsid w:val="00A61B1E"/>
    <w:rsid w:val="00A6244E"/>
    <w:rsid w:val="00A630D1"/>
    <w:rsid w:val="00A64975"/>
    <w:rsid w:val="00A651DF"/>
    <w:rsid w:val="00A653A2"/>
    <w:rsid w:val="00A653FC"/>
    <w:rsid w:val="00A66393"/>
    <w:rsid w:val="00A67F02"/>
    <w:rsid w:val="00A705ED"/>
    <w:rsid w:val="00A72CE9"/>
    <w:rsid w:val="00A7477D"/>
    <w:rsid w:val="00A748A5"/>
    <w:rsid w:val="00A748B3"/>
    <w:rsid w:val="00A7564E"/>
    <w:rsid w:val="00A75756"/>
    <w:rsid w:val="00A76561"/>
    <w:rsid w:val="00A766E2"/>
    <w:rsid w:val="00A7797C"/>
    <w:rsid w:val="00A80BC3"/>
    <w:rsid w:val="00A82283"/>
    <w:rsid w:val="00A82B9A"/>
    <w:rsid w:val="00A833D2"/>
    <w:rsid w:val="00A83E4E"/>
    <w:rsid w:val="00A84CC8"/>
    <w:rsid w:val="00A85A20"/>
    <w:rsid w:val="00A8744D"/>
    <w:rsid w:val="00A87828"/>
    <w:rsid w:val="00A8796C"/>
    <w:rsid w:val="00A87F82"/>
    <w:rsid w:val="00A909A2"/>
    <w:rsid w:val="00A91191"/>
    <w:rsid w:val="00A92996"/>
    <w:rsid w:val="00A92D51"/>
    <w:rsid w:val="00A937C9"/>
    <w:rsid w:val="00A93CC6"/>
    <w:rsid w:val="00A95F2D"/>
    <w:rsid w:val="00A96D8A"/>
    <w:rsid w:val="00A97D08"/>
    <w:rsid w:val="00AA06C8"/>
    <w:rsid w:val="00AA12CE"/>
    <w:rsid w:val="00AA1496"/>
    <w:rsid w:val="00AA1A1E"/>
    <w:rsid w:val="00AA2D6E"/>
    <w:rsid w:val="00AA4EBB"/>
    <w:rsid w:val="00AA5083"/>
    <w:rsid w:val="00AA5C25"/>
    <w:rsid w:val="00AA66B9"/>
    <w:rsid w:val="00AB0BEC"/>
    <w:rsid w:val="00AB4185"/>
    <w:rsid w:val="00AB4562"/>
    <w:rsid w:val="00AB475B"/>
    <w:rsid w:val="00AB49CC"/>
    <w:rsid w:val="00AB4EA4"/>
    <w:rsid w:val="00AB51A8"/>
    <w:rsid w:val="00AC123B"/>
    <w:rsid w:val="00AC1264"/>
    <w:rsid w:val="00AC1666"/>
    <w:rsid w:val="00AC35D6"/>
    <w:rsid w:val="00AC3EDE"/>
    <w:rsid w:val="00AC4994"/>
    <w:rsid w:val="00AC58A3"/>
    <w:rsid w:val="00AC5CFA"/>
    <w:rsid w:val="00AC734A"/>
    <w:rsid w:val="00AC7452"/>
    <w:rsid w:val="00AD077C"/>
    <w:rsid w:val="00AD1FBA"/>
    <w:rsid w:val="00AD444F"/>
    <w:rsid w:val="00AD57E8"/>
    <w:rsid w:val="00AD6B63"/>
    <w:rsid w:val="00AD76B2"/>
    <w:rsid w:val="00AE1367"/>
    <w:rsid w:val="00AE4B03"/>
    <w:rsid w:val="00AE61EC"/>
    <w:rsid w:val="00AE7F44"/>
    <w:rsid w:val="00AF3B22"/>
    <w:rsid w:val="00AF5A73"/>
    <w:rsid w:val="00AF6103"/>
    <w:rsid w:val="00AF61C0"/>
    <w:rsid w:val="00AF63CE"/>
    <w:rsid w:val="00AF6BF2"/>
    <w:rsid w:val="00AF6D3A"/>
    <w:rsid w:val="00AF703D"/>
    <w:rsid w:val="00B0011E"/>
    <w:rsid w:val="00B0251F"/>
    <w:rsid w:val="00B05924"/>
    <w:rsid w:val="00B05AC3"/>
    <w:rsid w:val="00B06433"/>
    <w:rsid w:val="00B102D8"/>
    <w:rsid w:val="00B112C0"/>
    <w:rsid w:val="00B13F69"/>
    <w:rsid w:val="00B16E0A"/>
    <w:rsid w:val="00B17037"/>
    <w:rsid w:val="00B17FD2"/>
    <w:rsid w:val="00B228BA"/>
    <w:rsid w:val="00B23875"/>
    <w:rsid w:val="00B2413D"/>
    <w:rsid w:val="00B2504D"/>
    <w:rsid w:val="00B25AC2"/>
    <w:rsid w:val="00B25C19"/>
    <w:rsid w:val="00B272D2"/>
    <w:rsid w:val="00B27875"/>
    <w:rsid w:val="00B339F3"/>
    <w:rsid w:val="00B33C27"/>
    <w:rsid w:val="00B3645C"/>
    <w:rsid w:val="00B36EDB"/>
    <w:rsid w:val="00B40B9A"/>
    <w:rsid w:val="00B41476"/>
    <w:rsid w:val="00B4247A"/>
    <w:rsid w:val="00B4285F"/>
    <w:rsid w:val="00B43AFB"/>
    <w:rsid w:val="00B453A4"/>
    <w:rsid w:val="00B46455"/>
    <w:rsid w:val="00B473AE"/>
    <w:rsid w:val="00B47FA6"/>
    <w:rsid w:val="00B509E5"/>
    <w:rsid w:val="00B50DA2"/>
    <w:rsid w:val="00B510DD"/>
    <w:rsid w:val="00B5179D"/>
    <w:rsid w:val="00B526B0"/>
    <w:rsid w:val="00B52930"/>
    <w:rsid w:val="00B53036"/>
    <w:rsid w:val="00B54D22"/>
    <w:rsid w:val="00B54EDB"/>
    <w:rsid w:val="00B5599C"/>
    <w:rsid w:val="00B56AD6"/>
    <w:rsid w:val="00B612C9"/>
    <w:rsid w:val="00B614F1"/>
    <w:rsid w:val="00B61965"/>
    <w:rsid w:val="00B62598"/>
    <w:rsid w:val="00B62854"/>
    <w:rsid w:val="00B640D6"/>
    <w:rsid w:val="00B64118"/>
    <w:rsid w:val="00B64C16"/>
    <w:rsid w:val="00B64EA6"/>
    <w:rsid w:val="00B6623E"/>
    <w:rsid w:val="00B66DA8"/>
    <w:rsid w:val="00B674F4"/>
    <w:rsid w:val="00B72076"/>
    <w:rsid w:val="00B72A6E"/>
    <w:rsid w:val="00B72CEC"/>
    <w:rsid w:val="00B72EB5"/>
    <w:rsid w:val="00B753D4"/>
    <w:rsid w:val="00B7564E"/>
    <w:rsid w:val="00B81152"/>
    <w:rsid w:val="00B813CF"/>
    <w:rsid w:val="00B8183B"/>
    <w:rsid w:val="00B82ECA"/>
    <w:rsid w:val="00B83812"/>
    <w:rsid w:val="00B83F25"/>
    <w:rsid w:val="00B8561C"/>
    <w:rsid w:val="00B86C36"/>
    <w:rsid w:val="00B86DEB"/>
    <w:rsid w:val="00B87FAF"/>
    <w:rsid w:val="00B903FF"/>
    <w:rsid w:val="00B925E7"/>
    <w:rsid w:val="00B931BB"/>
    <w:rsid w:val="00B95207"/>
    <w:rsid w:val="00B961C4"/>
    <w:rsid w:val="00B975FE"/>
    <w:rsid w:val="00B9793D"/>
    <w:rsid w:val="00B97A13"/>
    <w:rsid w:val="00B97DF8"/>
    <w:rsid w:val="00BA0CA1"/>
    <w:rsid w:val="00BA28E0"/>
    <w:rsid w:val="00BA4F95"/>
    <w:rsid w:val="00BA507F"/>
    <w:rsid w:val="00BA679D"/>
    <w:rsid w:val="00BA6ABF"/>
    <w:rsid w:val="00BA724A"/>
    <w:rsid w:val="00BA7E99"/>
    <w:rsid w:val="00BB2216"/>
    <w:rsid w:val="00BB2C70"/>
    <w:rsid w:val="00BB4315"/>
    <w:rsid w:val="00BB4E7D"/>
    <w:rsid w:val="00BB50B9"/>
    <w:rsid w:val="00BB60CF"/>
    <w:rsid w:val="00BB70F6"/>
    <w:rsid w:val="00BB7D95"/>
    <w:rsid w:val="00BC223F"/>
    <w:rsid w:val="00BC26CB"/>
    <w:rsid w:val="00BC554C"/>
    <w:rsid w:val="00BC6309"/>
    <w:rsid w:val="00BD1118"/>
    <w:rsid w:val="00BD460E"/>
    <w:rsid w:val="00BD537C"/>
    <w:rsid w:val="00BD6417"/>
    <w:rsid w:val="00BE00B6"/>
    <w:rsid w:val="00BE2356"/>
    <w:rsid w:val="00BE2387"/>
    <w:rsid w:val="00BE6259"/>
    <w:rsid w:val="00BE688C"/>
    <w:rsid w:val="00BE70CB"/>
    <w:rsid w:val="00BE720A"/>
    <w:rsid w:val="00BF15AB"/>
    <w:rsid w:val="00BF27ED"/>
    <w:rsid w:val="00BF4208"/>
    <w:rsid w:val="00BF440A"/>
    <w:rsid w:val="00BF69B9"/>
    <w:rsid w:val="00BF7D80"/>
    <w:rsid w:val="00C007DC"/>
    <w:rsid w:val="00C00F36"/>
    <w:rsid w:val="00C01549"/>
    <w:rsid w:val="00C021B4"/>
    <w:rsid w:val="00C0263D"/>
    <w:rsid w:val="00C03B70"/>
    <w:rsid w:val="00C0571E"/>
    <w:rsid w:val="00C070D9"/>
    <w:rsid w:val="00C072AA"/>
    <w:rsid w:val="00C073E2"/>
    <w:rsid w:val="00C103F8"/>
    <w:rsid w:val="00C104CB"/>
    <w:rsid w:val="00C109C2"/>
    <w:rsid w:val="00C11E13"/>
    <w:rsid w:val="00C129C4"/>
    <w:rsid w:val="00C1354F"/>
    <w:rsid w:val="00C13E86"/>
    <w:rsid w:val="00C141BA"/>
    <w:rsid w:val="00C14406"/>
    <w:rsid w:val="00C15C79"/>
    <w:rsid w:val="00C178B4"/>
    <w:rsid w:val="00C20DB2"/>
    <w:rsid w:val="00C231DC"/>
    <w:rsid w:val="00C237F1"/>
    <w:rsid w:val="00C26683"/>
    <w:rsid w:val="00C279E5"/>
    <w:rsid w:val="00C27A2F"/>
    <w:rsid w:val="00C305CB"/>
    <w:rsid w:val="00C30749"/>
    <w:rsid w:val="00C3074A"/>
    <w:rsid w:val="00C30C81"/>
    <w:rsid w:val="00C31CA6"/>
    <w:rsid w:val="00C32394"/>
    <w:rsid w:val="00C32FC1"/>
    <w:rsid w:val="00C34356"/>
    <w:rsid w:val="00C353F1"/>
    <w:rsid w:val="00C357C8"/>
    <w:rsid w:val="00C3680B"/>
    <w:rsid w:val="00C373A4"/>
    <w:rsid w:val="00C41C41"/>
    <w:rsid w:val="00C42D24"/>
    <w:rsid w:val="00C4467C"/>
    <w:rsid w:val="00C450CD"/>
    <w:rsid w:val="00C45D86"/>
    <w:rsid w:val="00C45DF9"/>
    <w:rsid w:val="00C52A48"/>
    <w:rsid w:val="00C53CDF"/>
    <w:rsid w:val="00C55377"/>
    <w:rsid w:val="00C55526"/>
    <w:rsid w:val="00C55D2F"/>
    <w:rsid w:val="00C56A9F"/>
    <w:rsid w:val="00C6174A"/>
    <w:rsid w:val="00C61C69"/>
    <w:rsid w:val="00C62670"/>
    <w:rsid w:val="00C63E41"/>
    <w:rsid w:val="00C64765"/>
    <w:rsid w:val="00C65A87"/>
    <w:rsid w:val="00C66EC7"/>
    <w:rsid w:val="00C700D6"/>
    <w:rsid w:val="00C70224"/>
    <w:rsid w:val="00C70380"/>
    <w:rsid w:val="00C72C24"/>
    <w:rsid w:val="00C73AAA"/>
    <w:rsid w:val="00C76022"/>
    <w:rsid w:val="00C76DAD"/>
    <w:rsid w:val="00C778A5"/>
    <w:rsid w:val="00C80F62"/>
    <w:rsid w:val="00C819C7"/>
    <w:rsid w:val="00C81FDD"/>
    <w:rsid w:val="00C8425C"/>
    <w:rsid w:val="00C8436C"/>
    <w:rsid w:val="00C84DEB"/>
    <w:rsid w:val="00C86605"/>
    <w:rsid w:val="00C86EB5"/>
    <w:rsid w:val="00C8767C"/>
    <w:rsid w:val="00C87E73"/>
    <w:rsid w:val="00C91416"/>
    <w:rsid w:val="00C924AB"/>
    <w:rsid w:val="00C9342F"/>
    <w:rsid w:val="00C944F2"/>
    <w:rsid w:val="00C970DA"/>
    <w:rsid w:val="00C979BE"/>
    <w:rsid w:val="00C97ED7"/>
    <w:rsid w:val="00CA1BCC"/>
    <w:rsid w:val="00CA2064"/>
    <w:rsid w:val="00CA21F0"/>
    <w:rsid w:val="00CA3E24"/>
    <w:rsid w:val="00CA4067"/>
    <w:rsid w:val="00CA40DA"/>
    <w:rsid w:val="00CA440A"/>
    <w:rsid w:val="00CA4781"/>
    <w:rsid w:val="00CA5EFE"/>
    <w:rsid w:val="00CA67C4"/>
    <w:rsid w:val="00CB5CF0"/>
    <w:rsid w:val="00CC0A3E"/>
    <w:rsid w:val="00CC189F"/>
    <w:rsid w:val="00CC3261"/>
    <w:rsid w:val="00CC413E"/>
    <w:rsid w:val="00CC6CFF"/>
    <w:rsid w:val="00CC72EE"/>
    <w:rsid w:val="00CC7AFD"/>
    <w:rsid w:val="00CD0036"/>
    <w:rsid w:val="00CD00BD"/>
    <w:rsid w:val="00CD047E"/>
    <w:rsid w:val="00CD1339"/>
    <w:rsid w:val="00CD154F"/>
    <w:rsid w:val="00CD302C"/>
    <w:rsid w:val="00CD3C97"/>
    <w:rsid w:val="00CD3EED"/>
    <w:rsid w:val="00CD46EA"/>
    <w:rsid w:val="00CD6749"/>
    <w:rsid w:val="00CD6E76"/>
    <w:rsid w:val="00CD7260"/>
    <w:rsid w:val="00CD788E"/>
    <w:rsid w:val="00CE0BC5"/>
    <w:rsid w:val="00CE184D"/>
    <w:rsid w:val="00CE1A63"/>
    <w:rsid w:val="00CE2115"/>
    <w:rsid w:val="00CE3DFA"/>
    <w:rsid w:val="00CE3FFF"/>
    <w:rsid w:val="00CE44DB"/>
    <w:rsid w:val="00CE5134"/>
    <w:rsid w:val="00CE56C3"/>
    <w:rsid w:val="00CF080D"/>
    <w:rsid w:val="00CF1452"/>
    <w:rsid w:val="00CF23BC"/>
    <w:rsid w:val="00CF2BDE"/>
    <w:rsid w:val="00CF3877"/>
    <w:rsid w:val="00CF51F8"/>
    <w:rsid w:val="00CF5460"/>
    <w:rsid w:val="00CF5523"/>
    <w:rsid w:val="00CF56E5"/>
    <w:rsid w:val="00CF5937"/>
    <w:rsid w:val="00CF755C"/>
    <w:rsid w:val="00D0074F"/>
    <w:rsid w:val="00D015BE"/>
    <w:rsid w:val="00D01762"/>
    <w:rsid w:val="00D02E88"/>
    <w:rsid w:val="00D037D3"/>
    <w:rsid w:val="00D0431D"/>
    <w:rsid w:val="00D04649"/>
    <w:rsid w:val="00D04E2B"/>
    <w:rsid w:val="00D05198"/>
    <w:rsid w:val="00D06D53"/>
    <w:rsid w:val="00D06FDE"/>
    <w:rsid w:val="00D07881"/>
    <w:rsid w:val="00D07E07"/>
    <w:rsid w:val="00D10AAD"/>
    <w:rsid w:val="00D11275"/>
    <w:rsid w:val="00D112B3"/>
    <w:rsid w:val="00D11744"/>
    <w:rsid w:val="00D134E4"/>
    <w:rsid w:val="00D13518"/>
    <w:rsid w:val="00D16E32"/>
    <w:rsid w:val="00D1747B"/>
    <w:rsid w:val="00D1783F"/>
    <w:rsid w:val="00D2017A"/>
    <w:rsid w:val="00D205CC"/>
    <w:rsid w:val="00D20CCC"/>
    <w:rsid w:val="00D21C35"/>
    <w:rsid w:val="00D23D34"/>
    <w:rsid w:val="00D24066"/>
    <w:rsid w:val="00D2454F"/>
    <w:rsid w:val="00D2505E"/>
    <w:rsid w:val="00D2538D"/>
    <w:rsid w:val="00D2559A"/>
    <w:rsid w:val="00D25D64"/>
    <w:rsid w:val="00D2607F"/>
    <w:rsid w:val="00D269D5"/>
    <w:rsid w:val="00D270A9"/>
    <w:rsid w:val="00D307B2"/>
    <w:rsid w:val="00D30B3C"/>
    <w:rsid w:val="00D30D62"/>
    <w:rsid w:val="00D328E0"/>
    <w:rsid w:val="00D32986"/>
    <w:rsid w:val="00D33844"/>
    <w:rsid w:val="00D33CA8"/>
    <w:rsid w:val="00D33E85"/>
    <w:rsid w:val="00D34CEC"/>
    <w:rsid w:val="00D35046"/>
    <w:rsid w:val="00D3782C"/>
    <w:rsid w:val="00D37B03"/>
    <w:rsid w:val="00D37F48"/>
    <w:rsid w:val="00D42001"/>
    <w:rsid w:val="00D42157"/>
    <w:rsid w:val="00D42953"/>
    <w:rsid w:val="00D42ACA"/>
    <w:rsid w:val="00D4571C"/>
    <w:rsid w:val="00D46B99"/>
    <w:rsid w:val="00D47D79"/>
    <w:rsid w:val="00D47F5C"/>
    <w:rsid w:val="00D503A9"/>
    <w:rsid w:val="00D51644"/>
    <w:rsid w:val="00D52132"/>
    <w:rsid w:val="00D5287B"/>
    <w:rsid w:val="00D53E4B"/>
    <w:rsid w:val="00D555FF"/>
    <w:rsid w:val="00D55F1D"/>
    <w:rsid w:val="00D56D52"/>
    <w:rsid w:val="00D6017E"/>
    <w:rsid w:val="00D60245"/>
    <w:rsid w:val="00D61281"/>
    <w:rsid w:val="00D61530"/>
    <w:rsid w:val="00D619FE"/>
    <w:rsid w:val="00D62076"/>
    <w:rsid w:val="00D640C9"/>
    <w:rsid w:val="00D64B73"/>
    <w:rsid w:val="00D65123"/>
    <w:rsid w:val="00D651A8"/>
    <w:rsid w:val="00D70205"/>
    <w:rsid w:val="00D71ADC"/>
    <w:rsid w:val="00D72814"/>
    <w:rsid w:val="00D76651"/>
    <w:rsid w:val="00D76B0C"/>
    <w:rsid w:val="00D76EBD"/>
    <w:rsid w:val="00D77656"/>
    <w:rsid w:val="00D77AB3"/>
    <w:rsid w:val="00D82BE3"/>
    <w:rsid w:val="00D82F74"/>
    <w:rsid w:val="00D83F46"/>
    <w:rsid w:val="00D842BF"/>
    <w:rsid w:val="00D85920"/>
    <w:rsid w:val="00D86049"/>
    <w:rsid w:val="00D864E5"/>
    <w:rsid w:val="00D8731F"/>
    <w:rsid w:val="00D87649"/>
    <w:rsid w:val="00D90006"/>
    <w:rsid w:val="00D91DB1"/>
    <w:rsid w:val="00D92679"/>
    <w:rsid w:val="00D93D22"/>
    <w:rsid w:val="00D94AAE"/>
    <w:rsid w:val="00D94F88"/>
    <w:rsid w:val="00D9574B"/>
    <w:rsid w:val="00D975A7"/>
    <w:rsid w:val="00D97A16"/>
    <w:rsid w:val="00DA0C42"/>
    <w:rsid w:val="00DA157B"/>
    <w:rsid w:val="00DA1C2F"/>
    <w:rsid w:val="00DA2BD6"/>
    <w:rsid w:val="00DA721F"/>
    <w:rsid w:val="00DB00CF"/>
    <w:rsid w:val="00DB0DB7"/>
    <w:rsid w:val="00DB24D4"/>
    <w:rsid w:val="00DB49D9"/>
    <w:rsid w:val="00DB59B7"/>
    <w:rsid w:val="00DB67F0"/>
    <w:rsid w:val="00DB6D43"/>
    <w:rsid w:val="00DC0713"/>
    <w:rsid w:val="00DC0DE5"/>
    <w:rsid w:val="00DC11B7"/>
    <w:rsid w:val="00DC1E0D"/>
    <w:rsid w:val="00DC33B1"/>
    <w:rsid w:val="00DC4015"/>
    <w:rsid w:val="00DD01AA"/>
    <w:rsid w:val="00DD0449"/>
    <w:rsid w:val="00DD04D6"/>
    <w:rsid w:val="00DD0A32"/>
    <w:rsid w:val="00DD2641"/>
    <w:rsid w:val="00DD4983"/>
    <w:rsid w:val="00DD5966"/>
    <w:rsid w:val="00DD6C9D"/>
    <w:rsid w:val="00DD6E48"/>
    <w:rsid w:val="00DD75BA"/>
    <w:rsid w:val="00DD7684"/>
    <w:rsid w:val="00DE2362"/>
    <w:rsid w:val="00DE382A"/>
    <w:rsid w:val="00DE6468"/>
    <w:rsid w:val="00DE7000"/>
    <w:rsid w:val="00DF380D"/>
    <w:rsid w:val="00DF5DBA"/>
    <w:rsid w:val="00DF752B"/>
    <w:rsid w:val="00DF7BA0"/>
    <w:rsid w:val="00E00057"/>
    <w:rsid w:val="00E006DA"/>
    <w:rsid w:val="00E01595"/>
    <w:rsid w:val="00E0215A"/>
    <w:rsid w:val="00E02945"/>
    <w:rsid w:val="00E02DD1"/>
    <w:rsid w:val="00E0302E"/>
    <w:rsid w:val="00E032D7"/>
    <w:rsid w:val="00E0412B"/>
    <w:rsid w:val="00E0712F"/>
    <w:rsid w:val="00E07F40"/>
    <w:rsid w:val="00E100D0"/>
    <w:rsid w:val="00E1200E"/>
    <w:rsid w:val="00E1263B"/>
    <w:rsid w:val="00E12898"/>
    <w:rsid w:val="00E12CCE"/>
    <w:rsid w:val="00E12F54"/>
    <w:rsid w:val="00E14503"/>
    <w:rsid w:val="00E15289"/>
    <w:rsid w:val="00E15A36"/>
    <w:rsid w:val="00E169DE"/>
    <w:rsid w:val="00E20373"/>
    <w:rsid w:val="00E205E8"/>
    <w:rsid w:val="00E21A1E"/>
    <w:rsid w:val="00E21B1C"/>
    <w:rsid w:val="00E21E6E"/>
    <w:rsid w:val="00E21F6A"/>
    <w:rsid w:val="00E221E3"/>
    <w:rsid w:val="00E227EC"/>
    <w:rsid w:val="00E22925"/>
    <w:rsid w:val="00E22E07"/>
    <w:rsid w:val="00E24095"/>
    <w:rsid w:val="00E244E3"/>
    <w:rsid w:val="00E25E01"/>
    <w:rsid w:val="00E262BD"/>
    <w:rsid w:val="00E2761D"/>
    <w:rsid w:val="00E27C5E"/>
    <w:rsid w:val="00E3297D"/>
    <w:rsid w:val="00E3300B"/>
    <w:rsid w:val="00E357D4"/>
    <w:rsid w:val="00E35DCE"/>
    <w:rsid w:val="00E35EE5"/>
    <w:rsid w:val="00E42618"/>
    <w:rsid w:val="00E439B7"/>
    <w:rsid w:val="00E43D54"/>
    <w:rsid w:val="00E43EC7"/>
    <w:rsid w:val="00E44A27"/>
    <w:rsid w:val="00E44D89"/>
    <w:rsid w:val="00E46EEF"/>
    <w:rsid w:val="00E470AF"/>
    <w:rsid w:val="00E47544"/>
    <w:rsid w:val="00E50889"/>
    <w:rsid w:val="00E50D83"/>
    <w:rsid w:val="00E51FD7"/>
    <w:rsid w:val="00E5253A"/>
    <w:rsid w:val="00E54EA4"/>
    <w:rsid w:val="00E558C9"/>
    <w:rsid w:val="00E55ECC"/>
    <w:rsid w:val="00E56AD3"/>
    <w:rsid w:val="00E6144A"/>
    <w:rsid w:val="00E62C65"/>
    <w:rsid w:val="00E633AA"/>
    <w:rsid w:val="00E633B5"/>
    <w:rsid w:val="00E6497F"/>
    <w:rsid w:val="00E6507D"/>
    <w:rsid w:val="00E66D32"/>
    <w:rsid w:val="00E67C72"/>
    <w:rsid w:val="00E70ED4"/>
    <w:rsid w:val="00E7159B"/>
    <w:rsid w:val="00E737AD"/>
    <w:rsid w:val="00E73EF7"/>
    <w:rsid w:val="00E74102"/>
    <w:rsid w:val="00E75A14"/>
    <w:rsid w:val="00E75D04"/>
    <w:rsid w:val="00E76DEB"/>
    <w:rsid w:val="00E773F1"/>
    <w:rsid w:val="00E821B1"/>
    <w:rsid w:val="00E8297B"/>
    <w:rsid w:val="00E83224"/>
    <w:rsid w:val="00E83800"/>
    <w:rsid w:val="00E8419C"/>
    <w:rsid w:val="00E84321"/>
    <w:rsid w:val="00E851F2"/>
    <w:rsid w:val="00E85DFC"/>
    <w:rsid w:val="00E8658A"/>
    <w:rsid w:val="00E87226"/>
    <w:rsid w:val="00E876ED"/>
    <w:rsid w:val="00E87B6F"/>
    <w:rsid w:val="00E903FC"/>
    <w:rsid w:val="00E9059E"/>
    <w:rsid w:val="00E90FC4"/>
    <w:rsid w:val="00E911F1"/>
    <w:rsid w:val="00E91FE5"/>
    <w:rsid w:val="00E9256C"/>
    <w:rsid w:val="00E9321B"/>
    <w:rsid w:val="00E9547E"/>
    <w:rsid w:val="00E976C4"/>
    <w:rsid w:val="00EA19E2"/>
    <w:rsid w:val="00EA288D"/>
    <w:rsid w:val="00EA2D5B"/>
    <w:rsid w:val="00EA38D0"/>
    <w:rsid w:val="00EA5608"/>
    <w:rsid w:val="00EA56C0"/>
    <w:rsid w:val="00EA58EC"/>
    <w:rsid w:val="00EA5D67"/>
    <w:rsid w:val="00EA628E"/>
    <w:rsid w:val="00EA73F6"/>
    <w:rsid w:val="00EA7C84"/>
    <w:rsid w:val="00EB1AD0"/>
    <w:rsid w:val="00EB2562"/>
    <w:rsid w:val="00EB28E2"/>
    <w:rsid w:val="00EB2D1A"/>
    <w:rsid w:val="00EB321E"/>
    <w:rsid w:val="00EB4E80"/>
    <w:rsid w:val="00EB6F32"/>
    <w:rsid w:val="00EB7F04"/>
    <w:rsid w:val="00EC0567"/>
    <w:rsid w:val="00EC0964"/>
    <w:rsid w:val="00EC0F0B"/>
    <w:rsid w:val="00EC7D3E"/>
    <w:rsid w:val="00ED0263"/>
    <w:rsid w:val="00ED53C0"/>
    <w:rsid w:val="00ED60D9"/>
    <w:rsid w:val="00ED78DC"/>
    <w:rsid w:val="00ED7BFA"/>
    <w:rsid w:val="00EE0A2A"/>
    <w:rsid w:val="00EE2939"/>
    <w:rsid w:val="00EE372B"/>
    <w:rsid w:val="00EE3C83"/>
    <w:rsid w:val="00EE3D8C"/>
    <w:rsid w:val="00EE4799"/>
    <w:rsid w:val="00EE6BD8"/>
    <w:rsid w:val="00EE6DB1"/>
    <w:rsid w:val="00EE77AA"/>
    <w:rsid w:val="00EF0A8C"/>
    <w:rsid w:val="00EF23EC"/>
    <w:rsid w:val="00EF3B53"/>
    <w:rsid w:val="00EF47A0"/>
    <w:rsid w:val="00EF4BDE"/>
    <w:rsid w:val="00EF4EB2"/>
    <w:rsid w:val="00EF5228"/>
    <w:rsid w:val="00EF60E0"/>
    <w:rsid w:val="00EF61C4"/>
    <w:rsid w:val="00EF6349"/>
    <w:rsid w:val="00EF6535"/>
    <w:rsid w:val="00EF6640"/>
    <w:rsid w:val="00F03EE4"/>
    <w:rsid w:val="00F10159"/>
    <w:rsid w:val="00F103D0"/>
    <w:rsid w:val="00F12426"/>
    <w:rsid w:val="00F13B48"/>
    <w:rsid w:val="00F154BD"/>
    <w:rsid w:val="00F17E41"/>
    <w:rsid w:val="00F2225F"/>
    <w:rsid w:val="00F2330F"/>
    <w:rsid w:val="00F23E92"/>
    <w:rsid w:val="00F25454"/>
    <w:rsid w:val="00F2552D"/>
    <w:rsid w:val="00F26626"/>
    <w:rsid w:val="00F27626"/>
    <w:rsid w:val="00F3082F"/>
    <w:rsid w:val="00F310F6"/>
    <w:rsid w:val="00F33A90"/>
    <w:rsid w:val="00F33EA0"/>
    <w:rsid w:val="00F35800"/>
    <w:rsid w:val="00F35D51"/>
    <w:rsid w:val="00F37061"/>
    <w:rsid w:val="00F37708"/>
    <w:rsid w:val="00F40257"/>
    <w:rsid w:val="00F4106C"/>
    <w:rsid w:val="00F411D5"/>
    <w:rsid w:val="00F4349A"/>
    <w:rsid w:val="00F4402A"/>
    <w:rsid w:val="00F440E2"/>
    <w:rsid w:val="00F44A48"/>
    <w:rsid w:val="00F44B13"/>
    <w:rsid w:val="00F44CFD"/>
    <w:rsid w:val="00F46B58"/>
    <w:rsid w:val="00F46CA9"/>
    <w:rsid w:val="00F470F2"/>
    <w:rsid w:val="00F4741A"/>
    <w:rsid w:val="00F50339"/>
    <w:rsid w:val="00F50713"/>
    <w:rsid w:val="00F5113C"/>
    <w:rsid w:val="00F51BD0"/>
    <w:rsid w:val="00F5327A"/>
    <w:rsid w:val="00F53FE5"/>
    <w:rsid w:val="00F545D9"/>
    <w:rsid w:val="00F54F44"/>
    <w:rsid w:val="00F56299"/>
    <w:rsid w:val="00F56631"/>
    <w:rsid w:val="00F56BF2"/>
    <w:rsid w:val="00F56D6D"/>
    <w:rsid w:val="00F578B0"/>
    <w:rsid w:val="00F602A9"/>
    <w:rsid w:val="00F60DAB"/>
    <w:rsid w:val="00F61027"/>
    <w:rsid w:val="00F619CD"/>
    <w:rsid w:val="00F641A8"/>
    <w:rsid w:val="00F64EBD"/>
    <w:rsid w:val="00F64EEE"/>
    <w:rsid w:val="00F652F3"/>
    <w:rsid w:val="00F66737"/>
    <w:rsid w:val="00F66B13"/>
    <w:rsid w:val="00F66F6B"/>
    <w:rsid w:val="00F70D34"/>
    <w:rsid w:val="00F71630"/>
    <w:rsid w:val="00F73ED9"/>
    <w:rsid w:val="00F75160"/>
    <w:rsid w:val="00F77089"/>
    <w:rsid w:val="00F80B2D"/>
    <w:rsid w:val="00F829E5"/>
    <w:rsid w:val="00F83678"/>
    <w:rsid w:val="00F83965"/>
    <w:rsid w:val="00F843BC"/>
    <w:rsid w:val="00F84585"/>
    <w:rsid w:val="00F84D52"/>
    <w:rsid w:val="00F84D9A"/>
    <w:rsid w:val="00F8647B"/>
    <w:rsid w:val="00F86567"/>
    <w:rsid w:val="00F9363D"/>
    <w:rsid w:val="00F94F61"/>
    <w:rsid w:val="00F974DD"/>
    <w:rsid w:val="00F978FA"/>
    <w:rsid w:val="00FA126E"/>
    <w:rsid w:val="00FA1B33"/>
    <w:rsid w:val="00FA279D"/>
    <w:rsid w:val="00FA2CE5"/>
    <w:rsid w:val="00FA3D9A"/>
    <w:rsid w:val="00FA4374"/>
    <w:rsid w:val="00FA4CCD"/>
    <w:rsid w:val="00FA4CF6"/>
    <w:rsid w:val="00FA59AA"/>
    <w:rsid w:val="00FA6474"/>
    <w:rsid w:val="00FB0650"/>
    <w:rsid w:val="00FB069D"/>
    <w:rsid w:val="00FB17F7"/>
    <w:rsid w:val="00FB324A"/>
    <w:rsid w:val="00FB3312"/>
    <w:rsid w:val="00FB36C2"/>
    <w:rsid w:val="00FB4044"/>
    <w:rsid w:val="00FB4C2D"/>
    <w:rsid w:val="00FB4F58"/>
    <w:rsid w:val="00FB7359"/>
    <w:rsid w:val="00FC1433"/>
    <w:rsid w:val="00FC425E"/>
    <w:rsid w:val="00FC45F5"/>
    <w:rsid w:val="00FC522C"/>
    <w:rsid w:val="00FC5B23"/>
    <w:rsid w:val="00FC5F56"/>
    <w:rsid w:val="00FC60C1"/>
    <w:rsid w:val="00FC7EAC"/>
    <w:rsid w:val="00FD042D"/>
    <w:rsid w:val="00FD1156"/>
    <w:rsid w:val="00FD28DC"/>
    <w:rsid w:val="00FD46B7"/>
    <w:rsid w:val="00FD49B2"/>
    <w:rsid w:val="00FD4CA4"/>
    <w:rsid w:val="00FD6092"/>
    <w:rsid w:val="00FD637E"/>
    <w:rsid w:val="00FD647D"/>
    <w:rsid w:val="00FD691C"/>
    <w:rsid w:val="00FE0164"/>
    <w:rsid w:val="00FE0DA6"/>
    <w:rsid w:val="00FE1EEC"/>
    <w:rsid w:val="00FE2392"/>
    <w:rsid w:val="00FE27CC"/>
    <w:rsid w:val="00FE27D7"/>
    <w:rsid w:val="00FE3037"/>
    <w:rsid w:val="00FE3373"/>
    <w:rsid w:val="00FE441D"/>
    <w:rsid w:val="00FE47D3"/>
    <w:rsid w:val="00FE50C7"/>
    <w:rsid w:val="00FE6E9A"/>
    <w:rsid w:val="00FE7D3D"/>
    <w:rsid w:val="00FE7EF6"/>
    <w:rsid w:val="00FF3A01"/>
    <w:rsid w:val="00FF46BA"/>
    <w:rsid w:val="00FF5228"/>
    <w:rsid w:val="00F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154B0F0"/>
  <w15:docId w15:val="{D8160484-2780-435A-B700-0727FA0F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6CFF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5D04"/>
    <w:pPr>
      <w:keepNext/>
      <w:ind w:left="720" w:hanging="720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E75D04"/>
    <w:rPr>
      <w:rFonts w:ascii="Cambria" w:hAnsi="Cambria"/>
      <w:b/>
      <w:kern w:val="32"/>
      <w:sz w:val="32"/>
    </w:rPr>
  </w:style>
  <w:style w:type="paragraph" w:styleId="Header">
    <w:name w:val="header"/>
    <w:basedOn w:val="Normal"/>
    <w:link w:val="HeaderChar"/>
    <w:uiPriority w:val="99"/>
    <w:rsid w:val="00E75D0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E75D0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rsid w:val="00E75D0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E75D04"/>
    <w:rPr>
      <w:rFonts w:ascii="Arial" w:hAnsi="Arial"/>
      <w:sz w:val="22"/>
    </w:rPr>
  </w:style>
  <w:style w:type="character" w:styleId="PageNumber">
    <w:name w:val="page number"/>
    <w:uiPriority w:val="99"/>
    <w:rsid w:val="00E75D04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E75D04"/>
    <w:rPr>
      <w:rFonts w:ascii="Times New Roman" w:hAnsi="Times New Roman"/>
      <w:sz w:val="12"/>
    </w:rPr>
  </w:style>
  <w:style w:type="character" w:customStyle="1" w:styleId="BodyTextChar">
    <w:name w:val="Body Text Char"/>
    <w:link w:val="BodyText"/>
    <w:uiPriority w:val="99"/>
    <w:semiHidden/>
    <w:locked/>
    <w:rsid w:val="00E75D04"/>
    <w:rPr>
      <w:rFonts w:ascii="Arial" w:hAnsi="Arial"/>
      <w:sz w:val="22"/>
    </w:rPr>
  </w:style>
  <w:style w:type="character" w:styleId="Hyperlink">
    <w:name w:val="Hyperlink"/>
    <w:uiPriority w:val="99"/>
    <w:rsid w:val="00146F15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004982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link w:val="DocumentMap"/>
    <w:uiPriority w:val="99"/>
    <w:semiHidden/>
    <w:locked/>
    <w:rsid w:val="00E75D04"/>
    <w:rPr>
      <w:sz w:val="2"/>
    </w:rPr>
  </w:style>
  <w:style w:type="paragraph" w:styleId="ListParagraph">
    <w:name w:val="List Paragraph"/>
    <w:basedOn w:val="Normal"/>
    <w:uiPriority w:val="34"/>
    <w:qFormat/>
    <w:rsid w:val="00495FD2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806F6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806F62"/>
    <w:rPr>
      <w:rFonts w:ascii="Tahoma" w:hAnsi="Tahoma"/>
      <w:sz w:val="16"/>
    </w:rPr>
  </w:style>
  <w:style w:type="character" w:styleId="CommentReference">
    <w:name w:val="annotation reference"/>
    <w:uiPriority w:val="99"/>
    <w:rsid w:val="00D04E2B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D04E2B"/>
    <w:rPr>
      <w:sz w:val="20"/>
    </w:rPr>
  </w:style>
  <w:style w:type="character" w:customStyle="1" w:styleId="CommentTextChar">
    <w:name w:val="Comment Text Char"/>
    <w:link w:val="CommentText"/>
    <w:uiPriority w:val="99"/>
    <w:locked/>
    <w:rsid w:val="00D04E2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04E2B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D04E2B"/>
    <w:rPr>
      <w:rFonts w:ascii="Arial" w:hAnsi="Arial"/>
      <w:b/>
    </w:rPr>
  </w:style>
  <w:style w:type="table" w:styleId="TableGrid">
    <w:name w:val="Table Grid"/>
    <w:basedOn w:val="TableNormal"/>
    <w:rsid w:val="00D62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B5987"/>
    <w:pPr>
      <w:spacing w:before="100" w:beforeAutospacing="1" w:after="100" w:afterAutospacing="1"/>
    </w:pPr>
    <w:rPr>
      <w:rFonts w:ascii="Calibri" w:eastAsiaTheme="minorHAnsi" w:hAnsi="Calibri" w:cs="Calibri"/>
      <w:szCs w:val="22"/>
    </w:rPr>
  </w:style>
  <w:style w:type="paragraph" w:styleId="Revision">
    <w:name w:val="Revision"/>
    <w:hidden/>
    <w:uiPriority w:val="99"/>
    <w:semiHidden/>
    <w:rsid w:val="00E01595"/>
    <w:rPr>
      <w:rFonts w:ascii="Arial" w:hAnsi="Arial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F4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64FF815886EF4697FB3E1912F68B60" ma:contentTypeVersion="9" ma:contentTypeDescription="Create a new document." ma:contentTypeScope="" ma:versionID="078b3d1d2d567e7b66f800089cfec38c">
  <xsd:schema xmlns:xsd="http://www.w3.org/2001/XMLSchema" xmlns:xs="http://www.w3.org/2001/XMLSchema" xmlns:p="http://schemas.microsoft.com/office/2006/metadata/properties" xmlns:ns3="88ee133c-c187-4dc2-91ff-94ce97b3526b" targetNamespace="http://schemas.microsoft.com/office/2006/metadata/properties" ma:root="true" ma:fieldsID="d813746ea74b157654f5632a2e3e216a" ns3:_="">
    <xsd:import namespace="88ee133c-c187-4dc2-91ff-94ce97b352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e133c-c187-4dc2-91ff-94ce97b352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6F3D3-FB20-409F-955A-673D7CAF3C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2D8C00-E92E-4127-A04A-8B721A9E05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59E95A-4789-4B85-BEE2-0E702396F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e133c-c187-4dc2-91ff-94ce97b35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150ABB-D09E-428C-8E77-B295CCB4A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897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3-11</vt:lpstr>
    </vt:vector>
  </TitlesOfParts>
  <Company>MSP</Company>
  <LinksUpToDate>false</LinksUpToDate>
  <CharactersWithSpaces>7192</CharactersWithSpaces>
  <SharedDoc>false</SharedDoc>
  <HLinks>
    <vt:vector size="174" baseType="variant">
      <vt:variant>
        <vt:i4>4456563</vt:i4>
      </vt:variant>
      <vt:variant>
        <vt:i4>94</vt:i4>
      </vt:variant>
      <vt:variant>
        <vt:i4>0</vt:i4>
      </vt:variant>
      <vt:variant>
        <vt:i4>5</vt:i4>
      </vt:variant>
      <vt:variant>
        <vt:lpwstr>mailto:KelenskeC@michigan.gov</vt:lpwstr>
      </vt:variant>
      <vt:variant>
        <vt:lpwstr/>
      </vt:variant>
      <vt:variant>
        <vt:i4>4325487</vt:i4>
      </vt:variant>
      <vt:variant>
        <vt:i4>91</vt:i4>
      </vt:variant>
      <vt:variant>
        <vt:i4>0</vt:i4>
      </vt:variant>
      <vt:variant>
        <vt:i4>5</vt:i4>
      </vt:variant>
      <vt:variant>
        <vt:lpwstr>mailto:KatarskyA@michigan.gov</vt:lpwstr>
      </vt:variant>
      <vt:variant>
        <vt:lpwstr/>
      </vt:variant>
      <vt:variant>
        <vt:i4>5374072</vt:i4>
      </vt:variant>
      <vt:variant>
        <vt:i4>88</vt:i4>
      </vt:variant>
      <vt:variant>
        <vt:i4>0</vt:i4>
      </vt:variant>
      <vt:variant>
        <vt:i4>5</vt:i4>
      </vt:variant>
      <vt:variant>
        <vt:lpwstr>mailto:LeixR@michigan.gov</vt:lpwstr>
      </vt:variant>
      <vt:variant>
        <vt:lpwstr/>
      </vt:variant>
      <vt:variant>
        <vt:i4>4915304</vt:i4>
      </vt:variant>
      <vt:variant>
        <vt:i4>85</vt:i4>
      </vt:variant>
      <vt:variant>
        <vt:i4>0</vt:i4>
      </vt:variant>
      <vt:variant>
        <vt:i4>5</vt:i4>
      </vt:variant>
      <vt:variant>
        <vt:lpwstr>mailto:GalbreathW@michigan.gov</vt:lpwstr>
      </vt:variant>
      <vt:variant>
        <vt:lpwstr/>
      </vt:variant>
      <vt:variant>
        <vt:i4>2228232</vt:i4>
      </vt:variant>
      <vt:variant>
        <vt:i4>82</vt:i4>
      </vt:variant>
      <vt:variant>
        <vt:i4>0</vt:i4>
      </vt:variant>
      <vt:variant>
        <vt:i4>5</vt:i4>
      </vt:variant>
      <vt:variant>
        <vt:lpwstr>mailto:BreslerA@michigan.gov</vt:lpwstr>
      </vt:variant>
      <vt:variant>
        <vt:lpwstr/>
      </vt:variant>
      <vt:variant>
        <vt:i4>7536644</vt:i4>
      </vt:variant>
      <vt:variant>
        <vt:i4>79</vt:i4>
      </vt:variant>
      <vt:variant>
        <vt:i4>0</vt:i4>
      </vt:variant>
      <vt:variant>
        <vt:i4>5</vt:i4>
      </vt:variant>
      <vt:variant>
        <vt:lpwstr>mailto:WolfingerC1@michigan.gov</vt:lpwstr>
      </vt:variant>
      <vt:variant>
        <vt:lpwstr/>
      </vt:variant>
      <vt:variant>
        <vt:i4>4325480</vt:i4>
      </vt:variant>
      <vt:variant>
        <vt:i4>76</vt:i4>
      </vt:variant>
      <vt:variant>
        <vt:i4>0</vt:i4>
      </vt:variant>
      <vt:variant>
        <vt:i4>5</vt:i4>
      </vt:variant>
      <vt:variant>
        <vt:lpwstr>mailto:PorcellorJ@michigan.gov</vt:lpwstr>
      </vt:variant>
      <vt:variant>
        <vt:lpwstr/>
      </vt:variant>
      <vt:variant>
        <vt:i4>4325481</vt:i4>
      </vt:variant>
      <vt:variant>
        <vt:i4>73</vt:i4>
      </vt:variant>
      <vt:variant>
        <vt:i4>0</vt:i4>
      </vt:variant>
      <vt:variant>
        <vt:i4>5</vt:i4>
      </vt:variant>
      <vt:variant>
        <vt:lpwstr>mailto:BouffardD@michigan.gov</vt:lpwstr>
      </vt:variant>
      <vt:variant>
        <vt:lpwstr/>
      </vt:variant>
      <vt:variant>
        <vt:i4>4915324</vt:i4>
      </vt:variant>
      <vt:variant>
        <vt:i4>70</vt:i4>
      </vt:variant>
      <vt:variant>
        <vt:i4>0</vt:i4>
      </vt:variant>
      <vt:variant>
        <vt:i4>5</vt:i4>
      </vt:variant>
      <vt:variant>
        <vt:lpwstr>mailto:BarcroftJ@michigan.gov</vt:lpwstr>
      </vt:variant>
      <vt:variant>
        <vt:lpwstr/>
      </vt:variant>
      <vt:variant>
        <vt:i4>3538964</vt:i4>
      </vt:variant>
      <vt:variant>
        <vt:i4>67</vt:i4>
      </vt:variant>
      <vt:variant>
        <vt:i4>0</vt:i4>
      </vt:variant>
      <vt:variant>
        <vt:i4>5</vt:i4>
      </vt:variant>
      <vt:variant>
        <vt:lpwstr>mailto:TchorzynskiJ@michigan.gov</vt:lpwstr>
      </vt:variant>
      <vt:variant>
        <vt:lpwstr/>
      </vt:variant>
      <vt:variant>
        <vt:i4>5439525</vt:i4>
      </vt:variant>
      <vt:variant>
        <vt:i4>64</vt:i4>
      </vt:variant>
      <vt:variant>
        <vt:i4>0</vt:i4>
      </vt:variant>
      <vt:variant>
        <vt:i4>5</vt:i4>
      </vt:variant>
      <vt:variant>
        <vt:lpwstr>mailto:EickholtJ1@michigan.gov</vt:lpwstr>
      </vt:variant>
      <vt:variant>
        <vt:lpwstr/>
      </vt:variant>
      <vt:variant>
        <vt:i4>2818068</vt:i4>
      </vt:variant>
      <vt:variant>
        <vt:i4>61</vt:i4>
      </vt:variant>
      <vt:variant>
        <vt:i4>0</vt:i4>
      </vt:variant>
      <vt:variant>
        <vt:i4>5</vt:i4>
      </vt:variant>
      <vt:variant>
        <vt:lpwstr>mailto:KuzeraM@michigan.gov</vt:lpwstr>
      </vt:variant>
      <vt:variant>
        <vt:lpwstr/>
      </vt:variant>
      <vt:variant>
        <vt:i4>1704053</vt:i4>
      </vt:variant>
      <vt:variant>
        <vt:i4>58</vt:i4>
      </vt:variant>
      <vt:variant>
        <vt:i4>0</vt:i4>
      </vt:variant>
      <vt:variant>
        <vt:i4>5</vt:i4>
      </vt:variant>
      <vt:variant>
        <vt:lpwstr>mailto:SchneppM1@michigan.gov</vt:lpwstr>
      </vt:variant>
      <vt:variant>
        <vt:lpwstr/>
      </vt:variant>
      <vt:variant>
        <vt:i4>2752514</vt:i4>
      </vt:variant>
      <vt:variant>
        <vt:i4>55</vt:i4>
      </vt:variant>
      <vt:variant>
        <vt:i4>0</vt:i4>
      </vt:variant>
      <vt:variant>
        <vt:i4>5</vt:i4>
      </vt:variant>
      <vt:variant>
        <vt:lpwstr>mailto:PepperJ@michigan.gov</vt:lpwstr>
      </vt:variant>
      <vt:variant>
        <vt:lpwstr/>
      </vt:variant>
      <vt:variant>
        <vt:i4>4128790</vt:i4>
      </vt:variant>
      <vt:variant>
        <vt:i4>52</vt:i4>
      </vt:variant>
      <vt:variant>
        <vt:i4>0</vt:i4>
      </vt:variant>
      <vt:variant>
        <vt:i4>5</vt:i4>
      </vt:variant>
      <vt:variant>
        <vt:lpwstr>mailto:SobocinskiM@michigan.gov</vt:lpwstr>
      </vt:variant>
      <vt:variant>
        <vt:lpwstr/>
      </vt:variant>
      <vt:variant>
        <vt:i4>6094950</vt:i4>
      </vt:variant>
      <vt:variant>
        <vt:i4>49</vt:i4>
      </vt:variant>
      <vt:variant>
        <vt:i4>0</vt:i4>
      </vt:variant>
      <vt:variant>
        <vt:i4>5</vt:i4>
      </vt:variant>
      <vt:variant>
        <vt:lpwstr>mailto:FreseJ@michigan.gov</vt:lpwstr>
      </vt:variant>
      <vt:variant>
        <vt:lpwstr/>
      </vt:variant>
      <vt:variant>
        <vt:i4>2097157</vt:i4>
      </vt:variant>
      <vt:variant>
        <vt:i4>46</vt:i4>
      </vt:variant>
      <vt:variant>
        <vt:i4>0</vt:i4>
      </vt:variant>
      <vt:variant>
        <vt:i4>5</vt:i4>
      </vt:variant>
      <vt:variant>
        <vt:lpwstr>mailto:BurgerP@michigan.gov</vt:lpwstr>
      </vt:variant>
      <vt:variant>
        <vt:lpwstr/>
      </vt:variant>
      <vt:variant>
        <vt:i4>1048635</vt:i4>
      </vt:variant>
      <vt:variant>
        <vt:i4>43</vt:i4>
      </vt:variant>
      <vt:variant>
        <vt:i4>0</vt:i4>
      </vt:variant>
      <vt:variant>
        <vt:i4>5</vt:i4>
      </vt:variant>
      <vt:variant>
        <vt:lpwstr>mailto:JohnsonM45@michigan.gov</vt:lpwstr>
      </vt:variant>
      <vt:variant>
        <vt:lpwstr/>
      </vt:variant>
      <vt:variant>
        <vt:i4>7077983</vt:i4>
      </vt:variant>
      <vt:variant>
        <vt:i4>40</vt:i4>
      </vt:variant>
      <vt:variant>
        <vt:i4>0</vt:i4>
      </vt:variant>
      <vt:variant>
        <vt:i4>5</vt:i4>
      </vt:variant>
      <vt:variant>
        <vt:lpwstr>mailto:BrownD43@michigan.gov</vt:lpwstr>
      </vt:variant>
      <vt:variant>
        <vt:lpwstr/>
      </vt:variant>
      <vt:variant>
        <vt:i4>2686987</vt:i4>
      </vt:variant>
      <vt:variant>
        <vt:i4>37</vt:i4>
      </vt:variant>
      <vt:variant>
        <vt:i4>0</vt:i4>
      </vt:variant>
      <vt:variant>
        <vt:i4>5</vt:i4>
      </vt:variant>
      <vt:variant>
        <vt:lpwstr>mailto:ElliottW@michigan.gov</vt:lpwstr>
      </vt:variant>
      <vt:variant>
        <vt:lpwstr/>
      </vt:variant>
      <vt:variant>
        <vt:i4>7864334</vt:i4>
      </vt:variant>
      <vt:variant>
        <vt:i4>34</vt:i4>
      </vt:variant>
      <vt:variant>
        <vt:i4>0</vt:i4>
      </vt:variant>
      <vt:variant>
        <vt:i4>5</vt:i4>
      </vt:variant>
      <vt:variant>
        <vt:lpwstr>mailto:RussoM3@michigan.gov</vt:lpwstr>
      </vt:variant>
      <vt:variant>
        <vt:lpwstr/>
      </vt:variant>
      <vt:variant>
        <vt:i4>4259940</vt:i4>
      </vt:variant>
      <vt:variant>
        <vt:i4>31</vt:i4>
      </vt:variant>
      <vt:variant>
        <vt:i4>0</vt:i4>
      </vt:variant>
      <vt:variant>
        <vt:i4>5</vt:i4>
      </vt:variant>
      <vt:variant>
        <vt:lpwstr>mailto:HighK@michigan.gov</vt:lpwstr>
      </vt:variant>
      <vt:variant>
        <vt:lpwstr/>
      </vt:variant>
      <vt:variant>
        <vt:i4>4194403</vt:i4>
      </vt:variant>
      <vt:variant>
        <vt:i4>28</vt:i4>
      </vt:variant>
      <vt:variant>
        <vt:i4>0</vt:i4>
      </vt:variant>
      <vt:variant>
        <vt:i4>5</vt:i4>
      </vt:variant>
      <vt:variant>
        <vt:lpwstr>mailto:RoachB@michigan.gov</vt:lpwstr>
      </vt:variant>
      <vt:variant>
        <vt:lpwstr/>
      </vt:variant>
      <vt:variant>
        <vt:i4>4456561</vt:i4>
      </vt:variant>
      <vt:variant>
        <vt:i4>25</vt:i4>
      </vt:variant>
      <vt:variant>
        <vt:i4>0</vt:i4>
      </vt:variant>
      <vt:variant>
        <vt:i4>5</vt:i4>
      </vt:variant>
      <vt:variant>
        <vt:lpwstr>mailto:GradyJ@michigan.gov</vt:lpwstr>
      </vt:variant>
      <vt:variant>
        <vt:lpwstr/>
      </vt:variant>
      <vt:variant>
        <vt:i4>4522036</vt:i4>
      </vt:variant>
      <vt:variant>
        <vt:i4>22</vt:i4>
      </vt:variant>
      <vt:variant>
        <vt:i4>0</vt:i4>
      </vt:variant>
      <vt:variant>
        <vt:i4>5</vt:i4>
      </vt:variant>
      <vt:variant>
        <vt:lpwstr>mailto:MartinezM8@michigan.gov</vt:lpwstr>
      </vt:variant>
      <vt:variant>
        <vt:lpwstr/>
      </vt:variant>
      <vt:variant>
        <vt:i4>5308527</vt:i4>
      </vt:variant>
      <vt:variant>
        <vt:i4>19</vt:i4>
      </vt:variant>
      <vt:variant>
        <vt:i4>0</vt:i4>
      </vt:variant>
      <vt:variant>
        <vt:i4>5</vt:i4>
      </vt:variant>
      <vt:variant>
        <vt:lpwstr>mailto:MarkK@michigan.gov</vt:lpwstr>
      </vt:variant>
      <vt:variant>
        <vt:lpwstr/>
      </vt:variant>
      <vt:variant>
        <vt:i4>2228232</vt:i4>
      </vt:variant>
      <vt:variant>
        <vt:i4>16</vt:i4>
      </vt:variant>
      <vt:variant>
        <vt:i4>0</vt:i4>
      </vt:variant>
      <vt:variant>
        <vt:i4>5</vt:i4>
      </vt:variant>
      <vt:variant>
        <vt:lpwstr>mailto:breslera@michigan.gov</vt:lpwstr>
      </vt:variant>
      <vt:variant>
        <vt:lpwstr/>
      </vt:variant>
      <vt:variant>
        <vt:i4>2818068</vt:i4>
      </vt:variant>
      <vt:variant>
        <vt:i4>13</vt:i4>
      </vt:variant>
      <vt:variant>
        <vt:i4>0</vt:i4>
      </vt:variant>
      <vt:variant>
        <vt:i4>5</vt:i4>
      </vt:variant>
      <vt:variant>
        <vt:lpwstr>mailto:kuzeram@michigan.gov</vt:lpwstr>
      </vt:variant>
      <vt:variant>
        <vt:lpwstr/>
      </vt:variant>
      <vt:variant>
        <vt:i4>2818068</vt:i4>
      </vt:variant>
      <vt:variant>
        <vt:i4>10</vt:i4>
      </vt:variant>
      <vt:variant>
        <vt:i4>0</vt:i4>
      </vt:variant>
      <vt:variant>
        <vt:i4>5</vt:i4>
      </vt:variant>
      <vt:variant>
        <vt:lpwstr>mailto:kuzeram@michigan.gov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3-11</dc:title>
  <dc:creator>Michelle Kuzera</dc:creator>
  <cp:lastModifiedBy>Richmond, Kim (MSP)</cp:lastModifiedBy>
  <cp:revision>3</cp:revision>
  <cp:lastPrinted>2019-09-24T19:44:00Z</cp:lastPrinted>
  <dcterms:created xsi:type="dcterms:W3CDTF">2021-02-12T14:52:00Z</dcterms:created>
  <dcterms:modified xsi:type="dcterms:W3CDTF">2021-02-12T20:12:00Z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0x0101002964FF815886EF4697FB3E1912F68B60</vt:lpwstr>
  </property>
  <property fmtid="{D5CDD505-2E9C-101B-9397-08002B2CF9AE}" pid="3" name="MSIP_Label_2f46dfe0-534f-4c95-815c-5b1af86b9823_Enabled">
    <vt:lpwstr>True</vt:lpwstr>
  </property>
  <property fmtid="{D5CDD505-2E9C-101B-9397-08002B2CF9AE}" pid="4" name="MSIP_Label_2f46dfe0-534f-4c95-815c-5b1af86b9823_SiteId">
    <vt:lpwstr>d5fb7087-3777-42ad-966a-892ef47225d1</vt:lpwstr>
  </property>
  <property fmtid="{D5CDD505-2E9C-101B-9397-08002B2CF9AE}" pid="5" name="MSIP_Label_2f46dfe0-534f-4c95-815c-5b1af86b9823_Owner">
    <vt:lpwstr>LounsberryP@mspadmi.gov</vt:lpwstr>
  </property>
  <property fmtid="{D5CDD505-2E9C-101B-9397-08002B2CF9AE}" pid="6" name="MSIP_Label_2f46dfe0-534f-4c95-815c-5b1af86b9823_SetDate">
    <vt:lpwstr>2021-01-08T15:27:56.4563242Z</vt:lpwstr>
  </property>
  <property fmtid="{D5CDD505-2E9C-101B-9397-08002B2CF9AE}" pid="7" name="MSIP_Label_2f46dfe0-534f-4c95-815c-5b1af86b9823_Name">
    <vt:lpwstr>Public Data (Published to the Public)</vt:lpwstr>
  </property>
  <property fmtid="{D5CDD505-2E9C-101B-9397-08002B2CF9AE}" pid="8" name="MSIP_Label_2f46dfe0-534f-4c95-815c-5b1af86b9823_Application">
    <vt:lpwstr>Microsoft Azure Information Protection</vt:lpwstr>
  </property>
  <property fmtid="{D5CDD505-2E9C-101B-9397-08002B2CF9AE}" pid="9" name="MSIP_Label_2f46dfe0-534f-4c95-815c-5b1af86b9823_ActionId">
    <vt:lpwstr>eab2a903-4693-47bc-9c83-96fdc35a6517</vt:lpwstr>
  </property>
  <property fmtid="{D5CDD505-2E9C-101B-9397-08002B2CF9AE}" pid="10" name="MSIP_Label_2f46dfe0-534f-4c95-815c-5b1af86b9823_Extended_MSFT_Method">
    <vt:lpwstr>Manual</vt:lpwstr>
  </property>
  <property fmtid="{D5CDD505-2E9C-101B-9397-08002B2CF9AE}" pid="11" name="Sensitivity">
    <vt:lpwstr>Public Data (Published to the Public)</vt:lpwstr>
  </property>
</Properties>
</file>