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1D944" w14:textId="6017DFFC" w:rsidR="00553C9D" w:rsidRDefault="00553C9D" w:rsidP="006418ED">
      <w:pPr>
        <w:spacing w:after="0" w:line="240" w:lineRule="auto"/>
        <w:ind w:leftChars="-100" w:left="-220"/>
      </w:pPr>
      <w:r>
        <w:t xml:space="preserve"> </w:t>
      </w:r>
    </w:p>
    <w:p w14:paraId="547EBD18" w14:textId="77777777" w:rsidR="00DA1F1F" w:rsidRPr="00DA1F1F" w:rsidRDefault="00DA1F1F" w:rsidP="00553C9D">
      <w:pPr>
        <w:spacing w:after="0" w:line="240" w:lineRule="auto"/>
        <w:ind w:leftChars="-100" w:left="-220"/>
        <w:rPr>
          <w:sz w:val="20"/>
          <w:szCs w:val="20"/>
        </w:rPr>
      </w:pPr>
    </w:p>
    <w:p w14:paraId="7419E1E6" w14:textId="16C5638A" w:rsidR="007E59FC" w:rsidRDefault="005A5D74" w:rsidP="006418ED">
      <w:pPr>
        <w:spacing w:line="276" w:lineRule="auto"/>
        <w:jc w:val="center"/>
        <w:rPr>
          <w:sz w:val="28"/>
          <w:szCs w:val="28"/>
        </w:rPr>
      </w:pPr>
      <w:r>
        <w:rPr>
          <w:sz w:val="28"/>
          <w:szCs w:val="28"/>
        </w:rPr>
        <w:t>March</w:t>
      </w:r>
      <w:r w:rsidR="001E198A">
        <w:rPr>
          <w:sz w:val="28"/>
          <w:szCs w:val="28"/>
        </w:rPr>
        <w:t xml:space="preserve"> 9</w:t>
      </w:r>
      <w:r w:rsidR="006418ED" w:rsidRPr="001E29A6">
        <w:rPr>
          <w:sz w:val="28"/>
          <w:szCs w:val="28"/>
        </w:rPr>
        <w:t>, 202</w:t>
      </w:r>
      <w:r w:rsidR="00D41AD8">
        <w:rPr>
          <w:sz w:val="28"/>
          <w:szCs w:val="28"/>
        </w:rPr>
        <w:t>2</w:t>
      </w:r>
      <w:r w:rsidR="006418ED" w:rsidRPr="001E29A6">
        <w:rPr>
          <w:sz w:val="28"/>
          <w:szCs w:val="28"/>
        </w:rPr>
        <w:t xml:space="preserve"> at 2 pm Meeting Agenda</w:t>
      </w:r>
    </w:p>
    <w:p w14:paraId="26027B94" w14:textId="3B84E389" w:rsidR="006418ED" w:rsidRPr="007E59FC" w:rsidRDefault="006418ED" w:rsidP="006418ED">
      <w:pPr>
        <w:spacing w:line="276" w:lineRule="auto"/>
        <w:jc w:val="center"/>
        <w:rPr>
          <w:rStyle w:val="Hyperlink"/>
          <w:color w:val="auto"/>
          <w:sz w:val="36"/>
          <w:szCs w:val="36"/>
          <w:u w:val="none"/>
        </w:rPr>
      </w:pPr>
      <w:r w:rsidRPr="007E59FC">
        <w:rPr>
          <w:b/>
          <w:sz w:val="36"/>
          <w:szCs w:val="36"/>
        </w:rPr>
        <w:fldChar w:fldCharType="begin"/>
      </w:r>
      <w:r w:rsidR="00617EE9" w:rsidRPr="007E59FC">
        <w:rPr>
          <w:b/>
          <w:sz w:val="36"/>
          <w:szCs w:val="36"/>
        </w:rPr>
        <w:instrText>HYPERLINK "https://michigan-host.zoom.us/j/88906680351"</w:instrText>
      </w:r>
      <w:r w:rsidRPr="007E59FC">
        <w:rPr>
          <w:b/>
          <w:sz w:val="36"/>
          <w:szCs w:val="36"/>
        </w:rPr>
        <w:fldChar w:fldCharType="separate"/>
      </w:r>
      <w:r w:rsidRPr="007E59FC">
        <w:rPr>
          <w:rStyle w:val="Hyperlink"/>
          <w:b/>
          <w:sz w:val="36"/>
          <w:szCs w:val="36"/>
        </w:rPr>
        <w:t>Zoom Link</w:t>
      </w:r>
    </w:p>
    <w:p w14:paraId="484BA43F" w14:textId="4B48BD10" w:rsidR="006418ED" w:rsidRPr="007805A1" w:rsidRDefault="006418ED" w:rsidP="009F1E25">
      <w:pPr>
        <w:spacing w:line="276" w:lineRule="auto"/>
        <w:jc w:val="both"/>
        <w:rPr>
          <w:bCs/>
          <w:sz w:val="24"/>
          <w:szCs w:val="24"/>
        </w:rPr>
      </w:pPr>
      <w:r w:rsidRPr="007E59FC">
        <w:rPr>
          <w:b/>
          <w:sz w:val="36"/>
          <w:szCs w:val="36"/>
        </w:rPr>
        <w:fldChar w:fldCharType="end"/>
      </w:r>
      <w:r w:rsidR="007805A1" w:rsidRPr="007805A1">
        <w:rPr>
          <w:bCs/>
          <w:sz w:val="24"/>
          <w:szCs w:val="24"/>
        </w:rPr>
        <w:t>Attendees:</w:t>
      </w:r>
      <w:r w:rsidR="002C6E1C">
        <w:rPr>
          <w:bCs/>
          <w:sz w:val="24"/>
          <w:szCs w:val="24"/>
        </w:rPr>
        <w:t xml:space="preserve"> Jason Weller, Lisa Chapman, Kris Brady, Eric Hufnagel, Ashley Halladay-Schmandt, Christina Soulard, </w:t>
      </w:r>
      <w:r w:rsidR="00C21FC1">
        <w:rPr>
          <w:bCs/>
          <w:sz w:val="24"/>
          <w:szCs w:val="24"/>
        </w:rPr>
        <w:t>Jill Shoemaker</w:t>
      </w:r>
      <w:r w:rsidR="00BD41C5">
        <w:rPr>
          <w:bCs/>
          <w:sz w:val="24"/>
          <w:szCs w:val="24"/>
        </w:rPr>
        <w:t xml:space="preserve">, LaKeesha Donaldson, Julie Cassidy, Carly Huffman, </w:t>
      </w:r>
      <w:r w:rsidR="00C5723D">
        <w:rPr>
          <w:bCs/>
          <w:sz w:val="24"/>
          <w:szCs w:val="24"/>
        </w:rPr>
        <w:t>Ruth Clark, Jackie Chandler, Kelly Rose,</w:t>
      </w:r>
      <w:r w:rsidR="00FC6F0A">
        <w:rPr>
          <w:bCs/>
          <w:sz w:val="24"/>
          <w:szCs w:val="24"/>
        </w:rPr>
        <w:t xml:space="preserve"> Ashley Sellnow, </w:t>
      </w:r>
      <w:r w:rsidR="003518C6">
        <w:rPr>
          <w:bCs/>
          <w:sz w:val="24"/>
          <w:szCs w:val="24"/>
        </w:rPr>
        <w:t>Jasmine Morgan, Lindsey Bishop Gilmore</w:t>
      </w:r>
      <w:r w:rsidR="00CE5A4B">
        <w:rPr>
          <w:bCs/>
          <w:sz w:val="24"/>
          <w:szCs w:val="24"/>
        </w:rPr>
        <w:t>, Luke Hassevoort</w:t>
      </w:r>
      <w:r w:rsidR="00D9248A">
        <w:rPr>
          <w:bCs/>
          <w:sz w:val="24"/>
          <w:szCs w:val="24"/>
        </w:rPr>
        <w:t xml:space="preserve">, Catherine Distelrath, Bill Hardiman, </w:t>
      </w:r>
      <w:r w:rsidR="001F4300">
        <w:rPr>
          <w:bCs/>
          <w:sz w:val="24"/>
          <w:szCs w:val="24"/>
        </w:rPr>
        <w:t>Hassan Hammoud</w:t>
      </w:r>
      <w:r w:rsidR="00841ECA">
        <w:rPr>
          <w:bCs/>
          <w:sz w:val="24"/>
          <w:szCs w:val="24"/>
        </w:rPr>
        <w:t>, Criss</w:t>
      </w:r>
      <w:r w:rsidR="007C6A89">
        <w:rPr>
          <w:bCs/>
          <w:sz w:val="24"/>
          <w:szCs w:val="24"/>
        </w:rPr>
        <w:t>a</w:t>
      </w:r>
      <w:r w:rsidR="00841ECA">
        <w:rPr>
          <w:bCs/>
          <w:sz w:val="24"/>
          <w:szCs w:val="24"/>
        </w:rPr>
        <w:t xml:space="preserve"> Blankenburg</w:t>
      </w:r>
      <w:r w:rsidR="00A223E8">
        <w:rPr>
          <w:bCs/>
          <w:sz w:val="24"/>
          <w:szCs w:val="24"/>
        </w:rPr>
        <w:t xml:space="preserve">, Michelle Williams, Paula Kaiser Van Dam, Erika Hoover, </w:t>
      </w:r>
      <w:r w:rsidR="00AE7446">
        <w:rPr>
          <w:bCs/>
          <w:sz w:val="24"/>
          <w:szCs w:val="24"/>
        </w:rPr>
        <w:t>Kelly Wilcox</w:t>
      </w:r>
    </w:p>
    <w:p w14:paraId="37472BFF" w14:textId="0DB863D6" w:rsidR="007805A1" w:rsidRPr="007805A1" w:rsidRDefault="007805A1" w:rsidP="009F1E25">
      <w:pPr>
        <w:spacing w:line="276" w:lineRule="auto"/>
        <w:jc w:val="both"/>
        <w:rPr>
          <w:bCs/>
          <w:color w:val="000000" w:themeColor="text1"/>
          <w:sz w:val="24"/>
          <w:szCs w:val="24"/>
        </w:rPr>
      </w:pPr>
      <w:r w:rsidRPr="007805A1">
        <w:rPr>
          <w:bCs/>
          <w:sz w:val="24"/>
          <w:szCs w:val="24"/>
        </w:rPr>
        <w:t>Regrets: Gerry Leslie, Allison Green</w:t>
      </w:r>
      <w:r w:rsidR="003518C6">
        <w:rPr>
          <w:bCs/>
          <w:sz w:val="24"/>
          <w:szCs w:val="24"/>
        </w:rPr>
        <w:t>, Sarah Prout Rennie</w:t>
      </w:r>
      <w:r w:rsidR="008416C3">
        <w:rPr>
          <w:bCs/>
          <w:sz w:val="24"/>
          <w:szCs w:val="24"/>
        </w:rPr>
        <w:t>, Craig Brunet</w:t>
      </w:r>
    </w:p>
    <w:p w14:paraId="13536532" w14:textId="7FF57BCA" w:rsidR="006418ED" w:rsidRPr="002E0D91" w:rsidRDefault="006418ED" w:rsidP="00D134BE">
      <w:pPr>
        <w:pStyle w:val="NoSpacing"/>
        <w:numPr>
          <w:ilvl w:val="0"/>
          <w:numId w:val="9"/>
        </w:numPr>
        <w:rPr>
          <w:color w:val="000000" w:themeColor="text1"/>
        </w:rPr>
      </w:pPr>
      <w:r w:rsidRPr="002E0D91">
        <w:rPr>
          <w:color w:val="000000" w:themeColor="text1"/>
        </w:rPr>
        <w:t xml:space="preserve">Welcome &amp; </w:t>
      </w:r>
      <w:r w:rsidR="00E1247E" w:rsidRPr="002E0D91">
        <w:rPr>
          <w:color w:val="000000" w:themeColor="text1"/>
        </w:rPr>
        <w:t>Introductions………………</w:t>
      </w:r>
      <w:r w:rsidR="0082773D" w:rsidRPr="002E0D91">
        <w:rPr>
          <w:color w:val="000000" w:themeColor="text1"/>
        </w:rPr>
        <w:t>….</w:t>
      </w:r>
      <w:r w:rsidR="00E1247E" w:rsidRPr="002E0D91">
        <w:rPr>
          <w:color w:val="000000" w:themeColor="text1"/>
        </w:rPr>
        <w:t>……………………………………………</w:t>
      </w:r>
      <w:r w:rsidR="007159E3" w:rsidRPr="002E0D91">
        <w:rPr>
          <w:color w:val="000000" w:themeColor="text1"/>
        </w:rPr>
        <w:t>………</w:t>
      </w:r>
      <w:r w:rsidR="00E1247E" w:rsidRPr="002E0D91">
        <w:rPr>
          <w:color w:val="000000" w:themeColor="text1"/>
        </w:rPr>
        <w:t>…………</w:t>
      </w:r>
      <w:r w:rsidR="00D41AD8" w:rsidRPr="002E0D91">
        <w:rPr>
          <w:color w:val="000000" w:themeColor="text1"/>
        </w:rPr>
        <w:t>……</w:t>
      </w:r>
      <w:r w:rsidR="00D6774D">
        <w:rPr>
          <w:color w:val="000000" w:themeColor="text1"/>
        </w:rPr>
        <w:t>……….</w:t>
      </w:r>
      <w:r w:rsidR="005A5D74">
        <w:rPr>
          <w:color w:val="000000" w:themeColor="text1"/>
        </w:rPr>
        <w:t>Ashley</w:t>
      </w:r>
      <w:r w:rsidRPr="002E0D91">
        <w:rPr>
          <w:color w:val="000000" w:themeColor="text1"/>
        </w:rPr>
        <w:t xml:space="preserve"> (5-</w:t>
      </w:r>
      <w:proofErr w:type="spellStart"/>
      <w:r w:rsidRPr="002E0D91">
        <w:rPr>
          <w:color w:val="000000" w:themeColor="text1"/>
        </w:rPr>
        <w:t>mins</w:t>
      </w:r>
      <w:proofErr w:type="spellEnd"/>
      <w:r w:rsidR="009F1E25" w:rsidRPr="002E0D91">
        <w:rPr>
          <w:color w:val="000000" w:themeColor="text1"/>
        </w:rPr>
        <w:t>)</w:t>
      </w:r>
    </w:p>
    <w:p w14:paraId="6B0136EE" w14:textId="6C75B255" w:rsidR="00472A2A" w:rsidRDefault="006418ED" w:rsidP="00D134BE">
      <w:pPr>
        <w:pStyle w:val="ListParagraph"/>
        <w:numPr>
          <w:ilvl w:val="0"/>
          <w:numId w:val="9"/>
        </w:numPr>
        <w:jc w:val="both"/>
        <w:rPr>
          <w:sz w:val="20"/>
          <w:szCs w:val="20"/>
        </w:rPr>
      </w:pPr>
      <w:r w:rsidRPr="009F6729">
        <w:rPr>
          <w:sz w:val="20"/>
          <w:szCs w:val="20"/>
        </w:rPr>
        <w:t xml:space="preserve">Approve </w:t>
      </w:r>
      <w:r w:rsidR="00BA2663">
        <w:rPr>
          <w:sz w:val="20"/>
          <w:szCs w:val="20"/>
        </w:rPr>
        <w:t>a</w:t>
      </w:r>
      <w:r w:rsidRPr="009F6729">
        <w:rPr>
          <w:sz w:val="20"/>
          <w:szCs w:val="20"/>
        </w:rPr>
        <w:t>genda</w:t>
      </w:r>
      <w:r w:rsidR="007B14D4">
        <w:rPr>
          <w:sz w:val="20"/>
          <w:szCs w:val="20"/>
        </w:rPr>
        <w:t xml:space="preserve"> and meeting notes from </w:t>
      </w:r>
      <w:r w:rsidR="000138D8">
        <w:rPr>
          <w:sz w:val="20"/>
          <w:szCs w:val="20"/>
        </w:rPr>
        <w:t>February</w:t>
      </w:r>
      <w:r w:rsidR="007B14D4">
        <w:rPr>
          <w:sz w:val="20"/>
          <w:szCs w:val="20"/>
        </w:rPr>
        <w:t xml:space="preserve"> mee</w:t>
      </w:r>
      <w:r w:rsidR="00BA2663">
        <w:rPr>
          <w:sz w:val="20"/>
          <w:szCs w:val="20"/>
        </w:rPr>
        <w:t>ting</w:t>
      </w:r>
      <w:r w:rsidR="00E1247E" w:rsidRPr="009F6729">
        <w:rPr>
          <w:sz w:val="20"/>
          <w:szCs w:val="20"/>
        </w:rPr>
        <w:t>………</w:t>
      </w:r>
      <w:r w:rsidR="00BA2663">
        <w:rPr>
          <w:sz w:val="20"/>
          <w:szCs w:val="20"/>
        </w:rPr>
        <w:t>..</w:t>
      </w:r>
      <w:r w:rsidR="007159E3" w:rsidRPr="009F6729">
        <w:rPr>
          <w:sz w:val="20"/>
          <w:szCs w:val="20"/>
        </w:rPr>
        <w:t>………</w:t>
      </w:r>
      <w:r w:rsidR="00E1247E" w:rsidRPr="009F6729">
        <w:rPr>
          <w:sz w:val="20"/>
          <w:szCs w:val="20"/>
        </w:rPr>
        <w:t>…………………</w:t>
      </w:r>
      <w:r w:rsidR="00D6774D">
        <w:rPr>
          <w:sz w:val="20"/>
          <w:szCs w:val="20"/>
        </w:rPr>
        <w:t>………</w:t>
      </w:r>
      <w:r w:rsidR="005A5D74">
        <w:rPr>
          <w:sz w:val="20"/>
          <w:szCs w:val="20"/>
        </w:rPr>
        <w:t>Ashley</w:t>
      </w:r>
      <w:r w:rsidRPr="009F6729">
        <w:rPr>
          <w:sz w:val="20"/>
          <w:szCs w:val="20"/>
        </w:rPr>
        <w:t xml:space="preserve"> (2 mins)</w:t>
      </w:r>
    </w:p>
    <w:p w14:paraId="7FB476EC" w14:textId="77777777" w:rsidR="00841ECA" w:rsidRDefault="00841ECA" w:rsidP="002F4BCB">
      <w:pPr>
        <w:pStyle w:val="ListParagraph"/>
        <w:jc w:val="both"/>
        <w:rPr>
          <w:sz w:val="20"/>
          <w:szCs w:val="20"/>
        </w:rPr>
      </w:pPr>
      <w:r>
        <w:rPr>
          <w:sz w:val="20"/>
          <w:szCs w:val="20"/>
        </w:rPr>
        <w:t>Hassan moved to approve the meeting notes.  Christina seconded.</w:t>
      </w:r>
    </w:p>
    <w:p w14:paraId="7A475C23" w14:textId="6E48CCCB" w:rsidR="002F4BCB" w:rsidRDefault="00841ECA" w:rsidP="002F4BCB">
      <w:pPr>
        <w:pStyle w:val="ListParagraph"/>
        <w:jc w:val="both"/>
        <w:rPr>
          <w:sz w:val="20"/>
          <w:szCs w:val="20"/>
        </w:rPr>
      </w:pPr>
      <w:r>
        <w:rPr>
          <w:sz w:val="20"/>
          <w:szCs w:val="20"/>
        </w:rPr>
        <w:t xml:space="preserve">Kris moved to approve agenda.  Eric seconded.  </w:t>
      </w:r>
      <w:r w:rsidR="002B2A7B">
        <w:rPr>
          <w:sz w:val="20"/>
          <w:szCs w:val="20"/>
        </w:rPr>
        <w:t xml:space="preserve"> </w:t>
      </w:r>
    </w:p>
    <w:p w14:paraId="7ADF9D78" w14:textId="0429E454" w:rsidR="00A610F5" w:rsidRDefault="00A610F5" w:rsidP="00382D5F">
      <w:pPr>
        <w:pStyle w:val="ListParagraph"/>
        <w:numPr>
          <w:ilvl w:val="0"/>
          <w:numId w:val="9"/>
        </w:numPr>
        <w:jc w:val="both"/>
        <w:rPr>
          <w:sz w:val="20"/>
          <w:szCs w:val="20"/>
        </w:rPr>
      </w:pPr>
      <w:r>
        <w:rPr>
          <w:sz w:val="20"/>
          <w:szCs w:val="20"/>
        </w:rPr>
        <w:t>Call for committee/workgroup members</w:t>
      </w:r>
    </w:p>
    <w:p w14:paraId="062A364F" w14:textId="2C898DEF" w:rsidR="00382D5F" w:rsidRDefault="00D6719D" w:rsidP="00A610F5">
      <w:pPr>
        <w:pStyle w:val="ListParagraph"/>
        <w:jc w:val="both"/>
        <w:rPr>
          <w:sz w:val="20"/>
          <w:szCs w:val="20"/>
        </w:rPr>
      </w:pPr>
      <w:r>
        <w:rPr>
          <w:sz w:val="20"/>
          <w:szCs w:val="20"/>
        </w:rPr>
        <w:t xml:space="preserve">a. </w:t>
      </w:r>
      <w:r w:rsidR="00D70F78">
        <w:rPr>
          <w:sz w:val="20"/>
          <w:szCs w:val="20"/>
        </w:rPr>
        <w:t>Membership committee</w:t>
      </w:r>
      <w:r w:rsidR="00382D5F">
        <w:rPr>
          <w:sz w:val="20"/>
          <w:szCs w:val="20"/>
        </w:rPr>
        <w:t>………………………………………………………………………</w:t>
      </w:r>
      <w:r w:rsidR="00D70F78">
        <w:rPr>
          <w:sz w:val="20"/>
          <w:szCs w:val="20"/>
        </w:rPr>
        <w:t>………………………</w:t>
      </w:r>
      <w:r w:rsidR="000B4D02">
        <w:rPr>
          <w:sz w:val="20"/>
          <w:szCs w:val="20"/>
        </w:rPr>
        <w:t>.</w:t>
      </w:r>
      <w:r w:rsidR="00382D5F">
        <w:rPr>
          <w:sz w:val="20"/>
          <w:szCs w:val="20"/>
        </w:rPr>
        <w:t>Christina (</w:t>
      </w:r>
      <w:r w:rsidR="000138D8">
        <w:rPr>
          <w:sz w:val="20"/>
          <w:szCs w:val="20"/>
        </w:rPr>
        <w:t>5</w:t>
      </w:r>
      <w:r w:rsidR="00382D5F">
        <w:rPr>
          <w:sz w:val="20"/>
          <w:szCs w:val="20"/>
        </w:rPr>
        <w:t xml:space="preserve"> mins)</w:t>
      </w:r>
    </w:p>
    <w:p w14:paraId="1C72336B" w14:textId="13A1CC84" w:rsidR="00382D5F" w:rsidRDefault="00382D5F" w:rsidP="00382D5F">
      <w:pPr>
        <w:pStyle w:val="ListParagraph"/>
        <w:jc w:val="both"/>
        <w:rPr>
          <w:sz w:val="20"/>
          <w:szCs w:val="20"/>
        </w:rPr>
      </w:pPr>
      <w:r>
        <w:rPr>
          <w:sz w:val="20"/>
          <w:szCs w:val="20"/>
        </w:rPr>
        <w:t xml:space="preserve"> </w:t>
      </w:r>
      <w:r w:rsidR="00D6719D">
        <w:rPr>
          <w:sz w:val="20"/>
          <w:szCs w:val="20"/>
        </w:rPr>
        <w:t xml:space="preserve">   b. </w:t>
      </w:r>
      <w:r w:rsidR="00D70F78">
        <w:rPr>
          <w:sz w:val="20"/>
          <w:szCs w:val="20"/>
        </w:rPr>
        <w:t>Focus on incorporating folks with lived experience into the MHPC</w:t>
      </w:r>
    </w:p>
    <w:p w14:paraId="412F9601" w14:textId="42E748EE" w:rsidR="001E65F4" w:rsidRDefault="001E65F4" w:rsidP="00382D5F">
      <w:pPr>
        <w:pStyle w:val="ListParagraph"/>
        <w:jc w:val="both"/>
        <w:rPr>
          <w:sz w:val="20"/>
          <w:szCs w:val="20"/>
        </w:rPr>
      </w:pPr>
      <w:r>
        <w:rPr>
          <w:sz w:val="20"/>
          <w:szCs w:val="20"/>
        </w:rPr>
        <w:t xml:space="preserve">Historically this committee has met when there </w:t>
      </w:r>
      <w:r w:rsidR="001E546A">
        <w:rPr>
          <w:sz w:val="20"/>
          <w:szCs w:val="20"/>
        </w:rPr>
        <w:t>are membership applications to review.  There is interest in reactivating this group to explore what it would look like to incorporate people with lived experience.</w:t>
      </w:r>
      <w:r w:rsidR="002B2A7B">
        <w:rPr>
          <w:sz w:val="20"/>
          <w:szCs w:val="20"/>
        </w:rPr>
        <w:t xml:space="preserve">  Kris will continue to be on the committee but will step down as chair.  Ashley will take over as chair.</w:t>
      </w:r>
    </w:p>
    <w:p w14:paraId="00C28C13" w14:textId="6E345ACF" w:rsidR="00A338E1" w:rsidRDefault="00D6719D" w:rsidP="00D6719D">
      <w:pPr>
        <w:pStyle w:val="ListParagraph"/>
        <w:jc w:val="both"/>
        <w:rPr>
          <w:sz w:val="20"/>
          <w:szCs w:val="20"/>
        </w:rPr>
      </w:pPr>
      <w:r>
        <w:rPr>
          <w:sz w:val="20"/>
          <w:szCs w:val="20"/>
        </w:rPr>
        <w:t xml:space="preserve">b. </w:t>
      </w:r>
      <w:r w:rsidR="00382D5F">
        <w:rPr>
          <w:sz w:val="20"/>
          <w:szCs w:val="20"/>
        </w:rPr>
        <w:t>2021 Annual Report writing team…………………………………………</w:t>
      </w:r>
      <w:r w:rsidR="000B4D02">
        <w:rPr>
          <w:sz w:val="20"/>
          <w:szCs w:val="20"/>
        </w:rPr>
        <w:t>……………………………………..</w:t>
      </w:r>
      <w:r w:rsidR="004D1FC1">
        <w:rPr>
          <w:sz w:val="20"/>
          <w:szCs w:val="20"/>
        </w:rPr>
        <w:t>Jason (</w:t>
      </w:r>
      <w:r w:rsidR="000138D8">
        <w:rPr>
          <w:sz w:val="20"/>
          <w:szCs w:val="20"/>
        </w:rPr>
        <w:t>3</w:t>
      </w:r>
      <w:r w:rsidR="004D1FC1">
        <w:rPr>
          <w:sz w:val="20"/>
          <w:szCs w:val="20"/>
        </w:rPr>
        <w:t xml:space="preserve"> mins)</w:t>
      </w:r>
    </w:p>
    <w:p w14:paraId="698CA3EB" w14:textId="33FE7FD5" w:rsidR="00AB0741" w:rsidRDefault="00AB0741" w:rsidP="00D6719D">
      <w:pPr>
        <w:pStyle w:val="ListParagraph"/>
        <w:jc w:val="both"/>
        <w:rPr>
          <w:sz w:val="20"/>
          <w:szCs w:val="20"/>
        </w:rPr>
      </w:pPr>
      <w:r>
        <w:rPr>
          <w:sz w:val="20"/>
          <w:szCs w:val="20"/>
        </w:rPr>
        <w:t xml:space="preserve">Historically the MHPC has been well represented in this group.  We are anticipating that similar to the 2020 </w:t>
      </w:r>
      <w:r w:rsidR="000500D1">
        <w:rPr>
          <w:sz w:val="20"/>
          <w:szCs w:val="20"/>
        </w:rPr>
        <w:t>Annual Report, the 2021 Annual Report will incorporate</w:t>
      </w:r>
      <w:r w:rsidR="00522AFE">
        <w:rPr>
          <w:sz w:val="20"/>
          <w:szCs w:val="20"/>
        </w:rPr>
        <w:t xml:space="preserve"> </w:t>
      </w:r>
      <w:r w:rsidR="00923B6E">
        <w:rPr>
          <w:sz w:val="20"/>
          <w:szCs w:val="20"/>
        </w:rPr>
        <w:t>COVID related data points.</w:t>
      </w:r>
    </w:p>
    <w:p w14:paraId="6331946D" w14:textId="16BD05A9" w:rsidR="00D6719D" w:rsidRDefault="00D6719D" w:rsidP="00D6719D">
      <w:pPr>
        <w:pStyle w:val="ListParagraph"/>
        <w:jc w:val="both"/>
        <w:rPr>
          <w:sz w:val="20"/>
          <w:szCs w:val="20"/>
        </w:rPr>
      </w:pPr>
      <w:r>
        <w:rPr>
          <w:sz w:val="20"/>
          <w:szCs w:val="20"/>
        </w:rPr>
        <w:t>c. 2022 Summit Organizing committee</w:t>
      </w:r>
      <w:r w:rsidR="000B4D02">
        <w:rPr>
          <w:sz w:val="20"/>
          <w:szCs w:val="20"/>
        </w:rPr>
        <w:t>…………………………………………………………………………….Jason (</w:t>
      </w:r>
      <w:r w:rsidR="000138D8">
        <w:rPr>
          <w:sz w:val="20"/>
          <w:szCs w:val="20"/>
        </w:rPr>
        <w:t>3</w:t>
      </w:r>
      <w:r w:rsidR="000B4D02">
        <w:rPr>
          <w:sz w:val="20"/>
          <w:szCs w:val="20"/>
        </w:rPr>
        <w:t xml:space="preserve"> mins)</w:t>
      </w:r>
    </w:p>
    <w:p w14:paraId="6C8ECF67" w14:textId="7E13F64C" w:rsidR="00DE2E76" w:rsidRDefault="00923B6E" w:rsidP="00D6719D">
      <w:pPr>
        <w:pStyle w:val="ListParagraph"/>
        <w:jc w:val="both"/>
        <w:rPr>
          <w:sz w:val="20"/>
          <w:szCs w:val="20"/>
        </w:rPr>
      </w:pPr>
      <w:r>
        <w:rPr>
          <w:sz w:val="20"/>
          <w:szCs w:val="20"/>
        </w:rPr>
        <w:t xml:space="preserve">Jason is in the process of reactivating the Summit Organizing committee.  </w:t>
      </w:r>
      <w:r w:rsidR="00634D69">
        <w:rPr>
          <w:sz w:val="20"/>
          <w:szCs w:val="20"/>
        </w:rPr>
        <w:t xml:space="preserve">This is the group that identifies a theme, </w:t>
      </w:r>
      <w:r w:rsidR="00AE12D3">
        <w:rPr>
          <w:sz w:val="20"/>
          <w:szCs w:val="20"/>
        </w:rPr>
        <w:t xml:space="preserve">keynotes, etc. </w:t>
      </w:r>
      <w:r w:rsidR="00634D69">
        <w:rPr>
          <w:sz w:val="20"/>
          <w:szCs w:val="20"/>
        </w:rPr>
        <w:t>The group will have its first meeting within the next 1-2 weeks.</w:t>
      </w:r>
    </w:p>
    <w:p w14:paraId="66E7862A" w14:textId="434EBE4A" w:rsidR="005A7A3A" w:rsidRPr="00DB5861" w:rsidRDefault="00A475F1" w:rsidP="005A5D74">
      <w:pPr>
        <w:pStyle w:val="ListParagraph"/>
        <w:numPr>
          <w:ilvl w:val="0"/>
          <w:numId w:val="9"/>
        </w:numPr>
        <w:jc w:val="both"/>
        <w:rPr>
          <w:sz w:val="20"/>
          <w:szCs w:val="20"/>
        </w:rPr>
      </w:pPr>
      <w:r w:rsidRPr="00DB5861">
        <w:rPr>
          <w:sz w:val="20"/>
          <w:szCs w:val="20"/>
        </w:rPr>
        <w:t>Updates on the C4 Racial Equity Strategic Planning contr</w:t>
      </w:r>
      <w:r w:rsidR="0015518E" w:rsidRPr="00DB5861">
        <w:rPr>
          <w:sz w:val="20"/>
          <w:szCs w:val="20"/>
        </w:rPr>
        <w:t>act……………………</w:t>
      </w:r>
      <w:r w:rsidR="00861733" w:rsidRPr="00DB5861">
        <w:rPr>
          <w:sz w:val="20"/>
          <w:szCs w:val="20"/>
        </w:rPr>
        <w:t>……………</w:t>
      </w:r>
      <w:r w:rsidR="0041035C" w:rsidRPr="00DB5861">
        <w:rPr>
          <w:sz w:val="20"/>
          <w:szCs w:val="20"/>
        </w:rPr>
        <w:t>…………</w:t>
      </w:r>
      <w:r w:rsidR="00DB5861">
        <w:rPr>
          <w:sz w:val="20"/>
          <w:szCs w:val="20"/>
        </w:rPr>
        <w:t>Christina</w:t>
      </w:r>
      <w:r w:rsidR="002C1B26" w:rsidRPr="00DB5861">
        <w:rPr>
          <w:sz w:val="20"/>
          <w:szCs w:val="20"/>
        </w:rPr>
        <w:t xml:space="preserve"> (</w:t>
      </w:r>
      <w:r w:rsidR="00861733" w:rsidRPr="00DB5861">
        <w:rPr>
          <w:sz w:val="20"/>
          <w:szCs w:val="20"/>
        </w:rPr>
        <w:t>5 mins</w:t>
      </w:r>
      <w:r w:rsidR="002C1B26" w:rsidRPr="00DB5861">
        <w:rPr>
          <w:sz w:val="20"/>
          <w:szCs w:val="20"/>
        </w:rPr>
        <w:t>)</w:t>
      </w:r>
    </w:p>
    <w:p w14:paraId="4216179A" w14:textId="000042EE" w:rsidR="004116A2" w:rsidRDefault="00F83BD5" w:rsidP="00DB5861">
      <w:pPr>
        <w:pStyle w:val="ListParagraph"/>
        <w:jc w:val="both"/>
        <w:rPr>
          <w:sz w:val="20"/>
          <w:szCs w:val="20"/>
        </w:rPr>
      </w:pPr>
      <w:r>
        <w:rPr>
          <w:sz w:val="20"/>
          <w:szCs w:val="20"/>
        </w:rPr>
        <w:t>a</w:t>
      </w:r>
      <w:r w:rsidR="00D134BE">
        <w:rPr>
          <w:sz w:val="20"/>
          <w:szCs w:val="20"/>
        </w:rPr>
        <w:t xml:space="preserve">. </w:t>
      </w:r>
      <w:r w:rsidR="00016DC8">
        <w:rPr>
          <w:sz w:val="20"/>
          <w:szCs w:val="20"/>
        </w:rPr>
        <w:t xml:space="preserve"> </w:t>
      </w:r>
      <w:r w:rsidR="00D94DD0">
        <w:rPr>
          <w:sz w:val="20"/>
          <w:szCs w:val="20"/>
        </w:rPr>
        <w:t>Recruiting members for Project Coordinating Team</w:t>
      </w:r>
      <w:r w:rsidR="00F450A8">
        <w:rPr>
          <w:sz w:val="20"/>
          <w:szCs w:val="20"/>
        </w:rPr>
        <w:t xml:space="preserve"> (PCT)</w:t>
      </w:r>
      <w:r w:rsidR="00D94DD0">
        <w:rPr>
          <w:sz w:val="20"/>
          <w:szCs w:val="20"/>
        </w:rPr>
        <w:t xml:space="preserve"> and Co</w:t>
      </w:r>
      <w:r w:rsidR="00F450A8">
        <w:rPr>
          <w:sz w:val="20"/>
          <w:szCs w:val="20"/>
        </w:rPr>
        <w:t>C Equity Results Teams (CERT)s</w:t>
      </w:r>
    </w:p>
    <w:p w14:paraId="2514547E" w14:textId="7B009FDD" w:rsidR="00110F15" w:rsidRDefault="000D1CDD" w:rsidP="00DB5861">
      <w:pPr>
        <w:pStyle w:val="ListParagraph"/>
        <w:jc w:val="both"/>
        <w:rPr>
          <w:sz w:val="20"/>
          <w:szCs w:val="20"/>
        </w:rPr>
      </w:pPr>
      <w:r>
        <w:rPr>
          <w:sz w:val="20"/>
          <w:szCs w:val="20"/>
        </w:rPr>
        <w:t>C4 put out a solicitation for new members of the PCT to add diversity to the group</w:t>
      </w:r>
      <w:r w:rsidR="00DD5F39">
        <w:rPr>
          <w:sz w:val="20"/>
          <w:szCs w:val="20"/>
        </w:rPr>
        <w:t>.  C4 received 4 interested folks in joining the PCT.   C4 has created and share</w:t>
      </w:r>
      <w:r w:rsidR="00850EE7">
        <w:rPr>
          <w:sz w:val="20"/>
          <w:szCs w:val="20"/>
        </w:rPr>
        <w:t>d a spreadsheet for the CoCs to complete</w:t>
      </w:r>
      <w:r w:rsidR="00AE12D3">
        <w:rPr>
          <w:sz w:val="20"/>
          <w:szCs w:val="20"/>
        </w:rPr>
        <w:t xml:space="preserve"> to track CERT membership.</w:t>
      </w:r>
    </w:p>
    <w:p w14:paraId="1FAFAB69" w14:textId="22274685" w:rsidR="00162167" w:rsidRDefault="00162167" w:rsidP="00DB5861">
      <w:pPr>
        <w:pStyle w:val="ListParagraph"/>
        <w:jc w:val="both"/>
        <w:rPr>
          <w:sz w:val="20"/>
          <w:szCs w:val="20"/>
        </w:rPr>
      </w:pPr>
      <w:r>
        <w:rPr>
          <w:sz w:val="20"/>
          <w:szCs w:val="20"/>
        </w:rPr>
        <w:t>b.</w:t>
      </w:r>
      <w:r w:rsidR="00016DC8">
        <w:rPr>
          <w:sz w:val="20"/>
          <w:szCs w:val="20"/>
        </w:rPr>
        <w:t xml:space="preserve"> </w:t>
      </w:r>
      <w:r>
        <w:rPr>
          <w:sz w:val="20"/>
          <w:szCs w:val="20"/>
        </w:rPr>
        <w:t>In the future a PCT member will give an update on the progress of the project</w:t>
      </w:r>
      <w:r w:rsidR="0090642B">
        <w:rPr>
          <w:sz w:val="20"/>
          <w:szCs w:val="20"/>
        </w:rPr>
        <w:t xml:space="preserve"> (PCT is the new MHPC racial equity workgroup)</w:t>
      </w:r>
    </w:p>
    <w:p w14:paraId="1BA62B01" w14:textId="5D3A7CA3" w:rsidR="00C45616" w:rsidRDefault="00162167" w:rsidP="00D134BE">
      <w:pPr>
        <w:pStyle w:val="ListParagraph"/>
        <w:jc w:val="both"/>
        <w:rPr>
          <w:sz w:val="20"/>
          <w:szCs w:val="20"/>
        </w:rPr>
      </w:pPr>
      <w:r>
        <w:rPr>
          <w:sz w:val="20"/>
          <w:szCs w:val="20"/>
        </w:rPr>
        <w:t>c</w:t>
      </w:r>
      <w:r w:rsidR="00DB5861">
        <w:rPr>
          <w:sz w:val="20"/>
          <w:szCs w:val="20"/>
        </w:rPr>
        <w:t xml:space="preserve">. </w:t>
      </w:r>
      <w:r w:rsidR="00016DC8">
        <w:rPr>
          <w:sz w:val="20"/>
          <w:szCs w:val="20"/>
        </w:rPr>
        <w:t xml:space="preserve"> </w:t>
      </w:r>
      <w:r w:rsidR="00DB5861">
        <w:rPr>
          <w:sz w:val="20"/>
          <w:szCs w:val="20"/>
        </w:rPr>
        <w:t>Next event:</w:t>
      </w:r>
      <w:r w:rsidR="00F516AC">
        <w:rPr>
          <w:sz w:val="20"/>
          <w:szCs w:val="20"/>
        </w:rPr>
        <w:t xml:space="preserve"> </w:t>
      </w:r>
      <w:r w:rsidR="00DB5861">
        <w:rPr>
          <w:sz w:val="20"/>
          <w:szCs w:val="20"/>
        </w:rPr>
        <w:t xml:space="preserve">CoC </w:t>
      </w:r>
      <w:r w:rsidR="00F516AC">
        <w:rPr>
          <w:sz w:val="20"/>
          <w:szCs w:val="20"/>
        </w:rPr>
        <w:t>K</w:t>
      </w:r>
      <w:r w:rsidR="00394CAF">
        <w:rPr>
          <w:sz w:val="20"/>
          <w:szCs w:val="20"/>
        </w:rPr>
        <w:t>ickoff on March 17</w:t>
      </w:r>
      <w:r w:rsidR="00502335">
        <w:rPr>
          <w:sz w:val="20"/>
          <w:szCs w:val="20"/>
        </w:rPr>
        <w:t xml:space="preserve"> @ 3p</w:t>
      </w:r>
      <w:r w:rsidR="00861733">
        <w:rPr>
          <w:sz w:val="20"/>
          <w:szCs w:val="20"/>
        </w:rPr>
        <w:t>m</w:t>
      </w:r>
      <w:r w:rsidR="000138D8">
        <w:rPr>
          <w:sz w:val="20"/>
          <w:szCs w:val="20"/>
        </w:rPr>
        <w:t xml:space="preserve"> (Meeting link will be shared when it’s available)</w:t>
      </w:r>
    </w:p>
    <w:p w14:paraId="27CC5621" w14:textId="150EF9B3" w:rsidR="00110F15" w:rsidRDefault="00110F15" w:rsidP="00D134BE">
      <w:pPr>
        <w:pStyle w:val="ListParagraph"/>
        <w:jc w:val="both"/>
        <w:rPr>
          <w:sz w:val="20"/>
          <w:szCs w:val="20"/>
        </w:rPr>
      </w:pPr>
      <w:r>
        <w:rPr>
          <w:sz w:val="20"/>
          <w:szCs w:val="20"/>
        </w:rPr>
        <w:t>C4 is taking over the communications around this work and sending out emails directly to the attendees of the Feb 10</w:t>
      </w:r>
      <w:r w:rsidRPr="00110F15">
        <w:rPr>
          <w:sz w:val="20"/>
          <w:szCs w:val="20"/>
          <w:vertAlign w:val="superscript"/>
        </w:rPr>
        <w:t>th</w:t>
      </w:r>
      <w:r>
        <w:rPr>
          <w:sz w:val="20"/>
          <w:szCs w:val="20"/>
        </w:rPr>
        <w:t xml:space="preserve"> information session.</w:t>
      </w:r>
    </w:p>
    <w:p w14:paraId="7A8DF581" w14:textId="03DFA989" w:rsidR="00425DCA" w:rsidRPr="00D134BE" w:rsidRDefault="00425DCA" w:rsidP="00D134BE">
      <w:pPr>
        <w:pStyle w:val="ListParagraph"/>
        <w:jc w:val="both"/>
        <w:rPr>
          <w:sz w:val="20"/>
          <w:szCs w:val="20"/>
        </w:rPr>
      </w:pPr>
      <w:r>
        <w:rPr>
          <w:sz w:val="20"/>
          <w:szCs w:val="20"/>
        </w:rPr>
        <w:t>Lindsey asked about the timeline for the work with the MHPC and ICH.  Christina responded that this is something that the PCT will have to ask C4 about the timing for this work.</w:t>
      </w:r>
      <w:r w:rsidR="00CE5394">
        <w:rPr>
          <w:sz w:val="20"/>
          <w:szCs w:val="20"/>
        </w:rPr>
        <w:t xml:space="preserve">  Kelly asked about who will be doing outreach </w:t>
      </w:r>
      <w:r w:rsidR="00190E7F">
        <w:rPr>
          <w:sz w:val="20"/>
          <w:szCs w:val="20"/>
        </w:rPr>
        <w:t xml:space="preserve">with CoCs to ensure that they have identified folks to participate in the CERT.  Christina responded that this is something the PCT has been discussing for the last 4-6 weeks.  And the PCT needs </w:t>
      </w:r>
      <w:r w:rsidR="00CF5802">
        <w:rPr>
          <w:sz w:val="20"/>
          <w:szCs w:val="20"/>
        </w:rPr>
        <w:t>to check with C4 about who will be doing any needed outreach.  Ashley</w:t>
      </w:r>
      <w:r w:rsidR="00696C41">
        <w:rPr>
          <w:sz w:val="20"/>
          <w:szCs w:val="20"/>
        </w:rPr>
        <w:t xml:space="preserve"> said that every CoC was represented at the Feb 10</w:t>
      </w:r>
      <w:r w:rsidR="00696C41" w:rsidRPr="00696C41">
        <w:rPr>
          <w:sz w:val="20"/>
          <w:szCs w:val="20"/>
          <w:vertAlign w:val="superscript"/>
        </w:rPr>
        <w:t>th</w:t>
      </w:r>
      <w:r w:rsidR="00696C41">
        <w:rPr>
          <w:sz w:val="20"/>
          <w:szCs w:val="20"/>
        </w:rPr>
        <w:t xml:space="preserve"> information session.  Jason added that yes we had all the CoCs represented</w:t>
      </w:r>
      <w:r w:rsidR="00543E08">
        <w:rPr>
          <w:sz w:val="20"/>
          <w:szCs w:val="20"/>
        </w:rPr>
        <w:t xml:space="preserve"> and that 5-6 had followed up after the information session with </w:t>
      </w:r>
      <w:r w:rsidR="00894765">
        <w:rPr>
          <w:sz w:val="20"/>
          <w:szCs w:val="20"/>
        </w:rPr>
        <w:t>questions.</w:t>
      </w:r>
    </w:p>
    <w:p w14:paraId="65888F50" w14:textId="7283FF20" w:rsidR="00793CEE" w:rsidRDefault="000158BF" w:rsidP="00C45616">
      <w:pPr>
        <w:pStyle w:val="ListParagraph"/>
        <w:numPr>
          <w:ilvl w:val="0"/>
          <w:numId w:val="9"/>
        </w:numPr>
        <w:jc w:val="both"/>
        <w:rPr>
          <w:sz w:val="20"/>
          <w:szCs w:val="20"/>
        </w:rPr>
      </w:pPr>
      <w:r>
        <w:rPr>
          <w:sz w:val="20"/>
          <w:szCs w:val="20"/>
        </w:rPr>
        <w:t xml:space="preserve">Updates on </w:t>
      </w:r>
      <w:r w:rsidR="002415C9">
        <w:rPr>
          <w:sz w:val="20"/>
          <w:szCs w:val="20"/>
        </w:rPr>
        <w:t xml:space="preserve">Governor’s </w:t>
      </w:r>
      <w:r w:rsidR="00876475">
        <w:rPr>
          <w:sz w:val="20"/>
          <w:szCs w:val="20"/>
        </w:rPr>
        <w:t>budget</w:t>
      </w:r>
      <w:r w:rsidR="00E34239">
        <w:rPr>
          <w:sz w:val="20"/>
          <w:szCs w:val="20"/>
        </w:rPr>
        <w:t xml:space="preserve"> and impact on the MCTEH</w:t>
      </w:r>
      <w:r>
        <w:rPr>
          <w:sz w:val="20"/>
          <w:szCs w:val="20"/>
        </w:rPr>
        <w:t>…………..</w:t>
      </w:r>
      <w:r w:rsidR="00876475">
        <w:rPr>
          <w:sz w:val="20"/>
          <w:szCs w:val="20"/>
        </w:rPr>
        <w:t>………</w:t>
      </w:r>
      <w:r w:rsidR="00E34239">
        <w:rPr>
          <w:sz w:val="20"/>
          <w:szCs w:val="20"/>
        </w:rPr>
        <w:t>.</w:t>
      </w:r>
      <w:r w:rsidR="00DC28B5" w:rsidRPr="00663594">
        <w:rPr>
          <w:sz w:val="20"/>
          <w:szCs w:val="20"/>
        </w:rPr>
        <w:t>............</w:t>
      </w:r>
      <w:r w:rsidR="00E354A8">
        <w:rPr>
          <w:sz w:val="20"/>
          <w:szCs w:val="20"/>
        </w:rPr>
        <w:t>.</w:t>
      </w:r>
      <w:r w:rsidR="00DC28B5" w:rsidRPr="00663594">
        <w:rPr>
          <w:sz w:val="20"/>
          <w:szCs w:val="20"/>
        </w:rPr>
        <w:t>........</w:t>
      </w:r>
      <w:r w:rsidR="0041035C">
        <w:rPr>
          <w:sz w:val="20"/>
          <w:szCs w:val="20"/>
        </w:rPr>
        <w:t>.......</w:t>
      </w:r>
      <w:r>
        <w:rPr>
          <w:sz w:val="20"/>
          <w:szCs w:val="20"/>
        </w:rPr>
        <w:t>a</w:t>
      </w:r>
      <w:r w:rsidR="00BB2716">
        <w:rPr>
          <w:sz w:val="20"/>
          <w:szCs w:val="20"/>
        </w:rPr>
        <w:t>ll</w:t>
      </w:r>
      <w:r w:rsidR="009C7A67">
        <w:rPr>
          <w:sz w:val="20"/>
          <w:szCs w:val="20"/>
        </w:rPr>
        <w:t xml:space="preserve"> (</w:t>
      </w:r>
      <w:r w:rsidR="00EA575B">
        <w:rPr>
          <w:sz w:val="20"/>
          <w:szCs w:val="20"/>
        </w:rPr>
        <w:t>15-20</w:t>
      </w:r>
      <w:r w:rsidR="009C7A67">
        <w:rPr>
          <w:sz w:val="20"/>
          <w:szCs w:val="20"/>
        </w:rPr>
        <w:t xml:space="preserve"> mins)</w:t>
      </w:r>
    </w:p>
    <w:p w14:paraId="4CDF5726" w14:textId="6199FC77" w:rsidR="003E6556" w:rsidRDefault="0098448C" w:rsidP="003E6556">
      <w:pPr>
        <w:pStyle w:val="ListParagraph"/>
        <w:jc w:val="both"/>
        <w:rPr>
          <w:sz w:val="20"/>
          <w:szCs w:val="20"/>
        </w:rPr>
      </w:pPr>
      <w:r w:rsidRPr="00E432C1">
        <w:rPr>
          <w:sz w:val="20"/>
          <w:szCs w:val="20"/>
        </w:rPr>
        <w:t xml:space="preserve">a. </w:t>
      </w:r>
      <w:r w:rsidR="003E6556" w:rsidRPr="00E432C1">
        <w:rPr>
          <w:sz w:val="20"/>
          <w:szCs w:val="20"/>
        </w:rPr>
        <w:t xml:space="preserve">Here is the </w:t>
      </w:r>
      <w:r w:rsidR="00DC175E" w:rsidRPr="00E432C1">
        <w:rPr>
          <w:sz w:val="20"/>
          <w:szCs w:val="20"/>
        </w:rPr>
        <w:t xml:space="preserve">press release with highlights </w:t>
      </w:r>
      <w:r w:rsidR="003E6556" w:rsidRPr="00E432C1">
        <w:rPr>
          <w:sz w:val="20"/>
          <w:szCs w:val="20"/>
        </w:rPr>
        <w:t>of the Governor’s budget:</w:t>
      </w:r>
      <w:r w:rsidR="003E6556">
        <w:rPr>
          <w:sz w:val="20"/>
          <w:szCs w:val="20"/>
        </w:rPr>
        <w:t xml:space="preserve"> </w:t>
      </w:r>
      <w:hyperlink r:id="rId11" w:history="1">
        <w:r w:rsidR="00E432C1" w:rsidRPr="00E432C1">
          <w:rPr>
            <w:color w:val="0000FF"/>
            <w:u w:val="single"/>
          </w:rPr>
          <w:t>Whitmer - Gov. Whitmer's 2023 Budget Puts Michiganders First, Invests Heavily in Students &amp; Classroom Learning</w:t>
        </w:r>
      </w:hyperlink>
    </w:p>
    <w:p w14:paraId="55D2F796" w14:textId="72D06A4C" w:rsidR="00DD46D9" w:rsidRDefault="0098448C" w:rsidP="003E6556">
      <w:pPr>
        <w:pStyle w:val="ListParagraph"/>
        <w:jc w:val="both"/>
        <w:rPr>
          <w:color w:val="0000FF"/>
          <w:u w:val="single"/>
        </w:rPr>
      </w:pPr>
      <w:r>
        <w:rPr>
          <w:sz w:val="20"/>
          <w:szCs w:val="20"/>
        </w:rPr>
        <w:lastRenderedPageBreak/>
        <w:t xml:space="preserve">b. </w:t>
      </w:r>
      <w:r w:rsidR="00DD46D9">
        <w:rPr>
          <w:sz w:val="20"/>
          <w:szCs w:val="20"/>
        </w:rPr>
        <w:t xml:space="preserve">Here is the </w:t>
      </w:r>
      <w:r w:rsidR="00945C78">
        <w:rPr>
          <w:sz w:val="20"/>
          <w:szCs w:val="20"/>
        </w:rPr>
        <w:t>Executive Budget in full:</w:t>
      </w:r>
      <w:r w:rsidR="00503502">
        <w:rPr>
          <w:color w:val="0000FF"/>
          <w:u w:val="single"/>
        </w:rPr>
        <w:t xml:space="preserve"> </w:t>
      </w:r>
      <w:hyperlink r:id="rId12" w:history="1">
        <w:r w:rsidR="00503502" w:rsidRPr="00503502">
          <w:rPr>
            <w:color w:val="0000FF"/>
            <w:u w:val="single"/>
          </w:rPr>
          <w:t>Whitmer - Gov. Whitmer's 2023 Budget Puts Michiganders First, Invests Heavily in Students &amp; Classroom Learning</w:t>
        </w:r>
      </w:hyperlink>
    </w:p>
    <w:p w14:paraId="2DEFE1DF" w14:textId="5BC3F0AD" w:rsidR="00BE37DD" w:rsidRDefault="0090212A" w:rsidP="003E6556">
      <w:pPr>
        <w:pStyle w:val="ListParagraph"/>
        <w:jc w:val="both"/>
      </w:pPr>
      <w:r w:rsidRPr="0090212A">
        <w:t xml:space="preserve">Kelly </w:t>
      </w:r>
      <w:r w:rsidR="0017352A">
        <w:t xml:space="preserve">R. </w:t>
      </w:r>
      <w:r w:rsidRPr="0090212A">
        <w:t xml:space="preserve">shared </w:t>
      </w:r>
      <w:r>
        <w:t xml:space="preserve">that there is not much content the Executive Budget for MSHDA.  One of the few references to MSHDA is for $10 million in the Housing Community Development Fund (HCDF) and there is still an ask </w:t>
      </w:r>
      <w:r w:rsidR="00746FB8">
        <w:t xml:space="preserve">for $100 in ARPA funding that will be a separate budget process.  Kris said that it is impressive to get that amount of funding in the budget.  Kelly </w:t>
      </w:r>
      <w:r w:rsidR="0017352A">
        <w:t xml:space="preserve">R. </w:t>
      </w:r>
      <w:r w:rsidR="00746FB8">
        <w:t>agreed that it would be good to have this added in the budget, and there seems to be broad support.  Eric added that anything is good.</w:t>
      </w:r>
      <w:r w:rsidR="0057579A">
        <w:t xml:space="preserve">  However, we need to make it clear to legislators that $10 million is </w:t>
      </w:r>
      <w:r w:rsidR="00A11888">
        <w:t>not enough.  Lisa asked if there was any update about the $100 million for the HCDF.  Kelly</w:t>
      </w:r>
      <w:r w:rsidR="00A47C1D">
        <w:t xml:space="preserve"> R.</w:t>
      </w:r>
      <w:r w:rsidR="00A11888">
        <w:t xml:space="preserve"> said that it’s currently l</w:t>
      </w:r>
      <w:r w:rsidR="00A47C1D">
        <w:t>ikely that it</w:t>
      </w:r>
      <w:r w:rsidR="00A11888">
        <w:t xml:space="preserve"> will work out.</w:t>
      </w:r>
    </w:p>
    <w:p w14:paraId="0B255C26" w14:textId="52F5B29E" w:rsidR="0090212A" w:rsidRDefault="003D371F" w:rsidP="003E6556">
      <w:pPr>
        <w:pStyle w:val="ListParagraph"/>
        <w:jc w:val="both"/>
      </w:pPr>
      <w:r>
        <w:t xml:space="preserve">Kelly </w:t>
      </w:r>
      <w:r w:rsidR="00A11888">
        <w:t xml:space="preserve"> </w:t>
      </w:r>
      <w:r>
        <w:t xml:space="preserve">Wilcox said that there is $40 million in home repairs to help homeowners qualify for weatherization program funds.  The funding </w:t>
      </w:r>
      <w:r w:rsidR="00EE70BD">
        <w:t>can also be used for plumbing repairs</w:t>
      </w:r>
      <w:r w:rsidR="00A47C1D">
        <w:t xml:space="preserve">.  </w:t>
      </w:r>
    </w:p>
    <w:p w14:paraId="005C5C7A" w14:textId="08105046" w:rsidR="00EE70BD" w:rsidRDefault="00EE70BD" w:rsidP="003E6556">
      <w:pPr>
        <w:pStyle w:val="ListParagraph"/>
        <w:jc w:val="both"/>
      </w:pPr>
      <w:r>
        <w:t xml:space="preserve">Lynn Hendges </w:t>
      </w:r>
      <w:r w:rsidR="001079D2">
        <w:t xml:space="preserve">said that MDHHS is presenting to the Senate Appropriations Committee next week.  </w:t>
      </w:r>
      <w:r w:rsidR="008306C6">
        <w:t>Some of the programs that has received this year will be leveraged into next year’s budget.  Including the $10 million for shelter infrastructure (available through 2026).  DHHS is currently determining the best way to leverage the existing funding sources.</w:t>
      </w:r>
    </w:p>
    <w:p w14:paraId="74E43703" w14:textId="1E1E1690" w:rsidR="00936975" w:rsidRDefault="00936975" w:rsidP="003E6556">
      <w:pPr>
        <w:pStyle w:val="ListParagraph"/>
        <w:jc w:val="both"/>
      </w:pPr>
      <w:r>
        <w:t xml:space="preserve">Julie shared that MLPP has created a 1 pager: </w:t>
      </w:r>
      <w:hyperlink r:id="rId13" w:history="1">
        <w:r w:rsidR="002E5AF7" w:rsidRPr="00F46F31">
          <w:rPr>
            <w:rStyle w:val="Hyperlink"/>
          </w:rPr>
          <w:t>https://mlpp.org/wp-content/uploads/2022/02/2023-state-budget-priorities-housing-2.pdf</w:t>
        </w:r>
      </w:hyperlink>
    </w:p>
    <w:p w14:paraId="293A55A7" w14:textId="75DAD311" w:rsidR="002E5AF7" w:rsidRDefault="002E5AF7" w:rsidP="003E6556">
      <w:pPr>
        <w:pStyle w:val="ListParagraph"/>
        <w:jc w:val="both"/>
      </w:pPr>
      <w:r>
        <w:t xml:space="preserve">Julie shared that there were 2 priorities from the </w:t>
      </w:r>
      <w:r w:rsidR="009D4F9C">
        <w:t>ICH ask, including a larger ask for the HCDF ($100 million or more).</w:t>
      </w:r>
    </w:p>
    <w:p w14:paraId="66E03A92" w14:textId="6FB16142" w:rsidR="008416C3" w:rsidRPr="0090212A" w:rsidRDefault="008416C3" w:rsidP="003E6556">
      <w:pPr>
        <w:pStyle w:val="ListParagraph"/>
        <w:jc w:val="both"/>
        <w:rPr>
          <w:sz w:val="20"/>
          <w:szCs w:val="20"/>
        </w:rPr>
      </w:pPr>
      <w:r>
        <w:t>Ashley asked if anybody else has any handouts to please send to Jason to share with the group.</w:t>
      </w:r>
    </w:p>
    <w:p w14:paraId="37C83621" w14:textId="3B24A94B" w:rsidR="00D00984" w:rsidRDefault="00DD6CDF" w:rsidP="00D00984">
      <w:pPr>
        <w:pStyle w:val="ListParagraph"/>
        <w:numPr>
          <w:ilvl w:val="0"/>
          <w:numId w:val="9"/>
        </w:numPr>
        <w:rPr>
          <w:sz w:val="20"/>
          <w:szCs w:val="20"/>
        </w:rPr>
      </w:pPr>
      <w:r>
        <w:rPr>
          <w:sz w:val="20"/>
          <w:szCs w:val="20"/>
        </w:rPr>
        <w:t xml:space="preserve">Update on </w:t>
      </w:r>
      <w:r w:rsidR="009C7A67">
        <w:rPr>
          <w:sz w:val="20"/>
          <w:szCs w:val="20"/>
        </w:rPr>
        <w:t>Statewide Housing Plan………………………………………………………………………</w:t>
      </w:r>
      <w:r w:rsidR="0041035C">
        <w:rPr>
          <w:sz w:val="20"/>
          <w:szCs w:val="20"/>
        </w:rPr>
        <w:t>……………CSH</w:t>
      </w:r>
      <w:r w:rsidR="009328D1">
        <w:rPr>
          <w:sz w:val="20"/>
          <w:szCs w:val="20"/>
        </w:rPr>
        <w:t xml:space="preserve"> (</w:t>
      </w:r>
      <w:r w:rsidR="00EA575B">
        <w:rPr>
          <w:sz w:val="20"/>
          <w:szCs w:val="20"/>
        </w:rPr>
        <w:t>45-60</w:t>
      </w:r>
      <w:r w:rsidR="009328D1">
        <w:rPr>
          <w:sz w:val="20"/>
          <w:szCs w:val="20"/>
        </w:rPr>
        <w:t xml:space="preserve"> mins)</w:t>
      </w:r>
    </w:p>
    <w:p w14:paraId="5F6CA9BF" w14:textId="77777777" w:rsidR="00671F34" w:rsidRDefault="00671F34" w:rsidP="00671F34">
      <w:pPr>
        <w:pStyle w:val="ListParagraph"/>
        <w:rPr>
          <w:sz w:val="20"/>
          <w:szCs w:val="20"/>
        </w:rPr>
      </w:pPr>
      <w:r>
        <w:rPr>
          <w:sz w:val="20"/>
          <w:szCs w:val="20"/>
        </w:rPr>
        <w:t xml:space="preserve">Here is the link to the recording of the presentation: </w:t>
      </w:r>
    </w:p>
    <w:p w14:paraId="087F635D" w14:textId="36746286" w:rsidR="00671F34" w:rsidRDefault="00211069" w:rsidP="00671F34">
      <w:pPr>
        <w:pStyle w:val="ListParagraph"/>
        <w:rPr>
          <w:sz w:val="20"/>
          <w:szCs w:val="20"/>
        </w:rPr>
      </w:pPr>
      <w:hyperlink r:id="rId14" w:history="1">
        <w:r w:rsidR="00671F34" w:rsidRPr="006E4FDD">
          <w:rPr>
            <w:rStyle w:val="Hyperlink"/>
            <w:sz w:val="20"/>
            <w:szCs w:val="20"/>
          </w:rPr>
          <w:t>https://michigan-host.zoom.us/rec/share/T0j5clYcbjF0eMKv5RxTsECwytrrvmMt20akPiKCNVwrF2Sk7e6xtOuQNEVdixDH.VrQhe7mb0xkT8wjH</w:t>
        </w:r>
      </w:hyperlink>
    </w:p>
    <w:p w14:paraId="2EF63A89" w14:textId="52C0862D" w:rsidR="00612133" w:rsidRDefault="00612133" w:rsidP="00612133">
      <w:pPr>
        <w:pStyle w:val="ListParagraph"/>
        <w:rPr>
          <w:sz w:val="20"/>
          <w:szCs w:val="20"/>
        </w:rPr>
      </w:pPr>
      <w:r>
        <w:rPr>
          <w:sz w:val="20"/>
          <w:szCs w:val="20"/>
        </w:rPr>
        <w:t xml:space="preserve">a. </w:t>
      </w:r>
      <w:r w:rsidR="00F10B67">
        <w:rPr>
          <w:sz w:val="20"/>
          <w:szCs w:val="20"/>
        </w:rPr>
        <w:t>System Model Data</w:t>
      </w:r>
    </w:p>
    <w:p w14:paraId="3EE84F67" w14:textId="2124A953" w:rsidR="00F10B67" w:rsidRDefault="00F10B67" w:rsidP="00612133">
      <w:pPr>
        <w:pStyle w:val="ListParagraph"/>
        <w:rPr>
          <w:sz w:val="20"/>
          <w:szCs w:val="20"/>
        </w:rPr>
      </w:pPr>
      <w:r>
        <w:rPr>
          <w:sz w:val="20"/>
          <w:szCs w:val="20"/>
        </w:rPr>
        <w:t>b. Statewide Housing Plan Strategies</w:t>
      </w:r>
    </w:p>
    <w:p w14:paraId="21AB394C" w14:textId="5ABF52C7" w:rsidR="0041035C" w:rsidRDefault="00105387" w:rsidP="009328D1">
      <w:pPr>
        <w:pStyle w:val="ListParagraph"/>
        <w:numPr>
          <w:ilvl w:val="0"/>
          <w:numId w:val="9"/>
        </w:numPr>
        <w:jc w:val="both"/>
        <w:rPr>
          <w:sz w:val="20"/>
          <w:szCs w:val="20"/>
        </w:rPr>
      </w:pPr>
      <w:r w:rsidRPr="00461BDB">
        <w:rPr>
          <w:sz w:val="20"/>
          <w:szCs w:val="20"/>
        </w:rPr>
        <w:t>ARPA funding updates</w:t>
      </w:r>
      <w:r w:rsidR="006271E0" w:rsidRPr="00461BDB">
        <w:rPr>
          <w:sz w:val="20"/>
          <w:szCs w:val="20"/>
        </w:rPr>
        <w:t>………………………………………………………………………………</w:t>
      </w:r>
      <w:r w:rsidR="003B2D1B" w:rsidRPr="00461BDB">
        <w:rPr>
          <w:sz w:val="20"/>
          <w:szCs w:val="20"/>
        </w:rPr>
        <w:t>………………</w:t>
      </w:r>
      <w:r w:rsidR="00D11AA6">
        <w:rPr>
          <w:sz w:val="20"/>
          <w:szCs w:val="20"/>
        </w:rPr>
        <w:t>………</w:t>
      </w:r>
      <w:r w:rsidR="003B2D1B" w:rsidRPr="00461BDB">
        <w:rPr>
          <w:sz w:val="20"/>
          <w:szCs w:val="20"/>
        </w:rPr>
        <w:t>a</w:t>
      </w:r>
      <w:r w:rsidR="006271E0" w:rsidRPr="00461BDB">
        <w:rPr>
          <w:sz w:val="20"/>
          <w:szCs w:val="20"/>
        </w:rPr>
        <w:t>ll (</w:t>
      </w:r>
      <w:r w:rsidR="00D11AA6">
        <w:rPr>
          <w:sz w:val="20"/>
          <w:szCs w:val="20"/>
        </w:rPr>
        <w:t>5-10</w:t>
      </w:r>
      <w:r w:rsidR="006271E0" w:rsidRPr="00461BDB">
        <w:rPr>
          <w:sz w:val="20"/>
          <w:szCs w:val="20"/>
        </w:rPr>
        <w:t xml:space="preserve"> mins)</w:t>
      </w:r>
    </w:p>
    <w:p w14:paraId="7EFB71CA" w14:textId="77777777" w:rsidR="00245C8A" w:rsidRDefault="00245C8A" w:rsidP="00245C8A">
      <w:pPr>
        <w:pStyle w:val="ListParagraph"/>
        <w:jc w:val="both"/>
        <w:rPr>
          <w:sz w:val="20"/>
          <w:szCs w:val="20"/>
        </w:rPr>
      </w:pPr>
      <w:r>
        <w:rPr>
          <w:sz w:val="20"/>
          <w:szCs w:val="20"/>
        </w:rPr>
        <w:t>Kelly R. shared that EHV has leased ~520 vouchers.  MSHDA plans to move vouchers in coming months to areas where they will be used.  MSHDA is also seeking to learn about what other supports folks need to use the vouchers they have.</w:t>
      </w:r>
    </w:p>
    <w:p w14:paraId="561B48CE" w14:textId="77777777" w:rsidR="00245C8A" w:rsidRDefault="00245C8A" w:rsidP="00245C8A">
      <w:pPr>
        <w:pStyle w:val="ListParagraph"/>
        <w:jc w:val="both"/>
        <w:rPr>
          <w:sz w:val="20"/>
          <w:szCs w:val="20"/>
        </w:rPr>
      </w:pPr>
      <w:r>
        <w:rPr>
          <w:sz w:val="20"/>
          <w:szCs w:val="20"/>
        </w:rPr>
        <w:t>Still working with the legislature to appropriate the final $350 million for the CERA program.</w:t>
      </w:r>
    </w:p>
    <w:p w14:paraId="5A73657A" w14:textId="77777777" w:rsidR="00245C8A" w:rsidRDefault="00245C8A" w:rsidP="00245C8A">
      <w:pPr>
        <w:pStyle w:val="ListParagraph"/>
        <w:jc w:val="both"/>
        <w:rPr>
          <w:sz w:val="20"/>
          <w:szCs w:val="20"/>
        </w:rPr>
      </w:pPr>
      <w:r>
        <w:rPr>
          <w:sz w:val="20"/>
          <w:szCs w:val="20"/>
        </w:rPr>
        <w:t xml:space="preserve">HCDF will likely happen, but unclear about the final dollar amount. </w:t>
      </w:r>
    </w:p>
    <w:p w14:paraId="78D78244" w14:textId="5D4FE6E1" w:rsidR="00245C8A" w:rsidRDefault="00F1307A" w:rsidP="00245C8A">
      <w:pPr>
        <w:pStyle w:val="ListParagraph"/>
        <w:jc w:val="both"/>
        <w:rPr>
          <w:sz w:val="20"/>
          <w:szCs w:val="20"/>
        </w:rPr>
      </w:pPr>
      <w:r>
        <w:rPr>
          <w:sz w:val="20"/>
          <w:szCs w:val="20"/>
        </w:rPr>
        <w:t xml:space="preserve">HOME-ARP, MSDHA will be releasing a draft allocation plan later this month to get a response from stakeholders about the direction of the plan.  </w:t>
      </w:r>
      <w:r w:rsidR="004C18B1">
        <w:rPr>
          <w:sz w:val="20"/>
          <w:szCs w:val="20"/>
        </w:rPr>
        <w:t>The majority of the funds will likely be targeted towards creating new units.</w:t>
      </w:r>
      <w:r w:rsidR="00245C8A">
        <w:rPr>
          <w:sz w:val="20"/>
          <w:szCs w:val="20"/>
        </w:rPr>
        <w:t xml:space="preserve">  </w:t>
      </w:r>
    </w:p>
    <w:p w14:paraId="038F6B8F" w14:textId="18996071" w:rsidR="006418ED" w:rsidRDefault="006418ED" w:rsidP="009328D1">
      <w:pPr>
        <w:pStyle w:val="ListParagraph"/>
        <w:numPr>
          <w:ilvl w:val="0"/>
          <w:numId w:val="9"/>
        </w:numPr>
        <w:jc w:val="both"/>
        <w:rPr>
          <w:sz w:val="20"/>
          <w:szCs w:val="20"/>
        </w:rPr>
      </w:pPr>
      <w:r w:rsidRPr="0041035C">
        <w:rPr>
          <w:sz w:val="20"/>
          <w:szCs w:val="20"/>
        </w:rPr>
        <w:t>MHPC Member Roundtabl</w:t>
      </w:r>
      <w:r w:rsidR="009A6D70" w:rsidRPr="0041035C">
        <w:rPr>
          <w:sz w:val="20"/>
          <w:szCs w:val="20"/>
        </w:rPr>
        <w:t>e</w:t>
      </w:r>
      <w:r w:rsidR="00B8510B" w:rsidRPr="0041035C">
        <w:rPr>
          <w:sz w:val="20"/>
          <w:szCs w:val="20"/>
        </w:rPr>
        <w:t xml:space="preserve"> </w:t>
      </w:r>
      <w:r w:rsidR="00C7432C" w:rsidRPr="0041035C">
        <w:rPr>
          <w:sz w:val="20"/>
          <w:szCs w:val="20"/>
        </w:rPr>
        <w:t>(</w:t>
      </w:r>
      <w:r w:rsidR="003857A0" w:rsidRPr="0041035C">
        <w:rPr>
          <w:sz w:val="20"/>
          <w:szCs w:val="20"/>
        </w:rPr>
        <w:t>please feel free to share event invites electronically)</w:t>
      </w:r>
      <w:r w:rsidR="009B595B" w:rsidRPr="0041035C">
        <w:rPr>
          <w:sz w:val="20"/>
          <w:szCs w:val="20"/>
        </w:rPr>
        <w:t>………</w:t>
      </w:r>
      <w:r w:rsidR="00251CFA" w:rsidRPr="0041035C">
        <w:rPr>
          <w:sz w:val="20"/>
          <w:szCs w:val="20"/>
        </w:rPr>
        <w:t>…</w:t>
      </w:r>
      <w:r w:rsidR="00972085" w:rsidRPr="0041035C">
        <w:rPr>
          <w:sz w:val="20"/>
          <w:szCs w:val="20"/>
        </w:rPr>
        <w:t>.</w:t>
      </w:r>
      <w:r w:rsidR="009B595B" w:rsidRPr="0041035C">
        <w:rPr>
          <w:sz w:val="20"/>
          <w:szCs w:val="20"/>
        </w:rPr>
        <w:t>all</w:t>
      </w:r>
      <w:r w:rsidR="00222620" w:rsidRPr="0041035C">
        <w:rPr>
          <w:sz w:val="20"/>
          <w:szCs w:val="20"/>
        </w:rPr>
        <w:t xml:space="preserve"> (</w:t>
      </w:r>
      <w:r w:rsidR="00D11AA6" w:rsidRPr="0041035C">
        <w:rPr>
          <w:sz w:val="20"/>
          <w:szCs w:val="20"/>
        </w:rPr>
        <w:t>5-10</w:t>
      </w:r>
      <w:r w:rsidR="00222620" w:rsidRPr="0041035C">
        <w:rPr>
          <w:sz w:val="20"/>
          <w:szCs w:val="20"/>
        </w:rPr>
        <w:t xml:space="preserve"> mins)</w:t>
      </w:r>
    </w:p>
    <w:p w14:paraId="5A3DAADF" w14:textId="77777777" w:rsidR="00D74F7A" w:rsidRDefault="00D74F7A" w:rsidP="009301DD">
      <w:pPr>
        <w:pStyle w:val="ListParagraph"/>
        <w:jc w:val="both"/>
        <w:rPr>
          <w:sz w:val="20"/>
          <w:szCs w:val="20"/>
        </w:rPr>
      </w:pPr>
    </w:p>
    <w:p w14:paraId="4F159C87" w14:textId="264A2380" w:rsidR="009301DD" w:rsidRDefault="009301DD" w:rsidP="009301DD">
      <w:pPr>
        <w:pStyle w:val="ListParagraph"/>
        <w:jc w:val="both"/>
        <w:rPr>
          <w:sz w:val="20"/>
          <w:szCs w:val="20"/>
        </w:rPr>
      </w:pPr>
      <w:r>
        <w:rPr>
          <w:sz w:val="20"/>
          <w:szCs w:val="20"/>
        </w:rPr>
        <w:t>Paula shared that the Pandemic Emergency Declaration is supposed to wind down in mid-April.  Everybody on Medicaid has been allowed to stay on Medicaid</w:t>
      </w:r>
      <w:r w:rsidR="00EF703B">
        <w:rPr>
          <w:sz w:val="20"/>
          <w:szCs w:val="20"/>
        </w:rPr>
        <w:t xml:space="preserve"> during the pandemic</w:t>
      </w:r>
      <w:r>
        <w:rPr>
          <w:sz w:val="20"/>
          <w:szCs w:val="20"/>
        </w:rPr>
        <w:t xml:space="preserve">.  </w:t>
      </w:r>
      <w:r w:rsidR="00EF703B">
        <w:rPr>
          <w:sz w:val="20"/>
          <w:szCs w:val="20"/>
        </w:rPr>
        <w:t xml:space="preserve">However, </w:t>
      </w:r>
      <w:r w:rsidR="00FC6238">
        <w:rPr>
          <w:sz w:val="20"/>
          <w:szCs w:val="20"/>
        </w:rPr>
        <w:t>i</w:t>
      </w:r>
      <w:r>
        <w:rPr>
          <w:sz w:val="20"/>
          <w:szCs w:val="20"/>
        </w:rPr>
        <w:t xml:space="preserve">f the Declaration expires DHHS will have to begin Medicaid redetermination.  DHHS is working on the strategy of what that will look like.  The biggest thing to do to help with this process is ensure that clients have current information in </w:t>
      </w:r>
      <w:proofErr w:type="spellStart"/>
      <w:r>
        <w:rPr>
          <w:sz w:val="20"/>
          <w:szCs w:val="20"/>
        </w:rPr>
        <w:t>MIBridges</w:t>
      </w:r>
      <w:proofErr w:type="spellEnd"/>
      <w:r>
        <w:rPr>
          <w:sz w:val="20"/>
          <w:szCs w:val="20"/>
        </w:rPr>
        <w:t>. DHHS will keep partners in the loop about what this outreach will look like.</w:t>
      </w:r>
    </w:p>
    <w:p w14:paraId="505F67F3" w14:textId="22000CA3" w:rsidR="00BA6F17" w:rsidRDefault="00BA6F17" w:rsidP="009301DD">
      <w:pPr>
        <w:pStyle w:val="ListParagraph"/>
        <w:jc w:val="both"/>
        <w:rPr>
          <w:sz w:val="20"/>
          <w:szCs w:val="20"/>
        </w:rPr>
      </w:pPr>
      <w:r>
        <w:rPr>
          <w:sz w:val="20"/>
          <w:szCs w:val="20"/>
        </w:rPr>
        <w:t>Next Tuesday the Senate Appropriations is hosting a hearing on Domestic Violence and Homelessnes</w:t>
      </w:r>
      <w:r w:rsidR="004C3985">
        <w:rPr>
          <w:sz w:val="20"/>
          <w:szCs w:val="20"/>
        </w:rPr>
        <w:t>s from 8:30-10 am</w:t>
      </w:r>
      <w:r>
        <w:rPr>
          <w:sz w:val="20"/>
          <w:szCs w:val="20"/>
        </w:rPr>
        <w:t>.</w:t>
      </w:r>
      <w:r w:rsidR="001B3F72">
        <w:rPr>
          <w:sz w:val="20"/>
          <w:szCs w:val="20"/>
        </w:rPr>
        <w:t xml:space="preserve"> DHHS will use the letter that the ICH shared as the framing for their presentation.  She invited anybody interested to attend in person to show support for the issue.</w:t>
      </w:r>
      <w:r w:rsidR="004C3985">
        <w:rPr>
          <w:sz w:val="20"/>
          <w:szCs w:val="20"/>
        </w:rPr>
        <w:t xml:space="preserve">  You can watch the hearing remotely here: </w:t>
      </w:r>
      <w:hyperlink r:id="rId15" w:history="1">
        <w:r w:rsidR="004C3985" w:rsidRPr="006E4FDD">
          <w:rPr>
            <w:rStyle w:val="Hyperlink"/>
            <w:sz w:val="20"/>
            <w:szCs w:val="20"/>
          </w:rPr>
          <w:t>https://gcc02.safelinks.protection.outlook.com/?url=https%3A%2F%2Fcloud.castus.tv%2Fvod%2Fmisenate%3Fpage%3DHOME&amp;data=04%7C01%7CHendgesL2%40michigan.gov%7Cc4b2a3aa88084272862b08da024193ff%7Cd5fb7087377742ad966a892ef47225d1%7C0%7C0%7C637824777924087470%7CUnknown%7CTWFpbGZsb3d8eyJWIjoiMC4wLjAwMDAiLCJQIjoiV2luMzIiLCJBTiI6Ik1haWwiLCJXVCI6Mn0%3D%7C3000&amp;sdata=f9jkBzJbFAexn%2BiX44%2BQASTcdgGOxINXEwmmW0vTUeU%3D&amp;reserved=0</w:t>
        </w:r>
      </w:hyperlink>
    </w:p>
    <w:p w14:paraId="7B674F3E" w14:textId="77777777" w:rsidR="00D74F7A" w:rsidRDefault="00D74F7A" w:rsidP="009301DD">
      <w:pPr>
        <w:pStyle w:val="ListParagraph"/>
        <w:jc w:val="both"/>
        <w:rPr>
          <w:sz w:val="20"/>
          <w:szCs w:val="20"/>
        </w:rPr>
      </w:pPr>
    </w:p>
    <w:p w14:paraId="1A4D9F97" w14:textId="77777777" w:rsidR="00FC6238" w:rsidRDefault="00FC6238" w:rsidP="009301DD">
      <w:pPr>
        <w:pStyle w:val="ListParagraph"/>
        <w:jc w:val="both"/>
        <w:rPr>
          <w:sz w:val="20"/>
          <w:szCs w:val="20"/>
        </w:rPr>
      </w:pPr>
    </w:p>
    <w:p w14:paraId="4D17B9E7" w14:textId="77777777" w:rsidR="00FC6238" w:rsidRDefault="00FC6238" w:rsidP="009301DD">
      <w:pPr>
        <w:pStyle w:val="ListParagraph"/>
        <w:jc w:val="both"/>
        <w:rPr>
          <w:sz w:val="20"/>
          <w:szCs w:val="20"/>
        </w:rPr>
      </w:pPr>
    </w:p>
    <w:p w14:paraId="193900CC" w14:textId="77777777" w:rsidR="00FC6238" w:rsidRDefault="00FC6238" w:rsidP="009301DD">
      <w:pPr>
        <w:pStyle w:val="ListParagraph"/>
        <w:jc w:val="both"/>
        <w:rPr>
          <w:sz w:val="20"/>
          <w:szCs w:val="20"/>
        </w:rPr>
      </w:pPr>
    </w:p>
    <w:p w14:paraId="5FA811E0" w14:textId="2243AC62" w:rsidR="001E6C28" w:rsidRDefault="001E6C28" w:rsidP="009301DD">
      <w:pPr>
        <w:pStyle w:val="ListParagraph"/>
        <w:jc w:val="both"/>
        <w:rPr>
          <w:sz w:val="20"/>
          <w:szCs w:val="20"/>
        </w:rPr>
      </w:pPr>
      <w:r>
        <w:rPr>
          <w:sz w:val="20"/>
          <w:szCs w:val="20"/>
        </w:rPr>
        <w:t>Lynn shared that the homeless indicator</w:t>
      </w:r>
      <w:r w:rsidR="00D6437C">
        <w:rPr>
          <w:sz w:val="20"/>
          <w:szCs w:val="20"/>
        </w:rPr>
        <w:t>,</w:t>
      </w:r>
      <w:r>
        <w:rPr>
          <w:sz w:val="20"/>
          <w:szCs w:val="20"/>
        </w:rPr>
        <w:t xml:space="preserve"> which is in CC360</w:t>
      </w:r>
      <w:r w:rsidR="00D6437C">
        <w:rPr>
          <w:sz w:val="20"/>
          <w:szCs w:val="20"/>
        </w:rPr>
        <w:t>, is scheduled to go live by April.  DHHS will also be starting work around the medical fragility score</w:t>
      </w:r>
      <w:r w:rsidR="00D74F7A">
        <w:rPr>
          <w:sz w:val="20"/>
          <w:szCs w:val="20"/>
        </w:rPr>
        <w:t xml:space="preserve"> </w:t>
      </w:r>
      <w:r w:rsidR="00D6437C">
        <w:rPr>
          <w:sz w:val="20"/>
          <w:szCs w:val="20"/>
        </w:rPr>
        <w:t>and will be reaching out for provider input about what this process should look like.</w:t>
      </w:r>
    </w:p>
    <w:p w14:paraId="36B35E5F" w14:textId="77777777" w:rsidR="00D74F7A" w:rsidRDefault="00D74F7A" w:rsidP="009301DD">
      <w:pPr>
        <w:pStyle w:val="ListParagraph"/>
        <w:jc w:val="both"/>
        <w:rPr>
          <w:sz w:val="20"/>
          <w:szCs w:val="20"/>
        </w:rPr>
      </w:pPr>
    </w:p>
    <w:p w14:paraId="7F0E09F3" w14:textId="4754B855" w:rsidR="00D6437C" w:rsidRDefault="00D6437C" w:rsidP="009301DD">
      <w:pPr>
        <w:pStyle w:val="ListParagraph"/>
        <w:jc w:val="both"/>
        <w:rPr>
          <w:sz w:val="20"/>
          <w:szCs w:val="20"/>
        </w:rPr>
      </w:pPr>
      <w:r>
        <w:rPr>
          <w:sz w:val="20"/>
          <w:szCs w:val="20"/>
        </w:rPr>
        <w:t xml:space="preserve">Julie </w:t>
      </w:r>
      <w:r w:rsidR="00335411">
        <w:rPr>
          <w:sz w:val="20"/>
          <w:szCs w:val="20"/>
        </w:rPr>
        <w:t>shared that MLPP has been working on legislation about se</w:t>
      </w:r>
      <w:r w:rsidR="00792819">
        <w:rPr>
          <w:sz w:val="20"/>
          <w:szCs w:val="20"/>
        </w:rPr>
        <w:t>aling Eviction Records in certain situations.</w:t>
      </w:r>
      <w:r w:rsidR="00F01B7D">
        <w:rPr>
          <w:sz w:val="20"/>
          <w:szCs w:val="20"/>
        </w:rPr>
        <w:t xml:space="preserve"> </w:t>
      </w:r>
    </w:p>
    <w:p w14:paraId="0FACB7E0" w14:textId="77777777" w:rsidR="00D74F7A" w:rsidRDefault="00D74F7A" w:rsidP="009301DD">
      <w:pPr>
        <w:pStyle w:val="ListParagraph"/>
        <w:jc w:val="both"/>
        <w:rPr>
          <w:sz w:val="20"/>
          <w:szCs w:val="20"/>
        </w:rPr>
      </w:pPr>
    </w:p>
    <w:p w14:paraId="4F608635" w14:textId="68FEBD30" w:rsidR="00730F80" w:rsidRDefault="00792819" w:rsidP="009301DD">
      <w:pPr>
        <w:pStyle w:val="ListParagraph"/>
        <w:jc w:val="both"/>
        <w:rPr>
          <w:sz w:val="20"/>
          <w:szCs w:val="20"/>
        </w:rPr>
      </w:pPr>
      <w:r>
        <w:rPr>
          <w:sz w:val="20"/>
          <w:szCs w:val="20"/>
        </w:rPr>
        <w:t>Lisa shared that MCAH is hosting Advocacy Day March 30</w:t>
      </w:r>
      <w:r w:rsidRPr="00792819">
        <w:rPr>
          <w:sz w:val="20"/>
          <w:szCs w:val="20"/>
          <w:vertAlign w:val="superscript"/>
        </w:rPr>
        <w:t>th</w:t>
      </w:r>
      <w:r>
        <w:rPr>
          <w:sz w:val="20"/>
          <w:szCs w:val="20"/>
        </w:rPr>
        <w:t xml:space="preserve">. </w:t>
      </w:r>
      <w:r w:rsidR="00091ADD">
        <w:rPr>
          <w:sz w:val="20"/>
          <w:szCs w:val="20"/>
        </w:rPr>
        <w:t xml:space="preserve">  Here is the link to register:</w:t>
      </w:r>
      <w:r w:rsidR="004C3985">
        <w:rPr>
          <w:sz w:val="20"/>
          <w:szCs w:val="20"/>
        </w:rPr>
        <w:t xml:space="preserve"> </w:t>
      </w:r>
    </w:p>
    <w:p w14:paraId="744018DF" w14:textId="5FB86BB8" w:rsidR="00792819" w:rsidRDefault="00792819" w:rsidP="009301DD">
      <w:pPr>
        <w:pStyle w:val="ListParagraph"/>
        <w:jc w:val="both"/>
        <w:rPr>
          <w:sz w:val="20"/>
          <w:szCs w:val="20"/>
        </w:rPr>
      </w:pPr>
      <w:r>
        <w:rPr>
          <w:sz w:val="20"/>
          <w:szCs w:val="20"/>
        </w:rPr>
        <w:t xml:space="preserve"> </w:t>
      </w:r>
      <w:hyperlink r:id="rId16" w:history="1">
        <w:r w:rsidR="00FC6238" w:rsidRPr="004A12D6">
          <w:rPr>
            <w:rStyle w:val="Hyperlink"/>
            <w:sz w:val="20"/>
            <w:szCs w:val="20"/>
          </w:rPr>
          <w:t>https://mihomeless.org/index.php/2022/02/17/advocacy-day-information/</w:t>
        </w:r>
      </w:hyperlink>
    </w:p>
    <w:p w14:paraId="1F584B57" w14:textId="77777777" w:rsidR="00FC6238" w:rsidRDefault="00FC6238" w:rsidP="009301DD">
      <w:pPr>
        <w:pStyle w:val="ListParagraph"/>
        <w:jc w:val="both"/>
        <w:rPr>
          <w:sz w:val="20"/>
          <w:szCs w:val="20"/>
        </w:rPr>
      </w:pPr>
    </w:p>
    <w:p w14:paraId="71B42212" w14:textId="41095D97" w:rsidR="00792819" w:rsidRDefault="00DA4DC2" w:rsidP="009301DD">
      <w:pPr>
        <w:pStyle w:val="ListParagraph"/>
        <w:jc w:val="both"/>
        <w:rPr>
          <w:sz w:val="20"/>
          <w:szCs w:val="20"/>
        </w:rPr>
      </w:pPr>
      <w:r>
        <w:rPr>
          <w:sz w:val="20"/>
          <w:szCs w:val="20"/>
        </w:rPr>
        <w:t>She also said that MCAH is working on legislation that would cap the administrative/rental fees.</w:t>
      </w:r>
    </w:p>
    <w:p w14:paraId="3B099DDE" w14:textId="5DF600A7" w:rsidR="005E54AE" w:rsidRDefault="00730F80" w:rsidP="009301DD">
      <w:pPr>
        <w:pStyle w:val="ListParagraph"/>
        <w:jc w:val="both"/>
        <w:rPr>
          <w:sz w:val="20"/>
          <w:szCs w:val="20"/>
        </w:rPr>
      </w:pPr>
      <w:r>
        <w:rPr>
          <w:sz w:val="20"/>
          <w:szCs w:val="20"/>
        </w:rPr>
        <w:t xml:space="preserve">Eric shared that there </w:t>
      </w:r>
      <w:r w:rsidR="00FC6238">
        <w:rPr>
          <w:sz w:val="20"/>
          <w:szCs w:val="20"/>
        </w:rPr>
        <w:t xml:space="preserve">are </w:t>
      </w:r>
      <w:r>
        <w:rPr>
          <w:sz w:val="20"/>
          <w:szCs w:val="20"/>
        </w:rPr>
        <w:t xml:space="preserve">opportunities for advocacy at the national level as part of the NLIHC </w:t>
      </w:r>
      <w:r w:rsidR="005E54AE">
        <w:rPr>
          <w:sz w:val="20"/>
          <w:szCs w:val="20"/>
        </w:rPr>
        <w:t>Housing Forum, and MCAH is organizing teams to visit with all of Michigan’s federal legislators.</w:t>
      </w:r>
    </w:p>
    <w:p w14:paraId="6FA94771" w14:textId="77777777" w:rsidR="00D74F7A" w:rsidRDefault="00D74F7A" w:rsidP="009301DD">
      <w:pPr>
        <w:pStyle w:val="ListParagraph"/>
        <w:jc w:val="both"/>
        <w:rPr>
          <w:sz w:val="20"/>
          <w:szCs w:val="20"/>
        </w:rPr>
      </w:pPr>
    </w:p>
    <w:p w14:paraId="3A87D332" w14:textId="2683A52D" w:rsidR="005E54AE" w:rsidRDefault="005E54AE" w:rsidP="009301DD">
      <w:pPr>
        <w:pStyle w:val="ListParagraph"/>
        <w:jc w:val="both"/>
        <w:rPr>
          <w:sz w:val="20"/>
          <w:szCs w:val="20"/>
        </w:rPr>
      </w:pPr>
      <w:r>
        <w:rPr>
          <w:sz w:val="20"/>
          <w:szCs w:val="20"/>
        </w:rPr>
        <w:t>Breakfast of Champions is on May 10</w:t>
      </w:r>
      <w:r w:rsidRPr="005E54AE">
        <w:rPr>
          <w:sz w:val="20"/>
          <w:szCs w:val="20"/>
          <w:vertAlign w:val="superscript"/>
        </w:rPr>
        <w:t>th</w:t>
      </w:r>
      <w:r>
        <w:rPr>
          <w:sz w:val="20"/>
          <w:szCs w:val="20"/>
        </w:rPr>
        <w:t xml:space="preserve">.   MCAH is currently seeking nominations </w:t>
      </w:r>
      <w:r w:rsidR="00790BC2">
        <w:rPr>
          <w:sz w:val="20"/>
          <w:szCs w:val="20"/>
        </w:rPr>
        <w:t>for Champions.</w:t>
      </w:r>
    </w:p>
    <w:p w14:paraId="29D51260" w14:textId="691211B3" w:rsidR="00790BC2" w:rsidRDefault="00790BC2" w:rsidP="009301DD">
      <w:pPr>
        <w:pStyle w:val="ListParagraph"/>
        <w:jc w:val="both"/>
        <w:rPr>
          <w:sz w:val="20"/>
          <w:szCs w:val="20"/>
        </w:rPr>
      </w:pPr>
      <w:r>
        <w:rPr>
          <w:sz w:val="20"/>
          <w:szCs w:val="20"/>
        </w:rPr>
        <w:t>Lindsey shared that the CSH training center has 5 free trainings</w:t>
      </w:r>
      <w:r w:rsidR="00BA6F17">
        <w:rPr>
          <w:sz w:val="20"/>
          <w:szCs w:val="20"/>
        </w:rPr>
        <w:t>.</w:t>
      </w:r>
    </w:p>
    <w:p w14:paraId="753DFAE8" w14:textId="4275AACD" w:rsidR="00BA6F17" w:rsidRDefault="00BA6F17" w:rsidP="009301DD">
      <w:pPr>
        <w:pStyle w:val="ListParagraph"/>
        <w:jc w:val="both"/>
        <w:rPr>
          <w:sz w:val="20"/>
          <w:szCs w:val="20"/>
        </w:rPr>
      </w:pPr>
      <w:r>
        <w:rPr>
          <w:sz w:val="20"/>
          <w:szCs w:val="20"/>
        </w:rPr>
        <w:t>CSH has released a report called Bending the Arc about centering race equity internally.</w:t>
      </w:r>
    </w:p>
    <w:p w14:paraId="2C2B3FB9" w14:textId="09194C5F" w:rsidR="001B3F72" w:rsidRDefault="00211069" w:rsidP="009301DD">
      <w:pPr>
        <w:pStyle w:val="ListParagraph"/>
        <w:jc w:val="both"/>
        <w:rPr>
          <w:sz w:val="20"/>
          <w:szCs w:val="20"/>
        </w:rPr>
      </w:pPr>
      <w:hyperlink r:id="rId17" w:history="1">
        <w:r w:rsidR="001B3F72" w:rsidRPr="00F46F31">
          <w:rPr>
            <w:rStyle w:val="Hyperlink"/>
            <w:sz w:val="20"/>
            <w:szCs w:val="20"/>
          </w:rPr>
          <w:t>https://www.csh.org/wp-content/uploads/2021/11/CSH-Race-Equity-Framework-Report-2021-FINAL.pdf</w:t>
        </w:r>
      </w:hyperlink>
    </w:p>
    <w:p w14:paraId="00F8B704" w14:textId="77777777" w:rsidR="00AA5283" w:rsidRDefault="00AA5283" w:rsidP="009301DD">
      <w:pPr>
        <w:pStyle w:val="ListParagraph"/>
        <w:jc w:val="both"/>
        <w:rPr>
          <w:sz w:val="20"/>
          <w:szCs w:val="20"/>
        </w:rPr>
      </w:pPr>
    </w:p>
    <w:p w14:paraId="16DC5123" w14:textId="7C353C9A" w:rsidR="00A178DD" w:rsidRDefault="004E48BC" w:rsidP="009301DD">
      <w:pPr>
        <w:pStyle w:val="ListParagraph"/>
        <w:jc w:val="both"/>
        <w:rPr>
          <w:sz w:val="20"/>
          <w:szCs w:val="20"/>
        </w:rPr>
      </w:pPr>
      <w:r>
        <w:rPr>
          <w:sz w:val="20"/>
          <w:szCs w:val="20"/>
        </w:rPr>
        <w:t xml:space="preserve">Christina shared that a team of DVS, MCEDSV, MCAH, and MSDHA has put together a RFP seeking a HUD comparable database for DV providers. </w:t>
      </w:r>
      <w:r w:rsidR="00A178DD">
        <w:rPr>
          <w:sz w:val="20"/>
          <w:szCs w:val="20"/>
        </w:rPr>
        <w:t>Waiting to see what kind of response there is from vendors.</w:t>
      </w:r>
    </w:p>
    <w:p w14:paraId="63056ACF" w14:textId="77777777" w:rsidR="00A178DD" w:rsidRDefault="00A178DD" w:rsidP="009301DD">
      <w:pPr>
        <w:pStyle w:val="ListParagraph"/>
        <w:jc w:val="both"/>
        <w:rPr>
          <w:sz w:val="20"/>
          <w:szCs w:val="20"/>
        </w:rPr>
      </w:pPr>
    </w:p>
    <w:p w14:paraId="31FB7E9A" w14:textId="5F2BBB5F" w:rsidR="00A178DD" w:rsidRDefault="00A178DD" w:rsidP="00A178DD">
      <w:pPr>
        <w:pStyle w:val="ListParagraph"/>
        <w:jc w:val="both"/>
        <w:rPr>
          <w:sz w:val="20"/>
          <w:szCs w:val="20"/>
        </w:rPr>
      </w:pPr>
      <w:r>
        <w:rPr>
          <w:sz w:val="20"/>
          <w:szCs w:val="20"/>
        </w:rPr>
        <w:t xml:space="preserve">Crissa shared that </w:t>
      </w:r>
      <w:r w:rsidRPr="00A178DD">
        <w:rPr>
          <w:sz w:val="20"/>
          <w:szCs w:val="20"/>
        </w:rPr>
        <w:t>MDOC is currently working with partners from DHHS to develop a survey that will be completed by active MDOC MSHDA Project Housing Vouchers to obtain live feedback to gain information and fill gaps if identified to better assist.</w:t>
      </w:r>
    </w:p>
    <w:p w14:paraId="5289AD65" w14:textId="6B040198" w:rsidR="00A178DD" w:rsidRDefault="00A178DD" w:rsidP="00A178DD">
      <w:pPr>
        <w:pStyle w:val="ListParagraph"/>
        <w:jc w:val="both"/>
        <w:rPr>
          <w:sz w:val="20"/>
          <w:szCs w:val="20"/>
        </w:rPr>
      </w:pPr>
      <w:r>
        <w:rPr>
          <w:sz w:val="20"/>
          <w:szCs w:val="20"/>
        </w:rPr>
        <w:t xml:space="preserve">Ruth shared that MDOT </w:t>
      </w:r>
      <w:r w:rsidR="005609A2">
        <w:rPr>
          <w:sz w:val="20"/>
          <w:szCs w:val="20"/>
        </w:rPr>
        <w:t>has identified that homeless people are using rest stops</w:t>
      </w:r>
      <w:r w:rsidR="00091ADD">
        <w:rPr>
          <w:sz w:val="20"/>
          <w:szCs w:val="20"/>
        </w:rPr>
        <w:t xml:space="preserve"> </w:t>
      </w:r>
      <w:r w:rsidR="005609A2">
        <w:rPr>
          <w:sz w:val="20"/>
          <w:szCs w:val="20"/>
        </w:rPr>
        <w:t>and is seeking to create/update policies</w:t>
      </w:r>
      <w:r w:rsidR="00222084">
        <w:rPr>
          <w:sz w:val="20"/>
          <w:szCs w:val="20"/>
        </w:rPr>
        <w:t xml:space="preserve"> about rest areas and administrative rules for them.  Kelly shared that MSHDA would be interested in reviewing the documentation and could provide feedback.</w:t>
      </w:r>
      <w:r w:rsidR="007E2FAA">
        <w:rPr>
          <w:sz w:val="20"/>
          <w:szCs w:val="20"/>
        </w:rPr>
        <w:t xml:space="preserve">  Lindsey added that MDOT</w:t>
      </w:r>
      <w:r w:rsidR="007E2FAA" w:rsidRPr="007E2FAA">
        <w:rPr>
          <w:sz w:val="20"/>
          <w:szCs w:val="20"/>
        </w:rPr>
        <w:t xml:space="preserve"> could possibly look at rules/guidance that local cities have created regarding encampments. Many communities have created policies and procedures recently.</w:t>
      </w:r>
    </w:p>
    <w:p w14:paraId="7813228D" w14:textId="77777777" w:rsidR="00BA6F17" w:rsidRPr="0041035C" w:rsidRDefault="00BA6F17" w:rsidP="009301DD">
      <w:pPr>
        <w:pStyle w:val="ListParagraph"/>
        <w:jc w:val="both"/>
        <w:rPr>
          <w:sz w:val="20"/>
          <w:szCs w:val="20"/>
        </w:rPr>
      </w:pPr>
    </w:p>
    <w:p w14:paraId="7297366A" w14:textId="3855FA17" w:rsidR="0056246C" w:rsidRDefault="0056246C" w:rsidP="00D134BE">
      <w:pPr>
        <w:pStyle w:val="ListParagraph"/>
        <w:numPr>
          <w:ilvl w:val="0"/>
          <w:numId w:val="9"/>
        </w:numPr>
        <w:jc w:val="both"/>
        <w:rPr>
          <w:sz w:val="20"/>
          <w:szCs w:val="20"/>
        </w:rPr>
      </w:pPr>
      <w:r>
        <w:rPr>
          <w:sz w:val="20"/>
          <w:szCs w:val="20"/>
        </w:rPr>
        <w:t>Adjourn</w:t>
      </w:r>
    </w:p>
    <w:p w14:paraId="55680A56" w14:textId="316FF1DA" w:rsidR="00AA5283" w:rsidRPr="00461BDB" w:rsidRDefault="00AA5283" w:rsidP="00AA5283">
      <w:pPr>
        <w:pStyle w:val="ListParagraph"/>
        <w:jc w:val="both"/>
        <w:rPr>
          <w:sz w:val="20"/>
          <w:szCs w:val="20"/>
        </w:rPr>
      </w:pPr>
      <w:r>
        <w:rPr>
          <w:sz w:val="20"/>
          <w:szCs w:val="20"/>
        </w:rPr>
        <w:t>The meeting adjourned at 3:57 pm</w:t>
      </w:r>
    </w:p>
    <w:p w14:paraId="1E579410" w14:textId="777BA395" w:rsidR="00710ECB" w:rsidRPr="00D847F3" w:rsidRDefault="00710ECB" w:rsidP="00710ECB">
      <w:pPr>
        <w:spacing w:after="0" w:line="276" w:lineRule="auto"/>
        <w:rPr>
          <w:b/>
          <w:bCs/>
          <w:sz w:val="20"/>
          <w:szCs w:val="20"/>
        </w:rPr>
      </w:pPr>
    </w:p>
    <w:p w14:paraId="38D49A75" w14:textId="77777777" w:rsidR="001431B3" w:rsidRDefault="001431B3" w:rsidP="001431B3">
      <w:pPr>
        <w:tabs>
          <w:tab w:val="left" w:pos="720"/>
          <w:tab w:val="left" w:pos="1440"/>
          <w:tab w:val="right" w:leader="dot" w:pos="10800"/>
        </w:tabs>
        <w:ind w:left="360"/>
        <w:jc w:val="center"/>
        <w:rPr>
          <w:b/>
          <w:bCs/>
          <w:sz w:val="28"/>
          <w:szCs w:val="28"/>
        </w:rPr>
      </w:pPr>
    </w:p>
    <w:p w14:paraId="50D09E40" w14:textId="7E6C8FF0" w:rsidR="00066BA8" w:rsidRDefault="006418ED" w:rsidP="00BE6AB5">
      <w:pPr>
        <w:tabs>
          <w:tab w:val="left" w:pos="720"/>
          <w:tab w:val="left" w:pos="1440"/>
          <w:tab w:val="right" w:leader="dot" w:pos="10800"/>
        </w:tabs>
        <w:ind w:left="360"/>
        <w:jc w:val="center"/>
        <w:rPr>
          <w:b/>
          <w:bCs/>
          <w:sz w:val="28"/>
          <w:szCs w:val="28"/>
        </w:rPr>
      </w:pPr>
      <w:r w:rsidRPr="006418ED">
        <w:rPr>
          <w:b/>
          <w:bCs/>
          <w:sz w:val="28"/>
          <w:szCs w:val="28"/>
        </w:rPr>
        <w:t xml:space="preserve">Next Meeting: </w:t>
      </w:r>
      <w:r w:rsidR="005C7BEF">
        <w:rPr>
          <w:b/>
          <w:bCs/>
          <w:sz w:val="28"/>
          <w:szCs w:val="28"/>
        </w:rPr>
        <w:t>April 13</w:t>
      </w:r>
      <w:r w:rsidR="00276668">
        <w:rPr>
          <w:b/>
          <w:bCs/>
          <w:sz w:val="28"/>
          <w:szCs w:val="28"/>
        </w:rPr>
        <w:t>, 2</w:t>
      </w:r>
      <w:r w:rsidR="00CC147F">
        <w:rPr>
          <w:b/>
          <w:bCs/>
          <w:sz w:val="28"/>
          <w:szCs w:val="28"/>
        </w:rPr>
        <w:t>022</w:t>
      </w:r>
      <w:r w:rsidR="00056337">
        <w:rPr>
          <w:b/>
          <w:bCs/>
          <w:sz w:val="28"/>
          <w:szCs w:val="28"/>
        </w:rPr>
        <w:t xml:space="preserve"> f</w:t>
      </w:r>
      <w:r w:rsidR="0001472A">
        <w:rPr>
          <w:b/>
          <w:bCs/>
          <w:sz w:val="28"/>
          <w:szCs w:val="28"/>
        </w:rPr>
        <w:t>rom 2-4</w:t>
      </w:r>
    </w:p>
    <w:p w14:paraId="62FFC4AC" w14:textId="4875A2ED" w:rsidR="00056337" w:rsidRPr="00BE6AB5" w:rsidRDefault="00056337" w:rsidP="00BE6AB5">
      <w:pPr>
        <w:tabs>
          <w:tab w:val="left" w:pos="720"/>
          <w:tab w:val="left" w:pos="1440"/>
          <w:tab w:val="right" w:leader="dot" w:pos="10800"/>
        </w:tabs>
        <w:ind w:left="360"/>
        <w:jc w:val="center"/>
        <w:rPr>
          <w:b/>
          <w:bCs/>
          <w:sz w:val="28"/>
          <w:szCs w:val="28"/>
        </w:rPr>
      </w:pPr>
    </w:p>
    <w:sectPr w:rsidR="00056337" w:rsidRPr="00BE6AB5" w:rsidSect="00C7126A">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DCF4E" w14:textId="77777777" w:rsidR="00211069" w:rsidRDefault="00211069" w:rsidP="00553C9D">
      <w:pPr>
        <w:spacing w:after="0" w:line="240" w:lineRule="auto"/>
      </w:pPr>
      <w:r>
        <w:separator/>
      </w:r>
    </w:p>
  </w:endnote>
  <w:endnote w:type="continuationSeparator" w:id="0">
    <w:p w14:paraId="323F7C71" w14:textId="77777777" w:rsidR="00211069" w:rsidRDefault="00211069" w:rsidP="00553C9D">
      <w:pPr>
        <w:spacing w:after="0" w:line="240" w:lineRule="auto"/>
      </w:pPr>
      <w:r>
        <w:continuationSeparator/>
      </w:r>
    </w:p>
  </w:endnote>
  <w:endnote w:type="continuationNotice" w:id="1">
    <w:p w14:paraId="32C2524B" w14:textId="77777777" w:rsidR="00211069" w:rsidRDefault="002110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PT Bold">
    <w:altName w:val="Century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2C05" w14:textId="77777777" w:rsidR="00AB67FE" w:rsidRDefault="00AB6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D71D" w14:textId="77777777" w:rsidR="00AB67FE" w:rsidRDefault="00AB6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F9379" w14:textId="77777777" w:rsidR="00AB67FE" w:rsidRDefault="00AB6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96D56" w14:textId="77777777" w:rsidR="00211069" w:rsidRDefault="00211069" w:rsidP="00553C9D">
      <w:pPr>
        <w:spacing w:after="0" w:line="240" w:lineRule="auto"/>
      </w:pPr>
      <w:r>
        <w:separator/>
      </w:r>
    </w:p>
  </w:footnote>
  <w:footnote w:type="continuationSeparator" w:id="0">
    <w:p w14:paraId="48714A0D" w14:textId="77777777" w:rsidR="00211069" w:rsidRDefault="00211069" w:rsidP="00553C9D">
      <w:pPr>
        <w:spacing w:after="0" w:line="240" w:lineRule="auto"/>
      </w:pPr>
      <w:r>
        <w:continuationSeparator/>
      </w:r>
    </w:p>
  </w:footnote>
  <w:footnote w:type="continuationNotice" w:id="1">
    <w:p w14:paraId="5A5193A6" w14:textId="77777777" w:rsidR="00211069" w:rsidRDefault="002110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F67A" w14:textId="77777777" w:rsidR="00AB67FE" w:rsidRDefault="00AB6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0C32" w14:textId="3F95A93E" w:rsidR="00553C9D" w:rsidRDefault="00553C9D" w:rsidP="00DF203D">
    <w:pPr>
      <w:tabs>
        <w:tab w:val="right" w:pos="9720"/>
      </w:tabs>
      <w:spacing w:after="0" w:line="240" w:lineRule="auto"/>
      <w:ind w:right="1080"/>
      <w:jc w:val="right"/>
      <w:rPr>
        <w:rStyle w:val="IntenseReference"/>
        <w:color w:val="auto"/>
        <w:sz w:val="36"/>
        <w:szCs w:val="36"/>
      </w:rPr>
    </w:pPr>
    <w:r w:rsidRPr="006622C2">
      <w:rPr>
        <w:rFonts w:ascii="Arial" w:hAnsi="Arial" w:cs="Arial"/>
        <w:noProof/>
        <w:sz w:val="24"/>
        <w:szCs w:val="24"/>
      </w:rPr>
      <w:drawing>
        <wp:anchor distT="36576" distB="36576" distL="36576" distR="36576" simplePos="0" relativeHeight="251658241" behindDoc="0" locked="0" layoutInCell="1" allowOverlap="1" wp14:anchorId="172816EB" wp14:editId="68DD8DDF">
          <wp:simplePos x="0" y="0"/>
          <wp:positionH relativeFrom="page">
            <wp:posOffset>229870</wp:posOffset>
          </wp:positionH>
          <wp:positionV relativeFrom="paragraph">
            <wp:posOffset>-331130</wp:posOffset>
          </wp:positionV>
          <wp:extent cx="1409065" cy="112395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065" cy="1123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235D2168">
      <w:rPr>
        <w:rStyle w:val="A0"/>
        <w:color w:val="2E74B5" w:themeColor="accent1" w:themeShade="BF"/>
        <w:sz w:val="40"/>
        <w:szCs w:val="40"/>
      </w:rPr>
      <w:t xml:space="preserve">                       </w:t>
    </w:r>
    <w:r w:rsidR="235D2168" w:rsidRPr="00553C9D">
      <w:rPr>
        <w:rStyle w:val="A0"/>
        <w:color w:val="2E74B5" w:themeColor="accent1" w:themeShade="BF"/>
        <w:sz w:val="40"/>
        <w:szCs w:val="40"/>
      </w:rPr>
      <w:t>MICHIGAN HOMELESS POLICY COUNCIL</w:t>
    </w:r>
    <w:r w:rsidR="235D2168">
      <w:rPr>
        <w:rStyle w:val="A0"/>
        <w:color w:val="2E74B5" w:themeColor="accent1" w:themeShade="BF"/>
        <w:sz w:val="40"/>
        <w:szCs w:val="40"/>
      </w:rPr>
      <w:t xml:space="preserve">  </w:t>
    </w:r>
    <w:r>
      <w:tab/>
    </w:r>
    <w:r w:rsidR="235D2168">
      <w:t xml:space="preserve">                                                                      </w:t>
    </w:r>
  </w:p>
  <w:p w14:paraId="64517602" w14:textId="45E694F5" w:rsidR="00553C9D" w:rsidRDefault="00591B75">
    <w:pPr>
      <w:pStyle w:val="Header"/>
    </w:pPr>
    <w:r>
      <w:rPr>
        <w:rFonts w:ascii="Arial" w:hAnsi="Arial" w:cs="Arial"/>
        <w:noProof/>
        <w:sz w:val="24"/>
        <w:szCs w:val="24"/>
      </w:rPr>
      <mc:AlternateContent>
        <mc:Choice Requires="wps">
          <w:drawing>
            <wp:anchor distT="0" distB="0" distL="114300" distR="114300" simplePos="0" relativeHeight="251658240" behindDoc="0" locked="0" layoutInCell="1" allowOverlap="1" wp14:anchorId="21362A30" wp14:editId="369F52FB">
              <wp:simplePos x="0" y="0"/>
              <wp:positionH relativeFrom="page">
                <wp:align>right</wp:align>
              </wp:positionH>
              <wp:positionV relativeFrom="paragraph">
                <wp:posOffset>107935</wp:posOffset>
              </wp:positionV>
              <wp:extent cx="6283222" cy="10633"/>
              <wp:effectExtent l="19050" t="19050" r="22860" b="27940"/>
              <wp:wrapNone/>
              <wp:docPr id="4" name="Straight Connector 4"/>
              <wp:cNvGraphicFramePr/>
              <a:graphic xmlns:a="http://schemas.openxmlformats.org/drawingml/2006/main">
                <a:graphicData uri="http://schemas.microsoft.com/office/word/2010/wordprocessingShape">
                  <wps:wsp>
                    <wps:cNvCnPr/>
                    <wps:spPr>
                      <a:xfrm>
                        <a:off x="0" y="0"/>
                        <a:ext cx="6283222" cy="10633"/>
                      </a:xfrm>
                      <a:prstGeom prst="line">
                        <a:avLst/>
                      </a:prstGeom>
                      <a:ln w="28575">
                        <a:solidFill>
                          <a:srgbClr val="92D050"/>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4D1F84" id="Straight Connector 4" o:spid="_x0000_s1026" style="position:absolute;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443.55pt,8.5pt" to="938.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" strokecolor="#92d050" strokeweight="2.25pt">
              <v:stroke joinstyle="miter"/>
              <w10:wrap anchorx="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B32F" w14:textId="77777777" w:rsidR="00AB67FE" w:rsidRDefault="00AB6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5D3B"/>
    <w:multiLevelType w:val="hybridMultilevel"/>
    <w:tmpl w:val="B1D4B06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732034E"/>
    <w:multiLevelType w:val="hybridMultilevel"/>
    <w:tmpl w:val="F5C082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rPr>
        <w:rFont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364BF1"/>
    <w:multiLevelType w:val="hybridMultilevel"/>
    <w:tmpl w:val="5CBC241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6B2546"/>
    <w:multiLevelType w:val="hybridMultilevel"/>
    <w:tmpl w:val="6E40F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28220B"/>
    <w:multiLevelType w:val="hybridMultilevel"/>
    <w:tmpl w:val="9224D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4A74DD"/>
    <w:multiLevelType w:val="hybridMultilevel"/>
    <w:tmpl w:val="39642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645BE9"/>
    <w:multiLevelType w:val="hybridMultilevel"/>
    <w:tmpl w:val="6F9AF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E8700C3"/>
    <w:multiLevelType w:val="hybridMultilevel"/>
    <w:tmpl w:val="BB2E5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D6212"/>
    <w:multiLevelType w:val="hybridMultilevel"/>
    <w:tmpl w:val="2E2EE2BC"/>
    <w:lvl w:ilvl="0" w:tplc="0409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9E76762"/>
    <w:multiLevelType w:val="hybridMultilevel"/>
    <w:tmpl w:val="CA60419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A277F23"/>
    <w:multiLevelType w:val="hybridMultilevel"/>
    <w:tmpl w:val="8834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583F2F"/>
    <w:multiLevelType w:val="hybridMultilevel"/>
    <w:tmpl w:val="AB28B02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F574E81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1"/>
  </w:num>
  <w:num w:numId="4">
    <w:abstractNumId w:val="6"/>
  </w:num>
  <w:num w:numId="5">
    <w:abstractNumId w:val="8"/>
  </w:num>
  <w:num w:numId="6">
    <w:abstractNumId w:val="10"/>
  </w:num>
  <w:num w:numId="7">
    <w:abstractNumId w:val="7"/>
  </w:num>
  <w:num w:numId="8">
    <w:abstractNumId w:val="0"/>
  </w:num>
  <w:num w:numId="9">
    <w:abstractNumId w:val="4"/>
  </w:num>
  <w:num w:numId="10">
    <w:abstractNumId w:val="9"/>
  </w:num>
  <w:num w:numId="11">
    <w:abstractNumId w:val="5"/>
  </w:num>
  <w:num w:numId="1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CC3"/>
    <w:rsid w:val="0000278D"/>
    <w:rsid w:val="00005577"/>
    <w:rsid w:val="00010B32"/>
    <w:rsid w:val="00011DEF"/>
    <w:rsid w:val="00012F13"/>
    <w:rsid w:val="000138D8"/>
    <w:rsid w:val="0001472A"/>
    <w:rsid w:val="000158BF"/>
    <w:rsid w:val="00016DC8"/>
    <w:rsid w:val="00017793"/>
    <w:rsid w:val="0002065E"/>
    <w:rsid w:val="00023C9C"/>
    <w:rsid w:val="00025B99"/>
    <w:rsid w:val="00033F7F"/>
    <w:rsid w:val="00035612"/>
    <w:rsid w:val="00040831"/>
    <w:rsid w:val="000441F6"/>
    <w:rsid w:val="000454FB"/>
    <w:rsid w:val="000500D1"/>
    <w:rsid w:val="00050BB9"/>
    <w:rsid w:val="000518A5"/>
    <w:rsid w:val="000527CA"/>
    <w:rsid w:val="00054C4B"/>
    <w:rsid w:val="00055B5C"/>
    <w:rsid w:val="00056337"/>
    <w:rsid w:val="000578CC"/>
    <w:rsid w:val="00063545"/>
    <w:rsid w:val="00066BA8"/>
    <w:rsid w:val="000726AE"/>
    <w:rsid w:val="00072AE3"/>
    <w:rsid w:val="000764C7"/>
    <w:rsid w:val="00077EE8"/>
    <w:rsid w:val="00083214"/>
    <w:rsid w:val="000847A3"/>
    <w:rsid w:val="0008698E"/>
    <w:rsid w:val="00091ADD"/>
    <w:rsid w:val="00094ECA"/>
    <w:rsid w:val="0009545D"/>
    <w:rsid w:val="000A02EE"/>
    <w:rsid w:val="000A2475"/>
    <w:rsid w:val="000A2C55"/>
    <w:rsid w:val="000A7992"/>
    <w:rsid w:val="000B0CBE"/>
    <w:rsid w:val="000B4D02"/>
    <w:rsid w:val="000D14C5"/>
    <w:rsid w:val="000D1CDD"/>
    <w:rsid w:val="000D3F98"/>
    <w:rsid w:val="000D579A"/>
    <w:rsid w:val="000E161F"/>
    <w:rsid w:val="000E2B13"/>
    <w:rsid w:val="000E3113"/>
    <w:rsid w:val="0010136E"/>
    <w:rsid w:val="00105387"/>
    <w:rsid w:val="001055F4"/>
    <w:rsid w:val="00106D7B"/>
    <w:rsid w:val="001079D2"/>
    <w:rsid w:val="00110116"/>
    <w:rsid w:val="001104E6"/>
    <w:rsid w:val="00110F15"/>
    <w:rsid w:val="00112D79"/>
    <w:rsid w:val="00117373"/>
    <w:rsid w:val="00121ADE"/>
    <w:rsid w:val="00125B0D"/>
    <w:rsid w:val="0012662B"/>
    <w:rsid w:val="001301E0"/>
    <w:rsid w:val="00133D07"/>
    <w:rsid w:val="001431B3"/>
    <w:rsid w:val="0015518E"/>
    <w:rsid w:val="00155A9D"/>
    <w:rsid w:val="00156109"/>
    <w:rsid w:val="00162167"/>
    <w:rsid w:val="00162EB2"/>
    <w:rsid w:val="0017352A"/>
    <w:rsid w:val="00175EE6"/>
    <w:rsid w:val="00176302"/>
    <w:rsid w:val="00183FF8"/>
    <w:rsid w:val="001843E2"/>
    <w:rsid w:val="00190E7F"/>
    <w:rsid w:val="00192C7F"/>
    <w:rsid w:val="001B07BC"/>
    <w:rsid w:val="001B3F72"/>
    <w:rsid w:val="001B5996"/>
    <w:rsid w:val="001C0180"/>
    <w:rsid w:val="001C38A4"/>
    <w:rsid w:val="001C55D1"/>
    <w:rsid w:val="001C610B"/>
    <w:rsid w:val="001D59B9"/>
    <w:rsid w:val="001D790E"/>
    <w:rsid w:val="001D7ECC"/>
    <w:rsid w:val="001E198A"/>
    <w:rsid w:val="001E29A6"/>
    <w:rsid w:val="001E4496"/>
    <w:rsid w:val="001E546A"/>
    <w:rsid w:val="001E65F4"/>
    <w:rsid w:val="001E6C28"/>
    <w:rsid w:val="001F4300"/>
    <w:rsid w:val="001F7492"/>
    <w:rsid w:val="00203578"/>
    <w:rsid w:val="0020413B"/>
    <w:rsid w:val="0020764C"/>
    <w:rsid w:val="002108CF"/>
    <w:rsid w:val="00211069"/>
    <w:rsid w:val="00211503"/>
    <w:rsid w:val="002147CB"/>
    <w:rsid w:val="00220F11"/>
    <w:rsid w:val="00222084"/>
    <w:rsid w:val="00222620"/>
    <w:rsid w:val="00225275"/>
    <w:rsid w:val="002253FA"/>
    <w:rsid w:val="002309AE"/>
    <w:rsid w:val="002362D0"/>
    <w:rsid w:val="00237FBC"/>
    <w:rsid w:val="002415C9"/>
    <w:rsid w:val="00242ACB"/>
    <w:rsid w:val="00245B9D"/>
    <w:rsid w:val="00245C8A"/>
    <w:rsid w:val="00251CFA"/>
    <w:rsid w:val="00255AD2"/>
    <w:rsid w:val="00260304"/>
    <w:rsid w:val="002611E4"/>
    <w:rsid w:val="00262446"/>
    <w:rsid w:val="00262F35"/>
    <w:rsid w:val="00264BE2"/>
    <w:rsid w:val="00270950"/>
    <w:rsid w:val="002710C0"/>
    <w:rsid w:val="002755E5"/>
    <w:rsid w:val="00276668"/>
    <w:rsid w:val="00277693"/>
    <w:rsid w:val="00282E0F"/>
    <w:rsid w:val="00283D6C"/>
    <w:rsid w:val="00290CDA"/>
    <w:rsid w:val="002B0E03"/>
    <w:rsid w:val="002B2A7B"/>
    <w:rsid w:val="002C1B26"/>
    <w:rsid w:val="002C6E1C"/>
    <w:rsid w:val="002C7381"/>
    <w:rsid w:val="002D1960"/>
    <w:rsid w:val="002D5F93"/>
    <w:rsid w:val="002D6A96"/>
    <w:rsid w:val="002D741B"/>
    <w:rsid w:val="002E0D91"/>
    <w:rsid w:val="002E58F2"/>
    <w:rsid w:val="002E5AF7"/>
    <w:rsid w:val="002F4BCB"/>
    <w:rsid w:val="002F4C54"/>
    <w:rsid w:val="002F600A"/>
    <w:rsid w:val="0030142F"/>
    <w:rsid w:val="0030420B"/>
    <w:rsid w:val="00307154"/>
    <w:rsid w:val="00316327"/>
    <w:rsid w:val="00324654"/>
    <w:rsid w:val="00335013"/>
    <w:rsid w:val="00335411"/>
    <w:rsid w:val="003518C6"/>
    <w:rsid w:val="00356A67"/>
    <w:rsid w:val="00371964"/>
    <w:rsid w:val="00372828"/>
    <w:rsid w:val="00377DF4"/>
    <w:rsid w:val="00382786"/>
    <w:rsid w:val="00382D5F"/>
    <w:rsid w:val="003847EB"/>
    <w:rsid w:val="003857A0"/>
    <w:rsid w:val="00394CAF"/>
    <w:rsid w:val="003B144F"/>
    <w:rsid w:val="003B2B75"/>
    <w:rsid w:val="003B2D1B"/>
    <w:rsid w:val="003C033B"/>
    <w:rsid w:val="003C2FA6"/>
    <w:rsid w:val="003C4471"/>
    <w:rsid w:val="003C530E"/>
    <w:rsid w:val="003D371F"/>
    <w:rsid w:val="003D49D7"/>
    <w:rsid w:val="003D64C3"/>
    <w:rsid w:val="003E222B"/>
    <w:rsid w:val="003E6556"/>
    <w:rsid w:val="003F27D4"/>
    <w:rsid w:val="003F58EC"/>
    <w:rsid w:val="00402425"/>
    <w:rsid w:val="00402491"/>
    <w:rsid w:val="00402DEF"/>
    <w:rsid w:val="0041035C"/>
    <w:rsid w:val="004116A2"/>
    <w:rsid w:val="0042079F"/>
    <w:rsid w:val="0042298B"/>
    <w:rsid w:val="00424C56"/>
    <w:rsid w:val="00424DA8"/>
    <w:rsid w:val="00425DCA"/>
    <w:rsid w:val="00437E8F"/>
    <w:rsid w:val="00444585"/>
    <w:rsid w:val="00446D19"/>
    <w:rsid w:val="00447D8F"/>
    <w:rsid w:val="0045220F"/>
    <w:rsid w:val="0045798B"/>
    <w:rsid w:val="00461BDB"/>
    <w:rsid w:val="00462024"/>
    <w:rsid w:val="00470645"/>
    <w:rsid w:val="00472A2A"/>
    <w:rsid w:val="00481E79"/>
    <w:rsid w:val="004864FC"/>
    <w:rsid w:val="00493816"/>
    <w:rsid w:val="00493D65"/>
    <w:rsid w:val="004A21D5"/>
    <w:rsid w:val="004B1BFB"/>
    <w:rsid w:val="004B3018"/>
    <w:rsid w:val="004B3FD6"/>
    <w:rsid w:val="004B660B"/>
    <w:rsid w:val="004C18B1"/>
    <w:rsid w:val="004C3985"/>
    <w:rsid w:val="004D0309"/>
    <w:rsid w:val="004D1BF9"/>
    <w:rsid w:val="004D1FC1"/>
    <w:rsid w:val="004D56AD"/>
    <w:rsid w:val="004E1887"/>
    <w:rsid w:val="004E33C3"/>
    <w:rsid w:val="004E393A"/>
    <w:rsid w:val="004E48BC"/>
    <w:rsid w:val="004F6CFD"/>
    <w:rsid w:val="004F7504"/>
    <w:rsid w:val="0050180E"/>
    <w:rsid w:val="00502335"/>
    <w:rsid w:val="00503502"/>
    <w:rsid w:val="00503F0E"/>
    <w:rsid w:val="0051079A"/>
    <w:rsid w:val="00510AD9"/>
    <w:rsid w:val="0051138A"/>
    <w:rsid w:val="005149D3"/>
    <w:rsid w:val="00522AFE"/>
    <w:rsid w:val="00524BB9"/>
    <w:rsid w:val="00525408"/>
    <w:rsid w:val="00530D6A"/>
    <w:rsid w:val="00533B56"/>
    <w:rsid w:val="005355B8"/>
    <w:rsid w:val="00543E08"/>
    <w:rsid w:val="00544B66"/>
    <w:rsid w:val="00546A1A"/>
    <w:rsid w:val="00547EC4"/>
    <w:rsid w:val="00553C9D"/>
    <w:rsid w:val="005609A2"/>
    <w:rsid w:val="0056246C"/>
    <w:rsid w:val="00565163"/>
    <w:rsid w:val="005715E5"/>
    <w:rsid w:val="0057579A"/>
    <w:rsid w:val="00577751"/>
    <w:rsid w:val="00577C60"/>
    <w:rsid w:val="0059195F"/>
    <w:rsid w:val="00591B75"/>
    <w:rsid w:val="0059556F"/>
    <w:rsid w:val="005A04DA"/>
    <w:rsid w:val="005A32AE"/>
    <w:rsid w:val="005A5D74"/>
    <w:rsid w:val="005A6352"/>
    <w:rsid w:val="005A7A3A"/>
    <w:rsid w:val="005B510E"/>
    <w:rsid w:val="005B55EE"/>
    <w:rsid w:val="005B65E6"/>
    <w:rsid w:val="005C27BF"/>
    <w:rsid w:val="005C2BBF"/>
    <w:rsid w:val="005C5B06"/>
    <w:rsid w:val="005C7BEF"/>
    <w:rsid w:val="005D01A3"/>
    <w:rsid w:val="005D1164"/>
    <w:rsid w:val="005D251A"/>
    <w:rsid w:val="005D3754"/>
    <w:rsid w:val="005D68C8"/>
    <w:rsid w:val="005D7157"/>
    <w:rsid w:val="005E54AE"/>
    <w:rsid w:val="005E79AE"/>
    <w:rsid w:val="005F48FF"/>
    <w:rsid w:val="00600BD0"/>
    <w:rsid w:val="00605E97"/>
    <w:rsid w:val="00611091"/>
    <w:rsid w:val="00612051"/>
    <w:rsid w:val="00612133"/>
    <w:rsid w:val="00617EE9"/>
    <w:rsid w:val="00622F8B"/>
    <w:rsid w:val="00624835"/>
    <w:rsid w:val="006271E0"/>
    <w:rsid w:val="00630FDF"/>
    <w:rsid w:val="006340FE"/>
    <w:rsid w:val="00634D69"/>
    <w:rsid w:val="00634DDA"/>
    <w:rsid w:val="00640833"/>
    <w:rsid w:val="006412A6"/>
    <w:rsid w:val="006418ED"/>
    <w:rsid w:val="00641C1C"/>
    <w:rsid w:val="00642A4E"/>
    <w:rsid w:val="00643097"/>
    <w:rsid w:val="00646E84"/>
    <w:rsid w:val="00647241"/>
    <w:rsid w:val="0064745C"/>
    <w:rsid w:val="00652751"/>
    <w:rsid w:val="00656BFA"/>
    <w:rsid w:val="00657868"/>
    <w:rsid w:val="00657881"/>
    <w:rsid w:val="006614ED"/>
    <w:rsid w:val="00663594"/>
    <w:rsid w:val="0066381F"/>
    <w:rsid w:val="0066663B"/>
    <w:rsid w:val="00670C26"/>
    <w:rsid w:val="00671F34"/>
    <w:rsid w:val="00680906"/>
    <w:rsid w:val="0068513E"/>
    <w:rsid w:val="00686847"/>
    <w:rsid w:val="00693130"/>
    <w:rsid w:val="00693823"/>
    <w:rsid w:val="00696039"/>
    <w:rsid w:val="00696AA7"/>
    <w:rsid w:val="00696C41"/>
    <w:rsid w:val="006A05AB"/>
    <w:rsid w:val="006A05D3"/>
    <w:rsid w:val="006A190F"/>
    <w:rsid w:val="006A56B1"/>
    <w:rsid w:val="006B0299"/>
    <w:rsid w:val="006B1FBB"/>
    <w:rsid w:val="006B2F45"/>
    <w:rsid w:val="006B6D4A"/>
    <w:rsid w:val="006B6DBF"/>
    <w:rsid w:val="006C051A"/>
    <w:rsid w:val="006C2C98"/>
    <w:rsid w:val="006C30A6"/>
    <w:rsid w:val="006C33F5"/>
    <w:rsid w:val="006D0E12"/>
    <w:rsid w:val="006E74EF"/>
    <w:rsid w:val="006F1933"/>
    <w:rsid w:val="006F4BA9"/>
    <w:rsid w:val="006F7234"/>
    <w:rsid w:val="00700486"/>
    <w:rsid w:val="0070310B"/>
    <w:rsid w:val="00710ECB"/>
    <w:rsid w:val="00713253"/>
    <w:rsid w:val="00713F98"/>
    <w:rsid w:val="007159E3"/>
    <w:rsid w:val="00717C86"/>
    <w:rsid w:val="00717F70"/>
    <w:rsid w:val="00720E01"/>
    <w:rsid w:val="007212A8"/>
    <w:rsid w:val="007218AF"/>
    <w:rsid w:val="00722912"/>
    <w:rsid w:val="00730F80"/>
    <w:rsid w:val="0073695D"/>
    <w:rsid w:val="00737C6C"/>
    <w:rsid w:val="00740D1F"/>
    <w:rsid w:val="00742FCE"/>
    <w:rsid w:val="00746FB8"/>
    <w:rsid w:val="00753A0E"/>
    <w:rsid w:val="00756360"/>
    <w:rsid w:val="007564C2"/>
    <w:rsid w:val="00756A2F"/>
    <w:rsid w:val="00764A94"/>
    <w:rsid w:val="00772DE7"/>
    <w:rsid w:val="007805A1"/>
    <w:rsid w:val="0078185F"/>
    <w:rsid w:val="00786F8E"/>
    <w:rsid w:val="00790BC2"/>
    <w:rsid w:val="007910BB"/>
    <w:rsid w:val="00792819"/>
    <w:rsid w:val="00793CEE"/>
    <w:rsid w:val="0079413B"/>
    <w:rsid w:val="007A15D9"/>
    <w:rsid w:val="007A3F0E"/>
    <w:rsid w:val="007A7002"/>
    <w:rsid w:val="007B00E0"/>
    <w:rsid w:val="007B14D4"/>
    <w:rsid w:val="007C2286"/>
    <w:rsid w:val="007C6A89"/>
    <w:rsid w:val="007C746B"/>
    <w:rsid w:val="007D05FE"/>
    <w:rsid w:val="007D75C4"/>
    <w:rsid w:val="007E2FAA"/>
    <w:rsid w:val="007E445A"/>
    <w:rsid w:val="007E55F6"/>
    <w:rsid w:val="007E59FC"/>
    <w:rsid w:val="007F5135"/>
    <w:rsid w:val="007F57E4"/>
    <w:rsid w:val="007F694C"/>
    <w:rsid w:val="008007CB"/>
    <w:rsid w:val="008022CB"/>
    <w:rsid w:val="00804630"/>
    <w:rsid w:val="008050B6"/>
    <w:rsid w:val="008077B2"/>
    <w:rsid w:val="00807AEA"/>
    <w:rsid w:val="008105F3"/>
    <w:rsid w:val="00814412"/>
    <w:rsid w:val="008171A9"/>
    <w:rsid w:val="0082773D"/>
    <w:rsid w:val="008306C6"/>
    <w:rsid w:val="008363AB"/>
    <w:rsid w:val="008416C3"/>
    <w:rsid w:val="00841ECA"/>
    <w:rsid w:val="0084432B"/>
    <w:rsid w:val="0084501A"/>
    <w:rsid w:val="00845B79"/>
    <w:rsid w:val="00850EE7"/>
    <w:rsid w:val="00857EDB"/>
    <w:rsid w:val="00861733"/>
    <w:rsid w:val="00872D53"/>
    <w:rsid w:val="00876475"/>
    <w:rsid w:val="00881B18"/>
    <w:rsid w:val="00882BF7"/>
    <w:rsid w:val="0088599B"/>
    <w:rsid w:val="008911EB"/>
    <w:rsid w:val="008922BD"/>
    <w:rsid w:val="00894765"/>
    <w:rsid w:val="00894F4B"/>
    <w:rsid w:val="008963C1"/>
    <w:rsid w:val="008A0226"/>
    <w:rsid w:val="008A4C70"/>
    <w:rsid w:val="008C0C2C"/>
    <w:rsid w:val="008C4795"/>
    <w:rsid w:val="008C50B7"/>
    <w:rsid w:val="008C6C7B"/>
    <w:rsid w:val="008D1D46"/>
    <w:rsid w:val="008D267B"/>
    <w:rsid w:val="008D2EB2"/>
    <w:rsid w:val="008D3B20"/>
    <w:rsid w:val="008F43F6"/>
    <w:rsid w:val="008F4D39"/>
    <w:rsid w:val="0090212A"/>
    <w:rsid w:val="009035ED"/>
    <w:rsid w:val="0090457F"/>
    <w:rsid w:val="0090642B"/>
    <w:rsid w:val="00913CC3"/>
    <w:rsid w:val="0092211B"/>
    <w:rsid w:val="00923927"/>
    <w:rsid w:val="00923B6E"/>
    <w:rsid w:val="009242D6"/>
    <w:rsid w:val="009268CA"/>
    <w:rsid w:val="00926A94"/>
    <w:rsid w:val="009301DD"/>
    <w:rsid w:val="009328D1"/>
    <w:rsid w:val="00933CBC"/>
    <w:rsid w:val="00933FF7"/>
    <w:rsid w:val="00936975"/>
    <w:rsid w:val="009415E0"/>
    <w:rsid w:val="00945C78"/>
    <w:rsid w:val="00950197"/>
    <w:rsid w:val="009508FB"/>
    <w:rsid w:val="009518B0"/>
    <w:rsid w:val="009524E7"/>
    <w:rsid w:val="0095277D"/>
    <w:rsid w:val="00955C89"/>
    <w:rsid w:val="0096068A"/>
    <w:rsid w:val="00965046"/>
    <w:rsid w:val="009674DA"/>
    <w:rsid w:val="00970735"/>
    <w:rsid w:val="00970BCC"/>
    <w:rsid w:val="00972085"/>
    <w:rsid w:val="00972A81"/>
    <w:rsid w:val="00975250"/>
    <w:rsid w:val="009776DF"/>
    <w:rsid w:val="0098174E"/>
    <w:rsid w:val="0098448C"/>
    <w:rsid w:val="009871DE"/>
    <w:rsid w:val="00987C75"/>
    <w:rsid w:val="00987EB3"/>
    <w:rsid w:val="009944D0"/>
    <w:rsid w:val="009A4EB5"/>
    <w:rsid w:val="009A5710"/>
    <w:rsid w:val="009A6D70"/>
    <w:rsid w:val="009A6FDA"/>
    <w:rsid w:val="009B595B"/>
    <w:rsid w:val="009B5EB3"/>
    <w:rsid w:val="009C1DD4"/>
    <w:rsid w:val="009C326C"/>
    <w:rsid w:val="009C5C69"/>
    <w:rsid w:val="009C7A67"/>
    <w:rsid w:val="009D02C4"/>
    <w:rsid w:val="009D4428"/>
    <w:rsid w:val="009D4F9C"/>
    <w:rsid w:val="009E08A1"/>
    <w:rsid w:val="009E1026"/>
    <w:rsid w:val="009E1E5D"/>
    <w:rsid w:val="009E23AC"/>
    <w:rsid w:val="009F041C"/>
    <w:rsid w:val="009F1E25"/>
    <w:rsid w:val="009F3EF8"/>
    <w:rsid w:val="009F4BB3"/>
    <w:rsid w:val="009F5E54"/>
    <w:rsid w:val="009F6729"/>
    <w:rsid w:val="00A00507"/>
    <w:rsid w:val="00A04FBA"/>
    <w:rsid w:val="00A11888"/>
    <w:rsid w:val="00A178DD"/>
    <w:rsid w:val="00A17A41"/>
    <w:rsid w:val="00A223E8"/>
    <w:rsid w:val="00A33131"/>
    <w:rsid w:val="00A338E1"/>
    <w:rsid w:val="00A3433D"/>
    <w:rsid w:val="00A34F10"/>
    <w:rsid w:val="00A400A5"/>
    <w:rsid w:val="00A4175D"/>
    <w:rsid w:val="00A45ACE"/>
    <w:rsid w:val="00A475F1"/>
    <w:rsid w:val="00A47C1D"/>
    <w:rsid w:val="00A558D4"/>
    <w:rsid w:val="00A57F79"/>
    <w:rsid w:val="00A610F5"/>
    <w:rsid w:val="00A64521"/>
    <w:rsid w:val="00A66416"/>
    <w:rsid w:val="00A71BA1"/>
    <w:rsid w:val="00A72837"/>
    <w:rsid w:val="00A75355"/>
    <w:rsid w:val="00A7751A"/>
    <w:rsid w:val="00A84FC4"/>
    <w:rsid w:val="00A86BED"/>
    <w:rsid w:val="00A879DA"/>
    <w:rsid w:val="00A90B40"/>
    <w:rsid w:val="00AA2777"/>
    <w:rsid w:val="00AA2FC6"/>
    <w:rsid w:val="00AA471F"/>
    <w:rsid w:val="00AA5283"/>
    <w:rsid w:val="00AA57FA"/>
    <w:rsid w:val="00AA7184"/>
    <w:rsid w:val="00AB0741"/>
    <w:rsid w:val="00AB301D"/>
    <w:rsid w:val="00AB67FE"/>
    <w:rsid w:val="00AC29F6"/>
    <w:rsid w:val="00AD1885"/>
    <w:rsid w:val="00AE12D3"/>
    <w:rsid w:val="00AE1693"/>
    <w:rsid w:val="00AE4924"/>
    <w:rsid w:val="00AE63CA"/>
    <w:rsid w:val="00AE7446"/>
    <w:rsid w:val="00AE74D0"/>
    <w:rsid w:val="00AF13BC"/>
    <w:rsid w:val="00B00D94"/>
    <w:rsid w:val="00B0786C"/>
    <w:rsid w:val="00B16B4A"/>
    <w:rsid w:val="00B23983"/>
    <w:rsid w:val="00B2781A"/>
    <w:rsid w:val="00B31F51"/>
    <w:rsid w:val="00B35DBB"/>
    <w:rsid w:val="00B43FF3"/>
    <w:rsid w:val="00B472EE"/>
    <w:rsid w:val="00B52616"/>
    <w:rsid w:val="00B5361B"/>
    <w:rsid w:val="00B545E2"/>
    <w:rsid w:val="00B54EE5"/>
    <w:rsid w:val="00B57541"/>
    <w:rsid w:val="00B6105D"/>
    <w:rsid w:val="00B61337"/>
    <w:rsid w:val="00B642F6"/>
    <w:rsid w:val="00B71D89"/>
    <w:rsid w:val="00B71E61"/>
    <w:rsid w:val="00B74F55"/>
    <w:rsid w:val="00B821A5"/>
    <w:rsid w:val="00B84C83"/>
    <w:rsid w:val="00B8510B"/>
    <w:rsid w:val="00B87134"/>
    <w:rsid w:val="00B90592"/>
    <w:rsid w:val="00B9231A"/>
    <w:rsid w:val="00B951BF"/>
    <w:rsid w:val="00BA1EC4"/>
    <w:rsid w:val="00BA2663"/>
    <w:rsid w:val="00BA6F17"/>
    <w:rsid w:val="00BB2716"/>
    <w:rsid w:val="00BC4700"/>
    <w:rsid w:val="00BD41C5"/>
    <w:rsid w:val="00BE37DD"/>
    <w:rsid w:val="00BE6AB5"/>
    <w:rsid w:val="00BF00DC"/>
    <w:rsid w:val="00BF6570"/>
    <w:rsid w:val="00C016E7"/>
    <w:rsid w:val="00C12530"/>
    <w:rsid w:val="00C126CB"/>
    <w:rsid w:val="00C142C4"/>
    <w:rsid w:val="00C14C20"/>
    <w:rsid w:val="00C16079"/>
    <w:rsid w:val="00C212D0"/>
    <w:rsid w:val="00C21FC1"/>
    <w:rsid w:val="00C21FFF"/>
    <w:rsid w:val="00C22CB2"/>
    <w:rsid w:val="00C31296"/>
    <w:rsid w:val="00C34817"/>
    <w:rsid w:val="00C45616"/>
    <w:rsid w:val="00C45DA8"/>
    <w:rsid w:val="00C50192"/>
    <w:rsid w:val="00C5723D"/>
    <w:rsid w:val="00C57D52"/>
    <w:rsid w:val="00C64F95"/>
    <w:rsid w:val="00C7084E"/>
    <w:rsid w:val="00C7126A"/>
    <w:rsid w:val="00C73550"/>
    <w:rsid w:val="00C73D99"/>
    <w:rsid w:val="00C7432C"/>
    <w:rsid w:val="00C77C37"/>
    <w:rsid w:val="00C9298C"/>
    <w:rsid w:val="00C92DF5"/>
    <w:rsid w:val="00C961C0"/>
    <w:rsid w:val="00CA0AA3"/>
    <w:rsid w:val="00CC0CED"/>
    <w:rsid w:val="00CC147F"/>
    <w:rsid w:val="00CC6A1C"/>
    <w:rsid w:val="00CD336A"/>
    <w:rsid w:val="00CE0CF9"/>
    <w:rsid w:val="00CE5394"/>
    <w:rsid w:val="00CE5A4B"/>
    <w:rsid w:val="00CF56DD"/>
    <w:rsid w:val="00CF5802"/>
    <w:rsid w:val="00D00984"/>
    <w:rsid w:val="00D0149B"/>
    <w:rsid w:val="00D05745"/>
    <w:rsid w:val="00D11AA6"/>
    <w:rsid w:val="00D134BE"/>
    <w:rsid w:val="00D1498C"/>
    <w:rsid w:val="00D15EA2"/>
    <w:rsid w:val="00D30635"/>
    <w:rsid w:val="00D33165"/>
    <w:rsid w:val="00D34F19"/>
    <w:rsid w:val="00D36886"/>
    <w:rsid w:val="00D41AD8"/>
    <w:rsid w:val="00D43ED3"/>
    <w:rsid w:val="00D44E65"/>
    <w:rsid w:val="00D503B1"/>
    <w:rsid w:val="00D51904"/>
    <w:rsid w:val="00D53012"/>
    <w:rsid w:val="00D56FB9"/>
    <w:rsid w:val="00D62EDA"/>
    <w:rsid w:val="00D6437C"/>
    <w:rsid w:val="00D6719D"/>
    <w:rsid w:val="00D6774D"/>
    <w:rsid w:val="00D67B5D"/>
    <w:rsid w:val="00D70F78"/>
    <w:rsid w:val="00D717F0"/>
    <w:rsid w:val="00D74F7A"/>
    <w:rsid w:val="00D75A1C"/>
    <w:rsid w:val="00D76E87"/>
    <w:rsid w:val="00D77EBB"/>
    <w:rsid w:val="00D80B79"/>
    <w:rsid w:val="00D847F3"/>
    <w:rsid w:val="00D87D0E"/>
    <w:rsid w:val="00D903B5"/>
    <w:rsid w:val="00D90C20"/>
    <w:rsid w:val="00D91160"/>
    <w:rsid w:val="00D9248A"/>
    <w:rsid w:val="00D9470D"/>
    <w:rsid w:val="00D94DD0"/>
    <w:rsid w:val="00D96257"/>
    <w:rsid w:val="00D96D27"/>
    <w:rsid w:val="00DA1F1F"/>
    <w:rsid w:val="00DA4710"/>
    <w:rsid w:val="00DA4DC2"/>
    <w:rsid w:val="00DA788B"/>
    <w:rsid w:val="00DA7F33"/>
    <w:rsid w:val="00DB2163"/>
    <w:rsid w:val="00DB2FF5"/>
    <w:rsid w:val="00DB33E0"/>
    <w:rsid w:val="00DB5861"/>
    <w:rsid w:val="00DC02CC"/>
    <w:rsid w:val="00DC0F37"/>
    <w:rsid w:val="00DC175E"/>
    <w:rsid w:val="00DC204E"/>
    <w:rsid w:val="00DC28B5"/>
    <w:rsid w:val="00DC5F95"/>
    <w:rsid w:val="00DD46D9"/>
    <w:rsid w:val="00DD5CC3"/>
    <w:rsid w:val="00DD5F39"/>
    <w:rsid w:val="00DD6CDF"/>
    <w:rsid w:val="00DE2E76"/>
    <w:rsid w:val="00DE7762"/>
    <w:rsid w:val="00DF203D"/>
    <w:rsid w:val="00E01E72"/>
    <w:rsid w:val="00E06634"/>
    <w:rsid w:val="00E10E76"/>
    <w:rsid w:val="00E1247E"/>
    <w:rsid w:val="00E205A1"/>
    <w:rsid w:val="00E21830"/>
    <w:rsid w:val="00E25FFD"/>
    <w:rsid w:val="00E310ED"/>
    <w:rsid w:val="00E34239"/>
    <w:rsid w:val="00E352A6"/>
    <w:rsid w:val="00E354A8"/>
    <w:rsid w:val="00E358AD"/>
    <w:rsid w:val="00E432C1"/>
    <w:rsid w:val="00E454CE"/>
    <w:rsid w:val="00E478D8"/>
    <w:rsid w:val="00E51A08"/>
    <w:rsid w:val="00E51F0A"/>
    <w:rsid w:val="00E5294B"/>
    <w:rsid w:val="00E55B82"/>
    <w:rsid w:val="00E62358"/>
    <w:rsid w:val="00E63A8D"/>
    <w:rsid w:val="00E63BBC"/>
    <w:rsid w:val="00E6414A"/>
    <w:rsid w:val="00E6544C"/>
    <w:rsid w:val="00E75274"/>
    <w:rsid w:val="00E76293"/>
    <w:rsid w:val="00E7799E"/>
    <w:rsid w:val="00E77D63"/>
    <w:rsid w:val="00E80410"/>
    <w:rsid w:val="00E8785E"/>
    <w:rsid w:val="00E938A4"/>
    <w:rsid w:val="00EA4182"/>
    <w:rsid w:val="00EA575B"/>
    <w:rsid w:val="00EA57DE"/>
    <w:rsid w:val="00EC0B7F"/>
    <w:rsid w:val="00EC44EE"/>
    <w:rsid w:val="00EC465C"/>
    <w:rsid w:val="00EC6CED"/>
    <w:rsid w:val="00ED5CF3"/>
    <w:rsid w:val="00EE70BD"/>
    <w:rsid w:val="00EF703B"/>
    <w:rsid w:val="00F01B7D"/>
    <w:rsid w:val="00F040EC"/>
    <w:rsid w:val="00F05EF9"/>
    <w:rsid w:val="00F10B67"/>
    <w:rsid w:val="00F10F22"/>
    <w:rsid w:val="00F125D8"/>
    <w:rsid w:val="00F12CA5"/>
    <w:rsid w:val="00F1307A"/>
    <w:rsid w:val="00F15C7D"/>
    <w:rsid w:val="00F21047"/>
    <w:rsid w:val="00F26488"/>
    <w:rsid w:val="00F330E9"/>
    <w:rsid w:val="00F331CF"/>
    <w:rsid w:val="00F37A9B"/>
    <w:rsid w:val="00F450A8"/>
    <w:rsid w:val="00F516AC"/>
    <w:rsid w:val="00F548C1"/>
    <w:rsid w:val="00F643B2"/>
    <w:rsid w:val="00F67479"/>
    <w:rsid w:val="00F7294D"/>
    <w:rsid w:val="00F82A68"/>
    <w:rsid w:val="00F83BD5"/>
    <w:rsid w:val="00F87835"/>
    <w:rsid w:val="00F90C9B"/>
    <w:rsid w:val="00F94E97"/>
    <w:rsid w:val="00F95AF0"/>
    <w:rsid w:val="00FA4A39"/>
    <w:rsid w:val="00FA7509"/>
    <w:rsid w:val="00FB086F"/>
    <w:rsid w:val="00FB2FBE"/>
    <w:rsid w:val="00FB56DC"/>
    <w:rsid w:val="00FC2A34"/>
    <w:rsid w:val="00FC2B7D"/>
    <w:rsid w:val="00FC6238"/>
    <w:rsid w:val="00FC6F0A"/>
    <w:rsid w:val="00FD6C35"/>
    <w:rsid w:val="00FD76CB"/>
    <w:rsid w:val="00FD7E73"/>
    <w:rsid w:val="00FE4C60"/>
    <w:rsid w:val="00FF450D"/>
    <w:rsid w:val="235D21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7415F"/>
  <w15:chartTrackingRefBased/>
  <w15:docId w15:val="{2E31F785-0701-4C78-8817-05A9E75A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CC3"/>
    <w:pPr>
      <w:ind w:left="720"/>
      <w:contextualSpacing/>
    </w:pPr>
  </w:style>
  <w:style w:type="character" w:styleId="IntenseReference">
    <w:name w:val="Intense Reference"/>
    <w:basedOn w:val="DefaultParagraphFont"/>
    <w:uiPriority w:val="32"/>
    <w:qFormat/>
    <w:rsid w:val="00DD5CC3"/>
    <w:rPr>
      <w:b/>
      <w:bCs/>
      <w:smallCaps/>
      <w:color w:val="5B9BD5" w:themeColor="accent1"/>
      <w:spacing w:val="5"/>
    </w:rPr>
  </w:style>
  <w:style w:type="character" w:styleId="Hyperlink">
    <w:name w:val="Hyperlink"/>
    <w:basedOn w:val="DefaultParagraphFont"/>
    <w:uiPriority w:val="99"/>
    <w:unhideWhenUsed/>
    <w:qFormat/>
    <w:rsid w:val="00553C9D"/>
    <w:rPr>
      <w:color w:val="0563C1" w:themeColor="hyperlink"/>
      <w:u w:val="single"/>
    </w:rPr>
  </w:style>
  <w:style w:type="paragraph" w:styleId="Header">
    <w:name w:val="header"/>
    <w:basedOn w:val="Normal"/>
    <w:link w:val="HeaderChar"/>
    <w:uiPriority w:val="99"/>
    <w:unhideWhenUsed/>
    <w:rsid w:val="00553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C9D"/>
  </w:style>
  <w:style w:type="paragraph" w:styleId="Footer">
    <w:name w:val="footer"/>
    <w:basedOn w:val="Normal"/>
    <w:link w:val="FooterChar"/>
    <w:uiPriority w:val="99"/>
    <w:unhideWhenUsed/>
    <w:rsid w:val="00553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C9D"/>
  </w:style>
  <w:style w:type="character" w:styleId="Strong">
    <w:name w:val="Strong"/>
    <w:basedOn w:val="DefaultParagraphFont"/>
    <w:uiPriority w:val="22"/>
    <w:qFormat/>
    <w:rsid w:val="00553C9D"/>
    <w:rPr>
      <w:b/>
      <w:bCs/>
    </w:rPr>
  </w:style>
  <w:style w:type="character" w:styleId="IntenseEmphasis">
    <w:name w:val="Intense Emphasis"/>
    <w:basedOn w:val="DefaultParagraphFont"/>
    <w:uiPriority w:val="21"/>
    <w:qFormat/>
    <w:rsid w:val="00553C9D"/>
    <w:rPr>
      <w:i/>
      <w:iCs/>
      <w:color w:val="5B9BD5" w:themeColor="accent1"/>
    </w:rPr>
  </w:style>
  <w:style w:type="paragraph" w:customStyle="1" w:styleId="Default">
    <w:name w:val="Default"/>
    <w:rsid w:val="00553C9D"/>
    <w:pPr>
      <w:autoSpaceDE w:val="0"/>
      <w:autoSpaceDN w:val="0"/>
      <w:adjustRightInd w:val="0"/>
      <w:spacing w:after="0" w:line="240" w:lineRule="auto"/>
    </w:pPr>
    <w:rPr>
      <w:rFonts w:ascii="Futura PT Bold" w:hAnsi="Futura PT Bold" w:cs="Futura PT Bold"/>
      <w:color w:val="000000"/>
      <w:sz w:val="24"/>
      <w:szCs w:val="24"/>
    </w:rPr>
  </w:style>
  <w:style w:type="character" w:customStyle="1" w:styleId="A0">
    <w:name w:val="A0"/>
    <w:uiPriority w:val="99"/>
    <w:rsid w:val="00553C9D"/>
    <w:rPr>
      <w:rFonts w:cs="Futura PT Bold"/>
      <w:b/>
      <w:bCs/>
      <w:color w:val="000000"/>
      <w:sz w:val="72"/>
      <w:szCs w:val="72"/>
    </w:rPr>
  </w:style>
  <w:style w:type="paragraph" w:styleId="NoSpacing">
    <w:name w:val="No Spacing"/>
    <w:uiPriority w:val="1"/>
    <w:qFormat/>
    <w:rsid w:val="008007CB"/>
    <w:pPr>
      <w:spacing w:after="0" w:line="240" w:lineRule="auto"/>
    </w:pPr>
    <w:rPr>
      <w:color w:val="44546A" w:themeColor="text2"/>
      <w:sz w:val="20"/>
      <w:szCs w:val="20"/>
    </w:rPr>
  </w:style>
  <w:style w:type="paragraph" w:styleId="NormalWeb">
    <w:name w:val="Normal (Web)"/>
    <w:basedOn w:val="Normal"/>
    <w:uiPriority w:val="99"/>
    <w:semiHidden/>
    <w:unhideWhenUsed/>
    <w:rsid w:val="006C33F5"/>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2D19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1960"/>
    <w:rPr>
      <w:sz w:val="20"/>
      <w:szCs w:val="20"/>
    </w:rPr>
  </w:style>
  <w:style w:type="character" w:styleId="EndnoteReference">
    <w:name w:val="endnote reference"/>
    <w:basedOn w:val="DefaultParagraphFont"/>
    <w:uiPriority w:val="99"/>
    <w:semiHidden/>
    <w:unhideWhenUsed/>
    <w:rsid w:val="002D1960"/>
    <w:rPr>
      <w:vertAlign w:val="superscript"/>
    </w:rPr>
  </w:style>
  <w:style w:type="paragraph" w:styleId="FootnoteText">
    <w:name w:val="footnote text"/>
    <w:basedOn w:val="Normal"/>
    <w:link w:val="FootnoteTextChar"/>
    <w:uiPriority w:val="99"/>
    <w:semiHidden/>
    <w:unhideWhenUsed/>
    <w:rsid w:val="002D19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1960"/>
    <w:rPr>
      <w:sz w:val="20"/>
      <w:szCs w:val="20"/>
    </w:rPr>
  </w:style>
  <w:style w:type="character" w:styleId="FootnoteReference">
    <w:name w:val="footnote reference"/>
    <w:basedOn w:val="DefaultParagraphFont"/>
    <w:uiPriority w:val="99"/>
    <w:semiHidden/>
    <w:unhideWhenUsed/>
    <w:rsid w:val="002D1960"/>
    <w:rPr>
      <w:vertAlign w:val="superscript"/>
    </w:rPr>
  </w:style>
  <w:style w:type="character" w:styleId="CommentReference">
    <w:name w:val="annotation reference"/>
    <w:basedOn w:val="DefaultParagraphFont"/>
    <w:uiPriority w:val="99"/>
    <w:semiHidden/>
    <w:unhideWhenUsed/>
    <w:rsid w:val="006418ED"/>
    <w:rPr>
      <w:sz w:val="16"/>
      <w:szCs w:val="16"/>
    </w:rPr>
  </w:style>
  <w:style w:type="paragraph" w:styleId="CommentText">
    <w:name w:val="annotation text"/>
    <w:basedOn w:val="Normal"/>
    <w:link w:val="CommentTextChar"/>
    <w:uiPriority w:val="99"/>
    <w:semiHidden/>
    <w:unhideWhenUsed/>
    <w:rsid w:val="006418ED"/>
    <w:pPr>
      <w:spacing w:after="0" w:line="240" w:lineRule="auto"/>
    </w:pPr>
    <w:rPr>
      <w:sz w:val="20"/>
      <w:szCs w:val="20"/>
    </w:rPr>
  </w:style>
  <w:style w:type="character" w:customStyle="1" w:styleId="CommentTextChar">
    <w:name w:val="Comment Text Char"/>
    <w:basedOn w:val="DefaultParagraphFont"/>
    <w:link w:val="CommentText"/>
    <w:uiPriority w:val="99"/>
    <w:semiHidden/>
    <w:rsid w:val="006418ED"/>
    <w:rPr>
      <w:sz w:val="20"/>
      <w:szCs w:val="20"/>
    </w:rPr>
  </w:style>
  <w:style w:type="paragraph" w:styleId="BalloonText">
    <w:name w:val="Balloon Text"/>
    <w:basedOn w:val="Normal"/>
    <w:link w:val="BalloonTextChar"/>
    <w:uiPriority w:val="99"/>
    <w:semiHidden/>
    <w:unhideWhenUsed/>
    <w:rsid w:val="00641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8ED"/>
    <w:rPr>
      <w:rFonts w:ascii="Segoe UI" w:hAnsi="Segoe UI" w:cs="Segoe UI"/>
      <w:sz w:val="18"/>
      <w:szCs w:val="18"/>
    </w:rPr>
  </w:style>
  <w:style w:type="table" w:styleId="TableGrid">
    <w:name w:val="Table Grid"/>
    <w:basedOn w:val="TableNormal"/>
    <w:uiPriority w:val="39"/>
    <w:rsid w:val="00641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6418ED"/>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CommentSubject">
    <w:name w:val="annotation subject"/>
    <w:basedOn w:val="CommentText"/>
    <w:next w:val="CommentText"/>
    <w:link w:val="CommentSubjectChar"/>
    <w:uiPriority w:val="99"/>
    <w:semiHidden/>
    <w:unhideWhenUsed/>
    <w:rsid w:val="006418ED"/>
    <w:pPr>
      <w:spacing w:after="160"/>
    </w:pPr>
    <w:rPr>
      <w:b/>
      <w:bCs/>
    </w:rPr>
  </w:style>
  <w:style w:type="character" w:customStyle="1" w:styleId="CommentSubjectChar">
    <w:name w:val="Comment Subject Char"/>
    <w:basedOn w:val="CommentTextChar"/>
    <w:link w:val="CommentSubject"/>
    <w:uiPriority w:val="99"/>
    <w:semiHidden/>
    <w:rsid w:val="006418ED"/>
    <w:rPr>
      <w:b/>
      <w:bCs/>
      <w:sz w:val="20"/>
      <w:szCs w:val="20"/>
    </w:rPr>
  </w:style>
  <w:style w:type="character" w:styleId="FollowedHyperlink">
    <w:name w:val="FollowedHyperlink"/>
    <w:basedOn w:val="DefaultParagraphFont"/>
    <w:uiPriority w:val="99"/>
    <w:semiHidden/>
    <w:unhideWhenUsed/>
    <w:rsid w:val="00B0786C"/>
    <w:rPr>
      <w:color w:val="954F72" w:themeColor="followedHyperlink"/>
      <w:u w:val="single"/>
    </w:rPr>
  </w:style>
  <w:style w:type="character" w:styleId="UnresolvedMention">
    <w:name w:val="Unresolved Mention"/>
    <w:basedOn w:val="DefaultParagraphFont"/>
    <w:uiPriority w:val="99"/>
    <w:semiHidden/>
    <w:unhideWhenUsed/>
    <w:rsid w:val="00411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39177">
      <w:bodyDiv w:val="1"/>
      <w:marLeft w:val="0"/>
      <w:marRight w:val="0"/>
      <w:marTop w:val="0"/>
      <w:marBottom w:val="0"/>
      <w:divBdr>
        <w:top w:val="none" w:sz="0" w:space="0" w:color="auto"/>
        <w:left w:val="none" w:sz="0" w:space="0" w:color="auto"/>
        <w:bottom w:val="none" w:sz="0" w:space="0" w:color="auto"/>
        <w:right w:val="none" w:sz="0" w:space="0" w:color="auto"/>
      </w:divBdr>
    </w:div>
    <w:div w:id="319428987">
      <w:bodyDiv w:val="1"/>
      <w:marLeft w:val="0"/>
      <w:marRight w:val="0"/>
      <w:marTop w:val="0"/>
      <w:marBottom w:val="0"/>
      <w:divBdr>
        <w:top w:val="none" w:sz="0" w:space="0" w:color="auto"/>
        <w:left w:val="none" w:sz="0" w:space="0" w:color="auto"/>
        <w:bottom w:val="none" w:sz="0" w:space="0" w:color="auto"/>
        <w:right w:val="none" w:sz="0" w:space="0" w:color="auto"/>
      </w:divBdr>
    </w:div>
    <w:div w:id="549921118">
      <w:bodyDiv w:val="1"/>
      <w:marLeft w:val="0"/>
      <w:marRight w:val="0"/>
      <w:marTop w:val="0"/>
      <w:marBottom w:val="0"/>
      <w:divBdr>
        <w:top w:val="none" w:sz="0" w:space="0" w:color="auto"/>
        <w:left w:val="none" w:sz="0" w:space="0" w:color="auto"/>
        <w:bottom w:val="none" w:sz="0" w:space="0" w:color="auto"/>
        <w:right w:val="none" w:sz="0" w:space="0" w:color="auto"/>
      </w:divBdr>
    </w:div>
    <w:div w:id="642008442">
      <w:bodyDiv w:val="1"/>
      <w:marLeft w:val="0"/>
      <w:marRight w:val="0"/>
      <w:marTop w:val="0"/>
      <w:marBottom w:val="0"/>
      <w:divBdr>
        <w:top w:val="none" w:sz="0" w:space="0" w:color="auto"/>
        <w:left w:val="none" w:sz="0" w:space="0" w:color="auto"/>
        <w:bottom w:val="none" w:sz="0" w:space="0" w:color="auto"/>
        <w:right w:val="none" w:sz="0" w:space="0" w:color="auto"/>
      </w:divBdr>
      <w:divsChild>
        <w:div w:id="419957078">
          <w:marLeft w:val="0"/>
          <w:marRight w:val="0"/>
          <w:marTop w:val="0"/>
          <w:marBottom w:val="0"/>
          <w:divBdr>
            <w:top w:val="none" w:sz="0" w:space="0" w:color="auto"/>
            <w:left w:val="none" w:sz="0" w:space="0" w:color="auto"/>
            <w:bottom w:val="none" w:sz="0" w:space="0" w:color="auto"/>
            <w:right w:val="none" w:sz="0" w:space="0" w:color="auto"/>
          </w:divBdr>
        </w:div>
      </w:divsChild>
    </w:div>
    <w:div w:id="871846824">
      <w:bodyDiv w:val="1"/>
      <w:marLeft w:val="0"/>
      <w:marRight w:val="0"/>
      <w:marTop w:val="0"/>
      <w:marBottom w:val="0"/>
      <w:divBdr>
        <w:top w:val="none" w:sz="0" w:space="0" w:color="auto"/>
        <w:left w:val="none" w:sz="0" w:space="0" w:color="auto"/>
        <w:bottom w:val="none" w:sz="0" w:space="0" w:color="auto"/>
        <w:right w:val="none" w:sz="0" w:space="0" w:color="auto"/>
      </w:divBdr>
    </w:div>
    <w:div w:id="950404550">
      <w:bodyDiv w:val="1"/>
      <w:marLeft w:val="0"/>
      <w:marRight w:val="0"/>
      <w:marTop w:val="0"/>
      <w:marBottom w:val="0"/>
      <w:divBdr>
        <w:top w:val="none" w:sz="0" w:space="0" w:color="auto"/>
        <w:left w:val="none" w:sz="0" w:space="0" w:color="auto"/>
        <w:bottom w:val="none" w:sz="0" w:space="0" w:color="auto"/>
        <w:right w:val="none" w:sz="0" w:space="0" w:color="auto"/>
      </w:divBdr>
    </w:div>
    <w:div w:id="1062408016">
      <w:bodyDiv w:val="1"/>
      <w:marLeft w:val="0"/>
      <w:marRight w:val="0"/>
      <w:marTop w:val="0"/>
      <w:marBottom w:val="0"/>
      <w:divBdr>
        <w:top w:val="none" w:sz="0" w:space="0" w:color="auto"/>
        <w:left w:val="none" w:sz="0" w:space="0" w:color="auto"/>
        <w:bottom w:val="none" w:sz="0" w:space="0" w:color="auto"/>
        <w:right w:val="none" w:sz="0" w:space="0" w:color="auto"/>
      </w:divBdr>
    </w:div>
    <w:div w:id="1622344344">
      <w:bodyDiv w:val="1"/>
      <w:marLeft w:val="0"/>
      <w:marRight w:val="0"/>
      <w:marTop w:val="0"/>
      <w:marBottom w:val="0"/>
      <w:divBdr>
        <w:top w:val="none" w:sz="0" w:space="0" w:color="auto"/>
        <w:left w:val="none" w:sz="0" w:space="0" w:color="auto"/>
        <w:bottom w:val="none" w:sz="0" w:space="0" w:color="auto"/>
        <w:right w:val="none" w:sz="0" w:space="0" w:color="auto"/>
      </w:divBdr>
    </w:div>
    <w:div w:id="1745644877">
      <w:bodyDiv w:val="1"/>
      <w:marLeft w:val="0"/>
      <w:marRight w:val="0"/>
      <w:marTop w:val="0"/>
      <w:marBottom w:val="0"/>
      <w:divBdr>
        <w:top w:val="none" w:sz="0" w:space="0" w:color="auto"/>
        <w:left w:val="none" w:sz="0" w:space="0" w:color="auto"/>
        <w:bottom w:val="none" w:sz="0" w:space="0" w:color="auto"/>
        <w:right w:val="none" w:sz="0" w:space="0" w:color="auto"/>
      </w:divBdr>
    </w:div>
    <w:div w:id="200357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lpp.org/wp-content/uploads/2022/02/2023-state-budget-priorities-housing-2.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michigan.gov/whitmer/0,9309,7-387-90499_90640-577120--,00.html" TargetMode="External"/><Relationship Id="rId17" Type="http://schemas.openxmlformats.org/officeDocument/2006/relationships/hyperlink" Target="https://www.csh.org/wp-content/uploads/2021/11/CSH-Race-Equity-Framework-Report-2021-FINAL.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ihomeless.org/index.php/2022/02/17/advocacy-day-inform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chigan.gov/whitmer/0,9309,7-387-90499_90640-577120--m_2020_1,00.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cc02.safelinks.protection.outlook.com/?url=https%3A%2F%2Fcloud.castus.tv%2Fvod%2Fmisenate%3Fpage%3DHOME&amp;data=04%7C01%7CHendgesL2%40michigan.gov%7Cc4b2a3aa88084272862b08da024193ff%7Cd5fb7087377742ad966a892ef47225d1%7C0%7C0%7C637824777924087470%7CUnknown%7CTWFpbGZsb3d8eyJWIjoiMC4wLjAwMDAiLCJQIjoiV2luMzIiLCJBTiI6Ik1haWwiLCJXVCI6Mn0%3D%7C3000&amp;sdata=f9jkBzJbFAexn%2BiX44%2BQASTcdgGOxINXEwmmW0vTUeU%3D&amp;reserved=0"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chigan-host.zoom.us/rec/share/T0j5clYcbjF0eMKv5RxTsECwytrrvmMt20akPiKCNVwrF2Sk7e6xtOuQNEVdixDH.VrQhe7mb0xkT8wjH"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EB08AA27DA5D43959612BF7BA81ABE" ma:contentTypeVersion="9" ma:contentTypeDescription="Create a new document." ma:contentTypeScope="" ma:versionID="7a3bb8945656e8112db91a2bdc37f287">
  <xsd:schema xmlns:xsd="http://www.w3.org/2001/XMLSchema" xmlns:xs="http://www.w3.org/2001/XMLSchema" xmlns:p="http://schemas.microsoft.com/office/2006/metadata/properties" xmlns:ns3="825d1f89-1593-4a84-a6db-bc3a84a51b21" xmlns:ns4="256a8dcd-a511-4e0e-89aa-7a182837a1e0" targetNamespace="http://schemas.microsoft.com/office/2006/metadata/properties" ma:root="true" ma:fieldsID="f0e693591b0f0041b1959eff4d0d59a1" ns3:_="" ns4:_="">
    <xsd:import namespace="825d1f89-1593-4a84-a6db-bc3a84a51b21"/>
    <xsd:import namespace="256a8dcd-a511-4e0e-89aa-7a182837a1e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d1f89-1593-4a84-a6db-bc3a84a51b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a8dcd-a511-4e0e-89aa-7a182837a1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95B96E-ED9C-4897-9DA2-1D7B5D3631DB}">
  <ds:schemaRefs>
    <ds:schemaRef ds:uri="http://schemas.openxmlformats.org/officeDocument/2006/bibliography"/>
  </ds:schemaRefs>
</ds:datastoreItem>
</file>

<file path=customXml/itemProps2.xml><?xml version="1.0" encoding="utf-8"?>
<ds:datastoreItem xmlns:ds="http://schemas.openxmlformats.org/officeDocument/2006/customXml" ds:itemID="{7F7068D4-3BA7-48E6-9F13-6B18098DAAAB}">
  <ds:schemaRefs>
    <ds:schemaRef ds:uri="http://schemas.microsoft.com/sharepoint/v3/contenttype/forms"/>
  </ds:schemaRefs>
</ds:datastoreItem>
</file>

<file path=customXml/itemProps3.xml><?xml version="1.0" encoding="utf-8"?>
<ds:datastoreItem xmlns:ds="http://schemas.openxmlformats.org/officeDocument/2006/customXml" ds:itemID="{83818394-EC08-4C2F-96B2-890D249AA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d1f89-1593-4a84-a6db-bc3a84a51b21"/>
    <ds:schemaRef ds:uri="256a8dcd-a511-4e0e-89aa-7a182837a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80F665-F521-4015-814A-673F93861D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CSH</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Brown</dc:creator>
  <cp:keywords/>
  <dc:description/>
  <cp:lastModifiedBy>Weller, Jason (MSHDA)</cp:lastModifiedBy>
  <cp:revision>85</cp:revision>
  <cp:lastPrinted>2019-08-21T13:54:00Z</cp:lastPrinted>
  <dcterms:created xsi:type="dcterms:W3CDTF">2022-03-07T16:47:00Z</dcterms:created>
  <dcterms:modified xsi:type="dcterms:W3CDTF">2022-03-16T18:39:00Z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0x010100ABEB08AA27DA5D43959612BF7BA81ABE</vt:lpwstr>
  </property>
  <property fmtid="{D5CDD505-2E9C-101B-9397-08002B2CF9AE}" pid="3" name="MSIP_Label_3a2fed65-62e7-46ea-af74-187e0c17143a_Enabled">
    <vt:lpwstr>true</vt:lpwstr>
  </property>
  <property fmtid="{D5CDD505-2E9C-101B-9397-08002B2CF9AE}" pid="4" name="MSIP_Label_3a2fed65-62e7-46ea-af74-187e0c17143a_SetDate">
    <vt:lpwstr>2021-04-09T15:44:20Z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7cf09d24-ab18-4bbd-877d-d42f641b225a</vt:lpwstr>
  </property>
  <property fmtid="{D5CDD505-2E9C-101B-9397-08002B2CF9AE}" pid="9" name="MSIP_Label_3a2fed65-62e7-46ea-af74-187e0c17143a_ContentBits">
    <vt:lpwstr>0</vt:lpwstr>
  </property>
</Properties>
</file>