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BDF3B" w14:textId="2FEF814C" w:rsidR="0056555F" w:rsidRDefault="1E5A0341" w:rsidP="1B13A5ED">
      <w:pPr>
        <w:spacing w:before="120" w:after="120" w:line="276" w:lineRule="auto"/>
        <w:jc w:val="center"/>
        <w:rPr>
          <w:rFonts w:ascii="Aptos" w:eastAsia="Aptos" w:hAnsi="Aptos" w:cs="Aptos"/>
          <w:color w:val="000000" w:themeColor="text1"/>
        </w:rPr>
      </w:pPr>
      <w:r>
        <w:rPr>
          <w:noProof/>
        </w:rPr>
        <w:drawing>
          <wp:inline distT="0" distB="0" distL="0" distR="0" wp14:anchorId="16C62406" wp14:editId="3985663D">
            <wp:extent cx="3867150" cy="1428750"/>
            <wp:effectExtent l="0" t="0" r="0" b="0"/>
            <wp:docPr id="1879228277" name="drawing" descr="Michigan Department of Civil Righ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228277" name="drawing" descr="Michigan Department of Civil Rights logo"/>
                    <pic:cNvPicPr/>
                  </pic:nvPicPr>
                  <pic:blipFill>
                    <a:blip r:embed="rId5">
                      <a:extLst>
                        <a:ext uri="{28A0092B-C50C-407E-A947-70E740481C1C}">
                          <a14:useLocalDpi xmlns:a14="http://schemas.microsoft.com/office/drawing/2010/main"/>
                        </a:ext>
                      </a:extLst>
                    </a:blip>
                    <a:stretch>
                      <a:fillRect/>
                    </a:stretch>
                  </pic:blipFill>
                  <pic:spPr>
                    <a:xfrm>
                      <a:off x="0" y="0"/>
                      <a:ext cx="3867150" cy="1428750"/>
                    </a:xfrm>
                    <a:prstGeom prst="rect">
                      <a:avLst/>
                    </a:prstGeom>
                  </pic:spPr>
                </pic:pic>
              </a:graphicData>
            </a:graphic>
          </wp:inline>
        </w:drawing>
      </w:r>
    </w:p>
    <w:p w14:paraId="62EB8980" w14:textId="0376B69C" w:rsidR="0056555F" w:rsidRPr="00B03225" w:rsidRDefault="6D6B72F4" w:rsidP="426D8130">
      <w:pPr>
        <w:pStyle w:val="Title"/>
        <w:jc w:val="center"/>
        <w:rPr>
          <w:rFonts w:ascii="Arial" w:eastAsiaTheme="minorEastAsia" w:hAnsi="Arial" w:cs="Arial"/>
          <w:color w:val="000000" w:themeColor="text1"/>
        </w:rPr>
      </w:pPr>
      <w:r w:rsidRPr="00B03225">
        <w:rPr>
          <w:rFonts w:ascii="Arial" w:eastAsiaTheme="minorEastAsia" w:hAnsi="Arial" w:cs="Arial"/>
          <w:b/>
          <w:bCs/>
        </w:rPr>
        <w:t xml:space="preserve">Voting Rights Initiative </w:t>
      </w:r>
      <w:r w:rsidR="0056555F" w:rsidRPr="00B03225">
        <w:rPr>
          <w:rFonts w:ascii="Arial" w:hAnsi="Arial" w:cs="Arial"/>
        </w:rPr>
        <w:br/>
      </w:r>
      <w:r w:rsidRPr="00B03225">
        <w:rPr>
          <w:rFonts w:ascii="Arial" w:eastAsiaTheme="minorEastAsia" w:hAnsi="Arial" w:cs="Arial"/>
          <w:b/>
          <w:bCs/>
        </w:rPr>
        <w:t xml:space="preserve">Partner Toolkit </w:t>
      </w:r>
    </w:p>
    <w:p w14:paraId="26F56F61" w14:textId="06A41A03" w:rsidR="5074EE3F" w:rsidRPr="00B03225" w:rsidRDefault="08819109" w:rsidP="426D8130">
      <w:pPr>
        <w:pStyle w:val="Subtitle"/>
        <w:jc w:val="center"/>
        <w:rPr>
          <w:rFonts w:ascii="Arial" w:eastAsiaTheme="minorEastAsia" w:hAnsi="Arial" w:cs="Arial"/>
          <w:color w:val="auto"/>
        </w:rPr>
      </w:pPr>
      <w:r w:rsidRPr="00B03225">
        <w:rPr>
          <w:rFonts w:ascii="Arial" w:eastAsiaTheme="minorEastAsia" w:hAnsi="Arial" w:cs="Arial"/>
          <w:color w:val="auto"/>
        </w:rPr>
        <w:t>Language Access</w:t>
      </w:r>
    </w:p>
    <w:p w14:paraId="20AB6B88" w14:textId="2B12E182" w:rsidR="0056555F" w:rsidRPr="00B03225" w:rsidRDefault="17A243CD" w:rsidP="426D8130">
      <w:pPr>
        <w:spacing w:after="240" w:line="276" w:lineRule="auto"/>
        <w:rPr>
          <w:rFonts w:ascii="Arial" w:hAnsi="Arial" w:cs="Arial"/>
          <w:color w:val="0F4761" w:themeColor="accent1" w:themeShade="BF"/>
          <w:sz w:val="40"/>
          <w:szCs w:val="40"/>
        </w:rPr>
      </w:pPr>
      <w:r w:rsidRPr="00B03225">
        <w:rPr>
          <w:rStyle w:val="Heading1Char"/>
          <w:rFonts w:ascii="Arial" w:eastAsiaTheme="minorEastAsia" w:hAnsi="Arial" w:cs="Arial"/>
          <w:b/>
          <w:bCs/>
          <w:color w:val="auto"/>
        </w:rPr>
        <w:t xml:space="preserve">Executive Summary </w:t>
      </w:r>
    </w:p>
    <w:p w14:paraId="0349A6DC" w14:textId="6646D558" w:rsidR="0056555F" w:rsidRPr="00B03225" w:rsidRDefault="4938BEF9" w:rsidP="426D8130">
      <w:pPr>
        <w:rPr>
          <w:rFonts w:ascii="Arial" w:hAnsi="Arial" w:cs="Arial"/>
          <w:color w:val="000000" w:themeColor="text1"/>
        </w:rPr>
      </w:pPr>
      <w:r w:rsidRPr="00B03225">
        <w:rPr>
          <w:rFonts w:ascii="Arial" w:hAnsi="Arial" w:cs="Arial"/>
          <w:b/>
          <w:bCs/>
        </w:rPr>
        <w:t xml:space="preserve">Every eligible Michigander should have access to the information they need to understand their voting civil rights. </w:t>
      </w:r>
    </w:p>
    <w:p w14:paraId="7DDEE013" w14:textId="7ADAD29B" w:rsidR="0056555F" w:rsidRPr="00B03225" w:rsidRDefault="4938BEF9" w:rsidP="426D8130">
      <w:pPr>
        <w:rPr>
          <w:rFonts w:ascii="Arial" w:hAnsi="Arial" w:cs="Arial"/>
          <w:color w:val="000000" w:themeColor="text1"/>
        </w:rPr>
      </w:pPr>
      <w:r w:rsidRPr="00B03225">
        <w:rPr>
          <w:rFonts w:ascii="Arial" w:hAnsi="Arial" w:cs="Arial"/>
        </w:rPr>
        <w:t xml:space="preserve">The Michigan Department of Civil Rights’ Voting Rights Initiative is committed to expanding access to clear, accessible, and nonpartisan information about voting rights as civil rights. Trusted community organizations and partners are essential to making this information visible, understandable, and accessible to Michigan residents. </w:t>
      </w:r>
    </w:p>
    <w:p w14:paraId="4C3FFDD4" w14:textId="7DF26B0A" w:rsidR="0056555F" w:rsidRPr="00B03225" w:rsidRDefault="4938BEF9" w:rsidP="426D8130">
      <w:pPr>
        <w:rPr>
          <w:rFonts w:ascii="Arial" w:hAnsi="Arial" w:cs="Arial"/>
          <w:color w:val="000000" w:themeColor="text1"/>
        </w:rPr>
      </w:pPr>
      <w:r w:rsidRPr="00B03225">
        <w:rPr>
          <w:rFonts w:ascii="Arial" w:hAnsi="Arial" w:cs="Arial"/>
        </w:rPr>
        <w:t xml:space="preserve">This toolkit equips partners with ready-to-use communications resources that help raise awareness, share accurate information, and connect Michiganders with trusted voting rights resources. Materials can be shared as provided or adapted to reflect each organization’s audience, voice, and communications channels. </w:t>
      </w:r>
    </w:p>
    <w:p w14:paraId="641C92E7" w14:textId="3E163653" w:rsidR="0056555F" w:rsidRPr="00B03225" w:rsidRDefault="4938BEF9" w:rsidP="426D8130">
      <w:pPr>
        <w:pStyle w:val="ListParagraph"/>
        <w:numPr>
          <w:ilvl w:val="0"/>
          <w:numId w:val="16"/>
        </w:numPr>
        <w:rPr>
          <w:rFonts w:ascii="Arial" w:hAnsi="Arial" w:cs="Arial"/>
          <w:color w:val="000000" w:themeColor="text1"/>
        </w:rPr>
      </w:pPr>
      <w:r w:rsidRPr="00B03225">
        <w:rPr>
          <w:rFonts w:ascii="Arial" w:hAnsi="Arial" w:cs="Arial"/>
        </w:rPr>
        <w:t>Sample social media post with accessible graphic</w:t>
      </w:r>
      <w:r w:rsidR="4F0A9382" w:rsidRPr="00B03225">
        <w:rPr>
          <w:rFonts w:ascii="Arial" w:hAnsi="Arial" w:cs="Arial"/>
        </w:rPr>
        <w:t>(</w:t>
      </w:r>
      <w:r w:rsidRPr="00B03225">
        <w:rPr>
          <w:rFonts w:ascii="Arial" w:hAnsi="Arial" w:cs="Arial"/>
        </w:rPr>
        <w:t>s</w:t>
      </w:r>
      <w:r w:rsidR="19AE0612" w:rsidRPr="00B03225">
        <w:rPr>
          <w:rFonts w:ascii="Arial" w:hAnsi="Arial" w:cs="Arial"/>
        </w:rPr>
        <w:t>)</w:t>
      </w:r>
      <w:r w:rsidRPr="00B03225">
        <w:rPr>
          <w:rFonts w:ascii="Arial" w:hAnsi="Arial" w:cs="Arial"/>
        </w:rPr>
        <w:t xml:space="preserve"> that partner</w:t>
      </w:r>
      <w:r w:rsidR="71BA9A54" w:rsidRPr="00B03225">
        <w:rPr>
          <w:rFonts w:ascii="Arial" w:hAnsi="Arial" w:cs="Arial"/>
        </w:rPr>
        <w:t>s</w:t>
      </w:r>
      <w:r w:rsidRPr="00B03225">
        <w:rPr>
          <w:rFonts w:ascii="Arial" w:hAnsi="Arial" w:cs="Arial"/>
        </w:rPr>
        <w:t xml:space="preserve"> can share </w:t>
      </w:r>
      <w:proofErr w:type="gramStart"/>
      <w:r w:rsidRPr="00B03225">
        <w:rPr>
          <w:rFonts w:ascii="Arial" w:hAnsi="Arial" w:cs="Arial"/>
        </w:rPr>
        <w:t>to</w:t>
      </w:r>
      <w:proofErr w:type="gramEnd"/>
      <w:r w:rsidRPr="00B03225">
        <w:rPr>
          <w:rFonts w:ascii="Arial" w:hAnsi="Arial" w:cs="Arial"/>
        </w:rPr>
        <w:t xml:space="preserve"> their audiences. </w:t>
      </w:r>
    </w:p>
    <w:p w14:paraId="53E9CAA6" w14:textId="6DFBE4BE" w:rsidR="0056555F" w:rsidRPr="00B03225" w:rsidRDefault="4938BEF9" w:rsidP="426D8130">
      <w:pPr>
        <w:pStyle w:val="ListParagraph"/>
        <w:numPr>
          <w:ilvl w:val="0"/>
          <w:numId w:val="16"/>
        </w:numPr>
        <w:rPr>
          <w:rFonts w:ascii="Arial" w:hAnsi="Arial" w:cs="Arial"/>
          <w:color w:val="000000" w:themeColor="text1"/>
        </w:rPr>
      </w:pPr>
      <w:r w:rsidRPr="00B03225">
        <w:rPr>
          <w:rFonts w:ascii="Arial" w:hAnsi="Arial" w:cs="Arial"/>
        </w:rPr>
        <w:t xml:space="preserve">Sample e-newsletter </w:t>
      </w:r>
      <w:proofErr w:type="gramStart"/>
      <w:r w:rsidRPr="00B03225">
        <w:rPr>
          <w:rFonts w:ascii="Arial" w:hAnsi="Arial" w:cs="Arial"/>
        </w:rPr>
        <w:t>article</w:t>
      </w:r>
      <w:proofErr w:type="gramEnd"/>
      <w:r w:rsidRPr="00B03225">
        <w:rPr>
          <w:rFonts w:ascii="Arial" w:hAnsi="Arial" w:cs="Arial"/>
        </w:rPr>
        <w:t xml:space="preserve"> that provide more detailed information and direct readers to additional resources. </w:t>
      </w:r>
    </w:p>
    <w:p w14:paraId="2A487DD1" w14:textId="46FF37CF" w:rsidR="0056555F" w:rsidRPr="00B03225" w:rsidRDefault="4938BEF9" w:rsidP="426D8130">
      <w:pPr>
        <w:pStyle w:val="ListParagraph"/>
        <w:numPr>
          <w:ilvl w:val="0"/>
          <w:numId w:val="16"/>
        </w:numPr>
        <w:rPr>
          <w:rFonts w:ascii="Arial" w:hAnsi="Arial" w:cs="Arial"/>
          <w:color w:val="000000" w:themeColor="text1"/>
        </w:rPr>
      </w:pPr>
      <w:r w:rsidRPr="00B03225">
        <w:rPr>
          <w:rFonts w:ascii="Arial" w:hAnsi="Arial" w:cs="Arial"/>
        </w:rPr>
        <w:t xml:space="preserve">Sample press release to help organizations communicate about the initiative and voting rights resources. </w:t>
      </w:r>
    </w:p>
    <w:p w14:paraId="4AFA6566" w14:textId="7DFC5E8C" w:rsidR="0056555F" w:rsidRPr="00B03225" w:rsidRDefault="4938BEF9" w:rsidP="426D8130">
      <w:pPr>
        <w:pStyle w:val="ListParagraph"/>
        <w:numPr>
          <w:ilvl w:val="0"/>
          <w:numId w:val="16"/>
        </w:numPr>
        <w:rPr>
          <w:rFonts w:ascii="Arial" w:hAnsi="Arial" w:cs="Arial"/>
          <w:color w:val="000000" w:themeColor="text1"/>
        </w:rPr>
      </w:pPr>
      <w:r w:rsidRPr="00B03225">
        <w:rPr>
          <w:rFonts w:ascii="Arial" w:hAnsi="Arial" w:cs="Arial"/>
        </w:rPr>
        <w:t xml:space="preserve">Voting rights guides covering key topics with links to digitally accessible versions. </w:t>
      </w:r>
    </w:p>
    <w:p w14:paraId="27B87F0F" w14:textId="06F3EA82" w:rsidR="0056555F" w:rsidRPr="00B03225" w:rsidRDefault="7DBC84E8" w:rsidP="74BECEA8">
      <w:pPr>
        <w:spacing w:after="240" w:line="276" w:lineRule="auto"/>
        <w:rPr>
          <w:rFonts w:ascii="Arial" w:hAnsi="Arial" w:cs="Arial"/>
          <w:color w:val="000000" w:themeColor="text1"/>
        </w:rPr>
      </w:pPr>
      <w:r w:rsidRPr="00B03225">
        <w:rPr>
          <w:rFonts w:ascii="Arial" w:hAnsi="Arial" w:cs="Arial"/>
        </w:rPr>
        <w:t>Partners may customize the tone of content they choose to share to fit the needs of their audience so long as the facts remain unchanged.</w:t>
      </w:r>
    </w:p>
    <w:p w14:paraId="1D2C1238" w14:textId="6D002773" w:rsidR="0056555F" w:rsidRPr="00B03225" w:rsidRDefault="17A243CD" w:rsidP="426D8130">
      <w:pPr>
        <w:spacing w:after="240" w:line="276" w:lineRule="auto"/>
        <w:rPr>
          <w:rFonts w:ascii="Arial" w:hAnsi="Arial" w:cs="Arial"/>
          <w:color w:val="0F4761" w:themeColor="accent1" w:themeShade="BF"/>
          <w:sz w:val="40"/>
          <w:szCs w:val="40"/>
        </w:rPr>
      </w:pPr>
      <w:r w:rsidRPr="00B03225">
        <w:rPr>
          <w:rStyle w:val="Heading1Char"/>
          <w:rFonts w:ascii="Arial" w:eastAsiaTheme="minorEastAsia" w:hAnsi="Arial" w:cs="Arial"/>
          <w:b/>
          <w:bCs/>
          <w:color w:val="auto"/>
        </w:rPr>
        <w:t>How to Use This Toolkit</w:t>
      </w:r>
    </w:p>
    <w:p w14:paraId="3F7913C2" w14:textId="79A58637" w:rsidR="0056555F" w:rsidRPr="00B03225" w:rsidRDefault="4938BEF9" w:rsidP="00305DD2">
      <w:pPr>
        <w:pStyle w:val="ListParagraph"/>
        <w:numPr>
          <w:ilvl w:val="0"/>
          <w:numId w:val="17"/>
        </w:numPr>
        <w:spacing w:after="0" w:line="276" w:lineRule="auto"/>
        <w:rPr>
          <w:rFonts w:ascii="Arial" w:hAnsi="Arial" w:cs="Arial"/>
          <w:color w:val="000000" w:themeColor="text1"/>
        </w:rPr>
      </w:pPr>
      <w:r w:rsidRPr="00B03225">
        <w:rPr>
          <w:rFonts w:ascii="Arial" w:hAnsi="Arial" w:cs="Arial"/>
        </w:rPr>
        <w:lastRenderedPageBreak/>
        <w:t xml:space="preserve">Share information on social media.  </w:t>
      </w:r>
    </w:p>
    <w:p w14:paraId="32FD5302" w14:textId="3BEDB114" w:rsidR="0056555F" w:rsidRPr="00B03225" w:rsidRDefault="4938BEF9" w:rsidP="00305DD2">
      <w:pPr>
        <w:pStyle w:val="ListParagraph"/>
        <w:numPr>
          <w:ilvl w:val="1"/>
          <w:numId w:val="17"/>
        </w:numPr>
        <w:spacing w:after="0" w:line="276" w:lineRule="auto"/>
        <w:rPr>
          <w:rFonts w:ascii="Arial" w:hAnsi="Arial" w:cs="Arial"/>
          <w:color w:val="000000" w:themeColor="text1"/>
        </w:rPr>
      </w:pPr>
      <w:r w:rsidRPr="00B03225">
        <w:rPr>
          <w:rFonts w:ascii="Arial" w:hAnsi="Arial" w:cs="Arial"/>
        </w:rPr>
        <w:t xml:space="preserve">To ensure the post is accessible, add the included alt-text to the image. </w:t>
      </w:r>
    </w:p>
    <w:p w14:paraId="0FBF87EB" w14:textId="1938BAE8" w:rsidR="0056555F" w:rsidRPr="00B03225" w:rsidRDefault="4938BEF9" w:rsidP="00305DD2">
      <w:pPr>
        <w:pStyle w:val="ListParagraph"/>
        <w:numPr>
          <w:ilvl w:val="0"/>
          <w:numId w:val="17"/>
        </w:numPr>
        <w:spacing w:after="0" w:line="276" w:lineRule="auto"/>
        <w:rPr>
          <w:rFonts w:ascii="Arial" w:hAnsi="Arial" w:cs="Arial"/>
          <w:color w:val="000000" w:themeColor="text1"/>
        </w:rPr>
      </w:pPr>
      <w:r w:rsidRPr="00B03225">
        <w:rPr>
          <w:rFonts w:ascii="Arial" w:hAnsi="Arial" w:cs="Arial"/>
        </w:rPr>
        <w:t xml:space="preserve">Email your clients and stakeholders. </w:t>
      </w:r>
    </w:p>
    <w:p w14:paraId="64B0BFAB" w14:textId="0770F722" w:rsidR="0056555F" w:rsidRPr="00B03225" w:rsidRDefault="4938BEF9" w:rsidP="00305DD2">
      <w:pPr>
        <w:pStyle w:val="ListParagraph"/>
        <w:numPr>
          <w:ilvl w:val="1"/>
          <w:numId w:val="17"/>
        </w:numPr>
        <w:spacing w:after="0" w:line="276" w:lineRule="auto"/>
        <w:rPr>
          <w:rFonts w:ascii="Arial" w:hAnsi="Arial" w:cs="Arial"/>
          <w:color w:val="000000" w:themeColor="text1"/>
        </w:rPr>
      </w:pPr>
      <w:r w:rsidRPr="00B03225">
        <w:rPr>
          <w:rFonts w:ascii="Arial" w:hAnsi="Arial" w:cs="Arial"/>
        </w:rPr>
        <w:t xml:space="preserve">Copy the email subject, preview text and body into your email platform and distribute the voting rights initiative information to your audience.  </w:t>
      </w:r>
    </w:p>
    <w:p w14:paraId="70D66070" w14:textId="67B0AB81" w:rsidR="0056555F" w:rsidRPr="00B03225" w:rsidRDefault="4938BEF9" w:rsidP="00305DD2">
      <w:pPr>
        <w:pStyle w:val="ListParagraph"/>
        <w:numPr>
          <w:ilvl w:val="0"/>
          <w:numId w:val="17"/>
        </w:numPr>
        <w:spacing w:after="0" w:line="276" w:lineRule="auto"/>
        <w:rPr>
          <w:rFonts w:ascii="Arial" w:hAnsi="Arial" w:cs="Arial"/>
          <w:color w:val="000000" w:themeColor="text1"/>
        </w:rPr>
      </w:pPr>
      <w:r w:rsidRPr="00B03225">
        <w:rPr>
          <w:rFonts w:ascii="Arial" w:hAnsi="Arial" w:cs="Arial"/>
        </w:rPr>
        <w:t xml:space="preserve">Share relevant information on your website. </w:t>
      </w:r>
    </w:p>
    <w:p w14:paraId="3AF7910B" w14:textId="0B2153E8" w:rsidR="0056555F" w:rsidRPr="00B03225" w:rsidRDefault="4938BEF9" w:rsidP="00305DD2">
      <w:pPr>
        <w:pStyle w:val="ListParagraph"/>
        <w:numPr>
          <w:ilvl w:val="1"/>
          <w:numId w:val="17"/>
        </w:numPr>
        <w:spacing w:after="0" w:line="276" w:lineRule="auto"/>
        <w:rPr>
          <w:rFonts w:ascii="Arial" w:hAnsi="Arial" w:cs="Arial"/>
          <w:color w:val="000000" w:themeColor="text1"/>
        </w:rPr>
      </w:pPr>
      <w:r w:rsidRPr="00B03225">
        <w:rPr>
          <w:rFonts w:ascii="Arial" w:hAnsi="Arial" w:cs="Arial"/>
        </w:rPr>
        <w:t xml:space="preserve">Link Michigan.gov/Vote for registration, voting locations and voting options. </w:t>
      </w:r>
    </w:p>
    <w:p w14:paraId="619FCF3A" w14:textId="03C0A249" w:rsidR="0056555F" w:rsidRPr="00B03225" w:rsidRDefault="4938BEF9" w:rsidP="00305DD2">
      <w:pPr>
        <w:pStyle w:val="ListParagraph"/>
        <w:numPr>
          <w:ilvl w:val="1"/>
          <w:numId w:val="17"/>
        </w:numPr>
        <w:spacing w:after="0" w:line="276" w:lineRule="auto"/>
        <w:rPr>
          <w:rFonts w:ascii="Arial" w:hAnsi="Arial" w:cs="Arial"/>
          <w:color w:val="000000" w:themeColor="text1"/>
        </w:rPr>
      </w:pPr>
      <w:r w:rsidRPr="00B03225">
        <w:rPr>
          <w:rFonts w:ascii="Arial" w:hAnsi="Arial" w:cs="Arial"/>
        </w:rPr>
        <w:t xml:space="preserve">Link Michigan.gov/MDCR for discrimination-related concerns. </w:t>
      </w:r>
    </w:p>
    <w:p w14:paraId="32B6B5B0" w14:textId="7E73C7B0" w:rsidR="0056555F" w:rsidRPr="00B03225" w:rsidRDefault="4938BEF9" w:rsidP="00305DD2">
      <w:pPr>
        <w:pStyle w:val="ListParagraph"/>
        <w:numPr>
          <w:ilvl w:val="0"/>
          <w:numId w:val="17"/>
        </w:numPr>
        <w:spacing w:after="0" w:line="276" w:lineRule="auto"/>
        <w:rPr>
          <w:rFonts w:ascii="Arial" w:hAnsi="Arial" w:cs="Arial"/>
          <w:color w:val="000000" w:themeColor="text1"/>
        </w:rPr>
      </w:pPr>
      <w:r w:rsidRPr="00B03225">
        <w:rPr>
          <w:rFonts w:ascii="Arial" w:hAnsi="Arial" w:cs="Arial"/>
        </w:rPr>
        <w:t xml:space="preserve">Keep image text short. </w:t>
      </w:r>
    </w:p>
    <w:p w14:paraId="227EEDD6" w14:textId="679F0715" w:rsidR="0056555F" w:rsidRPr="00B03225" w:rsidRDefault="4938BEF9" w:rsidP="00305DD2">
      <w:pPr>
        <w:pStyle w:val="ListParagraph"/>
        <w:numPr>
          <w:ilvl w:val="1"/>
          <w:numId w:val="17"/>
        </w:numPr>
        <w:spacing w:after="0" w:line="276" w:lineRule="auto"/>
        <w:rPr>
          <w:rFonts w:ascii="Arial" w:hAnsi="Arial" w:cs="Arial"/>
          <w:color w:val="000000" w:themeColor="text1"/>
        </w:rPr>
      </w:pPr>
      <w:r w:rsidRPr="00B03225">
        <w:rPr>
          <w:rFonts w:ascii="Arial" w:hAnsi="Arial" w:cs="Arial"/>
        </w:rPr>
        <w:t>To remain accessible, do not rely on graphics alone. Include the complete message in the caption or email body.</w:t>
      </w:r>
    </w:p>
    <w:p w14:paraId="5B94BB4A" w14:textId="41BDEF7B" w:rsidR="0056555F" w:rsidRPr="00B03225" w:rsidRDefault="4938BEF9" w:rsidP="426D8130">
      <w:pPr>
        <w:pStyle w:val="Heading2"/>
        <w:rPr>
          <w:rFonts w:ascii="Arial" w:eastAsiaTheme="minorEastAsia" w:hAnsi="Arial" w:cs="Arial"/>
          <w:b/>
          <w:bCs/>
        </w:rPr>
      </w:pPr>
      <w:r w:rsidRPr="00B03225">
        <w:rPr>
          <w:rFonts w:ascii="Arial" w:eastAsiaTheme="minorEastAsia" w:hAnsi="Arial" w:cs="Arial"/>
          <w:b/>
          <w:bCs/>
          <w:color w:val="auto"/>
        </w:rPr>
        <w:t>Questions?</w:t>
      </w:r>
    </w:p>
    <w:p w14:paraId="04E12ED3" w14:textId="419131EB" w:rsidR="0056555F" w:rsidRPr="00B03225" w:rsidRDefault="4938BEF9" w:rsidP="426D8130">
      <w:pPr>
        <w:spacing w:after="0" w:line="276" w:lineRule="auto"/>
        <w:rPr>
          <w:rFonts w:ascii="Arial" w:hAnsi="Arial" w:cs="Arial"/>
          <w:color w:val="000000" w:themeColor="text1"/>
        </w:rPr>
      </w:pPr>
      <w:r w:rsidRPr="00B03225">
        <w:rPr>
          <w:rFonts w:ascii="Arial" w:hAnsi="Arial" w:cs="Arial"/>
        </w:rPr>
        <w:t>Katie Adrianse, MDCR Communications Manager</w:t>
      </w:r>
    </w:p>
    <w:p w14:paraId="7167AA0B" w14:textId="049100C4" w:rsidR="0056555F" w:rsidRPr="00305DD2" w:rsidRDefault="4938BEF9" w:rsidP="426D8130">
      <w:pPr>
        <w:spacing w:after="0" w:line="276" w:lineRule="auto"/>
        <w:rPr>
          <w:rFonts w:ascii="Arial" w:hAnsi="Arial" w:cs="Arial"/>
          <w:b/>
          <w:bCs/>
          <w:color w:val="0070C0"/>
        </w:rPr>
      </w:pPr>
      <w:hyperlink r:id="rId6">
        <w:r w:rsidRPr="00305DD2">
          <w:rPr>
            <w:rStyle w:val="Hyperlink"/>
            <w:rFonts w:ascii="Arial" w:hAnsi="Arial" w:cs="Arial"/>
            <w:b/>
            <w:bCs/>
            <w:color w:val="0070C0"/>
            <w:u w:val="none"/>
          </w:rPr>
          <w:t>AdrianseK@michigan.gov</w:t>
        </w:r>
      </w:hyperlink>
    </w:p>
    <w:p w14:paraId="67A5DFC9" w14:textId="5125BABE" w:rsidR="0056555F" w:rsidRPr="00B03225" w:rsidRDefault="4938BEF9" w:rsidP="426D8130">
      <w:pPr>
        <w:spacing w:after="0" w:line="276" w:lineRule="auto"/>
        <w:rPr>
          <w:rFonts w:ascii="Arial" w:hAnsi="Arial" w:cs="Arial"/>
          <w:color w:val="000000" w:themeColor="text1"/>
        </w:rPr>
      </w:pPr>
      <w:r w:rsidRPr="00B03225">
        <w:rPr>
          <w:rFonts w:ascii="Arial" w:hAnsi="Arial" w:cs="Arial"/>
        </w:rPr>
        <w:t>616-409-1100</w:t>
      </w:r>
    </w:p>
    <w:p w14:paraId="1534662A" w14:textId="599739F8" w:rsidR="0056555F" w:rsidRPr="00B03225" w:rsidRDefault="5AA66A44" w:rsidP="426D8130">
      <w:pPr>
        <w:pStyle w:val="Heading1"/>
        <w:rPr>
          <w:rFonts w:ascii="Arial" w:eastAsiaTheme="minorEastAsia" w:hAnsi="Arial" w:cs="Arial"/>
        </w:rPr>
      </w:pPr>
      <w:r w:rsidRPr="00B03225">
        <w:rPr>
          <w:rFonts w:ascii="Arial" w:eastAsiaTheme="minorEastAsia" w:hAnsi="Arial" w:cs="Arial"/>
          <w:b/>
          <w:bCs/>
          <w:color w:val="auto"/>
        </w:rPr>
        <w:t xml:space="preserve">MDCR </w:t>
      </w:r>
      <w:r w:rsidR="17A243CD" w:rsidRPr="00B03225">
        <w:rPr>
          <w:rFonts w:ascii="Arial" w:eastAsiaTheme="minorEastAsia" w:hAnsi="Arial" w:cs="Arial"/>
          <w:b/>
          <w:bCs/>
          <w:color w:val="auto"/>
        </w:rPr>
        <w:t>Social Media</w:t>
      </w:r>
    </w:p>
    <w:p w14:paraId="239D324A" w14:textId="467B2B90" w:rsidR="0056555F" w:rsidRPr="00B03225" w:rsidRDefault="4938BEF9" w:rsidP="426D8130">
      <w:pPr>
        <w:spacing w:after="0" w:line="276" w:lineRule="auto"/>
        <w:rPr>
          <w:rFonts w:ascii="Arial" w:hAnsi="Arial" w:cs="Arial"/>
          <w:color w:val="000000" w:themeColor="text1"/>
        </w:rPr>
      </w:pPr>
      <w:r w:rsidRPr="00B03225">
        <w:rPr>
          <w:rFonts w:ascii="Arial" w:hAnsi="Arial" w:cs="Arial"/>
          <w:b/>
          <w:bCs/>
        </w:rPr>
        <w:t>Facebook</w:t>
      </w:r>
      <w:proofErr w:type="gramStart"/>
      <w:r w:rsidRPr="00B03225">
        <w:rPr>
          <w:rFonts w:ascii="Arial" w:hAnsi="Arial" w:cs="Arial"/>
        </w:rPr>
        <w:t xml:space="preserve">: </w:t>
      </w:r>
      <w:r w:rsidR="0056555F" w:rsidRPr="00B03225">
        <w:rPr>
          <w:rFonts w:ascii="Arial" w:hAnsi="Arial" w:cs="Arial"/>
        </w:rPr>
        <w:tab/>
      </w:r>
      <w:r w:rsidRPr="00B03225">
        <w:rPr>
          <w:rFonts w:ascii="Arial" w:hAnsi="Arial" w:cs="Arial"/>
        </w:rPr>
        <w:t>MICivilRights</w:t>
      </w:r>
      <w:proofErr w:type="gramEnd"/>
      <w:r w:rsidRPr="00B03225">
        <w:rPr>
          <w:rFonts w:ascii="Arial" w:hAnsi="Arial" w:cs="Arial"/>
        </w:rPr>
        <w:t xml:space="preserve"> </w:t>
      </w:r>
    </w:p>
    <w:p w14:paraId="72C124DD" w14:textId="18C76EFB" w:rsidR="0056555F" w:rsidRPr="00B03225" w:rsidRDefault="4938BEF9" w:rsidP="426D8130">
      <w:pPr>
        <w:spacing w:after="0" w:line="276" w:lineRule="auto"/>
        <w:rPr>
          <w:rFonts w:ascii="Arial" w:hAnsi="Arial" w:cs="Arial"/>
          <w:color w:val="000000" w:themeColor="text1"/>
        </w:rPr>
      </w:pPr>
      <w:r w:rsidRPr="00B03225">
        <w:rPr>
          <w:rFonts w:ascii="Arial" w:hAnsi="Arial" w:cs="Arial"/>
          <w:b/>
          <w:bCs/>
        </w:rPr>
        <w:t>LinkedIn</w:t>
      </w:r>
      <w:proofErr w:type="gramStart"/>
      <w:r w:rsidRPr="00B03225">
        <w:rPr>
          <w:rFonts w:ascii="Arial" w:hAnsi="Arial" w:cs="Arial"/>
        </w:rPr>
        <w:t xml:space="preserve">: </w:t>
      </w:r>
      <w:r w:rsidR="0056555F" w:rsidRPr="00B03225">
        <w:rPr>
          <w:rFonts w:ascii="Arial" w:hAnsi="Arial" w:cs="Arial"/>
        </w:rPr>
        <w:tab/>
      </w:r>
      <w:r w:rsidRPr="00B03225">
        <w:rPr>
          <w:rFonts w:ascii="Arial" w:hAnsi="Arial" w:cs="Arial"/>
        </w:rPr>
        <w:t>MICivilRights</w:t>
      </w:r>
      <w:proofErr w:type="gramEnd"/>
      <w:r w:rsidRPr="00B03225">
        <w:rPr>
          <w:rFonts w:ascii="Arial" w:hAnsi="Arial" w:cs="Arial"/>
        </w:rPr>
        <w:t xml:space="preserve"> </w:t>
      </w:r>
    </w:p>
    <w:p w14:paraId="457DC631" w14:textId="526DA4D4" w:rsidR="0056555F" w:rsidRPr="00B03225" w:rsidRDefault="4938BEF9" w:rsidP="426D8130">
      <w:pPr>
        <w:spacing w:after="0" w:line="276" w:lineRule="auto"/>
        <w:rPr>
          <w:rFonts w:ascii="Arial" w:hAnsi="Arial" w:cs="Arial"/>
          <w:color w:val="000000" w:themeColor="text1"/>
        </w:rPr>
      </w:pPr>
      <w:r w:rsidRPr="00B03225">
        <w:rPr>
          <w:rFonts w:ascii="Arial" w:hAnsi="Arial" w:cs="Arial"/>
          <w:b/>
          <w:bCs/>
        </w:rPr>
        <w:t>Twitter/X</w:t>
      </w:r>
      <w:proofErr w:type="gramStart"/>
      <w:r w:rsidRPr="00B03225">
        <w:rPr>
          <w:rFonts w:ascii="Arial" w:hAnsi="Arial" w:cs="Arial"/>
        </w:rPr>
        <w:t xml:space="preserve">: </w:t>
      </w:r>
      <w:r w:rsidR="0056555F" w:rsidRPr="00B03225">
        <w:rPr>
          <w:rFonts w:ascii="Arial" w:hAnsi="Arial" w:cs="Arial"/>
        </w:rPr>
        <w:tab/>
      </w:r>
      <w:r w:rsidRPr="00B03225">
        <w:rPr>
          <w:rFonts w:ascii="Arial" w:hAnsi="Arial" w:cs="Arial"/>
        </w:rPr>
        <w:t>MICivilRights</w:t>
      </w:r>
      <w:proofErr w:type="gramEnd"/>
      <w:r w:rsidRPr="00B03225">
        <w:rPr>
          <w:rFonts w:ascii="Arial" w:hAnsi="Arial" w:cs="Arial"/>
        </w:rPr>
        <w:t xml:space="preserve"> </w:t>
      </w:r>
    </w:p>
    <w:p w14:paraId="6AE0C8C1" w14:textId="03C3B49F" w:rsidR="0056555F" w:rsidRPr="00B03225" w:rsidRDefault="4938BEF9" w:rsidP="426D8130">
      <w:pPr>
        <w:spacing w:after="0" w:line="276" w:lineRule="auto"/>
        <w:rPr>
          <w:rFonts w:ascii="Arial" w:hAnsi="Arial" w:cs="Arial"/>
          <w:color w:val="000000" w:themeColor="text1"/>
        </w:rPr>
      </w:pPr>
      <w:r w:rsidRPr="00B03225">
        <w:rPr>
          <w:rFonts w:ascii="Arial" w:hAnsi="Arial" w:cs="Arial"/>
          <w:b/>
          <w:bCs/>
        </w:rPr>
        <w:t>Instagram</w:t>
      </w:r>
      <w:proofErr w:type="gramStart"/>
      <w:r w:rsidRPr="00B03225">
        <w:rPr>
          <w:rFonts w:ascii="Arial" w:hAnsi="Arial" w:cs="Arial"/>
        </w:rPr>
        <w:t xml:space="preserve">: </w:t>
      </w:r>
      <w:r w:rsidR="0056555F" w:rsidRPr="00B03225">
        <w:rPr>
          <w:rFonts w:ascii="Arial" w:hAnsi="Arial" w:cs="Arial"/>
        </w:rPr>
        <w:tab/>
      </w:r>
      <w:r w:rsidRPr="00B03225">
        <w:rPr>
          <w:rFonts w:ascii="Arial" w:hAnsi="Arial" w:cs="Arial"/>
        </w:rPr>
        <w:t>MICivilRights</w:t>
      </w:r>
      <w:proofErr w:type="gramEnd"/>
      <w:r w:rsidRPr="00B03225">
        <w:rPr>
          <w:rFonts w:ascii="Arial" w:hAnsi="Arial" w:cs="Arial"/>
        </w:rPr>
        <w:t xml:space="preserve"> </w:t>
      </w:r>
    </w:p>
    <w:p w14:paraId="4B94328A" w14:textId="45F53E6F" w:rsidR="0056555F" w:rsidRPr="00B03225" w:rsidRDefault="4938BEF9" w:rsidP="426D8130">
      <w:pPr>
        <w:pStyle w:val="Heading2"/>
        <w:rPr>
          <w:rFonts w:ascii="Arial" w:eastAsiaTheme="minorEastAsia" w:hAnsi="Arial" w:cs="Arial"/>
          <w:b/>
          <w:bCs/>
        </w:rPr>
      </w:pPr>
      <w:r w:rsidRPr="00B03225">
        <w:rPr>
          <w:rFonts w:ascii="Arial" w:eastAsiaTheme="minorEastAsia" w:hAnsi="Arial" w:cs="Arial"/>
          <w:b/>
          <w:bCs/>
          <w:color w:val="auto"/>
        </w:rPr>
        <w:t xml:space="preserve">Social Media Best Practices </w:t>
      </w:r>
    </w:p>
    <w:p w14:paraId="46530C33" w14:textId="628ED828" w:rsidR="0056555F" w:rsidRPr="00B03225" w:rsidRDefault="4938BEF9" w:rsidP="426D8130">
      <w:pPr>
        <w:pStyle w:val="ListParagraph"/>
        <w:numPr>
          <w:ilvl w:val="0"/>
          <w:numId w:val="11"/>
        </w:numPr>
        <w:rPr>
          <w:rFonts w:ascii="Arial" w:hAnsi="Arial" w:cs="Arial"/>
          <w:color w:val="000000" w:themeColor="text1"/>
        </w:rPr>
      </w:pPr>
      <w:r w:rsidRPr="00B03225">
        <w:rPr>
          <w:rFonts w:ascii="Arial" w:hAnsi="Arial" w:cs="Arial"/>
        </w:rPr>
        <w:t xml:space="preserve">Use the short caption on Twitter/X and the full caption on Facebook, Instagram, and LinkedIn. </w:t>
      </w:r>
    </w:p>
    <w:p w14:paraId="428386D2" w14:textId="017D419E" w:rsidR="0056555F" w:rsidRPr="00B03225" w:rsidRDefault="4938BEF9" w:rsidP="426D8130">
      <w:pPr>
        <w:pStyle w:val="ListParagraph"/>
        <w:numPr>
          <w:ilvl w:val="0"/>
          <w:numId w:val="11"/>
        </w:numPr>
        <w:rPr>
          <w:rFonts w:ascii="Arial" w:hAnsi="Arial" w:cs="Arial"/>
          <w:color w:val="000000" w:themeColor="text1"/>
        </w:rPr>
      </w:pPr>
      <w:r w:rsidRPr="00B03225">
        <w:rPr>
          <w:rFonts w:ascii="Arial" w:hAnsi="Arial" w:cs="Arial"/>
        </w:rPr>
        <w:t>Use the hashtag #MIVotingRights</w:t>
      </w:r>
    </w:p>
    <w:p w14:paraId="70457EF7" w14:textId="5EF63985" w:rsidR="0056555F" w:rsidRPr="00B03225" w:rsidRDefault="4938BEF9" w:rsidP="426D8130">
      <w:pPr>
        <w:pStyle w:val="ListParagraph"/>
        <w:numPr>
          <w:ilvl w:val="0"/>
          <w:numId w:val="11"/>
        </w:numPr>
        <w:rPr>
          <w:rFonts w:ascii="Arial" w:hAnsi="Arial" w:cs="Arial"/>
          <w:color w:val="000000" w:themeColor="text1"/>
        </w:rPr>
      </w:pPr>
      <w:r w:rsidRPr="00B03225">
        <w:rPr>
          <w:rFonts w:ascii="Arial" w:hAnsi="Arial" w:cs="Arial"/>
        </w:rPr>
        <w:t xml:space="preserve">For Instagram, use “link in bio” only if your organization places the resource link there, otherwise direct them to MDCR’s profile (@MICivilRights). </w:t>
      </w:r>
    </w:p>
    <w:p w14:paraId="23D3594A" w14:textId="38696457" w:rsidR="0056555F" w:rsidRPr="00B03225" w:rsidRDefault="17A243CD" w:rsidP="426D8130">
      <w:pPr>
        <w:pStyle w:val="ListParagraph"/>
        <w:numPr>
          <w:ilvl w:val="0"/>
          <w:numId w:val="11"/>
        </w:numPr>
        <w:rPr>
          <w:rFonts w:ascii="Arial" w:hAnsi="Arial" w:cs="Arial"/>
          <w:color w:val="000000" w:themeColor="text1"/>
        </w:rPr>
      </w:pPr>
      <w:r w:rsidRPr="00B03225">
        <w:rPr>
          <w:rFonts w:ascii="Arial" w:hAnsi="Arial" w:cs="Arial"/>
        </w:rPr>
        <w:t xml:space="preserve">Use the matching caption and alt text with each graphic to ensure key information remains available to screen-reader users.  </w:t>
      </w:r>
    </w:p>
    <w:p w14:paraId="1A6B9780" w14:textId="2D1D5C0E" w:rsidR="13DF8993" w:rsidRPr="00B03225" w:rsidRDefault="6E2A3964" w:rsidP="426D8130">
      <w:pPr>
        <w:pStyle w:val="Heading1"/>
        <w:spacing w:after="0" w:line="276" w:lineRule="auto"/>
        <w:rPr>
          <w:rFonts w:ascii="Arial" w:eastAsiaTheme="minorEastAsia" w:hAnsi="Arial" w:cs="Arial"/>
          <w:b/>
          <w:bCs/>
          <w:color w:val="auto"/>
        </w:rPr>
      </w:pPr>
      <w:r w:rsidRPr="00B03225">
        <w:rPr>
          <w:rFonts w:ascii="Arial" w:eastAsiaTheme="minorEastAsia" w:hAnsi="Arial" w:cs="Arial"/>
          <w:b/>
          <w:bCs/>
          <w:color w:val="auto"/>
        </w:rPr>
        <w:lastRenderedPageBreak/>
        <w:t>Social Media Post Template</w:t>
      </w:r>
    </w:p>
    <w:p w14:paraId="53A98ACA" w14:textId="08136141" w:rsidR="13DF8993" w:rsidRPr="00B03225" w:rsidRDefault="6E2A3964" w:rsidP="426D8130">
      <w:pPr>
        <w:pStyle w:val="Heading2"/>
        <w:rPr>
          <w:rFonts w:ascii="Arial" w:eastAsiaTheme="minorEastAsia" w:hAnsi="Arial" w:cs="Arial"/>
          <w:b/>
          <w:bCs/>
          <w:color w:val="auto"/>
        </w:rPr>
      </w:pPr>
      <w:r w:rsidRPr="00B03225">
        <w:rPr>
          <w:rFonts w:ascii="Arial" w:eastAsiaTheme="minorEastAsia" w:hAnsi="Arial" w:cs="Arial"/>
          <w:b/>
          <w:bCs/>
          <w:color w:val="auto"/>
        </w:rPr>
        <w:t xml:space="preserve">Audience: </w:t>
      </w:r>
    </w:p>
    <w:p w14:paraId="7052096A" w14:textId="5C1FF8CF" w:rsidR="13DF8993" w:rsidRPr="00B03225" w:rsidRDefault="0D508FA3" w:rsidP="74BECEA8">
      <w:pPr>
        <w:keepNext/>
        <w:keepLines/>
        <w:rPr>
          <w:rFonts w:ascii="Arial" w:hAnsi="Arial" w:cs="Arial"/>
        </w:rPr>
      </w:pPr>
      <w:r w:rsidRPr="00B03225">
        <w:rPr>
          <w:rFonts w:ascii="Arial" w:hAnsi="Arial" w:cs="Arial"/>
        </w:rPr>
        <w:t>V</w:t>
      </w:r>
      <w:r w:rsidR="6BE2F977" w:rsidRPr="00B03225">
        <w:rPr>
          <w:rFonts w:ascii="Arial" w:hAnsi="Arial" w:cs="Arial"/>
        </w:rPr>
        <w:t>oters who primarily speak a language other than English</w:t>
      </w:r>
    </w:p>
    <w:p w14:paraId="2762EE14" w14:textId="7D013500" w:rsidR="13DF8993" w:rsidRPr="00B03225" w:rsidRDefault="6E5AEEF7" w:rsidP="426D8130">
      <w:pPr>
        <w:pStyle w:val="Heading2"/>
        <w:rPr>
          <w:rFonts w:ascii="Arial" w:eastAsiaTheme="minorEastAsia" w:hAnsi="Arial" w:cs="Arial"/>
          <w:b/>
          <w:bCs/>
          <w:color w:val="auto"/>
        </w:rPr>
      </w:pPr>
      <w:r w:rsidRPr="00B03225">
        <w:rPr>
          <w:rFonts w:ascii="Arial" w:eastAsiaTheme="minorEastAsia" w:hAnsi="Arial" w:cs="Arial"/>
          <w:b/>
          <w:bCs/>
          <w:color w:val="auto"/>
        </w:rPr>
        <w:t>Social Media Graphics:</w:t>
      </w:r>
    </w:p>
    <w:p w14:paraId="4C719FDE" w14:textId="1456784A" w:rsidR="13DF8993" w:rsidRPr="00305DD2" w:rsidRDefault="48906806" w:rsidP="74BECEA8">
      <w:pPr>
        <w:keepNext/>
        <w:keepLines/>
        <w:rPr>
          <w:rFonts w:ascii="Arial" w:hAnsi="Arial" w:cs="Arial"/>
          <w:b/>
          <w:bCs/>
          <w:color w:val="0070C0"/>
        </w:rPr>
      </w:pPr>
      <w:hyperlink r:id="rId7">
        <w:r w:rsidRPr="00305DD2">
          <w:rPr>
            <w:rStyle w:val="Hyperlink"/>
            <w:rFonts w:ascii="Arial" w:hAnsi="Arial" w:cs="Arial"/>
            <w:b/>
            <w:bCs/>
            <w:color w:val="0070C0"/>
            <w:u w:val="none"/>
          </w:rPr>
          <w:t xml:space="preserve">Any </w:t>
        </w:r>
        <w:proofErr w:type="gramStart"/>
        <w:r w:rsidRPr="00305DD2">
          <w:rPr>
            <w:rStyle w:val="Hyperlink"/>
            <w:rFonts w:ascii="Arial" w:hAnsi="Arial" w:cs="Arial"/>
            <w:b/>
            <w:bCs/>
            <w:color w:val="0070C0"/>
            <w:u w:val="none"/>
          </w:rPr>
          <w:t>Social Media</w:t>
        </w:r>
        <w:proofErr w:type="gramEnd"/>
      </w:hyperlink>
    </w:p>
    <w:p w14:paraId="377214AD" w14:textId="43957D5E" w:rsidR="48906806" w:rsidRPr="00305DD2" w:rsidRDefault="48906806" w:rsidP="74BECEA8">
      <w:pPr>
        <w:keepNext/>
        <w:keepLines/>
        <w:rPr>
          <w:rFonts w:ascii="Arial" w:hAnsi="Arial" w:cs="Arial"/>
          <w:b/>
          <w:bCs/>
          <w:color w:val="0070C0"/>
        </w:rPr>
      </w:pPr>
      <w:hyperlink r:id="rId8">
        <w:r w:rsidRPr="00305DD2">
          <w:rPr>
            <w:rStyle w:val="Hyperlink"/>
            <w:rFonts w:ascii="Arial" w:hAnsi="Arial" w:cs="Arial"/>
            <w:b/>
            <w:bCs/>
            <w:color w:val="0070C0"/>
            <w:u w:val="none"/>
          </w:rPr>
          <w:t>Instagram Stories</w:t>
        </w:r>
      </w:hyperlink>
    </w:p>
    <w:p w14:paraId="78B762D4" w14:textId="70F015F5" w:rsidR="48906806" w:rsidRPr="00305DD2" w:rsidRDefault="48906806" w:rsidP="74BECEA8">
      <w:pPr>
        <w:keepNext/>
        <w:keepLines/>
        <w:rPr>
          <w:rFonts w:ascii="Arial" w:hAnsi="Arial" w:cs="Arial"/>
          <w:b/>
          <w:bCs/>
          <w:color w:val="0070C0"/>
        </w:rPr>
      </w:pPr>
      <w:hyperlink r:id="rId9">
        <w:r w:rsidRPr="00305DD2">
          <w:rPr>
            <w:rStyle w:val="Hyperlink"/>
            <w:rFonts w:ascii="Arial" w:hAnsi="Arial" w:cs="Arial"/>
            <w:b/>
            <w:bCs/>
            <w:color w:val="0070C0"/>
            <w:u w:val="none"/>
          </w:rPr>
          <w:t>Instagram Post</w:t>
        </w:r>
      </w:hyperlink>
    </w:p>
    <w:p w14:paraId="7572BE2E" w14:textId="51320BD5" w:rsidR="13DF8993" w:rsidRPr="00B03225" w:rsidRDefault="6E2A3964" w:rsidP="426D8130">
      <w:pPr>
        <w:pStyle w:val="Heading2"/>
        <w:rPr>
          <w:rFonts w:ascii="Arial" w:eastAsiaTheme="minorEastAsia" w:hAnsi="Arial" w:cs="Arial"/>
          <w:b/>
          <w:bCs/>
          <w:color w:val="auto"/>
          <w:sz w:val="24"/>
          <w:szCs w:val="24"/>
        </w:rPr>
      </w:pPr>
      <w:r w:rsidRPr="00B03225">
        <w:rPr>
          <w:rFonts w:ascii="Arial" w:eastAsiaTheme="minorEastAsia" w:hAnsi="Arial" w:cs="Arial"/>
          <w:b/>
          <w:bCs/>
          <w:color w:val="auto"/>
        </w:rPr>
        <w:t xml:space="preserve">Social Captions: </w:t>
      </w:r>
    </w:p>
    <w:p w14:paraId="5702C055" w14:textId="03A8E50A" w:rsidR="13DF8993" w:rsidRPr="00B03225" w:rsidRDefault="6E2A3964" w:rsidP="006A6E37">
      <w:pPr>
        <w:pStyle w:val="Heading3"/>
        <w:rPr>
          <w:sz w:val="24"/>
          <w:szCs w:val="24"/>
        </w:rPr>
      </w:pPr>
      <w:r w:rsidRPr="00B03225">
        <w:t xml:space="preserve">Facebook, Instagram, LinkedIn  </w:t>
      </w:r>
    </w:p>
    <w:p w14:paraId="390A4922" w14:textId="02C7AE8B" w:rsidR="13DF8993" w:rsidRPr="00B03225" w:rsidRDefault="6E2A3964" w:rsidP="426D8130">
      <w:pPr>
        <w:keepNext/>
        <w:keepLines/>
        <w:spacing w:before="360" w:after="0" w:line="276" w:lineRule="auto"/>
        <w:rPr>
          <w:rFonts w:ascii="Arial" w:hAnsi="Arial" w:cs="Arial"/>
          <w:color w:val="000000" w:themeColor="text1"/>
        </w:rPr>
      </w:pPr>
      <w:r w:rsidRPr="00B03225">
        <w:rPr>
          <w:rFonts w:ascii="Arial" w:hAnsi="Arial" w:cs="Arial"/>
        </w:rPr>
        <w:t xml:space="preserve">Language should not be a barrier for eligible Michiganders who choose to vote.  </w:t>
      </w:r>
    </w:p>
    <w:p w14:paraId="4A86AD62" w14:textId="5C49E948" w:rsidR="13DF8993" w:rsidRPr="00B03225" w:rsidRDefault="6E2A3964" w:rsidP="426D8130">
      <w:pPr>
        <w:keepNext/>
        <w:keepLines/>
        <w:spacing w:before="360" w:after="0" w:line="276" w:lineRule="auto"/>
        <w:rPr>
          <w:rFonts w:ascii="Arial" w:hAnsi="Arial" w:cs="Arial"/>
          <w:color w:val="000000" w:themeColor="text1"/>
        </w:rPr>
      </w:pPr>
      <w:r w:rsidRPr="00B03225">
        <w:rPr>
          <w:rFonts w:ascii="Arial" w:hAnsi="Arial" w:cs="Arial"/>
        </w:rPr>
        <w:t xml:space="preserve">We’re partnering </w:t>
      </w:r>
      <w:proofErr w:type="gramStart"/>
      <w:r w:rsidRPr="00B03225">
        <w:rPr>
          <w:rFonts w:ascii="Arial" w:hAnsi="Arial" w:cs="Arial"/>
        </w:rPr>
        <w:t>with @</w:t>
      </w:r>
      <w:proofErr w:type="gramEnd"/>
      <w:r w:rsidRPr="00B03225">
        <w:rPr>
          <w:rFonts w:ascii="Arial" w:hAnsi="Arial" w:cs="Arial"/>
        </w:rPr>
        <w:t xml:space="preserve">MiCivilRIghts to help voters understand their voting rights and protections. For example, did you know you can bring a translator to a clerk’s office, early voting site, or polling place? </w:t>
      </w:r>
      <w:r w:rsidR="13DF8993" w:rsidRPr="00B03225">
        <w:rPr>
          <w:rFonts w:ascii="Arial" w:hAnsi="Arial" w:cs="Arial"/>
        </w:rPr>
        <w:br/>
      </w:r>
      <w:r w:rsidR="13DF8993" w:rsidRPr="00B03225">
        <w:rPr>
          <w:rFonts w:ascii="Arial" w:hAnsi="Arial" w:cs="Arial"/>
        </w:rPr>
        <w:br/>
      </w:r>
      <w:r w:rsidRPr="00B03225">
        <w:rPr>
          <w:rFonts w:ascii="Segoe UI Emoji" w:hAnsi="Segoe UI Emoji" w:cs="Segoe UI Emoji"/>
        </w:rPr>
        <w:t>➡️</w:t>
      </w:r>
      <w:r w:rsidRPr="00B03225">
        <w:rPr>
          <w:rFonts w:ascii="Arial" w:hAnsi="Arial" w:cs="Arial"/>
        </w:rPr>
        <w:t xml:space="preserve"> Visit Michigan.gov/mdcr/voting-rights to download your free Language Access voting guide</w:t>
      </w:r>
    </w:p>
    <w:p w14:paraId="133940C7" w14:textId="2DB4C47D" w:rsidR="13DF8993" w:rsidRPr="00B03225" w:rsidRDefault="6E2A3964" w:rsidP="426D8130">
      <w:pPr>
        <w:keepNext/>
        <w:keepLines/>
        <w:spacing w:before="360" w:after="0" w:line="276" w:lineRule="auto"/>
        <w:rPr>
          <w:rFonts w:ascii="Arial" w:hAnsi="Arial" w:cs="Arial"/>
          <w:color w:val="000000" w:themeColor="text1"/>
        </w:rPr>
      </w:pPr>
      <w:r w:rsidRPr="00B03225">
        <w:rPr>
          <w:rFonts w:ascii="Segoe UI Emoji" w:hAnsi="Segoe UI Emoji" w:cs="Segoe UI Emoji"/>
        </w:rPr>
        <w:t>➡️</w:t>
      </w:r>
      <w:r w:rsidRPr="00B03225">
        <w:rPr>
          <w:rFonts w:ascii="Arial" w:hAnsi="Arial" w:cs="Arial"/>
        </w:rPr>
        <w:t xml:space="preserve"> For reliable, customized voting information, visit Michigan’s official resource at Michigan.gov/Vote.</w:t>
      </w:r>
    </w:p>
    <w:p w14:paraId="5116C6BB" w14:textId="665180E9" w:rsidR="13DF8993" w:rsidRPr="00B03225" w:rsidRDefault="6E2A3964" w:rsidP="426D8130">
      <w:pPr>
        <w:keepNext/>
        <w:keepLines/>
        <w:spacing w:before="360" w:after="0" w:line="276" w:lineRule="auto"/>
        <w:rPr>
          <w:rFonts w:ascii="Arial" w:hAnsi="Arial" w:cs="Arial"/>
          <w:color w:val="000000" w:themeColor="text1"/>
        </w:rPr>
      </w:pPr>
      <w:r w:rsidRPr="00B03225">
        <w:rPr>
          <w:rFonts w:ascii="Arial" w:hAnsi="Arial" w:cs="Arial"/>
        </w:rPr>
        <w:t>Lear</w:t>
      </w:r>
      <w:r w:rsidR="08880BEF" w:rsidRPr="00B03225">
        <w:rPr>
          <w:rFonts w:ascii="Arial" w:hAnsi="Arial" w:cs="Arial"/>
        </w:rPr>
        <w:t xml:space="preserve">n </w:t>
      </w:r>
      <w:r w:rsidRPr="00B03225">
        <w:rPr>
          <w:rFonts w:ascii="Arial" w:hAnsi="Arial" w:cs="Arial"/>
        </w:rPr>
        <w:t>your voting rights today.  #MIVotingRights</w:t>
      </w:r>
    </w:p>
    <w:p w14:paraId="62AED82C" w14:textId="192C5873" w:rsidR="13DF8993" w:rsidRPr="006A6E37" w:rsidRDefault="6E2A3964" w:rsidP="006A6E37">
      <w:pPr>
        <w:pStyle w:val="Heading3"/>
      </w:pPr>
      <w:r w:rsidRPr="006A6E37">
        <w:t>Twitter/X</w:t>
      </w:r>
    </w:p>
    <w:p w14:paraId="660AB359" w14:textId="19EE96E3" w:rsidR="13DF8993" w:rsidRPr="00B03225" w:rsidRDefault="6BE2F977" w:rsidP="74BECEA8">
      <w:pPr>
        <w:keepNext/>
        <w:keepLines/>
        <w:rPr>
          <w:rFonts w:ascii="Arial" w:hAnsi="Arial" w:cs="Arial"/>
        </w:rPr>
      </w:pPr>
      <w:r w:rsidRPr="00B03225">
        <w:rPr>
          <w:rFonts w:ascii="Arial" w:hAnsi="Arial" w:cs="Arial"/>
        </w:rPr>
        <w:t xml:space="preserve">Did you know MI voters may bring a translator to vote, </w:t>
      </w:r>
      <w:proofErr w:type="gramStart"/>
      <w:r w:rsidRPr="00B03225">
        <w:rPr>
          <w:rFonts w:ascii="Arial" w:hAnsi="Arial" w:cs="Arial"/>
        </w:rPr>
        <w:t>as long as</w:t>
      </w:r>
      <w:proofErr w:type="gramEnd"/>
      <w:r w:rsidRPr="00B03225">
        <w:rPr>
          <w:rFonts w:ascii="Arial" w:hAnsi="Arial" w:cs="Arial"/>
        </w:rPr>
        <w:t xml:space="preserve"> </w:t>
      </w:r>
      <w:proofErr w:type="gramStart"/>
      <w:r w:rsidRPr="00B03225">
        <w:rPr>
          <w:rFonts w:ascii="Arial" w:hAnsi="Arial" w:cs="Arial"/>
        </w:rPr>
        <w:t>it is</w:t>
      </w:r>
      <w:proofErr w:type="gramEnd"/>
      <w:r w:rsidRPr="00B03225">
        <w:rPr>
          <w:rFonts w:ascii="Arial" w:hAnsi="Arial" w:cs="Arial"/>
        </w:rPr>
        <w:t xml:space="preserve"> not </w:t>
      </w:r>
      <w:proofErr w:type="gramStart"/>
      <w:r w:rsidRPr="00B03225">
        <w:rPr>
          <w:rFonts w:ascii="Arial" w:hAnsi="Arial" w:cs="Arial"/>
        </w:rPr>
        <w:t>an employer</w:t>
      </w:r>
      <w:proofErr w:type="gramEnd"/>
      <w:r w:rsidRPr="00B03225">
        <w:rPr>
          <w:rFonts w:ascii="Arial" w:hAnsi="Arial" w:cs="Arial"/>
        </w:rPr>
        <w:t xml:space="preserve"> or union rep? </w:t>
      </w:r>
      <w:proofErr w:type="gramStart"/>
      <w:r w:rsidRPr="00B03225">
        <w:rPr>
          <w:rFonts w:ascii="Arial" w:hAnsi="Arial" w:cs="Arial"/>
        </w:rPr>
        <w:t>@MICivilRights</w:t>
      </w:r>
      <w:proofErr w:type="gramEnd"/>
      <w:r w:rsidRPr="00B03225">
        <w:rPr>
          <w:rFonts w:ascii="Arial" w:hAnsi="Arial" w:cs="Arial"/>
        </w:rPr>
        <w:t xml:space="preserve"> has resources for you. Visit Michigan.gov/MDCR/voting-rights #MIVotingRights</w:t>
      </w:r>
    </w:p>
    <w:p w14:paraId="7D640F54" w14:textId="3C451F09" w:rsidR="13DF8993" w:rsidRPr="00B03225" w:rsidRDefault="640284C9" w:rsidP="006A6E37">
      <w:pPr>
        <w:pStyle w:val="Heading3"/>
        <w:rPr>
          <w:i/>
          <w:iCs/>
        </w:rPr>
      </w:pPr>
      <w:r w:rsidRPr="00B03225">
        <w:t xml:space="preserve">Alt text:  </w:t>
      </w:r>
    </w:p>
    <w:p w14:paraId="21F90FEA" w14:textId="08523E70" w:rsidR="13DF8993" w:rsidRPr="00B03225" w:rsidRDefault="5A979C31" w:rsidP="74BECEA8">
      <w:pPr>
        <w:keepNext/>
        <w:keepLines/>
        <w:rPr>
          <w:rFonts w:ascii="Arial" w:eastAsia="Aptos" w:hAnsi="Arial" w:cs="Arial"/>
        </w:rPr>
      </w:pPr>
      <w:r w:rsidRPr="00B03225">
        <w:rPr>
          <w:rFonts w:ascii="Arial" w:hAnsi="Arial" w:cs="Arial"/>
        </w:rPr>
        <w:t xml:space="preserve">Two people interacting at a polling place </w:t>
      </w:r>
      <w:proofErr w:type="gramStart"/>
      <w:r w:rsidRPr="00B03225">
        <w:rPr>
          <w:rFonts w:ascii="Arial" w:hAnsi="Arial" w:cs="Arial"/>
        </w:rPr>
        <w:t>check</w:t>
      </w:r>
      <w:r w:rsidR="13DF8993" w:rsidRPr="00B03225">
        <w:rPr>
          <w:rFonts w:ascii="Arial" w:hAnsi="Arial" w:cs="Arial"/>
        </w:rPr>
        <w:noBreakHyphen/>
      </w:r>
      <w:r w:rsidRPr="00B03225">
        <w:rPr>
          <w:rFonts w:ascii="Arial" w:hAnsi="Arial" w:cs="Arial"/>
        </w:rPr>
        <w:t>in</w:t>
      </w:r>
      <w:proofErr w:type="gramEnd"/>
      <w:r w:rsidRPr="00B03225">
        <w:rPr>
          <w:rFonts w:ascii="Arial" w:hAnsi="Arial" w:cs="Arial"/>
        </w:rPr>
        <w:t xml:space="preserve"> table next to a graphic about voting with language access and MDCR resources.</w:t>
      </w:r>
    </w:p>
    <w:p w14:paraId="0616E85E" w14:textId="4A6D4DFF" w:rsidR="13DF8993" w:rsidRPr="00B03225" w:rsidRDefault="20239D99" w:rsidP="006A6E37">
      <w:pPr>
        <w:pStyle w:val="Heading3"/>
      </w:pPr>
      <w:r w:rsidRPr="00B03225">
        <w:t xml:space="preserve">Image description:  </w:t>
      </w:r>
    </w:p>
    <w:p w14:paraId="308A6154" w14:textId="67867297" w:rsidR="13DF8993" w:rsidRPr="00B03225" w:rsidRDefault="7FF98D50" w:rsidP="74BECEA8">
      <w:pPr>
        <w:keepNext/>
        <w:keepLines/>
        <w:rPr>
          <w:rFonts w:ascii="Arial" w:hAnsi="Arial" w:cs="Arial"/>
        </w:rPr>
      </w:pPr>
      <w:r w:rsidRPr="00B03225">
        <w:rPr>
          <w:rFonts w:ascii="Arial" w:hAnsi="Arial" w:cs="Arial"/>
        </w:rPr>
        <w:lastRenderedPageBreak/>
        <w:t>The image is a promotional voting rights graphic divided into two sections. On the left, a large heading reads “VOTING WITH LANGUAGE ACCESS.” Beneath it, a white text box states: “You may bring an interpreter and have your vote remain your choice. Learn about MDCR’s accessible and multilingual voting rights resources today.”</w:t>
      </w:r>
    </w:p>
    <w:p w14:paraId="44DA0AC9" w14:textId="1922DD0D" w:rsidR="13DF8993" w:rsidRPr="00B03225" w:rsidRDefault="42234833" w:rsidP="426D8130">
      <w:pPr>
        <w:keepNext/>
        <w:keepLines/>
        <w:spacing w:before="360" w:after="0" w:line="276" w:lineRule="auto"/>
        <w:rPr>
          <w:rFonts w:ascii="Arial" w:hAnsi="Arial" w:cs="Arial"/>
        </w:rPr>
      </w:pPr>
      <w:r w:rsidRPr="00B03225">
        <w:rPr>
          <w:rFonts w:ascii="Arial" w:hAnsi="Arial" w:cs="Arial"/>
        </w:rPr>
        <w:t xml:space="preserve">Two individuals are shown interacting at a polling place </w:t>
      </w:r>
      <w:proofErr w:type="gramStart"/>
      <w:r w:rsidRPr="00B03225">
        <w:rPr>
          <w:rFonts w:ascii="Arial" w:hAnsi="Arial" w:cs="Arial"/>
        </w:rPr>
        <w:t>check</w:t>
      </w:r>
      <w:r w:rsidR="13DF8993" w:rsidRPr="00B03225">
        <w:rPr>
          <w:rFonts w:ascii="Arial" w:hAnsi="Arial" w:cs="Arial"/>
        </w:rPr>
        <w:noBreakHyphen/>
      </w:r>
      <w:r w:rsidRPr="00B03225">
        <w:rPr>
          <w:rFonts w:ascii="Arial" w:hAnsi="Arial" w:cs="Arial"/>
        </w:rPr>
        <w:t>in</w:t>
      </w:r>
      <w:proofErr w:type="gramEnd"/>
      <w:r w:rsidRPr="00B03225">
        <w:rPr>
          <w:rFonts w:ascii="Arial" w:hAnsi="Arial" w:cs="Arial"/>
        </w:rPr>
        <w:t xml:space="preserve"> table. One person seated at the table is handing a paper to another person standing across from the table. Small U.S. flags are placed on the desk, and additional voting booths are visible in the background.</w:t>
      </w:r>
    </w:p>
    <w:p w14:paraId="27BBE946" w14:textId="0DF19916" w:rsidR="13DF8993" w:rsidRPr="00B03225" w:rsidRDefault="42234833" w:rsidP="426D8130">
      <w:pPr>
        <w:keepNext/>
        <w:keepLines/>
        <w:spacing w:before="360" w:after="0" w:line="276" w:lineRule="auto"/>
        <w:rPr>
          <w:rFonts w:ascii="Arial" w:hAnsi="Arial" w:cs="Arial"/>
        </w:rPr>
      </w:pPr>
      <w:r w:rsidRPr="00B03225">
        <w:rPr>
          <w:rFonts w:ascii="Arial" w:hAnsi="Arial" w:cs="Arial"/>
        </w:rPr>
        <w:t>Along the bottom of the graphic is the MDCR logo with the text “Michigan Department of Civil Rights.” In the lower right corner, a text box directs viewers to Michigan.gov/Vote for official voting information and Michigan.gov/MDCR for civil rights information.</w:t>
      </w:r>
    </w:p>
    <w:p w14:paraId="7EE9ECE0" w14:textId="4C57A736" w:rsidR="13DF8993" w:rsidRPr="00B03225" w:rsidRDefault="6E2A3964" w:rsidP="426D8130">
      <w:pPr>
        <w:pStyle w:val="Heading1"/>
        <w:rPr>
          <w:rFonts w:ascii="Arial" w:eastAsiaTheme="minorEastAsia" w:hAnsi="Arial" w:cs="Arial"/>
          <w:b/>
          <w:bCs/>
          <w:color w:val="auto"/>
          <w:sz w:val="32"/>
          <w:szCs w:val="32"/>
        </w:rPr>
      </w:pPr>
      <w:r w:rsidRPr="00B03225">
        <w:rPr>
          <w:rFonts w:ascii="Arial" w:eastAsiaTheme="minorEastAsia" w:hAnsi="Arial" w:cs="Arial"/>
          <w:b/>
          <w:bCs/>
          <w:color w:val="auto"/>
        </w:rPr>
        <w:t>Email Template</w:t>
      </w:r>
    </w:p>
    <w:p w14:paraId="11444113" w14:textId="625F5880" w:rsidR="13DF8993" w:rsidRPr="00B03225" w:rsidRDefault="6E2A3964" w:rsidP="426D8130">
      <w:pPr>
        <w:pStyle w:val="Heading2"/>
        <w:rPr>
          <w:rFonts w:ascii="Arial" w:eastAsiaTheme="minorEastAsia" w:hAnsi="Arial" w:cs="Arial"/>
          <w:b/>
          <w:bCs/>
          <w:color w:val="auto"/>
        </w:rPr>
      </w:pPr>
      <w:r w:rsidRPr="00B03225">
        <w:rPr>
          <w:rFonts w:ascii="Arial" w:eastAsiaTheme="minorEastAsia" w:hAnsi="Arial" w:cs="Arial"/>
          <w:b/>
          <w:bCs/>
          <w:color w:val="auto"/>
        </w:rPr>
        <w:t xml:space="preserve">Subject: </w:t>
      </w:r>
    </w:p>
    <w:p w14:paraId="78468D07" w14:textId="4D6EC4D6" w:rsidR="13DF8993" w:rsidRPr="00B03225" w:rsidRDefault="6BE2F977" w:rsidP="74BECEA8">
      <w:pPr>
        <w:keepNext/>
        <w:keepLines/>
        <w:rPr>
          <w:rFonts w:ascii="Arial" w:hAnsi="Arial" w:cs="Arial"/>
        </w:rPr>
      </w:pPr>
      <w:r w:rsidRPr="00B03225">
        <w:rPr>
          <w:rFonts w:ascii="Arial" w:hAnsi="Arial" w:cs="Arial"/>
        </w:rPr>
        <w:t>Voting in a language other than English?</w:t>
      </w:r>
    </w:p>
    <w:p w14:paraId="2603CBD1" w14:textId="7EDDED0F" w:rsidR="13DF8993" w:rsidRPr="00B03225" w:rsidRDefault="6E2A3964" w:rsidP="426D8130">
      <w:pPr>
        <w:pStyle w:val="Heading2"/>
        <w:rPr>
          <w:rFonts w:ascii="Arial" w:eastAsiaTheme="minorEastAsia" w:hAnsi="Arial" w:cs="Arial"/>
          <w:b/>
          <w:bCs/>
          <w:color w:val="auto"/>
        </w:rPr>
      </w:pPr>
      <w:r w:rsidRPr="00B03225">
        <w:rPr>
          <w:rFonts w:ascii="Arial" w:eastAsiaTheme="minorEastAsia" w:hAnsi="Arial" w:cs="Arial"/>
          <w:b/>
          <w:bCs/>
          <w:color w:val="auto"/>
        </w:rPr>
        <w:t>Preview text:</w:t>
      </w:r>
    </w:p>
    <w:p w14:paraId="46554973" w14:textId="27B2D66F" w:rsidR="13DF8993" w:rsidRPr="00B03225" w:rsidRDefault="6BE2F977" w:rsidP="74BECEA8">
      <w:pPr>
        <w:keepNext/>
        <w:keepLines/>
        <w:rPr>
          <w:rFonts w:ascii="Arial" w:hAnsi="Arial" w:cs="Arial"/>
        </w:rPr>
      </w:pPr>
      <w:r w:rsidRPr="00B03225">
        <w:rPr>
          <w:rFonts w:ascii="Arial" w:hAnsi="Arial" w:cs="Arial"/>
        </w:rPr>
        <w:t xml:space="preserve">Learn about your rights and how to vote with a translator. </w:t>
      </w:r>
    </w:p>
    <w:p w14:paraId="7F80EAE0" w14:textId="61979EF5" w:rsidR="3E7C4DF8" w:rsidRPr="00B03225" w:rsidRDefault="3E7C4DF8" w:rsidP="74BECEA8">
      <w:pPr>
        <w:pStyle w:val="Heading2"/>
        <w:rPr>
          <w:rFonts w:ascii="Arial" w:eastAsiaTheme="minorEastAsia" w:hAnsi="Arial" w:cs="Arial"/>
          <w:b/>
          <w:bCs/>
          <w:color w:val="auto"/>
        </w:rPr>
      </w:pPr>
      <w:r w:rsidRPr="00B03225">
        <w:rPr>
          <w:rFonts w:ascii="Arial" w:eastAsiaTheme="minorEastAsia" w:hAnsi="Arial" w:cs="Arial"/>
          <w:b/>
          <w:bCs/>
          <w:color w:val="auto"/>
        </w:rPr>
        <w:t>Email Image:</w:t>
      </w:r>
    </w:p>
    <w:p w14:paraId="38DD7834" w14:textId="2F388424" w:rsidR="3E7C4DF8" w:rsidRPr="00B03225" w:rsidRDefault="3E7C4DF8" w:rsidP="74BECEA8">
      <w:pPr>
        <w:keepNext/>
        <w:keepLines/>
        <w:rPr>
          <w:rFonts w:ascii="Arial" w:hAnsi="Arial" w:cs="Arial"/>
          <w:b/>
          <w:bCs/>
          <w:color w:val="0070C0"/>
        </w:rPr>
      </w:pPr>
      <w:hyperlink r:id="rId10">
        <w:r w:rsidRPr="00B03225">
          <w:rPr>
            <w:rStyle w:val="Hyperlink"/>
            <w:rFonts w:ascii="Arial" w:hAnsi="Arial" w:cs="Arial"/>
            <w:b/>
            <w:bCs/>
            <w:color w:val="0070C0"/>
            <w:u w:val="none"/>
          </w:rPr>
          <w:t>Email Header</w:t>
        </w:r>
      </w:hyperlink>
    </w:p>
    <w:p w14:paraId="7B4BF7EA" w14:textId="443D5097" w:rsidR="13DF8993" w:rsidRPr="00B03225" w:rsidRDefault="6E2A3964" w:rsidP="426D8130">
      <w:pPr>
        <w:pStyle w:val="Heading2"/>
        <w:rPr>
          <w:rFonts w:ascii="Arial" w:eastAsiaTheme="minorEastAsia" w:hAnsi="Arial" w:cs="Arial"/>
          <w:color w:val="auto"/>
        </w:rPr>
      </w:pPr>
      <w:r w:rsidRPr="00B03225">
        <w:rPr>
          <w:rFonts w:ascii="Arial" w:eastAsiaTheme="minorEastAsia" w:hAnsi="Arial" w:cs="Arial"/>
          <w:b/>
          <w:bCs/>
          <w:color w:val="auto"/>
        </w:rPr>
        <w:t>Body Copy:</w:t>
      </w:r>
      <w:r w:rsidRPr="00B03225">
        <w:rPr>
          <w:rFonts w:ascii="Arial" w:eastAsiaTheme="minorEastAsia" w:hAnsi="Arial" w:cs="Arial"/>
          <w:color w:val="auto"/>
        </w:rPr>
        <w:t xml:space="preserve"> </w:t>
      </w:r>
    </w:p>
    <w:p w14:paraId="13451750" w14:textId="2939301C" w:rsidR="13DF8993" w:rsidRPr="00B03225" w:rsidRDefault="6BE2F977" w:rsidP="74BECEA8">
      <w:pPr>
        <w:keepNext/>
        <w:keepLines/>
        <w:rPr>
          <w:rFonts w:ascii="Arial" w:hAnsi="Arial" w:cs="Arial"/>
        </w:rPr>
      </w:pPr>
      <w:r w:rsidRPr="00B03225">
        <w:rPr>
          <w:rFonts w:ascii="Arial" w:hAnsi="Arial" w:cs="Arial"/>
        </w:rPr>
        <w:t xml:space="preserve">Hello, </w:t>
      </w:r>
    </w:p>
    <w:p w14:paraId="058E7506" w14:textId="46D89DEF" w:rsidR="13DF8993" w:rsidRPr="00B03225" w:rsidRDefault="6BE2F977" w:rsidP="74BECEA8">
      <w:pPr>
        <w:keepNext/>
        <w:keepLines/>
        <w:rPr>
          <w:rFonts w:ascii="Arial" w:hAnsi="Arial" w:cs="Arial"/>
          <w:color w:val="000000" w:themeColor="text1"/>
        </w:rPr>
      </w:pPr>
      <w:r w:rsidRPr="00B03225">
        <w:rPr>
          <w:rFonts w:ascii="Arial" w:hAnsi="Arial" w:cs="Arial"/>
        </w:rPr>
        <w:t xml:space="preserve">We’re partnering with the Michigan Department of Civil Rights for their Voting Rights Initiative to help Michigan voters understand their voting rights and protections. </w:t>
      </w:r>
    </w:p>
    <w:p w14:paraId="237AD915" w14:textId="050D3759" w:rsidR="13DF8993" w:rsidRPr="00B03225" w:rsidRDefault="6E2A3964" w:rsidP="426D8130">
      <w:pPr>
        <w:keepNext/>
        <w:keepLines/>
        <w:spacing w:before="360" w:after="0" w:line="276" w:lineRule="auto"/>
        <w:rPr>
          <w:rFonts w:ascii="Arial" w:hAnsi="Arial" w:cs="Arial"/>
          <w:color w:val="000000" w:themeColor="text1"/>
        </w:rPr>
      </w:pPr>
      <w:r w:rsidRPr="00B03225">
        <w:rPr>
          <w:rFonts w:ascii="Arial" w:hAnsi="Arial" w:cs="Arial"/>
        </w:rPr>
        <w:t xml:space="preserve">Did you know that eligible Michigan voters whose primary language is something other than English can bring a translator to a clerk’s office, early voting site, or polling place? The translator must not influence the voter’s choices and cannot be the voter’s employer, an agent of the employer, or an officer or agent of the voter’s labor union. </w:t>
      </w:r>
    </w:p>
    <w:p w14:paraId="36A537C9" w14:textId="709522A6" w:rsidR="13DF8993" w:rsidRPr="00B03225" w:rsidRDefault="6E2A3964" w:rsidP="426D8130">
      <w:pPr>
        <w:keepNext/>
        <w:keepLines/>
        <w:spacing w:before="360" w:after="0" w:line="276" w:lineRule="auto"/>
        <w:rPr>
          <w:rFonts w:ascii="Arial" w:hAnsi="Arial" w:cs="Arial"/>
          <w:color w:val="000000" w:themeColor="text1"/>
        </w:rPr>
      </w:pPr>
      <w:r w:rsidRPr="00B03225">
        <w:rPr>
          <w:rFonts w:ascii="Arial" w:hAnsi="Arial" w:cs="Arial"/>
        </w:rPr>
        <w:t xml:space="preserve">Visit </w:t>
      </w:r>
      <w:hyperlink r:id="rId11" w:history="1">
        <w:r w:rsidR="003D6F85" w:rsidRPr="00305DD2">
          <w:rPr>
            <w:rStyle w:val="Hyperlink"/>
            <w:rFonts w:ascii="Arial" w:hAnsi="Arial" w:cs="Arial"/>
            <w:b/>
            <w:bCs/>
            <w:color w:val="0070C0"/>
            <w:u w:val="none"/>
          </w:rPr>
          <w:t>Michigan.g</w:t>
        </w:r>
        <w:r w:rsidR="003D6F85" w:rsidRPr="00305DD2">
          <w:rPr>
            <w:rStyle w:val="Hyperlink"/>
            <w:rFonts w:ascii="Arial" w:hAnsi="Arial" w:cs="Arial"/>
            <w:b/>
            <w:bCs/>
            <w:color w:val="0070C0"/>
            <w:u w:val="none"/>
          </w:rPr>
          <w:t>o</w:t>
        </w:r>
        <w:r w:rsidR="003D6F85" w:rsidRPr="00305DD2">
          <w:rPr>
            <w:rStyle w:val="Hyperlink"/>
            <w:rFonts w:ascii="Arial" w:hAnsi="Arial" w:cs="Arial"/>
            <w:b/>
            <w:bCs/>
            <w:color w:val="0070C0"/>
            <w:u w:val="none"/>
          </w:rPr>
          <w:t>v/</w:t>
        </w:r>
        <w:proofErr w:type="spellStart"/>
        <w:r w:rsidR="003D6F85" w:rsidRPr="00305DD2">
          <w:rPr>
            <w:rStyle w:val="Hyperlink"/>
            <w:rFonts w:ascii="Arial" w:hAnsi="Arial" w:cs="Arial"/>
            <w:b/>
            <w:bCs/>
            <w:color w:val="0070C0"/>
            <w:u w:val="none"/>
          </w:rPr>
          <w:t>mdcr</w:t>
        </w:r>
        <w:proofErr w:type="spellEnd"/>
        <w:r w:rsidR="003D6F85" w:rsidRPr="00305DD2">
          <w:rPr>
            <w:rStyle w:val="Hyperlink"/>
            <w:rFonts w:ascii="Arial" w:hAnsi="Arial" w:cs="Arial"/>
            <w:b/>
            <w:bCs/>
            <w:color w:val="0070C0"/>
            <w:u w:val="none"/>
          </w:rPr>
          <w:t>/voting-rights</w:t>
        </w:r>
      </w:hyperlink>
      <w:r w:rsidRPr="00B03225">
        <w:rPr>
          <w:rFonts w:ascii="Arial" w:hAnsi="Arial" w:cs="Arial"/>
        </w:rPr>
        <w:t xml:space="preserve"> to get your voting guides in five topics and languages:</w:t>
      </w:r>
    </w:p>
    <w:p w14:paraId="30D8F081" w14:textId="3428ABEF" w:rsidR="13DF8993" w:rsidRPr="00B03225" w:rsidRDefault="6E2A3964" w:rsidP="426D8130">
      <w:pPr>
        <w:pStyle w:val="ListParagraph"/>
        <w:keepNext/>
        <w:keepLines/>
        <w:numPr>
          <w:ilvl w:val="0"/>
          <w:numId w:val="2"/>
        </w:numPr>
        <w:spacing w:before="360" w:after="0" w:line="276" w:lineRule="auto"/>
        <w:rPr>
          <w:rFonts w:ascii="Arial" w:hAnsi="Arial" w:cs="Arial"/>
          <w:color w:val="000000" w:themeColor="text1"/>
        </w:rPr>
      </w:pPr>
      <w:r w:rsidRPr="00B03225">
        <w:rPr>
          <w:rFonts w:ascii="Arial" w:hAnsi="Arial" w:cs="Arial"/>
        </w:rPr>
        <w:lastRenderedPageBreak/>
        <w:t>Language Access</w:t>
      </w:r>
    </w:p>
    <w:p w14:paraId="26237A2F" w14:textId="6A4A3B06" w:rsidR="13DF8993" w:rsidRPr="00B03225" w:rsidRDefault="6E2A3964" w:rsidP="426D8130">
      <w:pPr>
        <w:pStyle w:val="ListParagraph"/>
        <w:keepNext/>
        <w:keepLines/>
        <w:numPr>
          <w:ilvl w:val="0"/>
          <w:numId w:val="2"/>
        </w:numPr>
        <w:spacing w:before="360" w:after="0" w:line="276" w:lineRule="auto"/>
        <w:rPr>
          <w:rFonts w:ascii="Arial" w:hAnsi="Arial" w:cs="Arial"/>
          <w:color w:val="000000" w:themeColor="text1"/>
        </w:rPr>
      </w:pPr>
      <w:r w:rsidRPr="00B03225">
        <w:rPr>
          <w:rFonts w:ascii="Arial" w:hAnsi="Arial" w:cs="Arial"/>
        </w:rPr>
        <w:t xml:space="preserve">Accessible Voting  </w:t>
      </w:r>
    </w:p>
    <w:p w14:paraId="378F3ACD" w14:textId="70B64A96" w:rsidR="13DF8993" w:rsidRPr="00B03225" w:rsidRDefault="6E2A3964" w:rsidP="426D8130">
      <w:pPr>
        <w:pStyle w:val="ListParagraph"/>
        <w:keepNext/>
        <w:keepLines/>
        <w:numPr>
          <w:ilvl w:val="0"/>
          <w:numId w:val="2"/>
        </w:numPr>
        <w:spacing w:before="360" w:after="0" w:line="276" w:lineRule="auto"/>
        <w:rPr>
          <w:rFonts w:ascii="Arial" w:hAnsi="Arial" w:cs="Arial"/>
          <w:color w:val="000000" w:themeColor="text1"/>
        </w:rPr>
      </w:pPr>
      <w:r w:rsidRPr="00B03225">
        <w:rPr>
          <w:rFonts w:ascii="Arial" w:hAnsi="Arial" w:cs="Arial"/>
        </w:rPr>
        <w:t xml:space="preserve">Student and First-Time Voters  </w:t>
      </w:r>
    </w:p>
    <w:p w14:paraId="3DA9B305" w14:textId="36144ACA" w:rsidR="13DF8993" w:rsidRPr="00B03225" w:rsidRDefault="6E2A3964" w:rsidP="426D8130">
      <w:pPr>
        <w:pStyle w:val="ListParagraph"/>
        <w:keepNext/>
        <w:keepLines/>
        <w:numPr>
          <w:ilvl w:val="0"/>
          <w:numId w:val="2"/>
        </w:numPr>
        <w:spacing w:before="360" w:after="0" w:line="276" w:lineRule="auto"/>
        <w:rPr>
          <w:rFonts w:ascii="Arial" w:hAnsi="Arial" w:cs="Arial"/>
          <w:color w:val="000000" w:themeColor="text1"/>
        </w:rPr>
      </w:pPr>
      <w:r w:rsidRPr="00B03225">
        <w:rPr>
          <w:rFonts w:ascii="Arial" w:hAnsi="Arial" w:cs="Arial"/>
        </w:rPr>
        <w:t xml:space="preserve">Voting with a Conviction  </w:t>
      </w:r>
    </w:p>
    <w:p w14:paraId="78488E34" w14:textId="7DFF6F68" w:rsidR="13DF8993" w:rsidRPr="00B03225" w:rsidRDefault="6E2A3964" w:rsidP="426D8130">
      <w:pPr>
        <w:pStyle w:val="ListParagraph"/>
        <w:keepNext/>
        <w:keepLines/>
        <w:numPr>
          <w:ilvl w:val="0"/>
          <w:numId w:val="2"/>
        </w:numPr>
        <w:spacing w:before="360" w:after="0" w:line="276" w:lineRule="auto"/>
        <w:rPr>
          <w:rFonts w:ascii="Arial" w:hAnsi="Arial" w:cs="Arial"/>
          <w:color w:val="000000" w:themeColor="text1"/>
        </w:rPr>
      </w:pPr>
      <w:r w:rsidRPr="00B03225">
        <w:rPr>
          <w:rFonts w:ascii="Arial" w:hAnsi="Arial" w:cs="Arial"/>
        </w:rPr>
        <w:t xml:space="preserve">Voting Civil Rights for All  </w:t>
      </w:r>
    </w:p>
    <w:p w14:paraId="661792CD" w14:textId="259DFFFA" w:rsidR="13DF8993" w:rsidRPr="00B03225" w:rsidRDefault="6E2A3964" w:rsidP="426D8130">
      <w:pPr>
        <w:keepNext/>
        <w:keepLines/>
        <w:spacing w:before="360" w:after="0" w:line="276" w:lineRule="auto"/>
        <w:rPr>
          <w:rFonts w:ascii="Arial" w:hAnsi="Arial" w:cs="Arial"/>
          <w:color w:val="000000" w:themeColor="text1"/>
        </w:rPr>
      </w:pPr>
      <w:r w:rsidRPr="00B03225">
        <w:rPr>
          <w:rFonts w:ascii="Arial" w:hAnsi="Arial" w:cs="Arial"/>
        </w:rPr>
        <w:t>All voting guides are available in English, Spanish, Arabic, Bengali, and Mandarin Chinese.</w:t>
      </w:r>
    </w:p>
    <w:p w14:paraId="0C8404C4" w14:textId="0F3B0608" w:rsidR="13DF8993" w:rsidRPr="00B03225" w:rsidRDefault="6BE2F977" w:rsidP="426D8130">
      <w:pPr>
        <w:keepNext/>
        <w:keepLines/>
        <w:spacing w:before="360" w:after="0" w:line="276" w:lineRule="auto"/>
        <w:rPr>
          <w:rFonts w:ascii="Arial" w:hAnsi="Arial" w:cs="Arial"/>
        </w:rPr>
      </w:pPr>
      <w:r w:rsidRPr="00B03225">
        <w:rPr>
          <w:rFonts w:ascii="Arial" w:hAnsi="Arial" w:cs="Arial"/>
          <w:b/>
          <w:bCs/>
        </w:rPr>
        <w:t>E</w:t>
      </w:r>
      <w:r w:rsidR="11A1AEBB" w:rsidRPr="00B03225">
        <w:rPr>
          <w:rFonts w:ascii="Arial" w:hAnsi="Arial" w:cs="Arial"/>
          <w:b/>
          <w:bCs/>
        </w:rPr>
        <w:t>x</w:t>
      </w:r>
      <w:r w:rsidRPr="00B03225">
        <w:rPr>
          <w:rFonts w:ascii="Arial" w:hAnsi="Arial" w:cs="Arial"/>
          <w:b/>
          <w:bCs/>
        </w:rPr>
        <w:t>perienced Discrimination?</w:t>
      </w:r>
    </w:p>
    <w:p w14:paraId="37375C5C" w14:textId="64EFEEAD" w:rsidR="13DF8993" w:rsidRPr="00B03225" w:rsidRDefault="6BE2F977" w:rsidP="426D8130">
      <w:pPr>
        <w:keepNext/>
        <w:keepLines/>
        <w:spacing w:before="360" w:after="0" w:line="276" w:lineRule="auto"/>
        <w:rPr>
          <w:rFonts w:ascii="Arial" w:hAnsi="Arial" w:cs="Arial"/>
        </w:rPr>
      </w:pPr>
      <w:r w:rsidRPr="00B03225">
        <w:rPr>
          <w:rFonts w:ascii="Arial" w:hAnsi="Arial" w:cs="Arial"/>
        </w:rPr>
        <w:t xml:space="preserve">Voters can contact the Michigan Department of Civil Rights if they believe they have been discriminated against during the voting process. To file a complaint, call 800-482-3604 or visit the </w:t>
      </w:r>
      <w:hyperlink r:id="rId12">
        <w:r w:rsidRPr="00B03225">
          <w:rPr>
            <w:rStyle w:val="Hyperlink"/>
            <w:rFonts w:ascii="Arial" w:hAnsi="Arial" w:cs="Arial"/>
            <w:b/>
            <w:bCs/>
            <w:color w:val="0070C0"/>
            <w:u w:val="none"/>
          </w:rPr>
          <w:t>Public Portal</w:t>
        </w:r>
      </w:hyperlink>
      <w:r w:rsidRPr="00B03225">
        <w:rPr>
          <w:rFonts w:ascii="Arial" w:hAnsi="Arial" w:cs="Arial"/>
        </w:rPr>
        <w:t xml:space="preserve">. </w:t>
      </w:r>
    </w:p>
    <w:p w14:paraId="51AC4499" w14:textId="1B1C520A" w:rsidR="13DF8993" w:rsidRPr="00B03225" w:rsidRDefault="6E2A3964" w:rsidP="426D8130">
      <w:pPr>
        <w:keepNext/>
        <w:keepLines/>
        <w:spacing w:before="360" w:after="80"/>
        <w:rPr>
          <w:rFonts w:ascii="Arial" w:hAnsi="Arial" w:cs="Arial"/>
          <w:color w:val="000000" w:themeColor="text1"/>
        </w:rPr>
      </w:pPr>
      <w:r w:rsidRPr="00B03225">
        <w:rPr>
          <w:rFonts w:ascii="Arial" w:hAnsi="Arial" w:cs="Arial"/>
        </w:rPr>
        <w:t xml:space="preserve">Election Protection Hotlines can </w:t>
      </w:r>
      <w:proofErr w:type="gramStart"/>
      <w:r w:rsidRPr="00B03225">
        <w:rPr>
          <w:rFonts w:ascii="Arial" w:hAnsi="Arial" w:cs="Arial"/>
        </w:rPr>
        <w:t>provide assistance</w:t>
      </w:r>
      <w:proofErr w:type="gramEnd"/>
      <w:r w:rsidRPr="00B03225">
        <w:rPr>
          <w:rFonts w:ascii="Arial" w:hAnsi="Arial" w:cs="Arial"/>
        </w:rPr>
        <w:t xml:space="preserve"> in multiple languages:</w:t>
      </w:r>
    </w:p>
    <w:p w14:paraId="25C676F2" w14:textId="7158B276" w:rsidR="13DF8993" w:rsidRPr="00B03225" w:rsidRDefault="6E2A3964" w:rsidP="426D8130">
      <w:pPr>
        <w:pStyle w:val="ListParagraph"/>
        <w:keepNext/>
        <w:keepLines/>
        <w:numPr>
          <w:ilvl w:val="0"/>
          <w:numId w:val="1"/>
        </w:numPr>
        <w:spacing w:before="360" w:after="80"/>
        <w:rPr>
          <w:rFonts w:ascii="Arial" w:hAnsi="Arial" w:cs="Arial"/>
          <w:color w:val="000000" w:themeColor="text1"/>
        </w:rPr>
      </w:pPr>
      <w:r w:rsidRPr="00B03225">
        <w:rPr>
          <w:rFonts w:ascii="Arial" w:hAnsi="Arial" w:cs="Arial"/>
        </w:rPr>
        <w:t xml:space="preserve">English: 866-OUR-VOTE (866-687-8683) </w:t>
      </w:r>
    </w:p>
    <w:p w14:paraId="558D9487" w14:textId="5AF36865" w:rsidR="13DF8993" w:rsidRPr="00B03225" w:rsidRDefault="6E2A3964" w:rsidP="426D8130">
      <w:pPr>
        <w:pStyle w:val="ListParagraph"/>
        <w:keepNext/>
        <w:keepLines/>
        <w:numPr>
          <w:ilvl w:val="0"/>
          <w:numId w:val="1"/>
        </w:numPr>
        <w:spacing w:before="360" w:after="80"/>
        <w:rPr>
          <w:rFonts w:ascii="Arial" w:hAnsi="Arial" w:cs="Arial"/>
          <w:color w:val="000000" w:themeColor="text1"/>
        </w:rPr>
      </w:pPr>
      <w:r w:rsidRPr="00B03225">
        <w:rPr>
          <w:rFonts w:ascii="Arial" w:hAnsi="Arial" w:cs="Arial"/>
        </w:rPr>
        <w:t>Spanish: 888-VE-Y-VOTA (888-839-8682)</w:t>
      </w:r>
    </w:p>
    <w:p w14:paraId="6A7B072A" w14:textId="23350A31" w:rsidR="13DF8993" w:rsidRPr="00B03225" w:rsidRDefault="6E2A3964" w:rsidP="426D8130">
      <w:pPr>
        <w:pStyle w:val="ListParagraph"/>
        <w:keepNext/>
        <w:keepLines/>
        <w:numPr>
          <w:ilvl w:val="0"/>
          <w:numId w:val="1"/>
        </w:numPr>
        <w:spacing w:before="360" w:after="80"/>
        <w:rPr>
          <w:rFonts w:ascii="Arial" w:hAnsi="Arial" w:cs="Arial"/>
          <w:color w:val="000000" w:themeColor="text1"/>
        </w:rPr>
      </w:pPr>
      <w:r w:rsidRPr="00B03225">
        <w:rPr>
          <w:rFonts w:ascii="Arial" w:hAnsi="Arial" w:cs="Arial"/>
        </w:rPr>
        <w:t>Arabic: 844-YALLA-US (844-925-5287)</w:t>
      </w:r>
    </w:p>
    <w:p w14:paraId="14A68E4F" w14:textId="7AB41F1C" w:rsidR="13DF8993" w:rsidRPr="00B03225" w:rsidRDefault="6E2A3964" w:rsidP="426D8130">
      <w:pPr>
        <w:pStyle w:val="ListParagraph"/>
        <w:keepNext/>
        <w:keepLines/>
        <w:numPr>
          <w:ilvl w:val="0"/>
          <w:numId w:val="1"/>
        </w:numPr>
        <w:spacing w:before="360" w:after="80"/>
        <w:rPr>
          <w:rFonts w:ascii="Arial" w:hAnsi="Arial" w:cs="Arial"/>
          <w:color w:val="000000" w:themeColor="text1"/>
        </w:rPr>
      </w:pPr>
      <w:r w:rsidRPr="00B03225">
        <w:rPr>
          <w:rFonts w:ascii="Arial" w:hAnsi="Arial" w:cs="Arial"/>
        </w:rPr>
        <w:t>Bengali, Cantonese, Hindi, Korean, Mandarin, Tagalog, Urdu, and Vietnamese: 888-API-VOTE (888-274-8683)</w:t>
      </w:r>
    </w:p>
    <w:p w14:paraId="7A2C2266" w14:textId="62409D9C" w:rsidR="13DF8993" w:rsidRPr="00B03225" w:rsidRDefault="6E2A3964" w:rsidP="426D8130">
      <w:pPr>
        <w:keepNext/>
        <w:keepLines/>
        <w:spacing w:before="360" w:after="80"/>
        <w:rPr>
          <w:rFonts w:ascii="Arial" w:hAnsi="Arial" w:cs="Arial"/>
          <w:color w:val="000000" w:themeColor="text1"/>
        </w:rPr>
      </w:pPr>
      <w:r w:rsidRPr="00B03225">
        <w:rPr>
          <w:rFonts w:ascii="Arial" w:hAnsi="Arial" w:cs="Arial"/>
        </w:rPr>
        <w:t xml:space="preserve">Voters with disabilities can contact the Ombudsperson for Accessible Elections at 517-335-2730 or </w:t>
      </w:r>
      <w:hyperlink r:id="rId13">
        <w:r w:rsidRPr="00B03225">
          <w:rPr>
            <w:rStyle w:val="Hyperlink"/>
            <w:rFonts w:ascii="Arial" w:hAnsi="Arial" w:cs="Arial"/>
            <w:b/>
            <w:bCs/>
            <w:color w:val="0070C0"/>
            <w:u w:val="none"/>
          </w:rPr>
          <w:t>MDOS-ADAVoting@michigan.gov</w:t>
        </w:r>
        <w:r w:rsidRPr="00B03225">
          <w:rPr>
            <w:rStyle w:val="Hyperlink"/>
            <w:rFonts w:ascii="Arial" w:hAnsi="Arial" w:cs="Arial"/>
            <w:color w:val="auto"/>
            <w:u w:val="none"/>
          </w:rPr>
          <w:t>.</w:t>
        </w:r>
      </w:hyperlink>
      <w:r w:rsidRPr="00B03225">
        <w:rPr>
          <w:rFonts w:ascii="Arial" w:hAnsi="Arial" w:cs="Arial"/>
        </w:rPr>
        <w:t xml:space="preserve"> </w:t>
      </w:r>
    </w:p>
    <w:p w14:paraId="50BECD49" w14:textId="251B51A9" w:rsidR="13DF8993" w:rsidRPr="00B03225" w:rsidRDefault="6E2A3964" w:rsidP="426D8130">
      <w:pPr>
        <w:keepNext/>
        <w:keepLines/>
        <w:spacing w:before="360" w:after="80"/>
        <w:rPr>
          <w:rFonts w:ascii="Arial" w:hAnsi="Arial" w:cs="Arial"/>
        </w:rPr>
      </w:pPr>
      <w:r w:rsidRPr="00B03225">
        <w:rPr>
          <w:rFonts w:ascii="Arial" w:hAnsi="Arial" w:cs="Arial"/>
        </w:rPr>
        <w:t>For customized, up-to-date, and reliable information about voting in Michigan, visit Michigan.gov/Vote</w:t>
      </w:r>
    </w:p>
    <w:p w14:paraId="261D6F82" w14:textId="1685C52A" w:rsidR="13DF8993" w:rsidRPr="00B03225" w:rsidRDefault="6E2A3964" w:rsidP="426D8130">
      <w:pPr>
        <w:keepNext/>
        <w:keepLines/>
        <w:spacing w:before="360" w:after="80"/>
        <w:rPr>
          <w:rFonts w:ascii="Arial" w:hAnsi="Arial" w:cs="Arial"/>
        </w:rPr>
      </w:pPr>
      <w:r w:rsidRPr="00B03225">
        <w:rPr>
          <w:rFonts w:ascii="Arial" w:hAnsi="Arial" w:cs="Arial"/>
        </w:rPr>
        <w:t>Le</w:t>
      </w:r>
      <w:r w:rsidR="29F2441E" w:rsidRPr="00B03225">
        <w:rPr>
          <w:rFonts w:ascii="Arial" w:hAnsi="Arial" w:cs="Arial"/>
        </w:rPr>
        <w:t>a</w:t>
      </w:r>
      <w:r w:rsidRPr="00B03225">
        <w:rPr>
          <w:rFonts w:ascii="Arial" w:hAnsi="Arial" w:cs="Arial"/>
        </w:rPr>
        <w:t xml:space="preserve">rn your voting rights today. </w:t>
      </w:r>
    </w:p>
    <w:p w14:paraId="75023F05" w14:textId="4DCF1FB0" w:rsidR="13DF8993" w:rsidRPr="00B03225" w:rsidRDefault="224C2543" w:rsidP="426D8130">
      <w:pPr>
        <w:pStyle w:val="Heading1"/>
        <w:rPr>
          <w:rFonts w:ascii="Arial" w:eastAsiaTheme="minorEastAsia" w:hAnsi="Arial" w:cs="Arial"/>
          <w:b/>
          <w:bCs/>
          <w:color w:val="auto"/>
        </w:rPr>
      </w:pPr>
      <w:r w:rsidRPr="00B03225">
        <w:rPr>
          <w:rFonts w:ascii="Arial" w:eastAsiaTheme="minorEastAsia" w:hAnsi="Arial" w:cs="Arial"/>
          <w:b/>
          <w:bCs/>
          <w:color w:val="auto"/>
        </w:rPr>
        <w:t>Sample Press Release</w:t>
      </w:r>
    </w:p>
    <w:p w14:paraId="5FDD1FDD" w14:textId="4D681343" w:rsidR="1B13A5ED" w:rsidRPr="00B03225" w:rsidRDefault="224C2543" w:rsidP="426D8130">
      <w:pPr>
        <w:spacing w:after="0" w:line="276" w:lineRule="auto"/>
        <w:rPr>
          <w:rFonts w:ascii="Arial" w:hAnsi="Arial" w:cs="Arial"/>
        </w:rPr>
      </w:pPr>
      <w:r w:rsidRPr="00B03225">
        <w:rPr>
          <w:rFonts w:ascii="Arial" w:hAnsi="Arial" w:cs="Arial"/>
        </w:rPr>
        <w:t xml:space="preserve">The following is an article that can be shared </w:t>
      </w:r>
      <w:proofErr w:type="gramStart"/>
      <w:r w:rsidRPr="00B03225">
        <w:rPr>
          <w:rFonts w:ascii="Arial" w:hAnsi="Arial" w:cs="Arial"/>
        </w:rPr>
        <w:t>to</w:t>
      </w:r>
      <w:proofErr w:type="gramEnd"/>
      <w:r w:rsidRPr="00B03225">
        <w:rPr>
          <w:rFonts w:ascii="Arial" w:hAnsi="Arial" w:cs="Arial"/>
        </w:rPr>
        <w:t xml:space="preserve"> your regional media</w:t>
      </w:r>
      <w:r w:rsidR="6034941F" w:rsidRPr="00B03225">
        <w:rPr>
          <w:rFonts w:ascii="Arial" w:hAnsi="Arial" w:cs="Arial"/>
        </w:rPr>
        <w:t>.</w:t>
      </w:r>
      <w:r w:rsidR="1B13A5ED" w:rsidRPr="00B03225">
        <w:rPr>
          <w:rFonts w:ascii="Arial" w:hAnsi="Arial" w:cs="Arial"/>
        </w:rPr>
        <w:br/>
      </w:r>
    </w:p>
    <w:p w14:paraId="1BAED4D8" w14:textId="375212E8" w:rsidR="13DF8993" w:rsidRPr="00B03225" w:rsidRDefault="34615A42" w:rsidP="426D8130">
      <w:pPr>
        <w:jc w:val="center"/>
        <w:rPr>
          <w:rFonts w:ascii="Arial" w:hAnsi="Arial" w:cs="Arial"/>
          <w:color w:val="000000" w:themeColor="text1"/>
          <w:sz w:val="36"/>
          <w:szCs w:val="36"/>
        </w:rPr>
      </w:pPr>
      <w:r w:rsidRPr="00B03225">
        <w:rPr>
          <w:rFonts w:ascii="Arial" w:hAnsi="Arial" w:cs="Arial"/>
          <w:b/>
          <w:bCs/>
          <w:sz w:val="36"/>
          <w:szCs w:val="36"/>
        </w:rPr>
        <w:t>MDCR Shares Civil Rights Voting Guide Ahead of Election Day</w:t>
      </w:r>
    </w:p>
    <w:p w14:paraId="16A5E317" w14:textId="0C291FA8" w:rsidR="13DF8993" w:rsidRPr="00B03225" w:rsidRDefault="34615A42" w:rsidP="426D8130">
      <w:pPr>
        <w:rPr>
          <w:rFonts w:ascii="Arial" w:hAnsi="Arial" w:cs="Arial"/>
          <w:color w:val="000000" w:themeColor="text1"/>
        </w:rPr>
      </w:pPr>
      <w:r w:rsidRPr="00B03225">
        <w:rPr>
          <w:rFonts w:ascii="Arial" w:hAnsi="Arial" w:cs="Arial"/>
          <w:b/>
          <w:bCs/>
        </w:rPr>
        <w:lastRenderedPageBreak/>
        <w:t>Lansing, MI –</w:t>
      </w:r>
      <w:r w:rsidRPr="00B03225">
        <w:rPr>
          <w:rFonts w:ascii="Arial" w:hAnsi="Arial" w:cs="Arial"/>
        </w:rPr>
        <w:t xml:space="preserve"> As Election Day approaches, </w:t>
      </w:r>
      <w:r w:rsidRPr="00B03225">
        <w:rPr>
          <w:rFonts w:ascii="Arial" w:hAnsi="Arial" w:cs="Arial"/>
          <w:i/>
          <w:iCs/>
        </w:rPr>
        <w:t>(organization name)</w:t>
      </w:r>
      <w:r w:rsidRPr="00B03225">
        <w:rPr>
          <w:rFonts w:ascii="Arial" w:hAnsi="Arial" w:cs="Arial"/>
        </w:rPr>
        <w:t xml:space="preserve"> is partnering with the Michigan Department of Civil Rights to remind Michiganders of their civil rights protections around voting. </w:t>
      </w:r>
    </w:p>
    <w:p w14:paraId="5F9E59E1" w14:textId="7AE8A388" w:rsidR="13DF8993" w:rsidRPr="00B03225" w:rsidRDefault="34615A42" w:rsidP="426D8130">
      <w:pPr>
        <w:rPr>
          <w:rFonts w:ascii="Arial" w:hAnsi="Arial" w:cs="Arial"/>
          <w:color w:val="000000" w:themeColor="text1"/>
        </w:rPr>
      </w:pPr>
      <w:r w:rsidRPr="00B03225">
        <w:rPr>
          <w:rFonts w:ascii="Arial" w:hAnsi="Arial" w:cs="Arial"/>
        </w:rPr>
        <w:t xml:space="preserve">MDCR is working with the Michigan Department of State to share information regarding the intersection of voting and civil rights, specifically around accessible options for voters with disabilities, language access accommodations, students and first-time voters, and returning citizens.  </w:t>
      </w:r>
    </w:p>
    <w:p w14:paraId="522709B0" w14:textId="583AF568" w:rsidR="13DF8993" w:rsidRPr="00B03225" w:rsidRDefault="34615A42" w:rsidP="426D8130">
      <w:pPr>
        <w:rPr>
          <w:rFonts w:ascii="Arial" w:hAnsi="Arial" w:cs="Arial"/>
          <w:color w:val="000000" w:themeColor="text1"/>
        </w:rPr>
      </w:pPr>
      <w:r w:rsidRPr="00B03225">
        <w:rPr>
          <w:rFonts w:ascii="Arial" w:hAnsi="Arial" w:cs="Arial"/>
        </w:rPr>
        <w:t>Below is a guide for Michiganders to know their rights on Election Day.</w:t>
      </w:r>
    </w:p>
    <w:p w14:paraId="098CBF43" w14:textId="16A1EBCB" w:rsidR="13DF8993" w:rsidRPr="00B03225" w:rsidRDefault="224C2543" w:rsidP="426D8130">
      <w:pPr>
        <w:rPr>
          <w:rFonts w:ascii="Arial" w:hAnsi="Arial" w:cs="Arial"/>
          <w:color w:val="000000" w:themeColor="text1"/>
        </w:rPr>
      </w:pPr>
      <w:r w:rsidRPr="00B03225">
        <w:rPr>
          <w:rFonts w:ascii="Arial" w:hAnsi="Arial" w:cs="Arial"/>
          <w:b/>
          <w:bCs/>
        </w:rPr>
        <w:t xml:space="preserve">Preparing to </w:t>
      </w:r>
      <w:r w:rsidR="59FDFA20" w:rsidRPr="00B03225">
        <w:rPr>
          <w:rFonts w:ascii="Arial" w:hAnsi="Arial" w:cs="Arial"/>
          <w:b/>
          <w:bCs/>
        </w:rPr>
        <w:t>V</w:t>
      </w:r>
      <w:r w:rsidRPr="00B03225">
        <w:rPr>
          <w:rFonts w:ascii="Arial" w:hAnsi="Arial" w:cs="Arial"/>
          <w:b/>
          <w:bCs/>
        </w:rPr>
        <w:t>ote</w:t>
      </w:r>
    </w:p>
    <w:p w14:paraId="0F2C1A91" w14:textId="54C0179E" w:rsidR="13DF8993" w:rsidRPr="00B03225" w:rsidRDefault="224C2543" w:rsidP="426D8130">
      <w:pPr>
        <w:rPr>
          <w:rFonts w:ascii="Arial" w:hAnsi="Arial" w:cs="Arial"/>
          <w:color w:val="000000" w:themeColor="text1"/>
        </w:rPr>
      </w:pPr>
      <w:r w:rsidRPr="00B03225">
        <w:rPr>
          <w:rFonts w:ascii="Arial" w:hAnsi="Arial" w:cs="Arial"/>
        </w:rPr>
        <w:t xml:space="preserve">MDCR has compiled </w:t>
      </w:r>
      <w:proofErr w:type="gramStart"/>
      <w:r w:rsidRPr="00B03225">
        <w:rPr>
          <w:rFonts w:ascii="Arial" w:hAnsi="Arial" w:cs="Arial"/>
        </w:rPr>
        <w:t>various,</w:t>
      </w:r>
      <w:proofErr w:type="gramEnd"/>
      <w:r w:rsidRPr="00B03225">
        <w:rPr>
          <w:rFonts w:ascii="Arial" w:hAnsi="Arial" w:cs="Arial"/>
        </w:rPr>
        <w:t xml:space="preserve"> multilingual resources for eligible Michigan voters needing more information at </w:t>
      </w:r>
      <w:hyperlink r:id="rId14">
        <w:r w:rsidRPr="00B03225">
          <w:rPr>
            <w:rStyle w:val="Hyperlink"/>
            <w:rFonts w:ascii="Arial" w:hAnsi="Arial" w:cs="Arial"/>
            <w:b/>
            <w:bCs/>
            <w:color w:val="0070C0"/>
            <w:u w:val="none"/>
          </w:rPr>
          <w:t>Michigan.gov/MDCR/voting-rights</w:t>
        </w:r>
      </w:hyperlink>
      <w:r w:rsidRPr="00B03225">
        <w:rPr>
          <w:rFonts w:ascii="Arial" w:hAnsi="Arial" w:cs="Arial"/>
        </w:rPr>
        <w:t xml:space="preserve">. You are also encouraged to visit Michigan’s official, reliable, and up-to-date source for voting information at </w:t>
      </w:r>
      <w:hyperlink r:id="rId15">
        <w:r w:rsidRPr="00B03225">
          <w:rPr>
            <w:rStyle w:val="Hyperlink"/>
            <w:rFonts w:ascii="Arial" w:hAnsi="Arial" w:cs="Arial"/>
            <w:b/>
            <w:bCs/>
            <w:color w:val="0070C0"/>
            <w:u w:val="none"/>
          </w:rPr>
          <w:t>Michigan.gov/Vote</w:t>
        </w:r>
      </w:hyperlink>
      <w:r w:rsidRPr="00B03225">
        <w:rPr>
          <w:rFonts w:ascii="Arial" w:hAnsi="Arial" w:cs="Arial"/>
        </w:rPr>
        <w:t xml:space="preserve">. </w:t>
      </w:r>
    </w:p>
    <w:p w14:paraId="1070373D" w14:textId="05E3EABE" w:rsidR="13DF8993" w:rsidRPr="00B03225" w:rsidRDefault="34615A42" w:rsidP="426D8130">
      <w:pPr>
        <w:rPr>
          <w:rFonts w:ascii="Arial" w:hAnsi="Arial" w:cs="Arial"/>
          <w:color w:val="000000" w:themeColor="text1"/>
        </w:rPr>
      </w:pPr>
      <w:r w:rsidRPr="00B03225">
        <w:rPr>
          <w:rFonts w:ascii="Arial" w:hAnsi="Arial" w:cs="Arial"/>
          <w:b/>
          <w:bCs/>
        </w:rPr>
        <w:t>Language Differences in Voting</w:t>
      </w:r>
    </w:p>
    <w:p w14:paraId="63E98420" w14:textId="33BF4066" w:rsidR="13DF8993" w:rsidRPr="00B03225" w:rsidRDefault="34615A42" w:rsidP="426D8130">
      <w:pPr>
        <w:rPr>
          <w:rFonts w:ascii="Arial" w:hAnsi="Arial" w:cs="Arial"/>
          <w:color w:val="000000" w:themeColor="text1"/>
        </w:rPr>
      </w:pPr>
      <w:r w:rsidRPr="00B03225">
        <w:rPr>
          <w:rFonts w:ascii="Arial" w:hAnsi="Arial" w:cs="Arial"/>
        </w:rPr>
        <w:t xml:space="preserve">Michiganders who do not speak, read, or write in English are permitted to have a translator assist them with understanding their ballots. Voting resources and materials are also available in multiple languages. </w:t>
      </w:r>
    </w:p>
    <w:p w14:paraId="7A289465" w14:textId="4539DD61" w:rsidR="13DF8993" w:rsidRPr="00B03225" w:rsidRDefault="34615A42" w:rsidP="426D8130">
      <w:pPr>
        <w:rPr>
          <w:rFonts w:ascii="Arial" w:hAnsi="Arial" w:cs="Arial"/>
          <w:color w:val="000000" w:themeColor="text1"/>
        </w:rPr>
      </w:pPr>
      <w:r w:rsidRPr="00B03225">
        <w:rPr>
          <w:rFonts w:ascii="Arial" w:hAnsi="Arial" w:cs="Arial"/>
        </w:rPr>
        <w:t>Michiganders who need language assistance to vote have the right to:</w:t>
      </w:r>
    </w:p>
    <w:p w14:paraId="724C3A6C" w14:textId="3A2A140A" w:rsidR="13DF8993" w:rsidRPr="00B03225" w:rsidRDefault="34615A42" w:rsidP="00C60F80">
      <w:pPr>
        <w:pStyle w:val="ListParagraph"/>
        <w:numPr>
          <w:ilvl w:val="0"/>
          <w:numId w:val="18"/>
        </w:numPr>
        <w:rPr>
          <w:rFonts w:ascii="Arial" w:hAnsi="Arial" w:cs="Arial"/>
          <w:color w:val="000000" w:themeColor="text1"/>
        </w:rPr>
      </w:pPr>
      <w:r w:rsidRPr="00B03225">
        <w:rPr>
          <w:rFonts w:ascii="Arial" w:hAnsi="Arial" w:cs="Arial"/>
        </w:rPr>
        <w:t xml:space="preserve">Bring a translator to their local clerk’s office. </w:t>
      </w:r>
    </w:p>
    <w:p w14:paraId="03A2C38E" w14:textId="3648A410" w:rsidR="13DF8993" w:rsidRPr="00B03225" w:rsidRDefault="34615A42" w:rsidP="00C60F80">
      <w:pPr>
        <w:pStyle w:val="ListParagraph"/>
        <w:numPr>
          <w:ilvl w:val="0"/>
          <w:numId w:val="18"/>
        </w:numPr>
        <w:rPr>
          <w:rFonts w:ascii="Arial" w:hAnsi="Arial" w:cs="Arial"/>
          <w:color w:val="000000" w:themeColor="text1"/>
        </w:rPr>
      </w:pPr>
      <w:r w:rsidRPr="00B03225">
        <w:rPr>
          <w:rFonts w:ascii="Arial" w:hAnsi="Arial" w:cs="Arial"/>
        </w:rPr>
        <w:t xml:space="preserve">Bring a translator when voting early. </w:t>
      </w:r>
    </w:p>
    <w:p w14:paraId="73AF76CD" w14:textId="65DBA37B" w:rsidR="13DF8993" w:rsidRPr="00B03225" w:rsidRDefault="2B10BC80" w:rsidP="00C60F80">
      <w:pPr>
        <w:pStyle w:val="ListParagraph"/>
        <w:numPr>
          <w:ilvl w:val="0"/>
          <w:numId w:val="18"/>
        </w:numPr>
        <w:rPr>
          <w:rFonts w:ascii="Arial" w:hAnsi="Arial" w:cs="Arial"/>
          <w:color w:val="000000" w:themeColor="text1"/>
        </w:rPr>
      </w:pPr>
      <w:r w:rsidRPr="00B03225">
        <w:rPr>
          <w:rFonts w:ascii="Arial" w:hAnsi="Arial" w:cs="Arial"/>
        </w:rPr>
        <w:t xml:space="preserve">Bring a translator to vote on Election Day. </w:t>
      </w:r>
    </w:p>
    <w:p w14:paraId="4E2C431B" w14:textId="2F77D2AB" w:rsidR="13DF8993" w:rsidRPr="00B03225" w:rsidRDefault="34615A42" w:rsidP="00C60F80">
      <w:pPr>
        <w:pStyle w:val="ListParagraph"/>
        <w:numPr>
          <w:ilvl w:val="0"/>
          <w:numId w:val="18"/>
        </w:numPr>
        <w:rPr>
          <w:rFonts w:ascii="Arial" w:hAnsi="Arial" w:cs="Arial"/>
          <w:color w:val="000000" w:themeColor="text1"/>
        </w:rPr>
      </w:pPr>
      <w:r w:rsidRPr="00B03225">
        <w:rPr>
          <w:rFonts w:ascii="Arial" w:hAnsi="Arial" w:cs="Arial"/>
        </w:rPr>
        <w:t xml:space="preserve">Receive assistance if a ballot is not available in their language. </w:t>
      </w:r>
    </w:p>
    <w:p w14:paraId="4C8F9E78" w14:textId="246E155F" w:rsidR="13DF8993" w:rsidRPr="00B03225" w:rsidRDefault="34615A42" w:rsidP="00C60F80">
      <w:pPr>
        <w:pStyle w:val="ListParagraph"/>
        <w:numPr>
          <w:ilvl w:val="0"/>
          <w:numId w:val="18"/>
        </w:numPr>
        <w:rPr>
          <w:rFonts w:ascii="Arial" w:hAnsi="Arial" w:cs="Arial"/>
          <w:color w:val="000000" w:themeColor="text1"/>
        </w:rPr>
      </w:pPr>
      <w:r w:rsidRPr="00B03225">
        <w:rPr>
          <w:rFonts w:ascii="Arial" w:hAnsi="Arial" w:cs="Arial"/>
        </w:rPr>
        <w:t xml:space="preserve">Choose the person who assists or translates for them, with limited exceptions. </w:t>
      </w:r>
    </w:p>
    <w:p w14:paraId="388DA954" w14:textId="14BE4A59" w:rsidR="13DF8993" w:rsidRPr="00B03225" w:rsidRDefault="224C2543" w:rsidP="00C60F80">
      <w:pPr>
        <w:pStyle w:val="ListParagraph"/>
        <w:numPr>
          <w:ilvl w:val="0"/>
          <w:numId w:val="18"/>
        </w:numPr>
        <w:rPr>
          <w:rFonts w:ascii="Arial" w:hAnsi="Arial" w:cs="Arial"/>
          <w:color w:val="000000" w:themeColor="text1"/>
        </w:rPr>
      </w:pPr>
      <w:r w:rsidRPr="00B03225">
        <w:rPr>
          <w:rFonts w:ascii="Arial" w:hAnsi="Arial" w:cs="Arial"/>
        </w:rPr>
        <w:t>Access translated election information and forms that are available through the Michigan Department of State.</w:t>
      </w:r>
    </w:p>
    <w:p w14:paraId="5D520714" w14:textId="2EFC1E06" w:rsidR="13DF8993" w:rsidRPr="00B03225" w:rsidRDefault="34615A42" w:rsidP="426D8130">
      <w:pPr>
        <w:rPr>
          <w:rFonts w:ascii="Arial" w:hAnsi="Arial" w:cs="Arial"/>
          <w:color w:val="000000" w:themeColor="text1"/>
        </w:rPr>
      </w:pPr>
      <w:r w:rsidRPr="00B03225">
        <w:rPr>
          <w:rFonts w:ascii="Arial" w:hAnsi="Arial" w:cs="Arial"/>
          <w:b/>
          <w:bCs/>
        </w:rPr>
        <w:t xml:space="preserve">Know Your Rights </w:t>
      </w:r>
    </w:p>
    <w:p w14:paraId="0ABE5A56" w14:textId="3DB3F175" w:rsidR="13DF8993" w:rsidRPr="00B03225" w:rsidRDefault="34615A42" w:rsidP="426D8130">
      <w:pPr>
        <w:rPr>
          <w:rFonts w:ascii="Arial" w:hAnsi="Arial" w:cs="Arial"/>
          <w:color w:val="000000" w:themeColor="text1"/>
        </w:rPr>
      </w:pPr>
      <w:r w:rsidRPr="00B03225">
        <w:rPr>
          <w:rFonts w:ascii="Arial" w:hAnsi="Arial" w:cs="Arial"/>
        </w:rPr>
        <w:t xml:space="preserve">Michiganders should not immediately assume they cannot vote if they have an issue at the polls. Those experiencing problems are encouraged to contact their local election officials for assistance. </w:t>
      </w:r>
    </w:p>
    <w:p w14:paraId="23ED6FE6" w14:textId="452F2F68" w:rsidR="13DF8993" w:rsidRPr="00B03225" w:rsidRDefault="34615A42" w:rsidP="426D8130">
      <w:pPr>
        <w:spacing w:after="0" w:line="276" w:lineRule="auto"/>
        <w:rPr>
          <w:rFonts w:ascii="Arial" w:hAnsi="Arial" w:cs="Arial"/>
          <w:color w:val="000000" w:themeColor="text1"/>
        </w:rPr>
      </w:pPr>
      <w:r w:rsidRPr="00B03225">
        <w:rPr>
          <w:rFonts w:ascii="Arial" w:hAnsi="Arial" w:cs="Arial"/>
        </w:rPr>
        <w:t xml:space="preserve">Voters can contact the Michigan Department of Civil Rights if they believe they have been discriminated against during the voting process. To file a complaint, call 800-482-3604 or visit the </w:t>
      </w:r>
      <w:hyperlink r:id="rId16">
        <w:r w:rsidRPr="00B03225">
          <w:rPr>
            <w:rStyle w:val="Hyperlink"/>
            <w:rFonts w:ascii="Arial" w:hAnsi="Arial" w:cs="Arial"/>
            <w:b/>
            <w:bCs/>
            <w:color w:val="0070C0"/>
            <w:u w:val="none"/>
          </w:rPr>
          <w:t>Public Portal</w:t>
        </w:r>
      </w:hyperlink>
      <w:r w:rsidRPr="00B03225">
        <w:rPr>
          <w:rFonts w:ascii="Arial" w:hAnsi="Arial" w:cs="Arial"/>
        </w:rPr>
        <w:t xml:space="preserve">. </w:t>
      </w:r>
      <w:r w:rsidR="13DF8993" w:rsidRPr="00B03225">
        <w:rPr>
          <w:rFonts w:ascii="Arial" w:hAnsi="Arial" w:cs="Arial"/>
        </w:rPr>
        <w:br/>
      </w:r>
    </w:p>
    <w:p w14:paraId="1D8746DD" w14:textId="6BD98CD6" w:rsidR="13DF8993" w:rsidRPr="00B03225" w:rsidRDefault="34615A42" w:rsidP="426D8130">
      <w:pPr>
        <w:rPr>
          <w:rFonts w:ascii="Arial" w:hAnsi="Arial" w:cs="Arial"/>
          <w:color w:val="000000" w:themeColor="text1"/>
        </w:rPr>
      </w:pPr>
      <w:r w:rsidRPr="00B03225">
        <w:rPr>
          <w:rFonts w:ascii="Arial" w:hAnsi="Arial" w:cs="Arial"/>
        </w:rPr>
        <w:t xml:space="preserve">Election Protection Hotlines can </w:t>
      </w:r>
      <w:proofErr w:type="gramStart"/>
      <w:r w:rsidRPr="00B03225">
        <w:rPr>
          <w:rFonts w:ascii="Arial" w:hAnsi="Arial" w:cs="Arial"/>
        </w:rPr>
        <w:t>provide assistance</w:t>
      </w:r>
      <w:proofErr w:type="gramEnd"/>
      <w:r w:rsidRPr="00B03225">
        <w:rPr>
          <w:rFonts w:ascii="Arial" w:hAnsi="Arial" w:cs="Arial"/>
        </w:rPr>
        <w:t xml:space="preserve"> in multiple languages:</w:t>
      </w:r>
    </w:p>
    <w:p w14:paraId="347D85AA" w14:textId="09461AFA" w:rsidR="13DF8993" w:rsidRPr="00B03225" w:rsidRDefault="34615A42" w:rsidP="426D8130">
      <w:pPr>
        <w:pStyle w:val="ListParagraph"/>
        <w:numPr>
          <w:ilvl w:val="0"/>
          <w:numId w:val="3"/>
        </w:numPr>
        <w:rPr>
          <w:rFonts w:ascii="Arial" w:hAnsi="Arial" w:cs="Arial"/>
          <w:color w:val="000000" w:themeColor="text1"/>
        </w:rPr>
      </w:pPr>
      <w:r w:rsidRPr="00B03225">
        <w:rPr>
          <w:rFonts w:ascii="Arial" w:hAnsi="Arial" w:cs="Arial"/>
        </w:rPr>
        <w:lastRenderedPageBreak/>
        <w:t xml:space="preserve">English: 866-OUR-VOTE (866-687-8683) </w:t>
      </w:r>
    </w:p>
    <w:p w14:paraId="299CCD15" w14:textId="12309CEC" w:rsidR="13DF8993" w:rsidRPr="00B03225" w:rsidRDefault="34615A42" w:rsidP="426D8130">
      <w:pPr>
        <w:pStyle w:val="ListParagraph"/>
        <w:numPr>
          <w:ilvl w:val="0"/>
          <w:numId w:val="3"/>
        </w:numPr>
        <w:rPr>
          <w:rFonts w:ascii="Arial" w:hAnsi="Arial" w:cs="Arial"/>
          <w:color w:val="000000" w:themeColor="text1"/>
        </w:rPr>
      </w:pPr>
      <w:r w:rsidRPr="00B03225">
        <w:rPr>
          <w:rFonts w:ascii="Arial" w:hAnsi="Arial" w:cs="Arial"/>
        </w:rPr>
        <w:t>Spanish: 888-VE-Y-VOTA (888-839-8682)</w:t>
      </w:r>
    </w:p>
    <w:p w14:paraId="1A63F0E9" w14:textId="13FA1434" w:rsidR="13DF8993" w:rsidRPr="00B03225" w:rsidRDefault="34615A42" w:rsidP="426D8130">
      <w:pPr>
        <w:pStyle w:val="ListParagraph"/>
        <w:numPr>
          <w:ilvl w:val="0"/>
          <w:numId w:val="3"/>
        </w:numPr>
        <w:rPr>
          <w:rFonts w:ascii="Arial" w:hAnsi="Arial" w:cs="Arial"/>
          <w:color w:val="000000" w:themeColor="text1"/>
        </w:rPr>
      </w:pPr>
      <w:r w:rsidRPr="00B03225">
        <w:rPr>
          <w:rFonts w:ascii="Arial" w:hAnsi="Arial" w:cs="Arial"/>
        </w:rPr>
        <w:t>Arabic: 844-YALLA-US (844-925-5287)</w:t>
      </w:r>
    </w:p>
    <w:p w14:paraId="27445609" w14:textId="669A82ED" w:rsidR="13DF8993" w:rsidRPr="00B03225" w:rsidRDefault="34615A42" w:rsidP="426D8130">
      <w:pPr>
        <w:pStyle w:val="ListParagraph"/>
        <w:numPr>
          <w:ilvl w:val="0"/>
          <w:numId w:val="3"/>
        </w:numPr>
        <w:rPr>
          <w:rFonts w:ascii="Arial" w:hAnsi="Arial" w:cs="Arial"/>
          <w:color w:val="000000" w:themeColor="text1"/>
        </w:rPr>
      </w:pPr>
      <w:r w:rsidRPr="00B03225">
        <w:rPr>
          <w:rFonts w:ascii="Arial" w:hAnsi="Arial" w:cs="Arial"/>
        </w:rPr>
        <w:t>Bengali, Cantonese, Hindi, Korean, Mandarin, Tagalog, Urdu, and Vietnamese: 888-API-VOTE (888-274-8683)</w:t>
      </w:r>
    </w:p>
    <w:p w14:paraId="4BCFD88C" w14:textId="37EB7D63" w:rsidR="13DF8993" w:rsidRPr="00B03225" w:rsidRDefault="34615A42" w:rsidP="426D8130">
      <w:pPr>
        <w:rPr>
          <w:rFonts w:ascii="Arial" w:hAnsi="Arial" w:cs="Arial"/>
          <w:color w:val="000000" w:themeColor="text1"/>
        </w:rPr>
      </w:pPr>
      <w:r w:rsidRPr="00B03225">
        <w:rPr>
          <w:rFonts w:ascii="Arial" w:hAnsi="Arial" w:cs="Arial"/>
        </w:rPr>
        <w:t xml:space="preserve">Voters with disabilities can contact the Ombudsperson for Accessible Elections at 517-335-2730 or </w:t>
      </w:r>
      <w:hyperlink r:id="rId17">
        <w:r w:rsidRPr="00B03225">
          <w:rPr>
            <w:rStyle w:val="Hyperlink"/>
            <w:rFonts w:ascii="Arial" w:hAnsi="Arial" w:cs="Arial"/>
            <w:b/>
            <w:bCs/>
            <w:color w:val="0070C0"/>
            <w:u w:val="none"/>
          </w:rPr>
          <w:t>MDOS-ADAVoting@michigan.gov</w:t>
        </w:r>
        <w:r w:rsidRPr="00B03225">
          <w:rPr>
            <w:rStyle w:val="Hyperlink"/>
            <w:rFonts w:ascii="Arial" w:hAnsi="Arial" w:cs="Arial"/>
            <w:color w:val="auto"/>
            <w:u w:val="none"/>
          </w:rPr>
          <w:t>.</w:t>
        </w:r>
      </w:hyperlink>
      <w:r w:rsidRPr="00B03225">
        <w:rPr>
          <w:rFonts w:ascii="Arial" w:hAnsi="Arial" w:cs="Arial"/>
        </w:rPr>
        <w:t xml:space="preserve"> </w:t>
      </w:r>
    </w:p>
    <w:p w14:paraId="4A866B05" w14:textId="292477BA" w:rsidR="13DF8993" w:rsidRPr="00B03225" w:rsidRDefault="34615A42" w:rsidP="426D8130">
      <w:pPr>
        <w:rPr>
          <w:rFonts w:ascii="Arial" w:hAnsi="Arial" w:cs="Arial"/>
          <w:color w:val="000000" w:themeColor="text1"/>
        </w:rPr>
      </w:pPr>
      <w:r w:rsidRPr="00B03225">
        <w:rPr>
          <w:rFonts w:ascii="Arial" w:hAnsi="Arial" w:cs="Arial"/>
        </w:rPr>
        <w:t>For customized, up-to-date, and reliable information about voting in Michigan, visit Michigan.gov/Vote</w:t>
      </w:r>
      <w:r w:rsidR="00B03225">
        <w:rPr>
          <w:rFonts w:ascii="Arial" w:hAnsi="Arial" w:cs="Arial"/>
        </w:rPr>
        <w:t>.</w:t>
      </w:r>
    </w:p>
    <w:p w14:paraId="1BA9FD71" w14:textId="4AA463D6" w:rsidR="1B13A5ED" w:rsidRPr="00B03225" w:rsidRDefault="1B13A5ED" w:rsidP="426D8130">
      <w:pPr>
        <w:spacing w:after="0" w:line="276" w:lineRule="auto"/>
        <w:rPr>
          <w:rFonts w:ascii="Arial" w:eastAsia="Aptos" w:hAnsi="Arial" w:cs="Arial"/>
          <w:color w:val="000000" w:themeColor="text1"/>
          <w:sz w:val="22"/>
          <w:szCs w:val="22"/>
        </w:rPr>
      </w:pPr>
    </w:p>
    <w:sectPr w:rsidR="1B13A5ED" w:rsidRPr="00B032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4E7C"/>
    <w:multiLevelType w:val="hybridMultilevel"/>
    <w:tmpl w:val="1C24FD4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1A4078"/>
    <w:multiLevelType w:val="hybridMultilevel"/>
    <w:tmpl w:val="8B1059FC"/>
    <w:lvl w:ilvl="0" w:tplc="72546E3C">
      <w:start w:val="1"/>
      <w:numFmt w:val="bullet"/>
      <w:lvlText w:val=""/>
      <w:lvlJc w:val="left"/>
      <w:pPr>
        <w:ind w:left="400" w:hanging="360"/>
      </w:pPr>
      <w:rPr>
        <w:rFonts w:ascii="Symbol" w:hAnsi="Symbol" w:hint="default"/>
      </w:rPr>
    </w:lvl>
    <w:lvl w:ilvl="1" w:tplc="62C0C3BE">
      <w:start w:val="1"/>
      <w:numFmt w:val="bullet"/>
      <w:lvlText w:val="o"/>
      <w:lvlJc w:val="left"/>
      <w:pPr>
        <w:ind w:left="800" w:hanging="360"/>
      </w:pPr>
      <w:rPr>
        <w:rFonts w:ascii="Courier New" w:hAnsi="Courier New" w:hint="default"/>
      </w:rPr>
    </w:lvl>
    <w:lvl w:ilvl="2" w:tplc="E6FA9F9E">
      <w:start w:val="1"/>
      <w:numFmt w:val="bullet"/>
      <w:lvlText w:val=""/>
      <w:lvlJc w:val="left"/>
      <w:pPr>
        <w:ind w:left="2160" w:hanging="360"/>
      </w:pPr>
      <w:rPr>
        <w:rFonts w:ascii="Wingdings" w:hAnsi="Wingdings" w:hint="default"/>
      </w:rPr>
    </w:lvl>
    <w:lvl w:ilvl="3" w:tplc="DAF20874">
      <w:start w:val="1"/>
      <w:numFmt w:val="bullet"/>
      <w:lvlText w:val=""/>
      <w:lvlJc w:val="left"/>
      <w:pPr>
        <w:ind w:left="2880" w:hanging="360"/>
      </w:pPr>
      <w:rPr>
        <w:rFonts w:ascii="Symbol" w:hAnsi="Symbol" w:hint="default"/>
      </w:rPr>
    </w:lvl>
    <w:lvl w:ilvl="4" w:tplc="C756E3E0">
      <w:start w:val="1"/>
      <w:numFmt w:val="bullet"/>
      <w:lvlText w:val="o"/>
      <w:lvlJc w:val="left"/>
      <w:pPr>
        <w:ind w:left="3600" w:hanging="360"/>
      </w:pPr>
      <w:rPr>
        <w:rFonts w:ascii="Courier New" w:hAnsi="Courier New" w:hint="default"/>
      </w:rPr>
    </w:lvl>
    <w:lvl w:ilvl="5" w:tplc="BFDAC52A">
      <w:start w:val="1"/>
      <w:numFmt w:val="bullet"/>
      <w:lvlText w:val=""/>
      <w:lvlJc w:val="left"/>
      <w:pPr>
        <w:ind w:left="4320" w:hanging="360"/>
      </w:pPr>
      <w:rPr>
        <w:rFonts w:ascii="Wingdings" w:hAnsi="Wingdings" w:hint="default"/>
      </w:rPr>
    </w:lvl>
    <w:lvl w:ilvl="6" w:tplc="8406845C">
      <w:start w:val="1"/>
      <w:numFmt w:val="bullet"/>
      <w:lvlText w:val=""/>
      <w:lvlJc w:val="left"/>
      <w:pPr>
        <w:ind w:left="5040" w:hanging="360"/>
      </w:pPr>
      <w:rPr>
        <w:rFonts w:ascii="Symbol" w:hAnsi="Symbol" w:hint="default"/>
      </w:rPr>
    </w:lvl>
    <w:lvl w:ilvl="7" w:tplc="36525918">
      <w:start w:val="1"/>
      <w:numFmt w:val="bullet"/>
      <w:lvlText w:val="o"/>
      <w:lvlJc w:val="left"/>
      <w:pPr>
        <w:ind w:left="5760" w:hanging="360"/>
      </w:pPr>
      <w:rPr>
        <w:rFonts w:ascii="Courier New" w:hAnsi="Courier New" w:hint="default"/>
      </w:rPr>
    </w:lvl>
    <w:lvl w:ilvl="8" w:tplc="7BBC7490">
      <w:start w:val="1"/>
      <w:numFmt w:val="bullet"/>
      <w:lvlText w:val=""/>
      <w:lvlJc w:val="left"/>
      <w:pPr>
        <w:ind w:left="6480" w:hanging="360"/>
      </w:pPr>
      <w:rPr>
        <w:rFonts w:ascii="Wingdings" w:hAnsi="Wingdings" w:hint="default"/>
      </w:rPr>
    </w:lvl>
  </w:abstractNum>
  <w:abstractNum w:abstractNumId="2" w15:restartNumberingAfterBreak="0">
    <w:nsid w:val="0B06C04B"/>
    <w:multiLevelType w:val="hybridMultilevel"/>
    <w:tmpl w:val="960A88FA"/>
    <w:lvl w:ilvl="0" w:tplc="7982D770">
      <w:start w:val="1"/>
      <w:numFmt w:val="bullet"/>
      <w:lvlText w:val=""/>
      <w:lvlJc w:val="left"/>
      <w:pPr>
        <w:ind w:left="720" w:hanging="360"/>
      </w:pPr>
      <w:rPr>
        <w:rFonts w:ascii="Symbol" w:hAnsi="Symbol" w:hint="default"/>
      </w:rPr>
    </w:lvl>
    <w:lvl w:ilvl="1" w:tplc="6BC00416">
      <w:start w:val="1"/>
      <w:numFmt w:val="bullet"/>
      <w:lvlText w:val="o"/>
      <w:lvlJc w:val="left"/>
      <w:pPr>
        <w:ind w:left="1440" w:hanging="360"/>
      </w:pPr>
      <w:rPr>
        <w:rFonts w:ascii="Courier New" w:hAnsi="Courier New" w:hint="default"/>
      </w:rPr>
    </w:lvl>
    <w:lvl w:ilvl="2" w:tplc="31108DF8">
      <w:start w:val="1"/>
      <w:numFmt w:val="bullet"/>
      <w:lvlText w:val=""/>
      <w:lvlJc w:val="left"/>
      <w:pPr>
        <w:ind w:left="2160" w:hanging="360"/>
      </w:pPr>
      <w:rPr>
        <w:rFonts w:ascii="Wingdings" w:hAnsi="Wingdings" w:hint="default"/>
      </w:rPr>
    </w:lvl>
    <w:lvl w:ilvl="3" w:tplc="C694A156">
      <w:start w:val="1"/>
      <w:numFmt w:val="bullet"/>
      <w:lvlText w:val=""/>
      <w:lvlJc w:val="left"/>
      <w:pPr>
        <w:ind w:left="2880" w:hanging="360"/>
      </w:pPr>
      <w:rPr>
        <w:rFonts w:ascii="Symbol" w:hAnsi="Symbol" w:hint="default"/>
      </w:rPr>
    </w:lvl>
    <w:lvl w:ilvl="4" w:tplc="0AD28D3E">
      <w:start w:val="1"/>
      <w:numFmt w:val="bullet"/>
      <w:lvlText w:val="o"/>
      <w:lvlJc w:val="left"/>
      <w:pPr>
        <w:ind w:left="3600" w:hanging="360"/>
      </w:pPr>
      <w:rPr>
        <w:rFonts w:ascii="Courier New" w:hAnsi="Courier New" w:hint="default"/>
      </w:rPr>
    </w:lvl>
    <w:lvl w:ilvl="5" w:tplc="104C7DB2">
      <w:start w:val="1"/>
      <w:numFmt w:val="bullet"/>
      <w:lvlText w:val=""/>
      <w:lvlJc w:val="left"/>
      <w:pPr>
        <w:ind w:left="4320" w:hanging="360"/>
      </w:pPr>
      <w:rPr>
        <w:rFonts w:ascii="Wingdings" w:hAnsi="Wingdings" w:hint="default"/>
      </w:rPr>
    </w:lvl>
    <w:lvl w:ilvl="6" w:tplc="BCA0D0D6">
      <w:start w:val="1"/>
      <w:numFmt w:val="bullet"/>
      <w:lvlText w:val=""/>
      <w:lvlJc w:val="left"/>
      <w:pPr>
        <w:ind w:left="5040" w:hanging="360"/>
      </w:pPr>
      <w:rPr>
        <w:rFonts w:ascii="Symbol" w:hAnsi="Symbol" w:hint="default"/>
      </w:rPr>
    </w:lvl>
    <w:lvl w:ilvl="7" w:tplc="364A2AF6">
      <w:start w:val="1"/>
      <w:numFmt w:val="bullet"/>
      <w:lvlText w:val="o"/>
      <w:lvlJc w:val="left"/>
      <w:pPr>
        <w:ind w:left="5760" w:hanging="360"/>
      </w:pPr>
      <w:rPr>
        <w:rFonts w:ascii="Courier New" w:hAnsi="Courier New" w:hint="default"/>
      </w:rPr>
    </w:lvl>
    <w:lvl w:ilvl="8" w:tplc="84BEEFBC">
      <w:start w:val="1"/>
      <w:numFmt w:val="bullet"/>
      <w:lvlText w:val=""/>
      <w:lvlJc w:val="left"/>
      <w:pPr>
        <w:ind w:left="6480" w:hanging="360"/>
      </w:pPr>
      <w:rPr>
        <w:rFonts w:ascii="Wingdings" w:hAnsi="Wingdings" w:hint="default"/>
      </w:rPr>
    </w:lvl>
  </w:abstractNum>
  <w:abstractNum w:abstractNumId="3" w15:restartNumberingAfterBreak="0">
    <w:nsid w:val="0BD38F4D"/>
    <w:multiLevelType w:val="hybridMultilevel"/>
    <w:tmpl w:val="4F829278"/>
    <w:lvl w:ilvl="0" w:tplc="AA9A6378">
      <w:start w:val="1"/>
      <w:numFmt w:val="bullet"/>
      <w:lvlText w:val=""/>
      <w:lvlJc w:val="left"/>
      <w:pPr>
        <w:ind w:left="720" w:hanging="360"/>
      </w:pPr>
      <w:rPr>
        <w:rFonts w:ascii="Symbol" w:hAnsi="Symbol" w:hint="default"/>
      </w:rPr>
    </w:lvl>
    <w:lvl w:ilvl="1" w:tplc="656EA4F4">
      <w:start w:val="1"/>
      <w:numFmt w:val="bullet"/>
      <w:lvlText w:val="o"/>
      <w:lvlJc w:val="left"/>
      <w:pPr>
        <w:ind w:left="1440" w:hanging="360"/>
      </w:pPr>
      <w:rPr>
        <w:rFonts w:ascii="Courier New" w:hAnsi="Courier New" w:hint="default"/>
      </w:rPr>
    </w:lvl>
    <w:lvl w:ilvl="2" w:tplc="C3AE9022">
      <w:start w:val="1"/>
      <w:numFmt w:val="bullet"/>
      <w:lvlText w:val=""/>
      <w:lvlJc w:val="left"/>
      <w:pPr>
        <w:ind w:left="2160" w:hanging="360"/>
      </w:pPr>
      <w:rPr>
        <w:rFonts w:ascii="Wingdings" w:hAnsi="Wingdings" w:hint="default"/>
      </w:rPr>
    </w:lvl>
    <w:lvl w:ilvl="3" w:tplc="0A1A0BD0">
      <w:start w:val="1"/>
      <w:numFmt w:val="bullet"/>
      <w:lvlText w:val=""/>
      <w:lvlJc w:val="left"/>
      <w:pPr>
        <w:ind w:left="2880" w:hanging="360"/>
      </w:pPr>
      <w:rPr>
        <w:rFonts w:ascii="Symbol" w:hAnsi="Symbol" w:hint="default"/>
      </w:rPr>
    </w:lvl>
    <w:lvl w:ilvl="4" w:tplc="AC6EABAA">
      <w:start w:val="1"/>
      <w:numFmt w:val="bullet"/>
      <w:lvlText w:val="o"/>
      <w:lvlJc w:val="left"/>
      <w:pPr>
        <w:ind w:left="3600" w:hanging="360"/>
      </w:pPr>
      <w:rPr>
        <w:rFonts w:ascii="Courier New" w:hAnsi="Courier New" w:hint="default"/>
      </w:rPr>
    </w:lvl>
    <w:lvl w:ilvl="5" w:tplc="3ED85568">
      <w:start w:val="1"/>
      <w:numFmt w:val="bullet"/>
      <w:lvlText w:val=""/>
      <w:lvlJc w:val="left"/>
      <w:pPr>
        <w:ind w:left="4320" w:hanging="360"/>
      </w:pPr>
      <w:rPr>
        <w:rFonts w:ascii="Wingdings" w:hAnsi="Wingdings" w:hint="default"/>
      </w:rPr>
    </w:lvl>
    <w:lvl w:ilvl="6" w:tplc="F964279E">
      <w:start w:val="1"/>
      <w:numFmt w:val="bullet"/>
      <w:lvlText w:val=""/>
      <w:lvlJc w:val="left"/>
      <w:pPr>
        <w:ind w:left="5040" w:hanging="360"/>
      </w:pPr>
      <w:rPr>
        <w:rFonts w:ascii="Symbol" w:hAnsi="Symbol" w:hint="default"/>
      </w:rPr>
    </w:lvl>
    <w:lvl w:ilvl="7" w:tplc="5600B71C">
      <w:start w:val="1"/>
      <w:numFmt w:val="bullet"/>
      <w:lvlText w:val="o"/>
      <w:lvlJc w:val="left"/>
      <w:pPr>
        <w:ind w:left="5760" w:hanging="360"/>
      </w:pPr>
      <w:rPr>
        <w:rFonts w:ascii="Courier New" w:hAnsi="Courier New" w:hint="default"/>
      </w:rPr>
    </w:lvl>
    <w:lvl w:ilvl="8" w:tplc="46B867F6">
      <w:start w:val="1"/>
      <w:numFmt w:val="bullet"/>
      <w:lvlText w:val=""/>
      <w:lvlJc w:val="left"/>
      <w:pPr>
        <w:ind w:left="6480" w:hanging="360"/>
      </w:pPr>
      <w:rPr>
        <w:rFonts w:ascii="Wingdings" w:hAnsi="Wingdings" w:hint="default"/>
      </w:rPr>
    </w:lvl>
  </w:abstractNum>
  <w:abstractNum w:abstractNumId="4" w15:restartNumberingAfterBreak="0">
    <w:nsid w:val="1546D607"/>
    <w:multiLevelType w:val="hybridMultilevel"/>
    <w:tmpl w:val="AF3890C0"/>
    <w:lvl w:ilvl="0" w:tplc="A02EB4BC">
      <w:start w:val="1"/>
      <w:numFmt w:val="bullet"/>
      <w:lvlText w:val=""/>
      <w:lvlJc w:val="left"/>
      <w:pPr>
        <w:ind w:left="400" w:hanging="360"/>
      </w:pPr>
      <w:rPr>
        <w:rFonts w:ascii="Symbol" w:hAnsi="Symbol" w:hint="default"/>
      </w:rPr>
    </w:lvl>
    <w:lvl w:ilvl="1" w:tplc="1AEAE580">
      <w:start w:val="1"/>
      <w:numFmt w:val="bullet"/>
      <w:lvlText w:val="o"/>
      <w:lvlJc w:val="left"/>
      <w:pPr>
        <w:ind w:left="800" w:hanging="360"/>
      </w:pPr>
      <w:rPr>
        <w:rFonts w:ascii="Courier New" w:hAnsi="Courier New" w:hint="default"/>
      </w:rPr>
    </w:lvl>
    <w:lvl w:ilvl="2" w:tplc="EF80832C">
      <w:start w:val="1"/>
      <w:numFmt w:val="bullet"/>
      <w:lvlText w:val=""/>
      <w:lvlJc w:val="left"/>
      <w:pPr>
        <w:ind w:left="2160" w:hanging="360"/>
      </w:pPr>
      <w:rPr>
        <w:rFonts w:ascii="Wingdings" w:hAnsi="Wingdings" w:hint="default"/>
      </w:rPr>
    </w:lvl>
    <w:lvl w:ilvl="3" w:tplc="B296BFA0">
      <w:start w:val="1"/>
      <w:numFmt w:val="bullet"/>
      <w:lvlText w:val=""/>
      <w:lvlJc w:val="left"/>
      <w:pPr>
        <w:ind w:left="2880" w:hanging="360"/>
      </w:pPr>
      <w:rPr>
        <w:rFonts w:ascii="Symbol" w:hAnsi="Symbol" w:hint="default"/>
      </w:rPr>
    </w:lvl>
    <w:lvl w:ilvl="4" w:tplc="DD5E0836">
      <w:start w:val="1"/>
      <w:numFmt w:val="bullet"/>
      <w:lvlText w:val="o"/>
      <w:lvlJc w:val="left"/>
      <w:pPr>
        <w:ind w:left="3600" w:hanging="360"/>
      </w:pPr>
      <w:rPr>
        <w:rFonts w:ascii="Courier New" w:hAnsi="Courier New" w:hint="default"/>
      </w:rPr>
    </w:lvl>
    <w:lvl w:ilvl="5" w:tplc="624EA402">
      <w:start w:val="1"/>
      <w:numFmt w:val="bullet"/>
      <w:lvlText w:val=""/>
      <w:lvlJc w:val="left"/>
      <w:pPr>
        <w:ind w:left="4320" w:hanging="360"/>
      </w:pPr>
      <w:rPr>
        <w:rFonts w:ascii="Wingdings" w:hAnsi="Wingdings" w:hint="default"/>
      </w:rPr>
    </w:lvl>
    <w:lvl w:ilvl="6" w:tplc="8E4C839C">
      <w:start w:val="1"/>
      <w:numFmt w:val="bullet"/>
      <w:lvlText w:val=""/>
      <w:lvlJc w:val="left"/>
      <w:pPr>
        <w:ind w:left="5040" w:hanging="360"/>
      </w:pPr>
      <w:rPr>
        <w:rFonts w:ascii="Symbol" w:hAnsi="Symbol" w:hint="default"/>
      </w:rPr>
    </w:lvl>
    <w:lvl w:ilvl="7" w:tplc="585C22F4">
      <w:start w:val="1"/>
      <w:numFmt w:val="bullet"/>
      <w:lvlText w:val="o"/>
      <w:lvlJc w:val="left"/>
      <w:pPr>
        <w:ind w:left="5760" w:hanging="360"/>
      </w:pPr>
      <w:rPr>
        <w:rFonts w:ascii="Courier New" w:hAnsi="Courier New" w:hint="default"/>
      </w:rPr>
    </w:lvl>
    <w:lvl w:ilvl="8" w:tplc="5928BC52">
      <w:start w:val="1"/>
      <w:numFmt w:val="bullet"/>
      <w:lvlText w:val=""/>
      <w:lvlJc w:val="left"/>
      <w:pPr>
        <w:ind w:left="6480" w:hanging="360"/>
      </w:pPr>
      <w:rPr>
        <w:rFonts w:ascii="Wingdings" w:hAnsi="Wingdings" w:hint="default"/>
      </w:rPr>
    </w:lvl>
  </w:abstractNum>
  <w:abstractNum w:abstractNumId="5" w15:restartNumberingAfterBreak="0">
    <w:nsid w:val="1C043190"/>
    <w:multiLevelType w:val="hybridMultilevel"/>
    <w:tmpl w:val="F854664C"/>
    <w:lvl w:ilvl="0" w:tplc="E8580D04">
      <w:start w:val="1"/>
      <w:numFmt w:val="bullet"/>
      <w:lvlText w:val=""/>
      <w:lvlJc w:val="left"/>
      <w:pPr>
        <w:ind w:left="720" w:hanging="360"/>
      </w:pPr>
      <w:rPr>
        <w:rFonts w:ascii="Symbol" w:hAnsi="Symbol" w:hint="default"/>
      </w:rPr>
    </w:lvl>
    <w:lvl w:ilvl="1" w:tplc="A0EE33E2">
      <w:start w:val="1"/>
      <w:numFmt w:val="bullet"/>
      <w:lvlText w:val="o"/>
      <w:lvlJc w:val="left"/>
      <w:pPr>
        <w:ind w:left="1440" w:hanging="360"/>
      </w:pPr>
      <w:rPr>
        <w:rFonts w:ascii="Courier New" w:hAnsi="Courier New" w:hint="default"/>
      </w:rPr>
    </w:lvl>
    <w:lvl w:ilvl="2" w:tplc="DCA2C536">
      <w:start w:val="1"/>
      <w:numFmt w:val="bullet"/>
      <w:lvlText w:val=""/>
      <w:lvlJc w:val="left"/>
      <w:pPr>
        <w:ind w:left="2160" w:hanging="360"/>
      </w:pPr>
      <w:rPr>
        <w:rFonts w:ascii="Wingdings" w:hAnsi="Wingdings" w:hint="default"/>
      </w:rPr>
    </w:lvl>
    <w:lvl w:ilvl="3" w:tplc="57ACBD0A">
      <w:start w:val="1"/>
      <w:numFmt w:val="bullet"/>
      <w:lvlText w:val=""/>
      <w:lvlJc w:val="left"/>
      <w:pPr>
        <w:ind w:left="2880" w:hanging="360"/>
      </w:pPr>
      <w:rPr>
        <w:rFonts w:ascii="Symbol" w:hAnsi="Symbol" w:hint="default"/>
      </w:rPr>
    </w:lvl>
    <w:lvl w:ilvl="4" w:tplc="A49A3D86">
      <w:start w:val="1"/>
      <w:numFmt w:val="bullet"/>
      <w:lvlText w:val="o"/>
      <w:lvlJc w:val="left"/>
      <w:pPr>
        <w:ind w:left="3600" w:hanging="360"/>
      </w:pPr>
      <w:rPr>
        <w:rFonts w:ascii="Courier New" w:hAnsi="Courier New" w:hint="default"/>
      </w:rPr>
    </w:lvl>
    <w:lvl w:ilvl="5" w:tplc="A4CA824A">
      <w:start w:val="1"/>
      <w:numFmt w:val="bullet"/>
      <w:lvlText w:val=""/>
      <w:lvlJc w:val="left"/>
      <w:pPr>
        <w:ind w:left="4320" w:hanging="360"/>
      </w:pPr>
      <w:rPr>
        <w:rFonts w:ascii="Wingdings" w:hAnsi="Wingdings" w:hint="default"/>
      </w:rPr>
    </w:lvl>
    <w:lvl w:ilvl="6" w:tplc="EF6E15D4">
      <w:start w:val="1"/>
      <w:numFmt w:val="bullet"/>
      <w:lvlText w:val=""/>
      <w:lvlJc w:val="left"/>
      <w:pPr>
        <w:ind w:left="5040" w:hanging="360"/>
      </w:pPr>
      <w:rPr>
        <w:rFonts w:ascii="Symbol" w:hAnsi="Symbol" w:hint="default"/>
      </w:rPr>
    </w:lvl>
    <w:lvl w:ilvl="7" w:tplc="D78E0880">
      <w:start w:val="1"/>
      <w:numFmt w:val="bullet"/>
      <w:lvlText w:val="o"/>
      <w:lvlJc w:val="left"/>
      <w:pPr>
        <w:ind w:left="5760" w:hanging="360"/>
      </w:pPr>
      <w:rPr>
        <w:rFonts w:ascii="Courier New" w:hAnsi="Courier New" w:hint="default"/>
      </w:rPr>
    </w:lvl>
    <w:lvl w:ilvl="8" w:tplc="843C517A">
      <w:start w:val="1"/>
      <w:numFmt w:val="bullet"/>
      <w:lvlText w:val=""/>
      <w:lvlJc w:val="left"/>
      <w:pPr>
        <w:ind w:left="6480" w:hanging="360"/>
      </w:pPr>
      <w:rPr>
        <w:rFonts w:ascii="Wingdings" w:hAnsi="Wingdings" w:hint="default"/>
      </w:rPr>
    </w:lvl>
  </w:abstractNum>
  <w:abstractNum w:abstractNumId="6" w15:restartNumberingAfterBreak="0">
    <w:nsid w:val="28870D15"/>
    <w:multiLevelType w:val="hybridMultilevel"/>
    <w:tmpl w:val="3B06E896"/>
    <w:lvl w:ilvl="0" w:tplc="52ECBF2A">
      <w:start w:val="1"/>
      <w:numFmt w:val="bullet"/>
      <w:lvlText w:val=""/>
      <w:lvlJc w:val="left"/>
      <w:pPr>
        <w:ind w:left="720" w:hanging="360"/>
      </w:pPr>
      <w:rPr>
        <w:rFonts w:ascii="Symbol" w:hAnsi="Symbol" w:hint="default"/>
      </w:rPr>
    </w:lvl>
    <w:lvl w:ilvl="1" w:tplc="4B323476">
      <w:start w:val="1"/>
      <w:numFmt w:val="bullet"/>
      <w:lvlText w:val="o"/>
      <w:lvlJc w:val="left"/>
      <w:pPr>
        <w:ind w:left="1440" w:hanging="360"/>
      </w:pPr>
      <w:rPr>
        <w:rFonts w:ascii="Courier New" w:hAnsi="Courier New" w:hint="default"/>
      </w:rPr>
    </w:lvl>
    <w:lvl w:ilvl="2" w:tplc="EEEEA940">
      <w:start w:val="1"/>
      <w:numFmt w:val="bullet"/>
      <w:lvlText w:val=""/>
      <w:lvlJc w:val="left"/>
      <w:pPr>
        <w:ind w:left="2160" w:hanging="360"/>
      </w:pPr>
      <w:rPr>
        <w:rFonts w:ascii="Wingdings" w:hAnsi="Wingdings" w:hint="default"/>
      </w:rPr>
    </w:lvl>
    <w:lvl w:ilvl="3" w:tplc="A6AE0F20">
      <w:start w:val="1"/>
      <w:numFmt w:val="bullet"/>
      <w:lvlText w:val=""/>
      <w:lvlJc w:val="left"/>
      <w:pPr>
        <w:ind w:left="2880" w:hanging="360"/>
      </w:pPr>
      <w:rPr>
        <w:rFonts w:ascii="Symbol" w:hAnsi="Symbol" w:hint="default"/>
      </w:rPr>
    </w:lvl>
    <w:lvl w:ilvl="4" w:tplc="B5BA1C98">
      <w:start w:val="1"/>
      <w:numFmt w:val="bullet"/>
      <w:lvlText w:val="o"/>
      <w:lvlJc w:val="left"/>
      <w:pPr>
        <w:ind w:left="3600" w:hanging="360"/>
      </w:pPr>
      <w:rPr>
        <w:rFonts w:ascii="Courier New" w:hAnsi="Courier New" w:hint="default"/>
      </w:rPr>
    </w:lvl>
    <w:lvl w:ilvl="5" w:tplc="505C322A">
      <w:start w:val="1"/>
      <w:numFmt w:val="bullet"/>
      <w:lvlText w:val=""/>
      <w:lvlJc w:val="left"/>
      <w:pPr>
        <w:ind w:left="4320" w:hanging="360"/>
      </w:pPr>
      <w:rPr>
        <w:rFonts w:ascii="Wingdings" w:hAnsi="Wingdings" w:hint="default"/>
      </w:rPr>
    </w:lvl>
    <w:lvl w:ilvl="6" w:tplc="D464BCCC">
      <w:start w:val="1"/>
      <w:numFmt w:val="bullet"/>
      <w:lvlText w:val=""/>
      <w:lvlJc w:val="left"/>
      <w:pPr>
        <w:ind w:left="5040" w:hanging="360"/>
      </w:pPr>
      <w:rPr>
        <w:rFonts w:ascii="Symbol" w:hAnsi="Symbol" w:hint="default"/>
      </w:rPr>
    </w:lvl>
    <w:lvl w:ilvl="7" w:tplc="5A3C0DBA">
      <w:start w:val="1"/>
      <w:numFmt w:val="bullet"/>
      <w:lvlText w:val="o"/>
      <w:lvlJc w:val="left"/>
      <w:pPr>
        <w:ind w:left="5760" w:hanging="360"/>
      </w:pPr>
      <w:rPr>
        <w:rFonts w:ascii="Courier New" w:hAnsi="Courier New" w:hint="default"/>
      </w:rPr>
    </w:lvl>
    <w:lvl w:ilvl="8" w:tplc="FE4C2FAC">
      <w:start w:val="1"/>
      <w:numFmt w:val="bullet"/>
      <w:lvlText w:val=""/>
      <w:lvlJc w:val="left"/>
      <w:pPr>
        <w:ind w:left="6480" w:hanging="360"/>
      </w:pPr>
      <w:rPr>
        <w:rFonts w:ascii="Wingdings" w:hAnsi="Wingdings" w:hint="default"/>
      </w:rPr>
    </w:lvl>
  </w:abstractNum>
  <w:abstractNum w:abstractNumId="7" w15:restartNumberingAfterBreak="0">
    <w:nsid w:val="2CD8B846"/>
    <w:multiLevelType w:val="hybridMultilevel"/>
    <w:tmpl w:val="A22C0098"/>
    <w:lvl w:ilvl="0" w:tplc="1ABE4966">
      <w:start w:val="1"/>
      <w:numFmt w:val="bullet"/>
      <w:lvlText w:val=""/>
      <w:lvlJc w:val="left"/>
      <w:pPr>
        <w:ind w:left="400" w:hanging="360"/>
      </w:pPr>
      <w:rPr>
        <w:rFonts w:ascii="Symbol" w:hAnsi="Symbol" w:hint="default"/>
      </w:rPr>
    </w:lvl>
    <w:lvl w:ilvl="1" w:tplc="5932260A">
      <w:start w:val="1"/>
      <w:numFmt w:val="bullet"/>
      <w:lvlText w:val="o"/>
      <w:lvlJc w:val="left"/>
      <w:pPr>
        <w:ind w:left="800" w:hanging="360"/>
      </w:pPr>
      <w:rPr>
        <w:rFonts w:ascii="Courier New" w:hAnsi="Courier New" w:hint="default"/>
      </w:rPr>
    </w:lvl>
    <w:lvl w:ilvl="2" w:tplc="D35891E0">
      <w:start w:val="1"/>
      <w:numFmt w:val="bullet"/>
      <w:lvlText w:val=""/>
      <w:lvlJc w:val="left"/>
      <w:pPr>
        <w:ind w:left="2160" w:hanging="360"/>
      </w:pPr>
      <w:rPr>
        <w:rFonts w:ascii="Wingdings" w:hAnsi="Wingdings" w:hint="default"/>
      </w:rPr>
    </w:lvl>
    <w:lvl w:ilvl="3" w:tplc="C97AD09E">
      <w:start w:val="1"/>
      <w:numFmt w:val="bullet"/>
      <w:lvlText w:val=""/>
      <w:lvlJc w:val="left"/>
      <w:pPr>
        <w:ind w:left="2880" w:hanging="360"/>
      </w:pPr>
      <w:rPr>
        <w:rFonts w:ascii="Symbol" w:hAnsi="Symbol" w:hint="default"/>
      </w:rPr>
    </w:lvl>
    <w:lvl w:ilvl="4" w:tplc="CD6C408C">
      <w:start w:val="1"/>
      <w:numFmt w:val="bullet"/>
      <w:lvlText w:val="o"/>
      <w:lvlJc w:val="left"/>
      <w:pPr>
        <w:ind w:left="3600" w:hanging="360"/>
      </w:pPr>
      <w:rPr>
        <w:rFonts w:ascii="Courier New" w:hAnsi="Courier New" w:hint="default"/>
      </w:rPr>
    </w:lvl>
    <w:lvl w:ilvl="5" w:tplc="C33A1FFE">
      <w:start w:val="1"/>
      <w:numFmt w:val="bullet"/>
      <w:lvlText w:val=""/>
      <w:lvlJc w:val="left"/>
      <w:pPr>
        <w:ind w:left="4320" w:hanging="360"/>
      </w:pPr>
      <w:rPr>
        <w:rFonts w:ascii="Wingdings" w:hAnsi="Wingdings" w:hint="default"/>
      </w:rPr>
    </w:lvl>
    <w:lvl w:ilvl="6" w:tplc="A0E6FF3A">
      <w:start w:val="1"/>
      <w:numFmt w:val="bullet"/>
      <w:lvlText w:val=""/>
      <w:lvlJc w:val="left"/>
      <w:pPr>
        <w:ind w:left="5040" w:hanging="360"/>
      </w:pPr>
      <w:rPr>
        <w:rFonts w:ascii="Symbol" w:hAnsi="Symbol" w:hint="default"/>
      </w:rPr>
    </w:lvl>
    <w:lvl w:ilvl="7" w:tplc="1BFE3378">
      <w:start w:val="1"/>
      <w:numFmt w:val="bullet"/>
      <w:lvlText w:val="o"/>
      <w:lvlJc w:val="left"/>
      <w:pPr>
        <w:ind w:left="5760" w:hanging="360"/>
      </w:pPr>
      <w:rPr>
        <w:rFonts w:ascii="Courier New" w:hAnsi="Courier New" w:hint="default"/>
      </w:rPr>
    </w:lvl>
    <w:lvl w:ilvl="8" w:tplc="D4380E6C">
      <w:start w:val="1"/>
      <w:numFmt w:val="bullet"/>
      <w:lvlText w:val=""/>
      <w:lvlJc w:val="left"/>
      <w:pPr>
        <w:ind w:left="6480" w:hanging="360"/>
      </w:pPr>
      <w:rPr>
        <w:rFonts w:ascii="Wingdings" w:hAnsi="Wingdings" w:hint="default"/>
      </w:rPr>
    </w:lvl>
  </w:abstractNum>
  <w:abstractNum w:abstractNumId="8" w15:restartNumberingAfterBreak="0">
    <w:nsid w:val="38205D5B"/>
    <w:multiLevelType w:val="hybridMultilevel"/>
    <w:tmpl w:val="26FC0A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141A97"/>
    <w:multiLevelType w:val="hybridMultilevel"/>
    <w:tmpl w:val="41A60160"/>
    <w:lvl w:ilvl="0" w:tplc="3C502366">
      <w:start w:val="1"/>
      <w:numFmt w:val="bullet"/>
      <w:lvlText w:val=""/>
      <w:lvlJc w:val="left"/>
      <w:pPr>
        <w:ind w:left="720" w:hanging="360"/>
      </w:pPr>
      <w:rPr>
        <w:rFonts w:ascii="Symbol" w:hAnsi="Symbol" w:hint="default"/>
      </w:rPr>
    </w:lvl>
    <w:lvl w:ilvl="1" w:tplc="68EEF34C">
      <w:start w:val="1"/>
      <w:numFmt w:val="bullet"/>
      <w:lvlText w:val="o"/>
      <w:lvlJc w:val="left"/>
      <w:pPr>
        <w:ind w:left="1440" w:hanging="360"/>
      </w:pPr>
      <w:rPr>
        <w:rFonts w:ascii="Courier New" w:hAnsi="Courier New" w:hint="default"/>
      </w:rPr>
    </w:lvl>
    <w:lvl w:ilvl="2" w:tplc="6700F9F2">
      <w:start w:val="1"/>
      <w:numFmt w:val="bullet"/>
      <w:lvlText w:val=""/>
      <w:lvlJc w:val="left"/>
      <w:pPr>
        <w:ind w:left="2160" w:hanging="360"/>
      </w:pPr>
      <w:rPr>
        <w:rFonts w:ascii="Wingdings" w:hAnsi="Wingdings" w:hint="default"/>
      </w:rPr>
    </w:lvl>
    <w:lvl w:ilvl="3" w:tplc="789EA1C0">
      <w:start w:val="1"/>
      <w:numFmt w:val="bullet"/>
      <w:lvlText w:val=""/>
      <w:lvlJc w:val="left"/>
      <w:pPr>
        <w:ind w:left="2880" w:hanging="360"/>
      </w:pPr>
      <w:rPr>
        <w:rFonts w:ascii="Symbol" w:hAnsi="Symbol" w:hint="default"/>
      </w:rPr>
    </w:lvl>
    <w:lvl w:ilvl="4" w:tplc="E5F8EC1A">
      <w:start w:val="1"/>
      <w:numFmt w:val="bullet"/>
      <w:lvlText w:val="o"/>
      <w:lvlJc w:val="left"/>
      <w:pPr>
        <w:ind w:left="3600" w:hanging="360"/>
      </w:pPr>
      <w:rPr>
        <w:rFonts w:ascii="Courier New" w:hAnsi="Courier New" w:hint="default"/>
      </w:rPr>
    </w:lvl>
    <w:lvl w:ilvl="5" w:tplc="5B346D94">
      <w:start w:val="1"/>
      <w:numFmt w:val="bullet"/>
      <w:lvlText w:val=""/>
      <w:lvlJc w:val="left"/>
      <w:pPr>
        <w:ind w:left="4320" w:hanging="360"/>
      </w:pPr>
      <w:rPr>
        <w:rFonts w:ascii="Wingdings" w:hAnsi="Wingdings" w:hint="default"/>
      </w:rPr>
    </w:lvl>
    <w:lvl w:ilvl="6" w:tplc="3912DBD2">
      <w:start w:val="1"/>
      <w:numFmt w:val="bullet"/>
      <w:lvlText w:val=""/>
      <w:lvlJc w:val="left"/>
      <w:pPr>
        <w:ind w:left="5040" w:hanging="360"/>
      </w:pPr>
      <w:rPr>
        <w:rFonts w:ascii="Symbol" w:hAnsi="Symbol" w:hint="default"/>
      </w:rPr>
    </w:lvl>
    <w:lvl w:ilvl="7" w:tplc="B5C28CA2">
      <w:start w:val="1"/>
      <w:numFmt w:val="bullet"/>
      <w:lvlText w:val="o"/>
      <w:lvlJc w:val="left"/>
      <w:pPr>
        <w:ind w:left="5760" w:hanging="360"/>
      </w:pPr>
      <w:rPr>
        <w:rFonts w:ascii="Courier New" w:hAnsi="Courier New" w:hint="default"/>
      </w:rPr>
    </w:lvl>
    <w:lvl w:ilvl="8" w:tplc="9C7E1248">
      <w:start w:val="1"/>
      <w:numFmt w:val="bullet"/>
      <w:lvlText w:val=""/>
      <w:lvlJc w:val="left"/>
      <w:pPr>
        <w:ind w:left="6480" w:hanging="360"/>
      </w:pPr>
      <w:rPr>
        <w:rFonts w:ascii="Wingdings" w:hAnsi="Wingdings" w:hint="default"/>
      </w:rPr>
    </w:lvl>
  </w:abstractNum>
  <w:abstractNum w:abstractNumId="10" w15:restartNumberingAfterBreak="0">
    <w:nsid w:val="458A8189"/>
    <w:multiLevelType w:val="hybridMultilevel"/>
    <w:tmpl w:val="293A10D4"/>
    <w:lvl w:ilvl="0" w:tplc="F54C16C4">
      <w:start w:val="1"/>
      <w:numFmt w:val="bullet"/>
      <w:lvlText w:val=""/>
      <w:lvlJc w:val="left"/>
      <w:pPr>
        <w:ind w:left="400" w:hanging="360"/>
      </w:pPr>
      <w:rPr>
        <w:rFonts w:ascii="Symbol" w:hAnsi="Symbol" w:hint="default"/>
      </w:rPr>
    </w:lvl>
    <w:lvl w:ilvl="1" w:tplc="D08E532A">
      <w:start w:val="1"/>
      <w:numFmt w:val="bullet"/>
      <w:lvlText w:val="o"/>
      <w:lvlJc w:val="left"/>
      <w:pPr>
        <w:ind w:left="800" w:hanging="360"/>
      </w:pPr>
      <w:rPr>
        <w:rFonts w:ascii="Courier New" w:hAnsi="Courier New" w:hint="default"/>
      </w:rPr>
    </w:lvl>
    <w:lvl w:ilvl="2" w:tplc="CE74D626">
      <w:start w:val="1"/>
      <w:numFmt w:val="bullet"/>
      <w:lvlText w:val=""/>
      <w:lvlJc w:val="left"/>
      <w:pPr>
        <w:ind w:left="2160" w:hanging="360"/>
      </w:pPr>
      <w:rPr>
        <w:rFonts w:ascii="Wingdings" w:hAnsi="Wingdings" w:hint="default"/>
      </w:rPr>
    </w:lvl>
    <w:lvl w:ilvl="3" w:tplc="0B5875D0">
      <w:start w:val="1"/>
      <w:numFmt w:val="bullet"/>
      <w:lvlText w:val=""/>
      <w:lvlJc w:val="left"/>
      <w:pPr>
        <w:ind w:left="2880" w:hanging="360"/>
      </w:pPr>
      <w:rPr>
        <w:rFonts w:ascii="Symbol" w:hAnsi="Symbol" w:hint="default"/>
      </w:rPr>
    </w:lvl>
    <w:lvl w:ilvl="4" w:tplc="158C17CA">
      <w:start w:val="1"/>
      <w:numFmt w:val="bullet"/>
      <w:lvlText w:val="o"/>
      <w:lvlJc w:val="left"/>
      <w:pPr>
        <w:ind w:left="3600" w:hanging="360"/>
      </w:pPr>
      <w:rPr>
        <w:rFonts w:ascii="Courier New" w:hAnsi="Courier New" w:hint="default"/>
      </w:rPr>
    </w:lvl>
    <w:lvl w:ilvl="5" w:tplc="FD903C8C">
      <w:start w:val="1"/>
      <w:numFmt w:val="bullet"/>
      <w:lvlText w:val=""/>
      <w:lvlJc w:val="left"/>
      <w:pPr>
        <w:ind w:left="4320" w:hanging="360"/>
      </w:pPr>
      <w:rPr>
        <w:rFonts w:ascii="Wingdings" w:hAnsi="Wingdings" w:hint="default"/>
      </w:rPr>
    </w:lvl>
    <w:lvl w:ilvl="6" w:tplc="3488B286">
      <w:start w:val="1"/>
      <w:numFmt w:val="bullet"/>
      <w:lvlText w:val=""/>
      <w:lvlJc w:val="left"/>
      <w:pPr>
        <w:ind w:left="5040" w:hanging="360"/>
      </w:pPr>
      <w:rPr>
        <w:rFonts w:ascii="Symbol" w:hAnsi="Symbol" w:hint="default"/>
      </w:rPr>
    </w:lvl>
    <w:lvl w:ilvl="7" w:tplc="71183A5C">
      <w:start w:val="1"/>
      <w:numFmt w:val="bullet"/>
      <w:lvlText w:val="o"/>
      <w:lvlJc w:val="left"/>
      <w:pPr>
        <w:ind w:left="5760" w:hanging="360"/>
      </w:pPr>
      <w:rPr>
        <w:rFonts w:ascii="Courier New" w:hAnsi="Courier New" w:hint="default"/>
      </w:rPr>
    </w:lvl>
    <w:lvl w:ilvl="8" w:tplc="33F00FEA">
      <w:start w:val="1"/>
      <w:numFmt w:val="bullet"/>
      <w:lvlText w:val=""/>
      <w:lvlJc w:val="left"/>
      <w:pPr>
        <w:ind w:left="6480" w:hanging="360"/>
      </w:pPr>
      <w:rPr>
        <w:rFonts w:ascii="Wingdings" w:hAnsi="Wingdings" w:hint="default"/>
      </w:rPr>
    </w:lvl>
  </w:abstractNum>
  <w:abstractNum w:abstractNumId="11" w15:restartNumberingAfterBreak="0">
    <w:nsid w:val="526536BE"/>
    <w:multiLevelType w:val="hybridMultilevel"/>
    <w:tmpl w:val="309AE5BA"/>
    <w:lvl w:ilvl="0" w:tplc="99D898F4">
      <w:start w:val="1"/>
      <w:numFmt w:val="bullet"/>
      <w:lvlText w:val=""/>
      <w:lvlJc w:val="left"/>
      <w:pPr>
        <w:ind w:left="720" w:hanging="360"/>
      </w:pPr>
      <w:rPr>
        <w:rFonts w:ascii="Symbol" w:hAnsi="Symbol" w:hint="default"/>
      </w:rPr>
    </w:lvl>
    <w:lvl w:ilvl="1" w:tplc="7494D080">
      <w:start w:val="1"/>
      <w:numFmt w:val="bullet"/>
      <w:lvlText w:val="o"/>
      <w:lvlJc w:val="left"/>
      <w:pPr>
        <w:ind w:left="1440" w:hanging="360"/>
      </w:pPr>
      <w:rPr>
        <w:rFonts w:ascii="Courier New" w:hAnsi="Courier New" w:hint="default"/>
      </w:rPr>
    </w:lvl>
    <w:lvl w:ilvl="2" w:tplc="3AEA8F02">
      <w:start w:val="1"/>
      <w:numFmt w:val="bullet"/>
      <w:lvlText w:val=""/>
      <w:lvlJc w:val="left"/>
      <w:pPr>
        <w:ind w:left="2160" w:hanging="360"/>
      </w:pPr>
      <w:rPr>
        <w:rFonts w:ascii="Wingdings" w:hAnsi="Wingdings" w:hint="default"/>
      </w:rPr>
    </w:lvl>
    <w:lvl w:ilvl="3" w:tplc="DAE4152A">
      <w:start w:val="1"/>
      <w:numFmt w:val="bullet"/>
      <w:lvlText w:val=""/>
      <w:lvlJc w:val="left"/>
      <w:pPr>
        <w:ind w:left="2880" w:hanging="360"/>
      </w:pPr>
      <w:rPr>
        <w:rFonts w:ascii="Symbol" w:hAnsi="Symbol" w:hint="default"/>
      </w:rPr>
    </w:lvl>
    <w:lvl w:ilvl="4" w:tplc="623E4770">
      <w:start w:val="1"/>
      <w:numFmt w:val="bullet"/>
      <w:lvlText w:val="o"/>
      <w:lvlJc w:val="left"/>
      <w:pPr>
        <w:ind w:left="3600" w:hanging="360"/>
      </w:pPr>
      <w:rPr>
        <w:rFonts w:ascii="Courier New" w:hAnsi="Courier New" w:hint="default"/>
      </w:rPr>
    </w:lvl>
    <w:lvl w:ilvl="5" w:tplc="E7C88D22">
      <w:start w:val="1"/>
      <w:numFmt w:val="bullet"/>
      <w:lvlText w:val=""/>
      <w:lvlJc w:val="left"/>
      <w:pPr>
        <w:ind w:left="4320" w:hanging="360"/>
      </w:pPr>
      <w:rPr>
        <w:rFonts w:ascii="Wingdings" w:hAnsi="Wingdings" w:hint="default"/>
      </w:rPr>
    </w:lvl>
    <w:lvl w:ilvl="6" w:tplc="CE227CA4">
      <w:start w:val="1"/>
      <w:numFmt w:val="bullet"/>
      <w:lvlText w:val=""/>
      <w:lvlJc w:val="left"/>
      <w:pPr>
        <w:ind w:left="5040" w:hanging="360"/>
      </w:pPr>
      <w:rPr>
        <w:rFonts w:ascii="Symbol" w:hAnsi="Symbol" w:hint="default"/>
      </w:rPr>
    </w:lvl>
    <w:lvl w:ilvl="7" w:tplc="262E2D3A">
      <w:start w:val="1"/>
      <w:numFmt w:val="bullet"/>
      <w:lvlText w:val="o"/>
      <w:lvlJc w:val="left"/>
      <w:pPr>
        <w:ind w:left="5760" w:hanging="360"/>
      </w:pPr>
      <w:rPr>
        <w:rFonts w:ascii="Courier New" w:hAnsi="Courier New" w:hint="default"/>
      </w:rPr>
    </w:lvl>
    <w:lvl w:ilvl="8" w:tplc="736C693E">
      <w:start w:val="1"/>
      <w:numFmt w:val="bullet"/>
      <w:lvlText w:val=""/>
      <w:lvlJc w:val="left"/>
      <w:pPr>
        <w:ind w:left="6480" w:hanging="360"/>
      </w:pPr>
      <w:rPr>
        <w:rFonts w:ascii="Wingdings" w:hAnsi="Wingdings" w:hint="default"/>
      </w:rPr>
    </w:lvl>
  </w:abstractNum>
  <w:abstractNum w:abstractNumId="12" w15:restartNumberingAfterBreak="0">
    <w:nsid w:val="5655B46C"/>
    <w:multiLevelType w:val="hybridMultilevel"/>
    <w:tmpl w:val="6CFED700"/>
    <w:lvl w:ilvl="0" w:tplc="BFEEC140">
      <w:start w:val="1"/>
      <w:numFmt w:val="bullet"/>
      <w:lvlText w:val=""/>
      <w:lvlJc w:val="left"/>
      <w:pPr>
        <w:ind w:left="720" w:hanging="360"/>
      </w:pPr>
      <w:rPr>
        <w:rFonts w:ascii="Symbol" w:hAnsi="Symbol" w:hint="default"/>
      </w:rPr>
    </w:lvl>
    <w:lvl w:ilvl="1" w:tplc="32929B52">
      <w:start w:val="1"/>
      <w:numFmt w:val="bullet"/>
      <w:lvlText w:val="o"/>
      <w:lvlJc w:val="left"/>
      <w:pPr>
        <w:ind w:left="1440" w:hanging="360"/>
      </w:pPr>
      <w:rPr>
        <w:rFonts w:ascii="Courier New" w:hAnsi="Courier New" w:hint="default"/>
      </w:rPr>
    </w:lvl>
    <w:lvl w:ilvl="2" w:tplc="23EEAD7E">
      <w:start w:val="1"/>
      <w:numFmt w:val="bullet"/>
      <w:lvlText w:val=""/>
      <w:lvlJc w:val="left"/>
      <w:pPr>
        <w:ind w:left="2160" w:hanging="360"/>
      </w:pPr>
      <w:rPr>
        <w:rFonts w:ascii="Wingdings" w:hAnsi="Wingdings" w:hint="default"/>
      </w:rPr>
    </w:lvl>
    <w:lvl w:ilvl="3" w:tplc="40509638">
      <w:start w:val="1"/>
      <w:numFmt w:val="bullet"/>
      <w:lvlText w:val=""/>
      <w:lvlJc w:val="left"/>
      <w:pPr>
        <w:ind w:left="2880" w:hanging="360"/>
      </w:pPr>
      <w:rPr>
        <w:rFonts w:ascii="Symbol" w:hAnsi="Symbol" w:hint="default"/>
      </w:rPr>
    </w:lvl>
    <w:lvl w:ilvl="4" w:tplc="67602DE2">
      <w:start w:val="1"/>
      <w:numFmt w:val="bullet"/>
      <w:lvlText w:val="o"/>
      <w:lvlJc w:val="left"/>
      <w:pPr>
        <w:ind w:left="3600" w:hanging="360"/>
      </w:pPr>
      <w:rPr>
        <w:rFonts w:ascii="Courier New" w:hAnsi="Courier New" w:hint="default"/>
      </w:rPr>
    </w:lvl>
    <w:lvl w:ilvl="5" w:tplc="ABAEB29C">
      <w:start w:val="1"/>
      <w:numFmt w:val="bullet"/>
      <w:lvlText w:val=""/>
      <w:lvlJc w:val="left"/>
      <w:pPr>
        <w:ind w:left="4320" w:hanging="360"/>
      </w:pPr>
      <w:rPr>
        <w:rFonts w:ascii="Wingdings" w:hAnsi="Wingdings" w:hint="default"/>
      </w:rPr>
    </w:lvl>
    <w:lvl w:ilvl="6" w:tplc="7CC291CA">
      <w:start w:val="1"/>
      <w:numFmt w:val="bullet"/>
      <w:lvlText w:val=""/>
      <w:lvlJc w:val="left"/>
      <w:pPr>
        <w:ind w:left="5040" w:hanging="360"/>
      </w:pPr>
      <w:rPr>
        <w:rFonts w:ascii="Symbol" w:hAnsi="Symbol" w:hint="default"/>
      </w:rPr>
    </w:lvl>
    <w:lvl w:ilvl="7" w:tplc="9552134A">
      <w:start w:val="1"/>
      <w:numFmt w:val="bullet"/>
      <w:lvlText w:val="o"/>
      <w:lvlJc w:val="left"/>
      <w:pPr>
        <w:ind w:left="5760" w:hanging="360"/>
      </w:pPr>
      <w:rPr>
        <w:rFonts w:ascii="Courier New" w:hAnsi="Courier New" w:hint="default"/>
      </w:rPr>
    </w:lvl>
    <w:lvl w:ilvl="8" w:tplc="4CD0283C">
      <w:start w:val="1"/>
      <w:numFmt w:val="bullet"/>
      <w:lvlText w:val=""/>
      <w:lvlJc w:val="left"/>
      <w:pPr>
        <w:ind w:left="6480" w:hanging="360"/>
      </w:pPr>
      <w:rPr>
        <w:rFonts w:ascii="Wingdings" w:hAnsi="Wingdings" w:hint="default"/>
      </w:rPr>
    </w:lvl>
  </w:abstractNum>
  <w:abstractNum w:abstractNumId="13" w15:restartNumberingAfterBreak="0">
    <w:nsid w:val="5DEFB078"/>
    <w:multiLevelType w:val="hybridMultilevel"/>
    <w:tmpl w:val="414C8058"/>
    <w:lvl w:ilvl="0" w:tplc="3D80B51E">
      <w:start w:val="1"/>
      <w:numFmt w:val="bullet"/>
      <w:lvlText w:val=""/>
      <w:lvlJc w:val="left"/>
      <w:pPr>
        <w:ind w:left="720" w:hanging="360"/>
      </w:pPr>
      <w:rPr>
        <w:rFonts w:ascii="Symbol" w:hAnsi="Symbol" w:hint="default"/>
      </w:rPr>
    </w:lvl>
    <w:lvl w:ilvl="1" w:tplc="F186679A">
      <w:start w:val="1"/>
      <w:numFmt w:val="bullet"/>
      <w:lvlText w:val="o"/>
      <w:lvlJc w:val="left"/>
      <w:pPr>
        <w:ind w:left="1440" w:hanging="360"/>
      </w:pPr>
      <w:rPr>
        <w:rFonts w:ascii="Courier New" w:hAnsi="Courier New" w:hint="default"/>
      </w:rPr>
    </w:lvl>
    <w:lvl w:ilvl="2" w:tplc="FB488094">
      <w:start w:val="1"/>
      <w:numFmt w:val="bullet"/>
      <w:lvlText w:val=""/>
      <w:lvlJc w:val="left"/>
      <w:pPr>
        <w:ind w:left="2160" w:hanging="360"/>
      </w:pPr>
      <w:rPr>
        <w:rFonts w:ascii="Wingdings" w:hAnsi="Wingdings" w:hint="default"/>
      </w:rPr>
    </w:lvl>
    <w:lvl w:ilvl="3" w:tplc="372607B6">
      <w:start w:val="1"/>
      <w:numFmt w:val="bullet"/>
      <w:lvlText w:val=""/>
      <w:lvlJc w:val="left"/>
      <w:pPr>
        <w:ind w:left="2880" w:hanging="360"/>
      </w:pPr>
      <w:rPr>
        <w:rFonts w:ascii="Symbol" w:hAnsi="Symbol" w:hint="default"/>
      </w:rPr>
    </w:lvl>
    <w:lvl w:ilvl="4" w:tplc="14A2D5D4">
      <w:start w:val="1"/>
      <w:numFmt w:val="bullet"/>
      <w:lvlText w:val="o"/>
      <w:lvlJc w:val="left"/>
      <w:pPr>
        <w:ind w:left="3600" w:hanging="360"/>
      </w:pPr>
      <w:rPr>
        <w:rFonts w:ascii="Courier New" w:hAnsi="Courier New" w:hint="default"/>
      </w:rPr>
    </w:lvl>
    <w:lvl w:ilvl="5" w:tplc="9E0826E4">
      <w:start w:val="1"/>
      <w:numFmt w:val="bullet"/>
      <w:lvlText w:val=""/>
      <w:lvlJc w:val="left"/>
      <w:pPr>
        <w:ind w:left="4320" w:hanging="360"/>
      </w:pPr>
      <w:rPr>
        <w:rFonts w:ascii="Wingdings" w:hAnsi="Wingdings" w:hint="default"/>
      </w:rPr>
    </w:lvl>
    <w:lvl w:ilvl="6" w:tplc="4EAA39D8">
      <w:start w:val="1"/>
      <w:numFmt w:val="bullet"/>
      <w:lvlText w:val=""/>
      <w:lvlJc w:val="left"/>
      <w:pPr>
        <w:ind w:left="5040" w:hanging="360"/>
      </w:pPr>
      <w:rPr>
        <w:rFonts w:ascii="Symbol" w:hAnsi="Symbol" w:hint="default"/>
      </w:rPr>
    </w:lvl>
    <w:lvl w:ilvl="7" w:tplc="75B65160">
      <w:start w:val="1"/>
      <w:numFmt w:val="bullet"/>
      <w:lvlText w:val="o"/>
      <w:lvlJc w:val="left"/>
      <w:pPr>
        <w:ind w:left="5760" w:hanging="360"/>
      </w:pPr>
      <w:rPr>
        <w:rFonts w:ascii="Courier New" w:hAnsi="Courier New" w:hint="default"/>
      </w:rPr>
    </w:lvl>
    <w:lvl w:ilvl="8" w:tplc="3D4C0B58">
      <w:start w:val="1"/>
      <w:numFmt w:val="bullet"/>
      <w:lvlText w:val=""/>
      <w:lvlJc w:val="left"/>
      <w:pPr>
        <w:ind w:left="6480" w:hanging="360"/>
      </w:pPr>
      <w:rPr>
        <w:rFonts w:ascii="Wingdings" w:hAnsi="Wingdings" w:hint="default"/>
      </w:rPr>
    </w:lvl>
  </w:abstractNum>
  <w:abstractNum w:abstractNumId="14" w15:restartNumberingAfterBreak="0">
    <w:nsid w:val="671AA4FD"/>
    <w:multiLevelType w:val="hybridMultilevel"/>
    <w:tmpl w:val="D36A179A"/>
    <w:lvl w:ilvl="0" w:tplc="F4260E2E">
      <w:start w:val="1"/>
      <w:numFmt w:val="bullet"/>
      <w:lvlText w:val=""/>
      <w:lvlJc w:val="left"/>
      <w:pPr>
        <w:ind w:left="720" w:hanging="360"/>
      </w:pPr>
      <w:rPr>
        <w:rFonts w:ascii="Symbol" w:hAnsi="Symbol" w:hint="default"/>
      </w:rPr>
    </w:lvl>
    <w:lvl w:ilvl="1" w:tplc="4C06E0DE">
      <w:start w:val="1"/>
      <w:numFmt w:val="bullet"/>
      <w:lvlText w:val="o"/>
      <w:lvlJc w:val="left"/>
      <w:pPr>
        <w:ind w:left="1440" w:hanging="360"/>
      </w:pPr>
      <w:rPr>
        <w:rFonts w:ascii="Courier New" w:hAnsi="Courier New" w:hint="default"/>
      </w:rPr>
    </w:lvl>
    <w:lvl w:ilvl="2" w:tplc="2BEC7548">
      <w:start w:val="1"/>
      <w:numFmt w:val="bullet"/>
      <w:lvlText w:val=""/>
      <w:lvlJc w:val="left"/>
      <w:pPr>
        <w:ind w:left="2160" w:hanging="360"/>
      </w:pPr>
      <w:rPr>
        <w:rFonts w:ascii="Wingdings" w:hAnsi="Wingdings" w:hint="default"/>
      </w:rPr>
    </w:lvl>
    <w:lvl w:ilvl="3" w:tplc="BCDE0E3A">
      <w:start w:val="1"/>
      <w:numFmt w:val="bullet"/>
      <w:lvlText w:val=""/>
      <w:lvlJc w:val="left"/>
      <w:pPr>
        <w:ind w:left="2880" w:hanging="360"/>
      </w:pPr>
      <w:rPr>
        <w:rFonts w:ascii="Symbol" w:hAnsi="Symbol" w:hint="default"/>
      </w:rPr>
    </w:lvl>
    <w:lvl w:ilvl="4" w:tplc="26445F8E">
      <w:start w:val="1"/>
      <w:numFmt w:val="bullet"/>
      <w:lvlText w:val="o"/>
      <w:lvlJc w:val="left"/>
      <w:pPr>
        <w:ind w:left="3600" w:hanging="360"/>
      </w:pPr>
      <w:rPr>
        <w:rFonts w:ascii="Courier New" w:hAnsi="Courier New" w:hint="default"/>
      </w:rPr>
    </w:lvl>
    <w:lvl w:ilvl="5" w:tplc="2A2C4C2C">
      <w:start w:val="1"/>
      <w:numFmt w:val="bullet"/>
      <w:lvlText w:val=""/>
      <w:lvlJc w:val="left"/>
      <w:pPr>
        <w:ind w:left="4320" w:hanging="360"/>
      </w:pPr>
      <w:rPr>
        <w:rFonts w:ascii="Wingdings" w:hAnsi="Wingdings" w:hint="default"/>
      </w:rPr>
    </w:lvl>
    <w:lvl w:ilvl="6" w:tplc="98300E74">
      <w:start w:val="1"/>
      <w:numFmt w:val="bullet"/>
      <w:lvlText w:val=""/>
      <w:lvlJc w:val="left"/>
      <w:pPr>
        <w:ind w:left="5040" w:hanging="360"/>
      </w:pPr>
      <w:rPr>
        <w:rFonts w:ascii="Symbol" w:hAnsi="Symbol" w:hint="default"/>
      </w:rPr>
    </w:lvl>
    <w:lvl w:ilvl="7" w:tplc="B950E75E">
      <w:start w:val="1"/>
      <w:numFmt w:val="bullet"/>
      <w:lvlText w:val="o"/>
      <w:lvlJc w:val="left"/>
      <w:pPr>
        <w:ind w:left="5760" w:hanging="360"/>
      </w:pPr>
      <w:rPr>
        <w:rFonts w:ascii="Courier New" w:hAnsi="Courier New" w:hint="default"/>
      </w:rPr>
    </w:lvl>
    <w:lvl w:ilvl="8" w:tplc="C84E1064">
      <w:start w:val="1"/>
      <w:numFmt w:val="bullet"/>
      <w:lvlText w:val=""/>
      <w:lvlJc w:val="left"/>
      <w:pPr>
        <w:ind w:left="6480" w:hanging="360"/>
      </w:pPr>
      <w:rPr>
        <w:rFonts w:ascii="Wingdings" w:hAnsi="Wingdings" w:hint="default"/>
      </w:rPr>
    </w:lvl>
  </w:abstractNum>
  <w:abstractNum w:abstractNumId="15" w15:restartNumberingAfterBreak="0">
    <w:nsid w:val="6892CC49"/>
    <w:multiLevelType w:val="hybridMultilevel"/>
    <w:tmpl w:val="E9CE0E22"/>
    <w:lvl w:ilvl="0" w:tplc="90EC5B9A">
      <w:start w:val="1"/>
      <w:numFmt w:val="bullet"/>
      <w:lvlText w:val=""/>
      <w:lvlJc w:val="left"/>
      <w:pPr>
        <w:ind w:left="720" w:hanging="360"/>
      </w:pPr>
      <w:rPr>
        <w:rFonts w:ascii="Symbol" w:hAnsi="Symbol" w:hint="default"/>
      </w:rPr>
    </w:lvl>
    <w:lvl w:ilvl="1" w:tplc="A9D865E4">
      <w:start w:val="1"/>
      <w:numFmt w:val="bullet"/>
      <w:lvlText w:val="o"/>
      <w:lvlJc w:val="left"/>
      <w:pPr>
        <w:ind w:left="1440" w:hanging="360"/>
      </w:pPr>
      <w:rPr>
        <w:rFonts w:ascii="Courier New" w:hAnsi="Courier New" w:hint="default"/>
      </w:rPr>
    </w:lvl>
    <w:lvl w:ilvl="2" w:tplc="6CA67A72">
      <w:start w:val="1"/>
      <w:numFmt w:val="bullet"/>
      <w:lvlText w:val=""/>
      <w:lvlJc w:val="left"/>
      <w:pPr>
        <w:ind w:left="2160" w:hanging="360"/>
      </w:pPr>
      <w:rPr>
        <w:rFonts w:ascii="Wingdings" w:hAnsi="Wingdings" w:hint="default"/>
      </w:rPr>
    </w:lvl>
    <w:lvl w:ilvl="3" w:tplc="0D18D4AC">
      <w:start w:val="1"/>
      <w:numFmt w:val="bullet"/>
      <w:lvlText w:val=""/>
      <w:lvlJc w:val="left"/>
      <w:pPr>
        <w:ind w:left="2880" w:hanging="360"/>
      </w:pPr>
      <w:rPr>
        <w:rFonts w:ascii="Symbol" w:hAnsi="Symbol" w:hint="default"/>
      </w:rPr>
    </w:lvl>
    <w:lvl w:ilvl="4" w:tplc="4AEA5ECC">
      <w:start w:val="1"/>
      <w:numFmt w:val="bullet"/>
      <w:lvlText w:val="o"/>
      <w:lvlJc w:val="left"/>
      <w:pPr>
        <w:ind w:left="3600" w:hanging="360"/>
      </w:pPr>
      <w:rPr>
        <w:rFonts w:ascii="Courier New" w:hAnsi="Courier New" w:hint="default"/>
      </w:rPr>
    </w:lvl>
    <w:lvl w:ilvl="5" w:tplc="2A7C2766">
      <w:start w:val="1"/>
      <w:numFmt w:val="bullet"/>
      <w:lvlText w:val=""/>
      <w:lvlJc w:val="left"/>
      <w:pPr>
        <w:ind w:left="4320" w:hanging="360"/>
      </w:pPr>
      <w:rPr>
        <w:rFonts w:ascii="Wingdings" w:hAnsi="Wingdings" w:hint="default"/>
      </w:rPr>
    </w:lvl>
    <w:lvl w:ilvl="6" w:tplc="BAEA13EA">
      <w:start w:val="1"/>
      <w:numFmt w:val="bullet"/>
      <w:lvlText w:val=""/>
      <w:lvlJc w:val="left"/>
      <w:pPr>
        <w:ind w:left="5040" w:hanging="360"/>
      </w:pPr>
      <w:rPr>
        <w:rFonts w:ascii="Symbol" w:hAnsi="Symbol" w:hint="default"/>
      </w:rPr>
    </w:lvl>
    <w:lvl w:ilvl="7" w:tplc="7D20AF46">
      <w:start w:val="1"/>
      <w:numFmt w:val="bullet"/>
      <w:lvlText w:val="o"/>
      <w:lvlJc w:val="left"/>
      <w:pPr>
        <w:ind w:left="5760" w:hanging="360"/>
      </w:pPr>
      <w:rPr>
        <w:rFonts w:ascii="Courier New" w:hAnsi="Courier New" w:hint="default"/>
      </w:rPr>
    </w:lvl>
    <w:lvl w:ilvl="8" w:tplc="9B3CDEE8">
      <w:start w:val="1"/>
      <w:numFmt w:val="bullet"/>
      <w:lvlText w:val=""/>
      <w:lvlJc w:val="left"/>
      <w:pPr>
        <w:ind w:left="6480" w:hanging="360"/>
      </w:pPr>
      <w:rPr>
        <w:rFonts w:ascii="Wingdings" w:hAnsi="Wingdings" w:hint="default"/>
      </w:rPr>
    </w:lvl>
  </w:abstractNum>
  <w:abstractNum w:abstractNumId="16" w15:restartNumberingAfterBreak="0">
    <w:nsid w:val="7778D100"/>
    <w:multiLevelType w:val="hybridMultilevel"/>
    <w:tmpl w:val="F5F2EE9C"/>
    <w:lvl w:ilvl="0" w:tplc="7C6CB3A4">
      <w:start w:val="1"/>
      <w:numFmt w:val="bullet"/>
      <w:lvlText w:val=""/>
      <w:lvlJc w:val="left"/>
      <w:pPr>
        <w:ind w:left="720" w:hanging="360"/>
      </w:pPr>
      <w:rPr>
        <w:rFonts w:ascii="Symbol" w:hAnsi="Symbol" w:hint="default"/>
      </w:rPr>
    </w:lvl>
    <w:lvl w:ilvl="1" w:tplc="50FC2C80">
      <w:start w:val="1"/>
      <w:numFmt w:val="bullet"/>
      <w:lvlText w:val="o"/>
      <w:lvlJc w:val="left"/>
      <w:pPr>
        <w:ind w:left="1440" w:hanging="360"/>
      </w:pPr>
      <w:rPr>
        <w:rFonts w:ascii="Courier New" w:hAnsi="Courier New" w:hint="default"/>
      </w:rPr>
    </w:lvl>
    <w:lvl w:ilvl="2" w:tplc="94FAABF4">
      <w:start w:val="1"/>
      <w:numFmt w:val="bullet"/>
      <w:lvlText w:val=""/>
      <w:lvlJc w:val="left"/>
      <w:pPr>
        <w:ind w:left="2160" w:hanging="360"/>
      </w:pPr>
      <w:rPr>
        <w:rFonts w:ascii="Wingdings" w:hAnsi="Wingdings" w:hint="default"/>
      </w:rPr>
    </w:lvl>
    <w:lvl w:ilvl="3" w:tplc="25FA34BA">
      <w:start w:val="1"/>
      <w:numFmt w:val="bullet"/>
      <w:lvlText w:val=""/>
      <w:lvlJc w:val="left"/>
      <w:pPr>
        <w:ind w:left="2880" w:hanging="360"/>
      </w:pPr>
      <w:rPr>
        <w:rFonts w:ascii="Symbol" w:hAnsi="Symbol" w:hint="default"/>
      </w:rPr>
    </w:lvl>
    <w:lvl w:ilvl="4" w:tplc="13DC2F5E">
      <w:start w:val="1"/>
      <w:numFmt w:val="bullet"/>
      <w:lvlText w:val="o"/>
      <w:lvlJc w:val="left"/>
      <w:pPr>
        <w:ind w:left="3600" w:hanging="360"/>
      </w:pPr>
      <w:rPr>
        <w:rFonts w:ascii="Courier New" w:hAnsi="Courier New" w:hint="default"/>
      </w:rPr>
    </w:lvl>
    <w:lvl w:ilvl="5" w:tplc="8DF68672">
      <w:start w:val="1"/>
      <w:numFmt w:val="bullet"/>
      <w:lvlText w:val=""/>
      <w:lvlJc w:val="left"/>
      <w:pPr>
        <w:ind w:left="4320" w:hanging="360"/>
      </w:pPr>
      <w:rPr>
        <w:rFonts w:ascii="Wingdings" w:hAnsi="Wingdings" w:hint="default"/>
      </w:rPr>
    </w:lvl>
    <w:lvl w:ilvl="6" w:tplc="695663A2">
      <w:start w:val="1"/>
      <w:numFmt w:val="bullet"/>
      <w:lvlText w:val=""/>
      <w:lvlJc w:val="left"/>
      <w:pPr>
        <w:ind w:left="5040" w:hanging="360"/>
      </w:pPr>
      <w:rPr>
        <w:rFonts w:ascii="Symbol" w:hAnsi="Symbol" w:hint="default"/>
      </w:rPr>
    </w:lvl>
    <w:lvl w:ilvl="7" w:tplc="D228D090">
      <w:start w:val="1"/>
      <w:numFmt w:val="bullet"/>
      <w:lvlText w:val="o"/>
      <w:lvlJc w:val="left"/>
      <w:pPr>
        <w:ind w:left="5760" w:hanging="360"/>
      </w:pPr>
      <w:rPr>
        <w:rFonts w:ascii="Courier New" w:hAnsi="Courier New" w:hint="default"/>
      </w:rPr>
    </w:lvl>
    <w:lvl w:ilvl="8" w:tplc="AE486CFA">
      <w:start w:val="1"/>
      <w:numFmt w:val="bullet"/>
      <w:lvlText w:val=""/>
      <w:lvlJc w:val="left"/>
      <w:pPr>
        <w:ind w:left="6480" w:hanging="360"/>
      </w:pPr>
      <w:rPr>
        <w:rFonts w:ascii="Wingdings" w:hAnsi="Wingdings" w:hint="default"/>
      </w:rPr>
    </w:lvl>
  </w:abstractNum>
  <w:abstractNum w:abstractNumId="17" w15:restartNumberingAfterBreak="0">
    <w:nsid w:val="7AF409AC"/>
    <w:multiLevelType w:val="hybridMultilevel"/>
    <w:tmpl w:val="D0F258A8"/>
    <w:lvl w:ilvl="0" w:tplc="9BBA97C0">
      <w:start w:val="1"/>
      <w:numFmt w:val="bullet"/>
      <w:lvlText w:val=""/>
      <w:lvlJc w:val="left"/>
      <w:pPr>
        <w:ind w:left="720" w:hanging="360"/>
      </w:pPr>
      <w:rPr>
        <w:rFonts w:ascii="Symbol" w:hAnsi="Symbol" w:hint="default"/>
      </w:rPr>
    </w:lvl>
    <w:lvl w:ilvl="1" w:tplc="44E697BA">
      <w:start w:val="1"/>
      <w:numFmt w:val="bullet"/>
      <w:lvlText w:val="o"/>
      <w:lvlJc w:val="left"/>
      <w:pPr>
        <w:ind w:left="1440" w:hanging="360"/>
      </w:pPr>
      <w:rPr>
        <w:rFonts w:ascii="Courier New" w:hAnsi="Courier New" w:hint="default"/>
      </w:rPr>
    </w:lvl>
    <w:lvl w:ilvl="2" w:tplc="5298FAD2">
      <w:start w:val="1"/>
      <w:numFmt w:val="bullet"/>
      <w:lvlText w:val=""/>
      <w:lvlJc w:val="left"/>
      <w:pPr>
        <w:ind w:left="2160" w:hanging="360"/>
      </w:pPr>
      <w:rPr>
        <w:rFonts w:ascii="Wingdings" w:hAnsi="Wingdings" w:hint="default"/>
      </w:rPr>
    </w:lvl>
    <w:lvl w:ilvl="3" w:tplc="0CB4A410">
      <w:start w:val="1"/>
      <w:numFmt w:val="bullet"/>
      <w:lvlText w:val=""/>
      <w:lvlJc w:val="left"/>
      <w:pPr>
        <w:ind w:left="2880" w:hanging="360"/>
      </w:pPr>
      <w:rPr>
        <w:rFonts w:ascii="Symbol" w:hAnsi="Symbol" w:hint="default"/>
      </w:rPr>
    </w:lvl>
    <w:lvl w:ilvl="4" w:tplc="779AD15E">
      <w:start w:val="1"/>
      <w:numFmt w:val="bullet"/>
      <w:lvlText w:val="o"/>
      <w:lvlJc w:val="left"/>
      <w:pPr>
        <w:ind w:left="3600" w:hanging="360"/>
      </w:pPr>
      <w:rPr>
        <w:rFonts w:ascii="Courier New" w:hAnsi="Courier New" w:hint="default"/>
      </w:rPr>
    </w:lvl>
    <w:lvl w:ilvl="5" w:tplc="88E05B76">
      <w:start w:val="1"/>
      <w:numFmt w:val="bullet"/>
      <w:lvlText w:val=""/>
      <w:lvlJc w:val="left"/>
      <w:pPr>
        <w:ind w:left="4320" w:hanging="360"/>
      </w:pPr>
      <w:rPr>
        <w:rFonts w:ascii="Wingdings" w:hAnsi="Wingdings" w:hint="default"/>
      </w:rPr>
    </w:lvl>
    <w:lvl w:ilvl="6" w:tplc="3954A40E">
      <w:start w:val="1"/>
      <w:numFmt w:val="bullet"/>
      <w:lvlText w:val=""/>
      <w:lvlJc w:val="left"/>
      <w:pPr>
        <w:ind w:left="5040" w:hanging="360"/>
      </w:pPr>
      <w:rPr>
        <w:rFonts w:ascii="Symbol" w:hAnsi="Symbol" w:hint="default"/>
      </w:rPr>
    </w:lvl>
    <w:lvl w:ilvl="7" w:tplc="229C170A">
      <w:start w:val="1"/>
      <w:numFmt w:val="bullet"/>
      <w:lvlText w:val="o"/>
      <w:lvlJc w:val="left"/>
      <w:pPr>
        <w:ind w:left="5760" w:hanging="360"/>
      </w:pPr>
      <w:rPr>
        <w:rFonts w:ascii="Courier New" w:hAnsi="Courier New" w:hint="default"/>
      </w:rPr>
    </w:lvl>
    <w:lvl w:ilvl="8" w:tplc="23B07444">
      <w:start w:val="1"/>
      <w:numFmt w:val="bullet"/>
      <w:lvlText w:val=""/>
      <w:lvlJc w:val="left"/>
      <w:pPr>
        <w:ind w:left="6480" w:hanging="360"/>
      </w:pPr>
      <w:rPr>
        <w:rFonts w:ascii="Wingdings" w:hAnsi="Wingdings" w:hint="default"/>
      </w:rPr>
    </w:lvl>
  </w:abstractNum>
  <w:num w:numId="1" w16cid:durableId="2001493766">
    <w:abstractNumId w:val="13"/>
  </w:num>
  <w:num w:numId="2" w16cid:durableId="552229755">
    <w:abstractNumId w:val="6"/>
  </w:num>
  <w:num w:numId="3" w16cid:durableId="2104378790">
    <w:abstractNumId w:val="5"/>
  </w:num>
  <w:num w:numId="4" w16cid:durableId="718436644">
    <w:abstractNumId w:val="2"/>
  </w:num>
  <w:num w:numId="5" w16cid:durableId="1860702840">
    <w:abstractNumId w:val="14"/>
  </w:num>
  <w:num w:numId="6" w16cid:durableId="1704289450">
    <w:abstractNumId w:val="15"/>
  </w:num>
  <w:num w:numId="7" w16cid:durableId="1815097790">
    <w:abstractNumId w:val="16"/>
  </w:num>
  <w:num w:numId="8" w16cid:durableId="679701155">
    <w:abstractNumId w:val="3"/>
  </w:num>
  <w:num w:numId="9" w16cid:durableId="1543789867">
    <w:abstractNumId w:val="17"/>
  </w:num>
  <w:num w:numId="10" w16cid:durableId="59711768">
    <w:abstractNumId w:val="9"/>
  </w:num>
  <w:num w:numId="11" w16cid:durableId="998001084">
    <w:abstractNumId w:val="11"/>
  </w:num>
  <w:num w:numId="12" w16cid:durableId="2101948036">
    <w:abstractNumId w:val="4"/>
  </w:num>
  <w:num w:numId="13" w16cid:durableId="951981745">
    <w:abstractNumId w:val="7"/>
  </w:num>
  <w:num w:numId="14" w16cid:durableId="361252688">
    <w:abstractNumId w:val="10"/>
  </w:num>
  <w:num w:numId="15" w16cid:durableId="1657488579">
    <w:abstractNumId w:val="1"/>
  </w:num>
  <w:num w:numId="16" w16cid:durableId="154343253">
    <w:abstractNumId w:val="12"/>
  </w:num>
  <w:num w:numId="17" w16cid:durableId="58863525">
    <w:abstractNumId w:val="0"/>
  </w:num>
  <w:num w:numId="18" w16cid:durableId="20519507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B4EFEB"/>
    <w:rsid w:val="001B05B0"/>
    <w:rsid w:val="0023402E"/>
    <w:rsid w:val="002D0D12"/>
    <w:rsid w:val="00302C9D"/>
    <w:rsid w:val="00305DD2"/>
    <w:rsid w:val="003D6F85"/>
    <w:rsid w:val="00402A2F"/>
    <w:rsid w:val="0056555F"/>
    <w:rsid w:val="006A6E37"/>
    <w:rsid w:val="00B03225"/>
    <w:rsid w:val="00C60F80"/>
    <w:rsid w:val="00DB0635"/>
    <w:rsid w:val="034DEC2F"/>
    <w:rsid w:val="0370F5C7"/>
    <w:rsid w:val="03D3DB28"/>
    <w:rsid w:val="03E9C50B"/>
    <w:rsid w:val="064DF1CD"/>
    <w:rsid w:val="0778A2C9"/>
    <w:rsid w:val="08819109"/>
    <w:rsid w:val="08880BEF"/>
    <w:rsid w:val="09E93387"/>
    <w:rsid w:val="0BB46B26"/>
    <w:rsid w:val="0D2D0B92"/>
    <w:rsid w:val="0D508FA3"/>
    <w:rsid w:val="0D6A5A1D"/>
    <w:rsid w:val="0F0F465C"/>
    <w:rsid w:val="0F747DF2"/>
    <w:rsid w:val="107656CF"/>
    <w:rsid w:val="11013069"/>
    <w:rsid w:val="11A1AEBB"/>
    <w:rsid w:val="11BA2C83"/>
    <w:rsid w:val="13DF8993"/>
    <w:rsid w:val="14B85686"/>
    <w:rsid w:val="17A243CD"/>
    <w:rsid w:val="17B3F576"/>
    <w:rsid w:val="181639EC"/>
    <w:rsid w:val="19A161E9"/>
    <w:rsid w:val="19AE0612"/>
    <w:rsid w:val="19F9C34C"/>
    <w:rsid w:val="1B13A5ED"/>
    <w:rsid w:val="1BBACD8E"/>
    <w:rsid w:val="1CA8DDF1"/>
    <w:rsid w:val="1CE182D5"/>
    <w:rsid w:val="1E5A0341"/>
    <w:rsid w:val="1F9D1044"/>
    <w:rsid w:val="20239D99"/>
    <w:rsid w:val="211FF779"/>
    <w:rsid w:val="21352D5A"/>
    <w:rsid w:val="21409BB0"/>
    <w:rsid w:val="224C2543"/>
    <w:rsid w:val="25E25762"/>
    <w:rsid w:val="26112A1E"/>
    <w:rsid w:val="271FFA8E"/>
    <w:rsid w:val="27B4EFEB"/>
    <w:rsid w:val="28160407"/>
    <w:rsid w:val="28B01D1A"/>
    <w:rsid w:val="29F2441E"/>
    <w:rsid w:val="2B10BC80"/>
    <w:rsid w:val="2E1EA8CD"/>
    <w:rsid w:val="34615A42"/>
    <w:rsid w:val="3603B583"/>
    <w:rsid w:val="3C07456B"/>
    <w:rsid w:val="3E7C4DF8"/>
    <w:rsid w:val="41DF919B"/>
    <w:rsid w:val="42234833"/>
    <w:rsid w:val="426D8130"/>
    <w:rsid w:val="44A21CEA"/>
    <w:rsid w:val="459E7326"/>
    <w:rsid w:val="48906806"/>
    <w:rsid w:val="4938BEF9"/>
    <w:rsid w:val="4A72AC09"/>
    <w:rsid w:val="4F0A9382"/>
    <w:rsid w:val="4F9954D3"/>
    <w:rsid w:val="5074EE3F"/>
    <w:rsid w:val="527ADA48"/>
    <w:rsid w:val="52C3EC17"/>
    <w:rsid w:val="5474A925"/>
    <w:rsid w:val="5847DF3A"/>
    <w:rsid w:val="591AA8E7"/>
    <w:rsid w:val="59FDFA20"/>
    <w:rsid w:val="5A8D688E"/>
    <w:rsid w:val="5A979C31"/>
    <w:rsid w:val="5AA66A44"/>
    <w:rsid w:val="5AECDC7A"/>
    <w:rsid w:val="5AFDDC0A"/>
    <w:rsid w:val="5F62EBAF"/>
    <w:rsid w:val="5F8608E7"/>
    <w:rsid w:val="6034941F"/>
    <w:rsid w:val="608D0556"/>
    <w:rsid w:val="62D450C2"/>
    <w:rsid w:val="63E59DB6"/>
    <w:rsid w:val="640284C9"/>
    <w:rsid w:val="678F7998"/>
    <w:rsid w:val="69D39328"/>
    <w:rsid w:val="6B687626"/>
    <w:rsid w:val="6B991B2D"/>
    <w:rsid w:val="6BA7CC94"/>
    <w:rsid w:val="6BE2F977"/>
    <w:rsid w:val="6D6B72F4"/>
    <w:rsid w:val="6E2A3964"/>
    <w:rsid w:val="6E5AEEF7"/>
    <w:rsid w:val="70C4E39E"/>
    <w:rsid w:val="71BA9A54"/>
    <w:rsid w:val="74BECEA8"/>
    <w:rsid w:val="7837CB16"/>
    <w:rsid w:val="798A54F2"/>
    <w:rsid w:val="7DBC84E8"/>
    <w:rsid w:val="7F84A1F1"/>
    <w:rsid w:val="7FF98D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B47231"/>
  <w15:chartTrackingRefBased/>
  <w15:docId w15:val="{19F02A64-0778-418E-B892-15848F950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1B13A5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1B13A5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006A6E37"/>
    <w:pPr>
      <w:keepNext/>
      <w:keepLines/>
      <w:spacing w:before="160" w:after="80"/>
      <w:outlineLvl w:val="2"/>
    </w:pPr>
    <w:rPr>
      <w:rFonts w:ascii="Arial" w:hAnsi="Arial" w:cs="Arial"/>
      <w:b/>
      <w:bCs/>
      <w:sz w:val="28"/>
      <w:szCs w:val="28"/>
    </w:rPr>
  </w:style>
  <w:style w:type="paragraph" w:styleId="Heading4">
    <w:name w:val="heading 4"/>
    <w:basedOn w:val="Normal"/>
    <w:next w:val="Normal"/>
    <w:uiPriority w:val="9"/>
    <w:unhideWhenUsed/>
    <w:qFormat/>
    <w:rsid w:val="426D8130"/>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1B13A5ED"/>
    <w:rPr>
      <w:rFonts w:asciiTheme="majorHAnsi" w:eastAsiaTheme="majorEastAsia" w:hAnsiTheme="majorHAnsi" w:cstheme="majorBidi"/>
      <w:color w:val="0F4761" w:themeColor="accent1" w:themeShade="BF"/>
      <w:sz w:val="40"/>
      <w:szCs w:val="40"/>
    </w:rPr>
  </w:style>
  <w:style w:type="paragraph" w:styleId="ListParagraph">
    <w:name w:val="List Paragraph"/>
    <w:basedOn w:val="Normal"/>
    <w:uiPriority w:val="34"/>
    <w:qFormat/>
    <w:rsid w:val="1B13A5ED"/>
    <w:pPr>
      <w:ind w:left="720"/>
      <w:contextualSpacing/>
    </w:pPr>
  </w:style>
  <w:style w:type="character" w:styleId="Hyperlink">
    <w:name w:val="Hyperlink"/>
    <w:basedOn w:val="DefaultParagraphFont"/>
    <w:uiPriority w:val="99"/>
    <w:unhideWhenUsed/>
    <w:rsid w:val="1B13A5ED"/>
    <w:rPr>
      <w:color w:val="467886"/>
      <w:u w:val="single"/>
    </w:rPr>
  </w:style>
  <w:style w:type="paragraph" w:styleId="Title">
    <w:name w:val="Title"/>
    <w:basedOn w:val="Normal"/>
    <w:next w:val="Normal"/>
    <w:uiPriority w:val="10"/>
    <w:qFormat/>
    <w:rsid w:val="1B13A5ED"/>
    <w:pPr>
      <w:spacing w:after="80" w:line="240" w:lineRule="auto"/>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1B13A5ED"/>
    <w:rPr>
      <w:rFonts w:eastAsiaTheme="majorEastAsia" w:cstheme="majorBidi"/>
      <w:color w:val="595959" w:themeColor="text1" w:themeTint="A6"/>
      <w:sz w:val="28"/>
      <w:szCs w:val="28"/>
    </w:rPr>
  </w:style>
  <w:style w:type="character" w:styleId="UnresolvedMention">
    <w:name w:val="Unresolved Mention"/>
    <w:basedOn w:val="DefaultParagraphFont"/>
    <w:uiPriority w:val="99"/>
    <w:semiHidden/>
    <w:unhideWhenUsed/>
    <w:rsid w:val="002D0D12"/>
    <w:rPr>
      <w:color w:val="605E5C"/>
      <w:shd w:val="clear" w:color="auto" w:fill="E1DFDD"/>
    </w:rPr>
  </w:style>
  <w:style w:type="character" w:styleId="FollowedHyperlink">
    <w:name w:val="FollowedHyperlink"/>
    <w:basedOn w:val="DefaultParagraphFont"/>
    <w:uiPriority w:val="99"/>
    <w:semiHidden/>
    <w:unhideWhenUsed/>
    <w:rsid w:val="002D0D1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mdcr/-/media/Project/Websites/mdcr/voting/Voting-Rights-Toolkit-Graphics/Language-Access_IG-Stories.png" TargetMode="External"/><Relationship Id="rId13" Type="http://schemas.openxmlformats.org/officeDocument/2006/relationships/hyperlink" Target="mailto:MDOS-ADAVoting@michigan.go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ichigan.gov/mdcr/-/media/Project/Websites/mdcr/voting/Voting-Rights-Toolkit-Graphics/Language-Access_Any-Social.png" TargetMode="External"/><Relationship Id="rId12" Type="http://schemas.openxmlformats.org/officeDocument/2006/relationships/hyperlink" Target="https://www.michigan.gov/mdcr/public-portal" TargetMode="External"/><Relationship Id="rId17" Type="http://schemas.openxmlformats.org/officeDocument/2006/relationships/hyperlink" Target="mailto:MDOS-ADAVoting@michigan.gov" TargetMode="External"/><Relationship Id="rId2" Type="http://schemas.openxmlformats.org/officeDocument/2006/relationships/styles" Target="styles.xml"/><Relationship Id="rId16" Type="http://schemas.openxmlformats.org/officeDocument/2006/relationships/hyperlink" Target="https://www.michigan.gov/mdcr/public-portal" TargetMode="External"/><Relationship Id="rId1" Type="http://schemas.openxmlformats.org/officeDocument/2006/relationships/numbering" Target="numbering.xml"/><Relationship Id="rId6" Type="http://schemas.openxmlformats.org/officeDocument/2006/relationships/hyperlink" Target="mailto:AdrianseK@michigan.gov" TargetMode="External"/><Relationship Id="rId11" Type="http://schemas.openxmlformats.org/officeDocument/2006/relationships/hyperlink" Target="http://www.michigan.gov/mdcr/voting-rights" TargetMode="External"/><Relationship Id="rId5" Type="http://schemas.openxmlformats.org/officeDocument/2006/relationships/image" Target="media/image1.png"/><Relationship Id="rId15" Type="http://schemas.openxmlformats.org/officeDocument/2006/relationships/hyperlink" Target="https://www.michigan.gov/Vote" TargetMode="External"/><Relationship Id="rId10" Type="http://schemas.openxmlformats.org/officeDocument/2006/relationships/hyperlink" Target="https://www.michigan.gov/mdcr/-/media/Project/Websites/mdcr/voting/Voting-Rights-Toolkit-Graphics/Language-Access_Email-Header.pn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ichigan.gov/mdcr/-/media/Project/Websites/mdcr/voting/Voting-Rights-Toolkit-Graphics/Language-Access_IG-Post.png" TargetMode="External"/><Relationship Id="rId14" Type="http://schemas.openxmlformats.org/officeDocument/2006/relationships/hyperlink" Target="https://www.michigan.gov/MDCR/voting-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1281</Words>
  <Characters>7791</Characters>
  <Application>Microsoft Office Word</Application>
  <DocSecurity>0</DocSecurity>
  <Lines>179</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Voting Rights Initiative Partner Toolkit Language Access</dc:title>
  <dc:subject/>
  <dc:creator>MDCR</dc:creator>
  <cp:keywords/>
  <dc:description/>
  <cp:lastModifiedBy>Morris, Grace (MDCR)</cp:lastModifiedBy>
  <cp:revision>14</cp:revision>
  <dcterms:created xsi:type="dcterms:W3CDTF">2026-10-07T17:25:00Z</dcterms:created>
  <dcterms:modified xsi:type="dcterms:W3CDTF">2026-10-15T21:34:00Z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46dfe0-534f-4c95-815c-5b1af86b9823_Enabled">
    <vt:lpwstr>true</vt:lpwstr>
  </property>
  <property fmtid="{D5CDD505-2E9C-101B-9397-08002B2CF9AE}" pid="3" name="MSIP_Label_2f46dfe0-534f-4c95-815c-5b1af86b9823_SetDate">
    <vt:lpwstr>2026-10-07T17:25:16Z</vt:lpwstr>
  </property>
  <property fmtid="{D5CDD505-2E9C-101B-9397-08002B2CF9AE}" pid="4" name="MSIP_Label_2f46dfe0-534f-4c95-815c-5b1af86b9823_Method">
    <vt:lpwstr>Privileged</vt:lpwstr>
  </property>
  <property fmtid="{D5CDD505-2E9C-101B-9397-08002B2CF9AE}" pid="5" name="MSIP_Label_2f46dfe0-534f-4c95-815c-5b1af86b9823_Name">
    <vt:lpwstr>2f46dfe0-534f-4c95-815c-5b1af86b9823</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ActionId">
    <vt:lpwstr>949580a6-25f4-4d0c-9483-b485bcf5352b</vt:lpwstr>
  </property>
  <property fmtid="{D5CDD505-2E9C-101B-9397-08002B2CF9AE}" pid="8" name="MSIP_Label_2f46dfe0-534f-4c95-815c-5b1af86b9823_ContentBits">
    <vt:lpwstr>0</vt:lpwstr>
  </property>
  <property fmtid="{D5CDD505-2E9C-101B-9397-08002B2CF9AE}" pid="9" name="MSIP_Label_2f46dfe0-534f-4c95-815c-5b1af86b9823_Tag">
    <vt:lpwstr>10, 0, 1, 2</vt:lpwstr>
  </property>
</Properties>
</file>