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A8F8F" w14:textId="77777777" w:rsidR="00AA4135" w:rsidRDefault="00BC7160" w:rsidP="00C04D41">
      <w:pPr>
        <w:pStyle w:val="Heading2"/>
        <w:pBdr>
          <w:top w:val="single" w:sz="4" w:space="1" w:color="auto"/>
          <w:left w:val="single" w:sz="4" w:space="4" w:color="auto"/>
          <w:bottom w:val="single" w:sz="4" w:space="1" w:color="auto"/>
          <w:right w:val="single" w:sz="4" w:space="4" w:color="auto"/>
        </w:pBdr>
        <w:shd w:val="clear" w:color="auto" w:fill="000000"/>
        <w:tabs>
          <w:tab w:val="left" w:pos="1710"/>
        </w:tabs>
        <w:spacing w:before="0" w:after="0"/>
        <w:jc w:val="center"/>
        <w:rPr>
          <w:rFonts w:ascii="Arial Black" w:hAnsi="Arial Black"/>
          <w:b w:val="0"/>
          <w:i w:val="0"/>
          <w:color w:val="FFFFFF"/>
          <w:sz w:val="36"/>
        </w:rPr>
      </w:pPr>
      <w:r>
        <w:rPr>
          <w:rFonts w:ascii="Arial Black" w:hAnsi="Arial Black"/>
          <w:b w:val="0"/>
          <w:i w:val="0"/>
          <w:color w:val="FFFFFF"/>
          <w:sz w:val="36"/>
        </w:rPr>
        <w:t xml:space="preserve"> </w:t>
      </w:r>
      <w:r w:rsidR="00AA4135">
        <w:rPr>
          <w:rFonts w:ascii="Arial Black" w:hAnsi="Arial Black"/>
          <w:b w:val="0"/>
          <w:i w:val="0"/>
          <w:color w:val="FFFFFF"/>
          <w:sz w:val="36"/>
        </w:rPr>
        <w:t>Management Evaluation</w:t>
      </w:r>
    </w:p>
    <w:p w14:paraId="2FF22523" w14:textId="77777777" w:rsidR="00AA4135" w:rsidRDefault="00AA4135">
      <w:pPr>
        <w:pStyle w:val="Heading2"/>
        <w:pBdr>
          <w:top w:val="single" w:sz="4" w:space="1" w:color="auto"/>
          <w:left w:val="single" w:sz="4" w:space="4" w:color="auto"/>
          <w:bottom w:val="single" w:sz="4" w:space="1" w:color="auto"/>
          <w:right w:val="single" w:sz="4" w:space="4" w:color="auto"/>
        </w:pBdr>
        <w:shd w:val="clear" w:color="auto" w:fill="000000"/>
        <w:spacing w:before="0" w:after="0"/>
        <w:jc w:val="center"/>
        <w:rPr>
          <w:rFonts w:ascii="Arial Black" w:hAnsi="Arial Black"/>
          <w:b w:val="0"/>
          <w:i w:val="0"/>
          <w:color w:val="FFFFFF"/>
          <w:sz w:val="36"/>
        </w:rPr>
      </w:pPr>
      <w:r>
        <w:rPr>
          <w:rFonts w:ascii="Arial Black" w:hAnsi="Arial Black"/>
          <w:b w:val="0"/>
          <w:i w:val="0"/>
          <w:color w:val="FFFFFF"/>
          <w:sz w:val="36"/>
        </w:rPr>
        <w:t xml:space="preserve"> WOMEN, INFANTS &amp; CHILDREN </w:t>
      </w:r>
    </w:p>
    <w:p w14:paraId="77876E6E" w14:textId="77777777" w:rsidR="00AA4135" w:rsidRDefault="00AA4135">
      <w:pPr>
        <w:pStyle w:val="BodyTextIndent"/>
        <w:rPr>
          <w:color w:val="auto"/>
        </w:rPr>
      </w:pPr>
    </w:p>
    <w:p w14:paraId="21A46414" w14:textId="77777777" w:rsidR="00AA4135" w:rsidRPr="00141AD7" w:rsidRDefault="00AA4135" w:rsidP="00141AD7">
      <w:pPr>
        <w:pStyle w:val="Heading1"/>
        <w:ind w:left="720" w:hanging="720"/>
        <w:rPr>
          <w:rFonts w:ascii="Arial Black" w:hAnsi="Arial Black"/>
        </w:rPr>
      </w:pPr>
      <w:r w:rsidRPr="00141AD7">
        <w:rPr>
          <w:rFonts w:ascii="Arial Black" w:hAnsi="Arial Black"/>
        </w:rPr>
        <w:t>1.</w:t>
      </w:r>
      <w:r w:rsidRPr="00141AD7">
        <w:rPr>
          <w:rFonts w:ascii="Arial Black" w:hAnsi="Arial Black"/>
        </w:rPr>
        <w:tab/>
        <w:t>The WIC Program shall provide and follow administrative Fair Hearing procedures for individuals.</w:t>
      </w:r>
    </w:p>
    <w:p w14:paraId="3AA01F52" w14:textId="77777777" w:rsidR="00AA4135" w:rsidRDefault="00AA4135">
      <w:pPr>
        <w:ind w:left="720" w:hanging="720"/>
        <w:jc w:val="both"/>
        <w:rPr>
          <w:rFonts w:cs="Arial"/>
        </w:rPr>
      </w:pPr>
    </w:p>
    <w:p w14:paraId="2BDE4E47" w14:textId="61D42D76" w:rsidR="00AA4135" w:rsidRDefault="00AA4135">
      <w:pPr>
        <w:ind w:left="720" w:hanging="720"/>
        <w:jc w:val="both"/>
        <w:rPr>
          <w:rFonts w:ascii="Arial" w:hAnsi="Arial" w:cs="Arial"/>
          <w:b/>
        </w:rPr>
      </w:pPr>
      <w:r>
        <w:rPr>
          <w:rFonts w:ascii="Arial" w:hAnsi="Arial" w:cs="Arial"/>
        </w:rPr>
        <w:tab/>
      </w:r>
      <w:r>
        <w:rPr>
          <w:rFonts w:ascii="Arial" w:hAnsi="Arial" w:cs="Arial"/>
          <w:b/>
        </w:rPr>
        <w:t>Reference:</w:t>
      </w:r>
      <w:r>
        <w:rPr>
          <w:rFonts w:ascii="Arial" w:hAnsi="Arial" w:cs="Arial"/>
          <w:b/>
        </w:rPr>
        <w:tab/>
        <w:t xml:space="preserve">7 CFR 246.9, 7 CFR 246.25, </w:t>
      </w:r>
      <w:r w:rsidRPr="009F69AF">
        <w:rPr>
          <w:rFonts w:ascii="Arial" w:hAnsi="Arial" w:cs="Arial"/>
          <w:b/>
        </w:rPr>
        <w:t>Policy 1.04, 2.18, 2.20</w:t>
      </w:r>
      <w:r>
        <w:rPr>
          <w:rFonts w:ascii="Arial" w:hAnsi="Arial" w:cs="Arial"/>
          <w:b/>
        </w:rPr>
        <w:t xml:space="preserve">.  </w:t>
      </w:r>
    </w:p>
    <w:p w14:paraId="0A6DCA32" w14:textId="77777777" w:rsidR="00AA4135" w:rsidRDefault="00AA4135" w:rsidP="0061304A">
      <w:pPr>
        <w:ind w:left="720"/>
        <w:jc w:val="both"/>
        <w:rPr>
          <w:rFonts w:ascii="Arial" w:hAnsi="Arial" w:cs="Arial"/>
          <w:b/>
        </w:rPr>
      </w:pPr>
      <w:r>
        <w:rPr>
          <w:rFonts w:ascii="Arial" w:hAnsi="Arial" w:cs="Arial"/>
          <w:b/>
        </w:rPr>
        <w:t>ME:  Administration</w:t>
      </w:r>
    </w:p>
    <w:p w14:paraId="30F28FD2" w14:textId="77777777" w:rsidR="00AA4135" w:rsidRDefault="00AA4135">
      <w:pPr>
        <w:ind w:left="720" w:hanging="720"/>
        <w:jc w:val="both"/>
        <w:rPr>
          <w:rFonts w:ascii="Arial" w:hAnsi="Arial" w:cs="Arial"/>
        </w:rPr>
      </w:pPr>
    </w:p>
    <w:p w14:paraId="648432D8" w14:textId="1AD21973" w:rsidR="00AA4135" w:rsidRDefault="00AA4135" w:rsidP="00D621FF">
      <w:pPr>
        <w:ind w:left="1440" w:hanging="720"/>
        <w:jc w:val="both"/>
        <w:rPr>
          <w:rFonts w:ascii="Arial" w:hAnsi="Arial" w:cs="Arial"/>
          <w:b/>
          <w:bCs/>
        </w:rPr>
      </w:pPr>
      <w:bookmarkStart w:id="0" w:name="T1_1"/>
      <w:bookmarkEnd w:id="0"/>
      <w:r>
        <w:rPr>
          <w:rFonts w:ascii="Arial" w:hAnsi="Arial" w:cs="Arial"/>
          <w:b/>
        </w:rPr>
        <w:t>1.1</w:t>
      </w:r>
      <w:r>
        <w:rPr>
          <w:rFonts w:ascii="Arial" w:hAnsi="Arial" w:cs="Arial"/>
        </w:rPr>
        <w:tab/>
        <w:t xml:space="preserve">The WIC Program provides and implements a hearing procedure through which any individual may appeal a local agency action that results in the individual’s denial of participation or disqualification from the </w:t>
      </w:r>
      <w:r>
        <w:rPr>
          <w:rFonts w:ascii="Arial" w:hAnsi="Arial" w:cs="Arial"/>
        </w:rPr>
        <w:tab/>
      </w:r>
      <w:r w:rsidR="00CD560E">
        <w:rPr>
          <w:rFonts w:ascii="Arial" w:hAnsi="Arial" w:cs="Arial"/>
        </w:rPr>
        <w:t xml:space="preserve">WIC </w:t>
      </w:r>
      <w:r>
        <w:rPr>
          <w:rFonts w:ascii="Arial" w:hAnsi="Arial" w:cs="Arial"/>
        </w:rPr>
        <w:t xml:space="preserve">Program. (7 CFR 246.9, 7 CFR 246.25, </w:t>
      </w:r>
      <w:r w:rsidRPr="002F26A0">
        <w:rPr>
          <w:rFonts w:ascii="Arial" w:hAnsi="Arial" w:cs="Arial"/>
        </w:rPr>
        <w:t>Policy 1.04, 2.18, 2.20)</w:t>
      </w:r>
    </w:p>
    <w:p w14:paraId="3E9F7437" w14:textId="77777777" w:rsidR="00AA4135" w:rsidRDefault="00AA4135">
      <w:pPr>
        <w:jc w:val="both"/>
        <w:rPr>
          <w:rFonts w:ascii="Arial" w:hAnsi="Arial" w:cs="Arial"/>
        </w:rPr>
      </w:pPr>
    </w:p>
    <w:p w14:paraId="063A4377" w14:textId="77777777" w:rsidR="00AA4135" w:rsidRDefault="00AA4135">
      <w:pPr>
        <w:ind w:left="1440"/>
        <w:jc w:val="both"/>
        <w:rPr>
          <w:rFonts w:ascii="Arial" w:hAnsi="Arial" w:cs="Arial"/>
          <w:u w:val="single"/>
        </w:rPr>
      </w:pPr>
      <w:r>
        <w:rPr>
          <w:rFonts w:ascii="Arial" w:hAnsi="Arial" w:cs="Arial"/>
          <w:u w:val="single"/>
        </w:rPr>
        <w:t>This indicator may be met by:</w:t>
      </w:r>
    </w:p>
    <w:p w14:paraId="043AEBC6" w14:textId="77777777" w:rsidR="00AA4135" w:rsidRDefault="00AA4135">
      <w:pPr>
        <w:ind w:left="1440"/>
        <w:jc w:val="both"/>
        <w:rPr>
          <w:rFonts w:ascii="Arial" w:hAnsi="Arial" w:cs="Arial"/>
        </w:rPr>
      </w:pPr>
    </w:p>
    <w:p w14:paraId="6373BF9A" w14:textId="0926FE43" w:rsidR="00AA4135" w:rsidRDefault="00AA4135" w:rsidP="00845965">
      <w:pPr>
        <w:numPr>
          <w:ilvl w:val="0"/>
          <w:numId w:val="2"/>
        </w:numPr>
        <w:tabs>
          <w:tab w:val="clear" w:pos="1440"/>
          <w:tab w:val="num" w:pos="180"/>
        </w:tabs>
        <w:jc w:val="both"/>
        <w:rPr>
          <w:rFonts w:ascii="Arial" w:hAnsi="Arial" w:cs="Arial"/>
        </w:rPr>
      </w:pPr>
      <w:r>
        <w:rPr>
          <w:rFonts w:ascii="Arial" w:hAnsi="Arial" w:cs="Arial"/>
        </w:rPr>
        <w:t>The WIC Program makes available the Fair Hearing rules of procedure upon request.  (7 CFR 246.9(h), Policy 1.04)</w:t>
      </w:r>
    </w:p>
    <w:p w14:paraId="6A8A6B62" w14:textId="77777777" w:rsidR="00AA4135" w:rsidRDefault="00AA4135">
      <w:pPr>
        <w:ind w:left="1440"/>
        <w:jc w:val="both"/>
        <w:rPr>
          <w:rFonts w:ascii="Arial" w:hAnsi="Arial" w:cs="Arial"/>
        </w:rPr>
      </w:pPr>
    </w:p>
    <w:p w14:paraId="5B4672C8" w14:textId="42D3B8AA" w:rsidR="00AA4135" w:rsidRDefault="00AA4135" w:rsidP="00845965">
      <w:pPr>
        <w:numPr>
          <w:ilvl w:val="0"/>
          <w:numId w:val="2"/>
        </w:numPr>
        <w:tabs>
          <w:tab w:val="clear" w:pos="1440"/>
          <w:tab w:val="num" w:pos="-630"/>
        </w:tabs>
        <w:jc w:val="both"/>
        <w:rPr>
          <w:rFonts w:ascii="Arial" w:hAnsi="Arial" w:cs="Arial"/>
        </w:rPr>
      </w:pPr>
      <w:r>
        <w:rPr>
          <w:rFonts w:ascii="Arial" w:hAnsi="Arial" w:cs="Arial"/>
        </w:rPr>
        <w:t xml:space="preserve">The WIC Program ensures that all Fair Hearing requests (verbal or in writing) by applicants or clients are honored within stated timeframes. Fair Hearings are carried out as specified in WIC Policy and documentation related to the </w:t>
      </w:r>
      <w:r w:rsidRPr="00C22FFE">
        <w:rPr>
          <w:rFonts w:ascii="Arial" w:hAnsi="Arial" w:cs="Arial"/>
        </w:rPr>
        <w:t>Fair Hearing is recorded in the MI-WIC System</w:t>
      </w:r>
      <w:r>
        <w:rPr>
          <w:rFonts w:ascii="Arial" w:hAnsi="Arial" w:cs="Arial"/>
        </w:rPr>
        <w:t xml:space="preserve"> and maintained at the WIC Program for three years and 150 days after the close of the fiscal period. (7 CFR 246.9(k), 246.25, Policy 1.04)</w:t>
      </w:r>
    </w:p>
    <w:p w14:paraId="38AE36E0" w14:textId="77777777" w:rsidR="00AA4135" w:rsidRDefault="00AA4135">
      <w:pPr>
        <w:ind w:left="1440" w:hanging="720"/>
        <w:jc w:val="both"/>
        <w:rPr>
          <w:rFonts w:ascii="Arial" w:hAnsi="Arial" w:cs="Arial"/>
        </w:rPr>
      </w:pPr>
    </w:p>
    <w:p w14:paraId="0E7C0F83" w14:textId="77777777" w:rsidR="00AA4135" w:rsidRDefault="00AA4135" w:rsidP="00096AE8">
      <w:pPr>
        <w:ind w:left="2160" w:hanging="720"/>
        <w:jc w:val="both"/>
        <w:rPr>
          <w:rFonts w:ascii="Arial" w:hAnsi="Arial" w:cs="Arial"/>
          <w:u w:val="single"/>
        </w:rPr>
      </w:pPr>
      <w:r>
        <w:rPr>
          <w:rFonts w:ascii="Arial" w:hAnsi="Arial" w:cs="Arial"/>
          <w:u w:val="single"/>
        </w:rPr>
        <w:t>Documentation Required:</w:t>
      </w:r>
    </w:p>
    <w:p w14:paraId="486BC9CA" w14:textId="77777777" w:rsidR="00AA4135" w:rsidRDefault="00AA4135" w:rsidP="00096AE8">
      <w:pPr>
        <w:ind w:left="2160" w:hanging="720"/>
        <w:jc w:val="both"/>
        <w:rPr>
          <w:rFonts w:ascii="Arial" w:hAnsi="Arial" w:cs="Arial"/>
          <w:u w:val="single"/>
        </w:rPr>
      </w:pPr>
    </w:p>
    <w:p w14:paraId="6A2922DF" w14:textId="77777777" w:rsidR="00AA4135" w:rsidRDefault="00AA4135" w:rsidP="00A94946">
      <w:pPr>
        <w:numPr>
          <w:ilvl w:val="0"/>
          <w:numId w:val="76"/>
        </w:numPr>
        <w:jc w:val="both"/>
        <w:rPr>
          <w:rFonts w:ascii="Arial" w:hAnsi="Arial" w:cs="Arial"/>
        </w:rPr>
      </w:pPr>
      <w:r>
        <w:rPr>
          <w:rFonts w:ascii="Arial" w:hAnsi="Arial" w:cs="Arial"/>
        </w:rPr>
        <w:t xml:space="preserve">The most recent copy of the State issued Fair Hearing Flyer and Rules of Local Agency Fair Hearing.  </w:t>
      </w:r>
    </w:p>
    <w:p w14:paraId="472BB2B5" w14:textId="77777777" w:rsidR="00E6227E" w:rsidRDefault="00E6227E" w:rsidP="000E2F47">
      <w:pPr>
        <w:ind w:left="2160"/>
        <w:jc w:val="both"/>
        <w:rPr>
          <w:rFonts w:ascii="Arial" w:hAnsi="Arial" w:cs="Arial"/>
        </w:rPr>
      </w:pPr>
    </w:p>
    <w:p w14:paraId="7273A098" w14:textId="77777777" w:rsidR="00AA4135" w:rsidRDefault="00AA4135" w:rsidP="00C76017">
      <w:pPr>
        <w:numPr>
          <w:ilvl w:val="0"/>
          <w:numId w:val="3"/>
        </w:numPr>
        <w:tabs>
          <w:tab w:val="clear" w:pos="2160"/>
          <w:tab w:val="num" w:pos="1260"/>
        </w:tabs>
        <w:jc w:val="both"/>
        <w:rPr>
          <w:rFonts w:ascii="Arial" w:hAnsi="Arial" w:cs="Arial"/>
        </w:rPr>
      </w:pPr>
      <w:r>
        <w:rPr>
          <w:rFonts w:ascii="Arial" w:hAnsi="Arial" w:cs="Arial"/>
        </w:rPr>
        <w:t>Fair Hearing records, if applicable.</w:t>
      </w:r>
    </w:p>
    <w:p w14:paraId="58E4D510" w14:textId="77777777" w:rsidR="00AA4135" w:rsidRPr="00662927" w:rsidRDefault="00AA4135" w:rsidP="00406CA3">
      <w:pPr>
        <w:ind w:left="1800"/>
        <w:rPr>
          <w:rFonts w:ascii="Arial" w:hAnsi="Arial" w:cs="Arial"/>
          <w:sz w:val="32"/>
          <w:szCs w:val="32"/>
        </w:rPr>
      </w:pPr>
    </w:p>
    <w:p w14:paraId="5DCEABBD" w14:textId="5D9F6C7E" w:rsidR="00662927" w:rsidRDefault="00662927" w:rsidP="00C97D67">
      <w:pPr>
        <w:ind w:left="720" w:firstLine="720"/>
        <w:jc w:val="both"/>
        <w:rPr>
          <w:rFonts w:ascii="Arial" w:hAnsi="Arial" w:cs="Arial"/>
          <w:iCs/>
          <w:u w:val="single"/>
        </w:rPr>
      </w:pPr>
      <w:r>
        <w:rPr>
          <w:rFonts w:ascii="Arial" w:hAnsi="Arial" w:cs="Arial"/>
          <w:iCs/>
          <w:u w:val="single"/>
        </w:rPr>
        <w:t>Evaluation Questions:</w:t>
      </w:r>
    </w:p>
    <w:p w14:paraId="5C9F6533" w14:textId="77777777" w:rsidR="00662927" w:rsidRDefault="00662927" w:rsidP="00662927">
      <w:pPr>
        <w:ind w:left="2160" w:hanging="720"/>
        <w:jc w:val="both"/>
        <w:rPr>
          <w:rFonts w:ascii="Arial" w:hAnsi="Arial" w:cs="Arial"/>
          <w:iCs/>
          <w:u w:val="single"/>
        </w:rPr>
      </w:pPr>
    </w:p>
    <w:p w14:paraId="69FA32D0" w14:textId="4F603663" w:rsidR="00662927" w:rsidRDefault="00662927" w:rsidP="00A94946">
      <w:pPr>
        <w:numPr>
          <w:ilvl w:val="0"/>
          <w:numId w:val="49"/>
        </w:numPr>
        <w:tabs>
          <w:tab w:val="clear" w:pos="2160"/>
          <w:tab w:val="num" w:pos="990"/>
        </w:tabs>
        <w:rPr>
          <w:rFonts w:ascii="Arial" w:hAnsi="Arial" w:cs="Arial"/>
        </w:rPr>
      </w:pPr>
      <w:r>
        <w:rPr>
          <w:rFonts w:ascii="Arial" w:hAnsi="Arial" w:cs="Arial"/>
        </w:rPr>
        <w:t xml:space="preserve">Observe that the Fair Hearing Flyer and the Rules of Local Agency Fair Hearing (Policy </w:t>
      </w:r>
      <w:r w:rsidRPr="00BA416F">
        <w:rPr>
          <w:rFonts w:ascii="Arial" w:hAnsi="Arial" w:cs="Arial"/>
        </w:rPr>
        <w:t>1.0</w:t>
      </w:r>
      <w:r>
        <w:rPr>
          <w:rFonts w:ascii="Arial" w:hAnsi="Arial" w:cs="Arial"/>
        </w:rPr>
        <w:t>4, Exhibit A, B) are available upon request. (a)</w:t>
      </w:r>
    </w:p>
    <w:p w14:paraId="3E7C34DF" w14:textId="77777777" w:rsidR="00AA4135" w:rsidRDefault="00AA4135" w:rsidP="00406CA3">
      <w:pPr>
        <w:ind w:left="1800"/>
        <w:rPr>
          <w:rFonts w:ascii="Arial" w:hAnsi="Arial" w:cs="Arial"/>
        </w:rPr>
      </w:pPr>
    </w:p>
    <w:p w14:paraId="3E052AA6" w14:textId="3FF08CB2" w:rsidR="00AA4135" w:rsidRDefault="00AA4135" w:rsidP="00845965">
      <w:pPr>
        <w:numPr>
          <w:ilvl w:val="0"/>
          <w:numId w:val="3"/>
        </w:numPr>
        <w:tabs>
          <w:tab w:val="clear" w:pos="2160"/>
          <w:tab w:val="num" w:pos="990"/>
        </w:tabs>
        <w:rPr>
          <w:rFonts w:ascii="Arial" w:hAnsi="Arial" w:cs="Arial"/>
        </w:rPr>
      </w:pPr>
      <w:r>
        <w:rPr>
          <w:rFonts w:ascii="Arial" w:hAnsi="Arial" w:cs="Arial"/>
        </w:rPr>
        <w:lastRenderedPageBreak/>
        <w:t xml:space="preserve">Ask </w:t>
      </w:r>
      <w:r w:rsidR="00E6227E">
        <w:rPr>
          <w:rFonts w:ascii="Arial" w:hAnsi="Arial" w:cs="Arial"/>
        </w:rPr>
        <w:t>C</w:t>
      </w:r>
      <w:r>
        <w:rPr>
          <w:rFonts w:ascii="Arial" w:hAnsi="Arial" w:cs="Arial"/>
        </w:rPr>
        <w:t xml:space="preserve">oordinator if any Fair Hearings have been held in the past 3 years; if so, verify that the documentation is on file and that it </w:t>
      </w:r>
      <w:r w:rsidRPr="00332F39">
        <w:rPr>
          <w:rFonts w:ascii="Arial" w:hAnsi="Arial" w:cs="Arial"/>
        </w:rPr>
        <w:t>conforms to the policy requirements. (b)</w:t>
      </w:r>
    </w:p>
    <w:p w14:paraId="674201C3" w14:textId="77777777" w:rsidR="00AA4135" w:rsidRPr="00332F39" w:rsidRDefault="00AA4135" w:rsidP="00AF18CE">
      <w:pPr>
        <w:ind w:left="1800"/>
        <w:rPr>
          <w:rFonts w:ascii="Arial" w:hAnsi="Arial" w:cs="Arial"/>
        </w:rPr>
      </w:pPr>
    </w:p>
    <w:p w14:paraId="6A4A7F69" w14:textId="77777777" w:rsidR="00AA4135" w:rsidRDefault="00AA4135" w:rsidP="00845965">
      <w:pPr>
        <w:numPr>
          <w:ilvl w:val="0"/>
          <w:numId w:val="3"/>
        </w:numPr>
        <w:tabs>
          <w:tab w:val="clear" w:pos="2160"/>
          <w:tab w:val="num" w:pos="990"/>
        </w:tabs>
        <w:rPr>
          <w:rFonts w:ascii="Arial" w:hAnsi="Arial" w:cs="Arial"/>
        </w:rPr>
      </w:pPr>
      <w:r w:rsidRPr="00332F39">
        <w:rPr>
          <w:rFonts w:ascii="Arial" w:hAnsi="Arial" w:cs="Arial"/>
        </w:rPr>
        <w:t>If no Fair Hearings have been held</w:t>
      </w:r>
      <w:r>
        <w:rPr>
          <w:rFonts w:ascii="Arial" w:hAnsi="Arial" w:cs="Arial"/>
        </w:rPr>
        <w:t>, a</w:t>
      </w:r>
      <w:r w:rsidRPr="00332F39">
        <w:rPr>
          <w:rFonts w:ascii="Arial" w:hAnsi="Arial" w:cs="Arial"/>
        </w:rPr>
        <w:t>sk staff what are the actions to be taken if an applicant or client asks for a Fair Hearing. (b)</w:t>
      </w:r>
    </w:p>
    <w:p w14:paraId="4706DCB9" w14:textId="77777777" w:rsidR="00AA4135" w:rsidRPr="00332F39" w:rsidRDefault="00AA4135" w:rsidP="00AF18CE">
      <w:pPr>
        <w:rPr>
          <w:rFonts w:ascii="Arial" w:hAnsi="Arial" w:cs="Arial"/>
        </w:rPr>
      </w:pPr>
    </w:p>
    <w:p w14:paraId="6D4E8F87" w14:textId="77777777" w:rsidR="00AA4135" w:rsidRPr="00332F39" w:rsidRDefault="00AA4135" w:rsidP="00845965">
      <w:pPr>
        <w:numPr>
          <w:ilvl w:val="0"/>
          <w:numId w:val="3"/>
        </w:numPr>
        <w:tabs>
          <w:tab w:val="clear" w:pos="2160"/>
          <w:tab w:val="num" w:pos="990"/>
        </w:tabs>
        <w:rPr>
          <w:rFonts w:ascii="Arial" w:hAnsi="Arial" w:cs="Arial"/>
        </w:rPr>
      </w:pPr>
      <w:r w:rsidRPr="00332F39">
        <w:rPr>
          <w:rFonts w:ascii="Arial" w:hAnsi="Arial" w:cs="Arial"/>
        </w:rPr>
        <w:t xml:space="preserve">Ask Coordinator to state how they handle </w:t>
      </w:r>
      <w:r>
        <w:rPr>
          <w:rFonts w:ascii="Arial" w:hAnsi="Arial" w:cs="Arial"/>
        </w:rPr>
        <w:t xml:space="preserve">a </w:t>
      </w:r>
      <w:r w:rsidRPr="00332F39">
        <w:rPr>
          <w:rFonts w:ascii="Arial" w:hAnsi="Arial" w:cs="Arial"/>
        </w:rPr>
        <w:t>request for Fair Hearing from staff/client. (b)</w:t>
      </w:r>
    </w:p>
    <w:p w14:paraId="79E52494" w14:textId="77777777" w:rsidR="00AA4135" w:rsidRDefault="00AA4135">
      <w:pPr>
        <w:ind w:left="1440" w:hanging="720"/>
        <w:jc w:val="both"/>
        <w:rPr>
          <w:rFonts w:ascii="Arial" w:hAnsi="Arial" w:cs="Arial"/>
          <w:b/>
          <w:bCs/>
        </w:rPr>
      </w:pPr>
    </w:p>
    <w:p w14:paraId="66B92964" w14:textId="39134BA2" w:rsidR="00AA4135" w:rsidRPr="002F26A0" w:rsidRDefault="00AA4135">
      <w:pPr>
        <w:ind w:left="1440" w:hanging="720"/>
        <w:jc w:val="both"/>
        <w:rPr>
          <w:rFonts w:ascii="Arial" w:hAnsi="Arial" w:cs="Arial"/>
        </w:rPr>
      </w:pPr>
      <w:bookmarkStart w:id="1" w:name="T1_2"/>
      <w:bookmarkEnd w:id="1"/>
      <w:r>
        <w:rPr>
          <w:rFonts w:ascii="Arial" w:hAnsi="Arial" w:cs="Arial"/>
          <w:b/>
        </w:rPr>
        <w:t>1.2</w:t>
      </w:r>
      <w:r>
        <w:rPr>
          <w:rFonts w:ascii="Arial" w:hAnsi="Arial" w:cs="Arial"/>
        </w:rPr>
        <w:tab/>
        <w:t xml:space="preserve">The WIC Program informs each individual in writing of the right to a Fair Hearing, and of the method by which a hearing may be requested.  (7 CFR 246.9, </w:t>
      </w:r>
      <w:r w:rsidRPr="002F26A0">
        <w:rPr>
          <w:rFonts w:ascii="Arial" w:hAnsi="Arial" w:cs="Arial"/>
        </w:rPr>
        <w:t xml:space="preserve">Policy </w:t>
      </w:r>
      <w:r>
        <w:rPr>
          <w:rFonts w:ascii="Arial" w:hAnsi="Arial" w:cs="Arial"/>
        </w:rPr>
        <w:t xml:space="preserve">1.04, </w:t>
      </w:r>
      <w:r w:rsidRPr="002F26A0">
        <w:rPr>
          <w:rFonts w:ascii="Arial" w:hAnsi="Arial" w:cs="Arial"/>
        </w:rPr>
        <w:t>2.18</w:t>
      </w:r>
      <w:r w:rsidR="00457072">
        <w:rPr>
          <w:rFonts w:ascii="Arial" w:hAnsi="Arial" w:cs="Arial"/>
        </w:rPr>
        <w:t>, 2.20</w:t>
      </w:r>
      <w:r w:rsidRPr="002F26A0">
        <w:rPr>
          <w:rFonts w:ascii="Arial" w:hAnsi="Arial" w:cs="Arial"/>
        </w:rPr>
        <w:t>)</w:t>
      </w:r>
    </w:p>
    <w:p w14:paraId="6875C342" w14:textId="77777777" w:rsidR="00AA4135" w:rsidRDefault="00AA4135">
      <w:pPr>
        <w:ind w:left="1440" w:hanging="720"/>
        <w:jc w:val="both"/>
        <w:rPr>
          <w:rFonts w:ascii="Arial" w:hAnsi="Arial" w:cs="Arial"/>
        </w:rPr>
      </w:pPr>
    </w:p>
    <w:p w14:paraId="08D0A454" w14:textId="77777777" w:rsidR="00AA4135" w:rsidRDefault="00AA4135">
      <w:pPr>
        <w:ind w:left="1440"/>
        <w:jc w:val="both"/>
        <w:rPr>
          <w:rFonts w:ascii="Arial" w:hAnsi="Arial" w:cs="Arial"/>
        </w:rPr>
      </w:pPr>
      <w:r>
        <w:rPr>
          <w:rFonts w:ascii="Arial" w:hAnsi="Arial" w:cs="Arial"/>
          <w:u w:val="single"/>
        </w:rPr>
        <w:t>This indicator may be met by:</w:t>
      </w:r>
    </w:p>
    <w:p w14:paraId="473CECD4" w14:textId="77777777" w:rsidR="00AA4135" w:rsidRDefault="00AA4135">
      <w:pPr>
        <w:ind w:left="1440" w:hanging="720"/>
        <w:jc w:val="both"/>
        <w:rPr>
          <w:rFonts w:ascii="Arial" w:hAnsi="Arial" w:cs="Arial"/>
        </w:rPr>
      </w:pPr>
    </w:p>
    <w:p w14:paraId="07565158" w14:textId="34494D42" w:rsidR="00AA4135" w:rsidRDefault="00AA4135" w:rsidP="00A94946">
      <w:pPr>
        <w:numPr>
          <w:ilvl w:val="0"/>
          <w:numId w:val="51"/>
        </w:numPr>
        <w:tabs>
          <w:tab w:val="clear" w:pos="1440"/>
          <w:tab w:val="num" w:pos="450"/>
        </w:tabs>
        <w:jc w:val="both"/>
        <w:rPr>
          <w:rFonts w:ascii="Arial" w:hAnsi="Arial" w:cs="Arial"/>
        </w:rPr>
      </w:pPr>
      <w:r>
        <w:rPr>
          <w:rFonts w:ascii="Arial" w:hAnsi="Arial" w:cs="Arial"/>
        </w:rPr>
        <w:t>The WIC Program informs each individual at the time of initial enrollment/certification, and recertification, in writing, of their right to a Fair Hearing by giving them a copy of the “WIC Client Agreement” to review and a printed copy at initial enrollment/certification. (7 CFR 246.9(c</w:t>
      </w:r>
      <w:r w:rsidR="00A147C1">
        <w:rPr>
          <w:rFonts w:ascii="Arial" w:hAnsi="Arial" w:cs="Arial"/>
        </w:rPr>
        <w:t xml:space="preserve">), </w:t>
      </w:r>
      <w:r w:rsidRPr="002F26A0">
        <w:rPr>
          <w:rFonts w:ascii="Arial" w:hAnsi="Arial" w:cs="Arial"/>
        </w:rPr>
        <w:t xml:space="preserve">Policy </w:t>
      </w:r>
      <w:r>
        <w:rPr>
          <w:rFonts w:ascii="Arial" w:hAnsi="Arial" w:cs="Arial"/>
        </w:rPr>
        <w:t xml:space="preserve">1.04, </w:t>
      </w:r>
      <w:r w:rsidRPr="002F26A0">
        <w:rPr>
          <w:rFonts w:ascii="Arial" w:hAnsi="Arial" w:cs="Arial"/>
        </w:rPr>
        <w:t>2.18</w:t>
      </w:r>
      <w:r>
        <w:rPr>
          <w:rFonts w:ascii="Arial" w:hAnsi="Arial" w:cs="Arial"/>
        </w:rPr>
        <w:t>)</w:t>
      </w:r>
    </w:p>
    <w:p w14:paraId="157B45A8" w14:textId="77777777" w:rsidR="00AA4135" w:rsidRDefault="00AA4135">
      <w:pPr>
        <w:ind w:left="1440"/>
        <w:jc w:val="both"/>
        <w:rPr>
          <w:rFonts w:ascii="Arial" w:hAnsi="Arial" w:cs="Arial"/>
        </w:rPr>
      </w:pPr>
    </w:p>
    <w:p w14:paraId="352C09B6" w14:textId="7B25BAC9" w:rsidR="00AA4135" w:rsidRDefault="00AA4135" w:rsidP="00A94946">
      <w:pPr>
        <w:numPr>
          <w:ilvl w:val="0"/>
          <w:numId w:val="51"/>
        </w:numPr>
        <w:tabs>
          <w:tab w:val="clear" w:pos="1440"/>
          <w:tab w:val="num" w:pos="450"/>
        </w:tabs>
        <w:jc w:val="both"/>
        <w:rPr>
          <w:rFonts w:ascii="Arial" w:hAnsi="Arial" w:cs="Arial"/>
        </w:rPr>
      </w:pPr>
      <w:r>
        <w:rPr>
          <w:rFonts w:ascii="Arial" w:hAnsi="Arial" w:cs="Arial"/>
        </w:rPr>
        <w:t>A copy of the right to a Fair Hearing flyer is provided to each individual who requests a Fair Hearing or more information about Fair Hearings. (Policy 1.04, 2.18</w:t>
      </w:r>
      <w:r w:rsidR="00457072">
        <w:rPr>
          <w:rFonts w:ascii="Arial" w:hAnsi="Arial" w:cs="Arial"/>
        </w:rPr>
        <w:t>, 2.20</w:t>
      </w:r>
      <w:r>
        <w:rPr>
          <w:rFonts w:ascii="Arial" w:hAnsi="Arial" w:cs="Arial"/>
        </w:rPr>
        <w:t>)</w:t>
      </w:r>
    </w:p>
    <w:p w14:paraId="757D5020" w14:textId="77777777" w:rsidR="00AA4135" w:rsidRDefault="00AA4135">
      <w:pPr>
        <w:ind w:left="1800" w:hanging="360"/>
        <w:rPr>
          <w:rFonts w:ascii="Arial" w:hAnsi="Arial" w:cs="Arial"/>
          <w:u w:val="single"/>
        </w:rPr>
      </w:pPr>
    </w:p>
    <w:p w14:paraId="6377C0A0" w14:textId="3853459A" w:rsidR="00AA4135" w:rsidRDefault="00AA4135" w:rsidP="00096AE8">
      <w:pPr>
        <w:ind w:left="1800" w:hanging="360"/>
        <w:jc w:val="both"/>
        <w:rPr>
          <w:rFonts w:ascii="Arial" w:hAnsi="Arial" w:cs="Arial"/>
          <w:u w:val="single"/>
        </w:rPr>
      </w:pPr>
      <w:r>
        <w:rPr>
          <w:rFonts w:ascii="Arial" w:hAnsi="Arial" w:cs="Arial"/>
          <w:u w:val="single"/>
        </w:rPr>
        <w:t>Documentation Required:</w:t>
      </w:r>
    </w:p>
    <w:p w14:paraId="788A8FC7" w14:textId="77777777" w:rsidR="00856EB7" w:rsidRDefault="00856EB7" w:rsidP="00856EB7">
      <w:pPr>
        <w:numPr>
          <w:ilvl w:val="0"/>
          <w:numId w:val="21"/>
        </w:numPr>
        <w:tabs>
          <w:tab w:val="clear" w:pos="2160"/>
          <w:tab w:val="num" w:pos="1440"/>
        </w:tabs>
        <w:rPr>
          <w:rFonts w:ascii="Arial" w:hAnsi="Arial" w:cs="Arial"/>
        </w:rPr>
      </w:pPr>
      <w:r>
        <w:rPr>
          <w:rFonts w:ascii="Arial" w:hAnsi="Arial" w:cs="Arial"/>
        </w:rPr>
        <w:t xml:space="preserve">WIC Ineligibility Report </w:t>
      </w:r>
    </w:p>
    <w:p w14:paraId="0425B4A3" w14:textId="77777777" w:rsidR="00813F92" w:rsidRDefault="00813F92" w:rsidP="00C97D67">
      <w:pPr>
        <w:jc w:val="both"/>
        <w:rPr>
          <w:rFonts w:ascii="Arial" w:hAnsi="Arial" w:cs="Arial"/>
          <w:iCs/>
          <w:u w:val="single"/>
        </w:rPr>
      </w:pPr>
    </w:p>
    <w:p w14:paraId="358F8404" w14:textId="77777777" w:rsidR="00AA4135" w:rsidRDefault="00AA4135" w:rsidP="00813F92">
      <w:pPr>
        <w:ind w:left="810" w:firstLine="630"/>
        <w:jc w:val="both"/>
        <w:rPr>
          <w:rFonts w:ascii="Arial" w:hAnsi="Arial" w:cs="Arial"/>
          <w:iCs/>
          <w:u w:val="single"/>
        </w:rPr>
      </w:pPr>
      <w:r>
        <w:rPr>
          <w:rFonts w:ascii="Arial" w:hAnsi="Arial" w:cs="Arial"/>
          <w:iCs/>
          <w:u w:val="single"/>
        </w:rPr>
        <w:t>Evaluation Questions:</w:t>
      </w:r>
    </w:p>
    <w:p w14:paraId="5DC86D23" w14:textId="77777777" w:rsidR="00AA4135" w:rsidRDefault="00AA4135" w:rsidP="00096AE8">
      <w:pPr>
        <w:ind w:left="720" w:firstLine="720"/>
        <w:jc w:val="both"/>
        <w:rPr>
          <w:rFonts w:ascii="Arial" w:hAnsi="Arial" w:cs="Arial"/>
          <w:iCs/>
          <w:u w:val="single"/>
        </w:rPr>
      </w:pPr>
    </w:p>
    <w:p w14:paraId="6D0FAFD4" w14:textId="77777777" w:rsidR="00AA4135" w:rsidRDefault="00AA4135" w:rsidP="00845965">
      <w:pPr>
        <w:numPr>
          <w:ilvl w:val="0"/>
          <w:numId w:val="3"/>
        </w:numPr>
        <w:tabs>
          <w:tab w:val="clear" w:pos="2160"/>
          <w:tab w:val="num" w:pos="990"/>
        </w:tabs>
        <w:jc w:val="both"/>
        <w:rPr>
          <w:rFonts w:ascii="Arial" w:hAnsi="Arial" w:cs="Arial"/>
        </w:rPr>
      </w:pPr>
      <w:r>
        <w:rPr>
          <w:rFonts w:ascii="Arial" w:hAnsi="Arial" w:cs="Arial"/>
        </w:rPr>
        <w:t>Observe certification procedures/review records to ensure the client/authorized person signs the WIC Client Agreement form and is given a copy</w:t>
      </w:r>
      <w:r w:rsidR="00EB68BF">
        <w:rPr>
          <w:rFonts w:ascii="Arial" w:hAnsi="Arial" w:cs="Arial"/>
        </w:rPr>
        <w:t xml:space="preserve"> at initial certification and offered a copy at subsequent certifications</w:t>
      </w:r>
      <w:r>
        <w:rPr>
          <w:rFonts w:ascii="Arial" w:hAnsi="Arial" w:cs="Arial"/>
        </w:rPr>
        <w:t>. (a)</w:t>
      </w:r>
    </w:p>
    <w:p w14:paraId="0DD9493C" w14:textId="77777777" w:rsidR="00AA4135" w:rsidRDefault="00AA4135" w:rsidP="00096AE8">
      <w:pPr>
        <w:ind w:left="1800"/>
        <w:jc w:val="both"/>
        <w:rPr>
          <w:rFonts w:ascii="Arial" w:hAnsi="Arial" w:cs="Arial"/>
        </w:rPr>
      </w:pPr>
    </w:p>
    <w:p w14:paraId="63DB47F4" w14:textId="77777777" w:rsidR="00DD4A27" w:rsidRPr="00F24EB1" w:rsidRDefault="00AA4135" w:rsidP="00F24EB1">
      <w:pPr>
        <w:numPr>
          <w:ilvl w:val="0"/>
          <w:numId w:val="3"/>
        </w:numPr>
        <w:tabs>
          <w:tab w:val="left" w:pos="2160"/>
        </w:tabs>
        <w:jc w:val="both"/>
        <w:rPr>
          <w:rFonts w:ascii="Arial Black" w:hAnsi="Arial Black"/>
        </w:rPr>
      </w:pPr>
      <w:r w:rsidRPr="00F24EB1">
        <w:rPr>
          <w:rFonts w:ascii="Arial" w:hAnsi="Arial" w:cs="Arial"/>
        </w:rPr>
        <w:t>Ask/Observe that the most recent copy of the State issued Fair Hearing Flyer is provided to applicants and clients who request a Fair Hearing or more information about a Fair Hearing. (b)</w:t>
      </w:r>
    </w:p>
    <w:p w14:paraId="6E644E94" w14:textId="77777777" w:rsidR="00AA4135" w:rsidRPr="00141AD7" w:rsidRDefault="009A60D9" w:rsidP="00662927">
      <w:pPr>
        <w:pStyle w:val="Heading1"/>
        <w:ind w:left="720" w:hanging="720"/>
        <w:rPr>
          <w:rFonts w:ascii="Arial Black" w:hAnsi="Arial Black"/>
        </w:rPr>
      </w:pPr>
      <w:r>
        <w:rPr>
          <w:rFonts w:ascii="Arial Black" w:hAnsi="Arial Black"/>
        </w:rPr>
        <w:br w:type="page"/>
      </w:r>
      <w:r w:rsidR="00AA4135" w:rsidRPr="00141AD7">
        <w:rPr>
          <w:rFonts w:ascii="Arial Black" w:hAnsi="Arial Black"/>
        </w:rPr>
        <w:lastRenderedPageBreak/>
        <w:t>2.</w:t>
      </w:r>
      <w:r w:rsidR="00AA4135" w:rsidRPr="00141AD7">
        <w:rPr>
          <w:rFonts w:ascii="Arial Black" w:hAnsi="Arial Black"/>
        </w:rPr>
        <w:tab/>
        <w:t>The WIC Program shall not discriminate against any person on the basis of race, color, national origin, sex, age or disability; and compiles data, maintains records and submits reports as required to permit effective enforcement of the non-discrimination laws and confidentiality.</w:t>
      </w:r>
    </w:p>
    <w:p w14:paraId="19277609" w14:textId="77777777" w:rsidR="00AA4135" w:rsidRDefault="00AA4135" w:rsidP="00662927">
      <w:pPr>
        <w:pStyle w:val="BodyTextIndent"/>
        <w:rPr>
          <w:rFonts w:ascii="Arial" w:hAnsi="Arial" w:cs="Arial"/>
        </w:rPr>
      </w:pPr>
    </w:p>
    <w:p w14:paraId="19E7EAE6" w14:textId="717B9ABE" w:rsidR="00AA4135" w:rsidRDefault="00AA4135" w:rsidP="00662927">
      <w:pPr>
        <w:pStyle w:val="BodyTextIndent"/>
        <w:ind w:hanging="810"/>
        <w:rPr>
          <w:rFonts w:ascii="Arial" w:hAnsi="Arial" w:cs="Arial"/>
          <w:b/>
          <w:color w:val="auto"/>
          <w:sz w:val="24"/>
        </w:rPr>
      </w:pPr>
      <w:r>
        <w:rPr>
          <w:rFonts w:ascii="Arial" w:hAnsi="Arial" w:cs="Arial"/>
          <w:color w:val="auto"/>
          <w:sz w:val="24"/>
        </w:rPr>
        <w:tab/>
      </w:r>
      <w:r>
        <w:rPr>
          <w:rFonts w:ascii="Arial" w:hAnsi="Arial" w:cs="Arial"/>
          <w:b/>
          <w:color w:val="auto"/>
          <w:sz w:val="24"/>
        </w:rPr>
        <w:t>Reference:</w:t>
      </w:r>
      <w:r>
        <w:rPr>
          <w:rFonts w:ascii="Arial" w:hAnsi="Arial" w:cs="Arial"/>
          <w:b/>
          <w:color w:val="auto"/>
          <w:sz w:val="24"/>
        </w:rPr>
        <w:tab/>
        <w:t>(7 CFR 246.7(b)(10), 246.8, 246.19(b)(2), 246.21(b), 246.26(d</w:t>
      </w:r>
      <w:r w:rsidR="00E273C9">
        <w:rPr>
          <w:rFonts w:ascii="Arial" w:hAnsi="Arial" w:cs="Arial"/>
          <w:b/>
          <w:color w:val="auto"/>
          <w:sz w:val="24"/>
        </w:rPr>
        <w:t xml:space="preserve">), </w:t>
      </w:r>
      <w:r>
        <w:rPr>
          <w:rFonts w:ascii="Arial" w:hAnsi="Arial" w:cs="Arial"/>
          <w:b/>
          <w:color w:val="auto"/>
          <w:sz w:val="24"/>
        </w:rPr>
        <w:t xml:space="preserve">Policy </w:t>
      </w:r>
      <w:r w:rsidR="003D1DCE">
        <w:rPr>
          <w:rFonts w:ascii="Arial" w:hAnsi="Arial" w:cs="Arial"/>
          <w:b/>
          <w:color w:val="auto"/>
          <w:sz w:val="24"/>
        </w:rPr>
        <w:t xml:space="preserve">1.03, </w:t>
      </w:r>
      <w:r>
        <w:rPr>
          <w:rFonts w:ascii="Arial" w:hAnsi="Arial" w:cs="Arial"/>
          <w:b/>
          <w:color w:val="auto"/>
          <w:sz w:val="24"/>
        </w:rPr>
        <w:t>1.09,</w:t>
      </w:r>
      <w:r w:rsidR="00CF2075">
        <w:rPr>
          <w:rFonts w:ascii="Arial" w:hAnsi="Arial" w:cs="Arial"/>
          <w:b/>
          <w:color w:val="auto"/>
          <w:sz w:val="24"/>
        </w:rPr>
        <w:t xml:space="preserve"> 9.02,</w:t>
      </w:r>
      <w:r>
        <w:rPr>
          <w:rFonts w:ascii="Arial" w:hAnsi="Arial" w:cs="Arial"/>
          <w:b/>
          <w:color w:val="auto"/>
          <w:sz w:val="24"/>
        </w:rPr>
        <w:t xml:space="preserve"> FNS Instructions 113-1, 800-1.  ME:  Civil Rights)</w:t>
      </w:r>
    </w:p>
    <w:p w14:paraId="712B32CC" w14:textId="77777777" w:rsidR="00AA4135" w:rsidRDefault="00AA4135">
      <w:pPr>
        <w:pStyle w:val="BodyTextIndent"/>
        <w:rPr>
          <w:rFonts w:ascii="Arial" w:hAnsi="Arial" w:cs="Arial"/>
          <w:color w:val="auto"/>
          <w:sz w:val="24"/>
        </w:rPr>
      </w:pPr>
    </w:p>
    <w:p w14:paraId="2148B39F" w14:textId="51631973" w:rsidR="00AA4135" w:rsidRDefault="00AA4135">
      <w:pPr>
        <w:pStyle w:val="BodyTextIndent"/>
        <w:ind w:left="1440"/>
        <w:rPr>
          <w:rFonts w:ascii="Arial" w:hAnsi="Arial" w:cs="Arial"/>
          <w:color w:val="auto"/>
          <w:sz w:val="24"/>
        </w:rPr>
      </w:pPr>
      <w:bookmarkStart w:id="2" w:name="T2_1"/>
      <w:bookmarkEnd w:id="2"/>
      <w:r>
        <w:rPr>
          <w:rFonts w:ascii="Arial" w:hAnsi="Arial" w:cs="Arial"/>
          <w:b/>
          <w:color w:val="auto"/>
          <w:sz w:val="24"/>
        </w:rPr>
        <w:t>2.1</w:t>
      </w:r>
      <w:r>
        <w:rPr>
          <w:rFonts w:ascii="Arial" w:hAnsi="Arial" w:cs="Arial"/>
          <w:color w:val="auto"/>
          <w:sz w:val="24"/>
        </w:rPr>
        <w:tab/>
        <w:t xml:space="preserve">The WIC Program ensures that no person, on the basis of race, color, national origin, sex, age or disability, is excluded from participation, denied benefits, or subjected to discrimination under the Program. (7 CFR </w:t>
      </w:r>
      <w:r w:rsidR="00EC24AA">
        <w:rPr>
          <w:rFonts w:ascii="Arial" w:hAnsi="Arial" w:cs="Arial"/>
          <w:color w:val="auto"/>
          <w:sz w:val="24"/>
        </w:rPr>
        <w:t xml:space="preserve">246.6, </w:t>
      </w:r>
      <w:r>
        <w:rPr>
          <w:rFonts w:ascii="Arial" w:hAnsi="Arial" w:cs="Arial"/>
          <w:color w:val="auto"/>
          <w:sz w:val="24"/>
        </w:rPr>
        <w:t xml:space="preserve">246.7, 246.8, </w:t>
      </w:r>
      <w:r w:rsidRPr="006C1337">
        <w:rPr>
          <w:rFonts w:ascii="Arial" w:hAnsi="Arial" w:cs="Arial"/>
          <w:color w:val="auto"/>
          <w:sz w:val="24"/>
        </w:rPr>
        <w:t>246.19(b)(2),</w:t>
      </w:r>
      <w:r>
        <w:rPr>
          <w:rFonts w:ascii="Arial" w:hAnsi="Arial" w:cs="Arial"/>
          <w:color w:val="auto"/>
          <w:sz w:val="24"/>
        </w:rPr>
        <w:t xml:space="preserve"> Policy</w:t>
      </w:r>
      <w:r w:rsidR="00457072">
        <w:rPr>
          <w:rFonts w:ascii="Arial" w:hAnsi="Arial" w:cs="Arial"/>
          <w:color w:val="auto"/>
          <w:sz w:val="24"/>
        </w:rPr>
        <w:t xml:space="preserve"> </w:t>
      </w:r>
      <w:r w:rsidR="009C5CFD">
        <w:rPr>
          <w:rFonts w:ascii="Arial" w:hAnsi="Arial" w:cs="Arial"/>
          <w:color w:val="auto"/>
          <w:sz w:val="24"/>
        </w:rPr>
        <w:t>1.09</w:t>
      </w:r>
      <w:r w:rsidR="00CF2075">
        <w:rPr>
          <w:rFonts w:ascii="Arial" w:hAnsi="Arial" w:cs="Arial"/>
          <w:color w:val="auto"/>
          <w:sz w:val="24"/>
        </w:rPr>
        <w:t xml:space="preserve">, </w:t>
      </w:r>
      <w:r w:rsidR="00457072">
        <w:rPr>
          <w:rFonts w:ascii="Arial" w:hAnsi="Arial" w:cs="Arial"/>
          <w:color w:val="auto"/>
          <w:sz w:val="24"/>
        </w:rPr>
        <w:t>9.02</w:t>
      </w:r>
      <w:r>
        <w:rPr>
          <w:rFonts w:ascii="Arial" w:hAnsi="Arial" w:cs="Arial"/>
          <w:color w:val="auto"/>
          <w:sz w:val="24"/>
        </w:rPr>
        <w:t>)</w:t>
      </w:r>
    </w:p>
    <w:p w14:paraId="7D1FA9CF" w14:textId="77777777" w:rsidR="00AA4135" w:rsidRDefault="00AA4135">
      <w:pPr>
        <w:pStyle w:val="BodyTextIndent"/>
        <w:ind w:left="1440"/>
        <w:rPr>
          <w:rFonts w:ascii="Arial" w:hAnsi="Arial" w:cs="Arial"/>
          <w:color w:val="auto"/>
          <w:sz w:val="24"/>
        </w:rPr>
      </w:pPr>
    </w:p>
    <w:p w14:paraId="42C25C3E" w14:textId="77777777" w:rsidR="00AA4135" w:rsidRDefault="00AA4135">
      <w:pPr>
        <w:ind w:left="1440"/>
        <w:jc w:val="both"/>
        <w:rPr>
          <w:rFonts w:ascii="Arial" w:hAnsi="Arial" w:cs="Arial"/>
          <w:u w:val="single"/>
        </w:rPr>
      </w:pPr>
      <w:r>
        <w:rPr>
          <w:rFonts w:ascii="Arial" w:hAnsi="Arial" w:cs="Arial"/>
          <w:u w:val="single"/>
        </w:rPr>
        <w:t>This indicator may be met by:</w:t>
      </w:r>
    </w:p>
    <w:p w14:paraId="35597BAF" w14:textId="77777777" w:rsidR="00AA4135" w:rsidRDefault="00AA4135">
      <w:pPr>
        <w:pStyle w:val="BodyTextIndent"/>
        <w:ind w:left="1440"/>
        <w:rPr>
          <w:rFonts w:ascii="Arial" w:hAnsi="Arial" w:cs="Arial"/>
          <w:color w:val="auto"/>
          <w:sz w:val="24"/>
        </w:rPr>
      </w:pPr>
    </w:p>
    <w:p w14:paraId="44EAB527" w14:textId="2DEC5041"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a.</w:t>
      </w:r>
      <w:r>
        <w:rPr>
          <w:rFonts w:ascii="Arial" w:hAnsi="Arial" w:cs="Arial"/>
          <w:color w:val="auto"/>
          <w:sz w:val="24"/>
        </w:rPr>
        <w:tab/>
        <w:t xml:space="preserve">The WIC Program displays the USDA non-discrimination poster, “…And Justice for All” in </w:t>
      </w:r>
      <w:r w:rsidR="009C5CFD">
        <w:rPr>
          <w:rFonts w:ascii="Arial" w:hAnsi="Arial" w:cs="Arial"/>
          <w:color w:val="auto"/>
          <w:sz w:val="24"/>
        </w:rPr>
        <w:t xml:space="preserve">a </w:t>
      </w:r>
      <w:r>
        <w:rPr>
          <w:rFonts w:ascii="Arial" w:hAnsi="Arial" w:cs="Arial"/>
          <w:color w:val="auto"/>
          <w:sz w:val="24"/>
        </w:rPr>
        <w:t>prominent place in each clinic site. (7 CFR 246.8(a)(1), Policy 1.09)</w:t>
      </w:r>
    </w:p>
    <w:p w14:paraId="7B346511" w14:textId="77777777" w:rsidR="00AA4135" w:rsidRDefault="00AA4135">
      <w:pPr>
        <w:pStyle w:val="BodyTextIndent"/>
        <w:ind w:left="1440"/>
        <w:rPr>
          <w:rFonts w:ascii="Arial" w:hAnsi="Arial" w:cs="Arial"/>
          <w:color w:val="auto"/>
          <w:sz w:val="24"/>
        </w:rPr>
      </w:pPr>
    </w:p>
    <w:p w14:paraId="24163D74" w14:textId="5DCF905F" w:rsidR="00AA4135" w:rsidRDefault="00AA4135">
      <w:pPr>
        <w:pStyle w:val="BodyTextIndent"/>
        <w:tabs>
          <w:tab w:val="num" w:pos="1800"/>
        </w:tabs>
        <w:ind w:left="1800" w:hanging="360"/>
        <w:rPr>
          <w:rFonts w:ascii="Arial" w:hAnsi="Arial" w:cs="Arial"/>
          <w:color w:val="auto"/>
          <w:sz w:val="24"/>
        </w:rPr>
      </w:pPr>
      <w:bookmarkStart w:id="3" w:name="OLE_LINK1"/>
      <w:bookmarkStart w:id="4" w:name="OLE_LINK2"/>
      <w:r>
        <w:rPr>
          <w:rFonts w:ascii="Arial" w:hAnsi="Arial" w:cs="Arial"/>
          <w:color w:val="auto"/>
          <w:sz w:val="24"/>
        </w:rPr>
        <w:t>b.</w:t>
      </w:r>
      <w:r>
        <w:rPr>
          <w:rFonts w:ascii="Arial" w:hAnsi="Arial" w:cs="Arial"/>
          <w:color w:val="auto"/>
          <w:sz w:val="24"/>
        </w:rPr>
        <w:tab/>
        <w:t xml:space="preserve">The WIC Program includes the current USDA non-discrimination statement on all materials: developed by WIC, </w:t>
      </w:r>
      <w:r>
        <w:rPr>
          <w:rFonts w:ascii="Arial" w:hAnsi="Arial" w:cs="Arial"/>
          <w:color w:val="auto"/>
          <w:sz w:val="24"/>
          <w:u w:val="single"/>
        </w:rPr>
        <w:t>and</w:t>
      </w:r>
      <w:r>
        <w:rPr>
          <w:rFonts w:ascii="Arial" w:hAnsi="Arial" w:cs="Arial"/>
          <w:color w:val="auto"/>
          <w:sz w:val="24"/>
        </w:rPr>
        <w:t xml:space="preserve"> used for WIC clients, applicants and the general public, </w:t>
      </w:r>
      <w:r>
        <w:rPr>
          <w:rFonts w:ascii="Arial" w:hAnsi="Arial" w:cs="Arial"/>
          <w:color w:val="auto"/>
          <w:sz w:val="24"/>
          <w:u w:val="single"/>
        </w:rPr>
        <w:t>and</w:t>
      </w:r>
      <w:r>
        <w:rPr>
          <w:rFonts w:ascii="Arial" w:hAnsi="Arial" w:cs="Arial"/>
          <w:color w:val="auto"/>
          <w:sz w:val="24"/>
        </w:rPr>
        <w:t xml:space="preserve"> includes mention of WIC. (7 CFR 246.8(a)(1), Policy 1.09) </w:t>
      </w:r>
    </w:p>
    <w:bookmarkEnd w:id="3"/>
    <w:bookmarkEnd w:id="4"/>
    <w:p w14:paraId="044063C9" w14:textId="77777777" w:rsidR="00AA4135" w:rsidRDefault="00AA4135">
      <w:pPr>
        <w:pStyle w:val="BodyTextIndent"/>
        <w:ind w:left="1440"/>
        <w:rPr>
          <w:rFonts w:ascii="Arial" w:hAnsi="Arial" w:cs="Arial"/>
          <w:color w:val="auto"/>
          <w:sz w:val="24"/>
        </w:rPr>
      </w:pPr>
    </w:p>
    <w:p w14:paraId="3540C4ED" w14:textId="7180C797"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c.</w:t>
      </w:r>
      <w:r>
        <w:rPr>
          <w:rFonts w:ascii="Arial" w:hAnsi="Arial" w:cs="Arial"/>
          <w:color w:val="auto"/>
          <w:sz w:val="24"/>
        </w:rPr>
        <w:tab/>
        <w:t xml:space="preserve">The WIC Program collects and reports to </w:t>
      </w:r>
      <w:r w:rsidR="00277D91">
        <w:rPr>
          <w:rFonts w:ascii="Arial" w:hAnsi="Arial" w:cs="Arial"/>
          <w:color w:val="auto"/>
          <w:sz w:val="24"/>
        </w:rPr>
        <w:t>MDHHS</w:t>
      </w:r>
      <w:r>
        <w:rPr>
          <w:rFonts w:ascii="Arial" w:hAnsi="Arial" w:cs="Arial"/>
          <w:color w:val="auto"/>
          <w:sz w:val="24"/>
        </w:rPr>
        <w:t xml:space="preserve"> WIC Division racial and ethnic participation data as required by Title VI of the Civil Rights Act of 1964. (7 CFR 246.8(a)(3), Policy 1.09)</w:t>
      </w:r>
    </w:p>
    <w:p w14:paraId="10CF86B3" w14:textId="77777777" w:rsidR="00AA4135" w:rsidRDefault="00AA4135">
      <w:pPr>
        <w:pStyle w:val="BodyTextIndent"/>
        <w:ind w:left="1440"/>
        <w:rPr>
          <w:rFonts w:ascii="Arial" w:hAnsi="Arial" w:cs="Arial"/>
          <w:color w:val="auto"/>
          <w:sz w:val="24"/>
        </w:rPr>
      </w:pPr>
    </w:p>
    <w:p w14:paraId="046F4943" w14:textId="68ED4519" w:rsidR="00AA4135" w:rsidRPr="007E6E6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d.</w:t>
      </w:r>
      <w:r>
        <w:rPr>
          <w:rFonts w:ascii="Arial" w:hAnsi="Arial" w:cs="Arial"/>
          <w:color w:val="auto"/>
          <w:sz w:val="24"/>
        </w:rPr>
        <w:tab/>
        <w:t>The WIC Program forwards all complaints of discrimination to the USDA,</w:t>
      </w:r>
      <w:r w:rsidR="00AB40E8">
        <w:rPr>
          <w:rFonts w:ascii="Arial" w:hAnsi="Arial" w:cs="Arial"/>
          <w:color w:val="auto"/>
          <w:sz w:val="24"/>
        </w:rPr>
        <w:t xml:space="preserve"> </w:t>
      </w:r>
      <w:r>
        <w:rPr>
          <w:rFonts w:ascii="Arial" w:hAnsi="Arial" w:cs="Arial"/>
          <w:color w:val="auto"/>
          <w:sz w:val="24"/>
        </w:rPr>
        <w:t>Office of</w:t>
      </w:r>
      <w:r w:rsidR="00AB40E8">
        <w:rPr>
          <w:rFonts w:ascii="Arial" w:hAnsi="Arial" w:cs="Arial"/>
          <w:color w:val="auto"/>
          <w:sz w:val="24"/>
        </w:rPr>
        <w:t xml:space="preserve"> the Assistant Secretary for Civil Rights</w:t>
      </w:r>
      <w:r>
        <w:rPr>
          <w:rFonts w:ascii="Arial" w:hAnsi="Arial" w:cs="Arial"/>
          <w:color w:val="auto"/>
          <w:sz w:val="24"/>
        </w:rPr>
        <w:t>. (7 CFR 246.8(b), Policy 1.09)</w:t>
      </w:r>
    </w:p>
    <w:p w14:paraId="3C5A46B6" w14:textId="77777777" w:rsidR="00AA4135" w:rsidRDefault="00AA4135">
      <w:pPr>
        <w:pStyle w:val="BodyTextIndent"/>
        <w:ind w:left="1440"/>
        <w:rPr>
          <w:rFonts w:ascii="Arial" w:hAnsi="Arial" w:cs="Arial"/>
          <w:color w:val="auto"/>
          <w:sz w:val="24"/>
        </w:rPr>
      </w:pPr>
    </w:p>
    <w:p w14:paraId="6E5796DF" w14:textId="7EE286A4" w:rsidR="00AA4135" w:rsidRDefault="00AA4135" w:rsidP="00AB607F">
      <w:pPr>
        <w:pStyle w:val="BodyTextIndent"/>
        <w:tabs>
          <w:tab w:val="num" w:pos="1800"/>
        </w:tabs>
        <w:ind w:left="1800" w:hanging="360"/>
        <w:rPr>
          <w:rFonts w:ascii="Arial" w:hAnsi="Arial" w:cs="Arial"/>
          <w:color w:val="auto"/>
          <w:sz w:val="24"/>
        </w:rPr>
      </w:pPr>
      <w:r>
        <w:rPr>
          <w:rFonts w:ascii="Arial" w:hAnsi="Arial" w:cs="Arial"/>
          <w:color w:val="auto"/>
          <w:sz w:val="24"/>
        </w:rPr>
        <w:t>e.</w:t>
      </w:r>
      <w:r>
        <w:rPr>
          <w:rFonts w:ascii="Arial" w:hAnsi="Arial" w:cs="Arial"/>
          <w:color w:val="auto"/>
          <w:sz w:val="24"/>
        </w:rPr>
        <w:tab/>
        <w:t xml:space="preserve">The WIC Program takes reasonable steps to provide </w:t>
      </w:r>
      <w:r w:rsidR="00CD560E">
        <w:rPr>
          <w:rFonts w:ascii="Arial" w:hAnsi="Arial" w:cs="Arial"/>
          <w:color w:val="auto"/>
          <w:sz w:val="24"/>
        </w:rPr>
        <w:t>p</w:t>
      </w:r>
      <w:r>
        <w:rPr>
          <w:rFonts w:ascii="Arial" w:hAnsi="Arial" w:cs="Arial"/>
          <w:color w:val="auto"/>
          <w:sz w:val="24"/>
        </w:rPr>
        <w:t>rogram information in appropriate languages to applicants and clients who need service or information in a language other than English. (7 CFR 246.7(j), 246.8(c), Policy 1.09)</w:t>
      </w:r>
    </w:p>
    <w:p w14:paraId="4D76BBF5" w14:textId="77777777" w:rsidR="00C75817" w:rsidRDefault="00C75817" w:rsidP="00AB607F">
      <w:pPr>
        <w:pStyle w:val="BodyTextIndent"/>
        <w:tabs>
          <w:tab w:val="num" w:pos="1800"/>
        </w:tabs>
        <w:ind w:left="1800" w:hanging="360"/>
        <w:rPr>
          <w:rFonts w:ascii="Arial" w:hAnsi="Arial" w:cs="Arial"/>
          <w:color w:val="auto"/>
          <w:sz w:val="24"/>
        </w:rPr>
      </w:pPr>
    </w:p>
    <w:p w14:paraId="7EFE2BC6" w14:textId="29C1F1F2" w:rsidR="00C75817" w:rsidRDefault="00C75817" w:rsidP="00C75817">
      <w:pPr>
        <w:pStyle w:val="BodyTextIndent"/>
        <w:ind w:left="1800" w:hanging="360"/>
        <w:rPr>
          <w:rFonts w:ascii="Arial" w:hAnsi="Arial" w:cs="Arial"/>
          <w:color w:val="auto"/>
          <w:sz w:val="24"/>
          <w:szCs w:val="15"/>
        </w:rPr>
      </w:pPr>
      <w:r w:rsidRPr="00A147C1">
        <w:rPr>
          <w:rFonts w:ascii="Arial" w:hAnsi="Arial" w:cs="Arial"/>
          <w:color w:val="auto"/>
          <w:sz w:val="24"/>
        </w:rPr>
        <w:t>f.</w:t>
      </w:r>
      <w:r w:rsidRPr="00A147C1">
        <w:rPr>
          <w:rFonts w:ascii="Arial" w:hAnsi="Arial" w:cs="Arial"/>
          <w:color w:val="auto"/>
          <w:sz w:val="24"/>
        </w:rPr>
        <w:tab/>
      </w:r>
      <w:bookmarkStart w:id="5" w:name="_Hlk29380451"/>
      <w:r w:rsidRPr="00A147C1">
        <w:rPr>
          <w:rFonts w:ascii="Arial" w:hAnsi="Arial" w:cs="Arial"/>
          <w:color w:val="auto"/>
          <w:sz w:val="24"/>
          <w:szCs w:val="15"/>
        </w:rPr>
        <w:t xml:space="preserve">The WIC Program clinic areas, waiting areas and restrooms are handicapped accessible and barrier-free. (7 CFR </w:t>
      </w:r>
      <w:r w:rsidRPr="00CE2E86">
        <w:rPr>
          <w:rFonts w:ascii="Arial" w:hAnsi="Arial" w:cs="Arial"/>
          <w:color w:val="auto"/>
          <w:sz w:val="24"/>
          <w:szCs w:val="15"/>
        </w:rPr>
        <w:t>246.</w:t>
      </w:r>
      <w:r w:rsidR="00CE2E86">
        <w:rPr>
          <w:rFonts w:ascii="Arial" w:hAnsi="Arial" w:cs="Arial"/>
          <w:color w:val="auto"/>
          <w:sz w:val="24"/>
          <w:szCs w:val="15"/>
        </w:rPr>
        <w:t>6</w:t>
      </w:r>
      <w:r w:rsidRPr="00CE2E86">
        <w:rPr>
          <w:rFonts w:ascii="Arial" w:hAnsi="Arial" w:cs="Arial"/>
          <w:color w:val="auto"/>
          <w:sz w:val="24"/>
          <w:szCs w:val="15"/>
        </w:rPr>
        <w:t>(b)(</w:t>
      </w:r>
      <w:r w:rsidR="00CE2E86">
        <w:rPr>
          <w:rFonts w:ascii="Arial" w:hAnsi="Arial" w:cs="Arial"/>
          <w:color w:val="auto"/>
          <w:sz w:val="24"/>
          <w:szCs w:val="15"/>
        </w:rPr>
        <w:t>10</w:t>
      </w:r>
      <w:r w:rsidRPr="00CE2E86">
        <w:rPr>
          <w:rFonts w:ascii="Arial" w:hAnsi="Arial" w:cs="Arial"/>
          <w:color w:val="auto"/>
          <w:sz w:val="24"/>
          <w:szCs w:val="15"/>
        </w:rPr>
        <w:t>)</w:t>
      </w:r>
      <w:r w:rsidRPr="00332F39" w:rsidDel="00910EA1">
        <w:rPr>
          <w:rFonts w:ascii="Arial" w:hAnsi="Arial" w:cs="Arial"/>
          <w:color w:val="auto"/>
          <w:sz w:val="24"/>
          <w:szCs w:val="15"/>
        </w:rPr>
        <w:t xml:space="preserve"> </w:t>
      </w:r>
      <w:r w:rsidR="00286369">
        <w:rPr>
          <w:rFonts w:ascii="Arial" w:hAnsi="Arial" w:cs="Arial"/>
          <w:color w:val="auto"/>
          <w:sz w:val="24"/>
          <w:szCs w:val="15"/>
        </w:rPr>
        <w:t>and Nutrition Services Standards)</w:t>
      </w:r>
    </w:p>
    <w:bookmarkEnd w:id="5"/>
    <w:p w14:paraId="6A359162" w14:textId="77777777" w:rsidR="0039394C" w:rsidRDefault="0039394C" w:rsidP="00C97D67">
      <w:pPr>
        <w:pStyle w:val="BodyTextIndent"/>
        <w:ind w:left="0" w:firstLine="0"/>
        <w:rPr>
          <w:rFonts w:ascii="Arial" w:hAnsi="Arial" w:cs="Arial"/>
          <w:color w:val="auto"/>
          <w:sz w:val="24"/>
          <w:szCs w:val="15"/>
        </w:rPr>
      </w:pPr>
    </w:p>
    <w:p w14:paraId="24174D85" w14:textId="77777777" w:rsidR="00AA4135" w:rsidRDefault="00AA4135" w:rsidP="00845965">
      <w:pPr>
        <w:pStyle w:val="BodyTextIndent"/>
        <w:ind w:left="1080" w:hanging="360"/>
        <w:rPr>
          <w:rFonts w:ascii="Arial" w:hAnsi="Arial" w:cs="Arial"/>
          <w:color w:val="auto"/>
          <w:sz w:val="24"/>
          <w:u w:val="single"/>
        </w:rPr>
      </w:pPr>
      <w:r>
        <w:rPr>
          <w:rFonts w:ascii="Arial" w:hAnsi="Arial" w:cs="Arial"/>
          <w:color w:val="auto"/>
          <w:sz w:val="24"/>
          <w:u w:val="single"/>
        </w:rPr>
        <w:lastRenderedPageBreak/>
        <w:t>Documentation Required:</w:t>
      </w:r>
    </w:p>
    <w:p w14:paraId="2D05B6E4" w14:textId="77777777" w:rsidR="00AA4135" w:rsidRDefault="00AA4135" w:rsidP="003C77AD">
      <w:pPr>
        <w:pStyle w:val="BodyTextIndent"/>
        <w:ind w:left="1440" w:hanging="360"/>
        <w:rPr>
          <w:rFonts w:ascii="Arial" w:hAnsi="Arial" w:cs="Arial"/>
          <w:color w:val="auto"/>
          <w:sz w:val="24"/>
          <w:u w:val="single"/>
        </w:rPr>
      </w:pPr>
    </w:p>
    <w:p w14:paraId="4F461EEC" w14:textId="77777777" w:rsidR="00AA4135" w:rsidRDefault="00AA4135" w:rsidP="00A94946">
      <w:pPr>
        <w:pStyle w:val="BodyTextIndent"/>
        <w:numPr>
          <w:ilvl w:val="0"/>
          <w:numId w:val="63"/>
        </w:numPr>
        <w:tabs>
          <w:tab w:val="clear" w:pos="1800"/>
          <w:tab w:val="num" w:pos="630"/>
        </w:tabs>
        <w:rPr>
          <w:rFonts w:ascii="Arial" w:hAnsi="Arial" w:cs="Arial"/>
          <w:color w:val="auto"/>
          <w:sz w:val="24"/>
        </w:rPr>
      </w:pPr>
      <w:r>
        <w:rPr>
          <w:rFonts w:ascii="Arial" w:hAnsi="Arial" w:cs="Arial"/>
          <w:color w:val="auto"/>
          <w:sz w:val="24"/>
        </w:rPr>
        <w:t>Samples of materials developed by local WIC agency and used for WIC clients, applicants and the general public which include mention of WIC</w:t>
      </w:r>
      <w:r w:rsidR="007579FD">
        <w:rPr>
          <w:rFonts w:ascii="Arial" w:hAnsi="Arial" w:cs="Arial"/>
          <w:color w:val="auto"/>
          <w:sz w:val="24"/>
        </w:rPr>
        <w:t>.</w:t>
      </w:r>
      <w:r>
        <w:rPr>
          <w:rFonts w:ascii="Arial" w:hAnsi="Arial" w:cs="Arial"/>
          <w:color w:val="auto"/>
          <w:sz w:val="24"/>
        </w:rPr>
        <w:t xml:space="preserve"> </w:t>
      </w:r>
    </w:p>
    <w:p w14:paraId="501D1242" w14:textId="77777777" w:rsidR="00AA4135" w:rsidRDefault="00AA4135" w:rsidP="004E7BD1">
      <w:pPr>
        <w:pStyle w:val="BodyTextIndent"/>
        <w:rPr>
          <w:rFonts w:ascii="Arial" w:hAnsi="Arial" w:cs="Arial"/>
          <w:iCs/>
          <w:color w:val="auto"/>
          <w:sz w:val="24"/>
          <w:u w:val="single"/>
        </w:rPr>
      </w:pPr>
    </w:p>
    <w:p w14:paraId="0652559B" w14:textId="77777777" w:rsidR="00AA4135" w:rsidRDefault="00AA4135" w:rsidP="00845965">
      <w:pPr>
        <w:pStyle w:val="BodyTextIndent"/>
        <w:ind w:left="1080" w:hanging="360"/>
        <w:rPr>
          <w:rFonts w:ascii="Arial" w:hAnsi="Arial" w:cs="Arial"/>
          <w:iCs/>
          <w:color w:val="auto"/>
          <w:sz w:val="24"/>
          <w:u w:val="single"/>
        </w:rPr>
      </w:pPr>
      <w:r>
        <w:rPr>
          <w:rFonts w:ascii="Arial" w:hAnsi="Arial" w:cs="Arial"/>
          <w:iCs/>
          <w:color w:val="auto"/>
          <w:sz w:val="24"/>
          <w:u w:val="single"/>
        </w:rPr>
        <w:t>Evaluation Questions:</w:t>
      </w:r>
    </w:p>
    <w:p w14:paraId="1FAAD6CE" w14:textId="77777777" w:rsidR="00AA4135" w:rsidRDefault="00AA4135" w:rsidP="003C77AD">
      <w:pPr>
        <w:pStyle w:val="BodyTextIndent"/>
        <w:ind w:left="1440" w:hanging="360"/>
        <w:rPr>
          <w:rFonts w:ascii="Arial" w:hAnsi="Arial" w:cs="Arial"/>
          <w:iCs/>
          <w:color w:val="auto"/>
          <w:sz w:val="24"/>
          <w:u w:val="single"/>
        </w:rPr>
      </w:pPr>
    </w:p>
    <w:p w14:paraId="77FF58DA" w14:textId="77777777" w:rsidR="00AA4135" w:rsidRDefault="00AA4135" w:rsidP="00A94946">
      <w:pPr>
        <w:pStyle w:val="BodyTextIndent"/>
        <w:numPr>
          <w:ilvl w:val="0"/>
          <w:numId w:val="63"/>
        </w:numPr>
        <w:tabs>
          <w:tab w:val="clear" w:pos="1800"/>
          <w:tab w:val="num" w:pos="630"/>
        </w:tabs>
        <w:rPr>
          <w:rFonts w:ascii="Arial" w:hAnsi="Arial" w:cs="Arial"/>
          <w:color w:val="auto"/>
          <w:sz w:val="24"/>
        </w:rPr>
      </w:pPr>
      <w:r>
        <w:rPr>
          <w:rFonts w:ascii="Arial" w:hAnsi="Arial" w:cs="Arial"/>
          <w:color w:val="auto"/>
          <w:sz w:val="24"/>
        </w:rPr>
        <w:t xml:space="preserve">Observe that the “…And Justice for All” poster is displayed in </w:t>
      </w:r>
      <w:r w:rsidR="00AB1DF6">
        <w:rPr>
          <w:rFonts w:ascii="Arial" w:hAnsi="Arial" w:cs="Arial"/>
          <w:color w:val="auto"/>
          <w:sz w:val="24"/>
        </w:rPr>
        <w:t xml:space="preserve">a </w:t>
      </w:r>
      <w:r>
        <w:rPr>
          <w:rFonts w:ascii="Arial" w:hAnsi="Arial" w:cs="Arial"/>
          <w:color w:val="auto"/>
          <w:sz w:val="24"/>
        </w:rPr>
        <w:t xml:space="preserve">prominent </w:t>
      </w:r>
      <w:r w:rsidRPr="00E36227">
        <w:rPr>
          <w:rFonts w:ascii="Arial" w:hAnsi="Arial" w:cs="Arial"/>
          <w:color w:val="auto"/>
          <w:sz w:val="24"/>
        </w:rPr>
        <w:t>location</w:t>
      </w:r>
      <w:r>
        <w:rPr>
          <w:rFonts w:ascii="Arial" w:hAnsi="Arial" w:cs="Arial"/>
          <w:color w:val="auto"/>
          <w:sz w:val="24"/>
        </w:rPr>
        <w:t xml:space="preserve"> in the clinic. (a)</w:t>
      </w:r>
    </w:p>
    <w:p w14:paraId="1A008FFE" w14:textId="77777777" w:rsidR="00AA4135" w:rsidRDefault="00AA4135" w:rsidP="00071959">
      <w:pPr>
        <w:pStyle w:val="BodyTextIndent"/>
        <w:numPr>
          <w:ilvl w:val="0"/>
          <w:numId w:val="0"/>
        </w:numPr>
        <w:ind w:left="1440"/>
        <w:rPr>
          <w:rFonts w:ascii="Arial" w:hAnsi="Arial" w:cs="Arial"/>
          <w:color w:val="auto"/>
          <w:sz w:val="24"/>
        </w:rPr>
      </w:pPr>
    </w:p>
    <w:p w14:paraId="0ED40448" w14:textId="6AB4E60A" w:rsidR="004F2E8B" w:rsidRDefault="00AA4135" w:rsidP="001B1A63">
      <w:pPr>
        <w:pStyle w:val="BodyTextIndent"/>
        <w:numPr>
          <w:ilvl w:val="0"/>
          <w:numId w:val="64"/>
        </w:numPr>
        <w:tabs>
          <w:tab w:val="clear" w:pos="2160"/>
          <w:tab w:val="num" w:pos="630"/>
        </w:tabs>
        <w:ind w:left="1800"/>
      </w:pPr>
      <w:r>
        <w:rPr>
          <w:rFonts w:ascii="Arial" w:hAnsi="Arial" w:cs="Arial"/>
          <w:color w:val="auto"/>
          <w:sz w:val="24"/>
        </w:rPr>
        <w:t xml:space="preserve">Review to ensure that the current USDA non-discrimination statement </w:t>
      </w:r>
      <w:r w:rsidRPr="00587141">
        <w:rPr>
          <w:rFonts w:ascii="Arial" w:hAnsi="Arial" w:cs="Arial"/>
          <w:color w:val="auto"/>
          <w:sz w:val="24"/>
        </w:rPr>
        <w:t>(</w:t>
      </w:r>
      <w:r w:rsidRPr="00587141">
        <w:rPr>
          <w:rFonts w:ascii="Arial" w:hAnsi="Arial" w:cs="Arial"/>
          <w:bCs/>
          <w:color w:val="auto"/>
          <w:sz w:val="24"/>
        </w:rPr>
        <w:t>see below</w:t>
      </w:r>
      <w:r w:rsidRPr="00587141">
        <w:rPr>
          <w:rFonts w:ascii="Arial" w:hAnsi="Arial" w:cs="Arial"/>
          <w:color w:val="auto"/>
          <w:sz w:val="24"/>
        </w:rPr>
        <w:t>)</w:t>
      </w:r>
      <w:r>
        <w:rPr>
          <w:rFonts w:ascii="Arial" w:hAnsi="Arial" w:cs="Arial"/>
          <w:color w:val="auto"/>
          <w:sz w:val="24"/>
        </w:rPr>
        <w:t xml:space="preserve"> appears on each of the following local agency produced materials that mention the WIC Program</w:t>
      </w:r>
      <w:r w:rsidR="0050293D">
        <w:rPr>
          <w:rFonts w:ascii="Arial" w:hAnsi="Arial" w:cs="Arial"/>
          <w:color w:val="auto"/>
          <w:sz w:val="24"/>
        </w:rPr>
        <w:t>.</w:t>
      </w:r>
      <w:r>
        <w:rPr>
          <w:rFonts w:ascii="Arial" w:hAnsi="Arial" w:cs="Arial"/>
          <w:color w:val="auto"/>
          <w:sz w:val="24"/>
        </w:rPr>
        <w:t xml:space="preserve"> (b)</w:t>
      </w:r>
    </w:p>
    <w:p w14:paraId="26E13D6E" w14:textId="77777777" w:rsidR="00437AD5" w:rsidRPr="009105BA" w:rsidRDefault="00437AD5" w:rsidP="00437AD5">
      <w:pPr>
        <w:shd w:val="clear" w:color="auto" w:fill="FFFFFF"/>
        <w:spacing w:before="100" w:beforeAutospacing="1" w:after="100" w:afterAutospacing="1"/>
        <w:ind w:left="720"/>
        <w:rPr>
          <w:color w:val="1B1B1B"/>
        </w:rPr>
      </w:pPr>
      <w:bookmarkStart w:id="6" w:name="_Hlk189750567"/>
      <w:r w:rsidRPr="009105BA">
        <w:rPr>
          <w:color w:val="1B1B1B"/>
        </w:rPr>
        <w:t>In accordance with federal civil rights law and U.S. Department of Agriculture (USDA) civil rights regulations and policies, this institution is prohibited from discriminating on the basis of race, color, national origin, sex (including gender identity and sexual orientation), disability, age, or reprisal or retaliation for prior civil rights activity.</w:t>
      </w:r>
    </w:p>
    <w:p w14:paraId="29FE6ADF" w14:textId="77777777" w:rsidR="00437AD5" w:rsidRPr="009105BA" w:rsidRDefault="00437AD5" w:rsidP="00437AD5">
      <w:pPr>
        <w:shd w:val="clear" w:color="auto" w:fill="FFFFFF"/>
        <w:spacing w:before="100" w:beforeAutospacing="1" w:after="100" w:afterAutospacing="1"/>
        <w:ind w:left="720"/>
        <w:rPr>
          <w:color w:val="1B1B1B"/>
        </w:rPr>
      </w:pPr>
      <w:r w:rsidRPr="009105BA">
        <w:rPr>
          <w:color w:val="1B1B1B"/>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bookmarkEnd w:id="6"/>
    <w:p w14:paraId="333042FC" w14:textId="77777777" w:rsidR="009105BA" w:rsidRDefault="009105BA" w:rsidP="009105BA">
      <w:pPr>
        <w:shd w:val="clear" w:color="auto" w:fill="FFFFFF"/>
        <w:spacing w:before="100" w:beforeAutospacing="1" w:after="100" w:afterAutospacing="1"/>
        <w:ind w:left="720"/>
        <w:rPr>
          <w:color w:val="1B1B1B"/>
        </w:rPr>
      </w:pPr>
      <w:r>
        <w:rPr>
          <w:color w:val="1B1B1B"/>
        </w:rPr>
        <w:t>T</w:t>
      </w:r>
      <w:r w:rsidRPr="00663341">
        <w:rPr>
          <w:color w:val="1B1B1B"/>
        </w:rPr>
        <w:t>o file a program discrimination complaint, complete the USDA Program Discrimination Complaint Form, AD-3027, found online at </w:t>
      </w:r>
      <w:hyperlink r:id="rId8" w:history="1">
        <w:r w:rsidRPr="00663341">
          <w:rPr>
            <w:rStyle w:val="Hyperlink"/>
          </w:rPr>
          <w:t>How to File a Program Discrimination Complaint</w:t>
        </w:r>
      </w:hyperlink>
      <w:r w:rsidRPr="00663341">
        <w:rPr>
          <w:color w:val="1B1B1B"/>
        </w:rPr>
        <w:t xml:space="preserve"> and at any USDA office or write a letter addressed to USDA and provide in the letter all of the information requested in the form. To request a copy of the complaint form, call (866) 632-9992. Submit your completed form or letter to USDA by: </w:t>
      </w:r>
    </w:p>
    <w:p w14:paraId="3A31BEC5" w14:textId="77777777" w:rsidR="005021BB" w:rsidRDefault="00437AD5" w:rsidP="005021BB">
      <w:pPr>
        <w:pStyle w:val="ListParagraph"/>
        <w:numPr>
          <w:ilvl w:val="0"/>
          <w:numId w:val="104"/>
        </w:numPr>
        <w:shd w:val="clear" w:color="auto" w:fill="FFFFFF"/>
        <w:spacing w:before="100" w:beforeAutospacing="1" w:after="100" w:afterAutospacing="1"/>
        <w:rPr>
          <w:color w:val="1B1B1B"/>
        </w:rPr>
      </w:pPr>
      <w:r w:rsidRPr="009105BA">
        <w:rPr>
          <w:b/>
          <w:bCs/>
          <w:color w:val="1B1B1B"/>
        </w:rPr>
        <w:t>mail:</w:t>
      </w:r>
      <w:r w:rsidRPr="009105BA">
        <w:rPr>
          <w:color w:val="1B1B1B"/>
        </w:rPr>
        <w:br/>
        <w:t>U.S. Department of Agriculture</w:t>
      </w:r>
      <w:r w:rsidRPr="009105BA">
        <w:rPr>
          <w:color w:val="1B1B1B"/>
        </w:rPr>
        <w:br/>
        <w:t>Office of the Assistant Secretary for Civil Rights</w:t>
      </w:r>
      <w:r w:rsidRPr="009105BA">
        <w:rPr>
          <w:color w:val="1B1B1B"/>
        </w:rPr>
        <w:br/>
        <w:t>1400 Independence Avenue, SW</w:t>
      </w:r>
      <w:r w:rsidRPr="009105BA">
        <w:rPr>
          <w:color w:val="1B1B1B"/>
        </w:rPr>
        <w:br/>
        <w:t>Washington, D.C. 20250-9410; or</w:t>
      </w:r>
    </w:p>
    <w:p w14:paraId="512612DF" w14:textId="77777777" w:rsidR="005021BB" w:rsidRDefault="00437AD5" w:rsidP="005021BB">
      <w:pPr>
        <w:pStyle w:val="ListParagraph"/>
        <w:numPr>
          <w:ilvl w:val="0"/>
          <w:numId w:val="104"/>
        </w:numPr>
        <w:shd w:val="clear" w:color="auto" w:fill="FFFFFF"/>
        <w:spacing w:before="100" w:beforeAutospacing="1" w:after="100" w:afterAutospacing="1"/>
        <w:rPr>
          <w:color w:val="1B1B1B"/>
        </w:rPr>
      </w:pPr>
      <w:r w:rsidRPr="005021BB">
        <w:rPr>
          <w:b/>
          <w:bCs/>
          <w:color w:val="1B1B1B"/>
        </w:rPr>
        <w:t>fax:</w:t>
      </w:r>
      <w:r w:rsidRPr="005021BB">
        <w:rPr>
          <w:color w:val="1B1B1B"/>
        </w:rPr>
        <w:br/>
        <w:t>(833) 256-1665 or (202) 690-7442; or</w:t>
      </w:r>
    </w:p>
    <w:p w14:paraId="00C058AF" w14:textId="295F8961" w:rsidR="00C97D67" w:rsidRPr="005021BB" w:rsidRDefault="00437AD5" w:rsidP="005021BB">
      <w:pPr>
        <w:pStyle w:val="ListParagraph"/>
        <w:numPr>
          <w:ilvl w:val="0"/>
          <w:numId w:val="104"/>
        </w:numPr>
        <w:shd w:val="clear" w:color="auto" w:fill="FFFFFF"/>
        <w:spacing w:before="100" w:beforeAutospacing="1" w:after="100" w:afterAutospacing="1"/>
        <w:rPr>
          <w:color w:val="1B1B1B"/>
        </w:rPr>
      </w:pPr>
      <w:r w:rsidRPr="005021BB">
        <w:rPr>
          <w:b/>
          <w:bCs/>
          <w:color w:val="1B1B1B"/>
        </w:rPr>
        <w:t>email:</w:t>
      </w:r>
      <w:r w:rsidR="00C97D67" w:rsidRPr="005021BB">
        <w:rPr>
          <w:b/>
          <w:bCs/>
          <w:color w:val="1B1B1B"/>
        </w:rPr>
        <w:t xml:space="preserve"> </w:t>
      </w:r>
      <w:hyperlink r:id="rId9" w:history="1">
        <w:r w:rsidRPr="005021BB">
          <w:rPr>
            <w:rStyle w:val="Hyperlink"/>
            <w:color w:val="2E8540"/>
            <w:u w:val="none"/>
          </w:rPr>
          <w:t>program.intake@usda.gov</w:t>
        </w:r>
      </w:hyperlink>
    </w:p>
    <w:p w14:paraId="468E1BB0" w14:textId="506E2B3F" w:rsidR="00AA4135" w:rsidRPr="00C97D67" w:rsidRDefault="00437AD5" w:rsidP="005021BB">
      <w:pPr>
        <w:shd w:val="clear" w:color="auto" w:fill="FFFFFF"/>
        <w:spacing w:before="100" w:beforeAutospacing="1" w:after="100" w:afterAutospacing="1"/>
        <w:ind w:firstLine="720"/>
        <w:rPr>
          <w:color w:val="1B1B1B"/>
          <w:u w:val="single"/>
        </w:rPr>
      </w:pPr>
      <w:r w:rsidRPr="00C97D67">
        <w:rPr>
          <w:color w:val="1B1B1B"/>
        </w:rPr>
        <w:t>This institution is an equal opportunity provider.</w:t>
      </w:r>
    </w:p>
    <w:p w14:paraId="54C919EF" w14:textId="77777777" w:rsidR="00AA4135" w:rsidRDefault="00AA4135" w:rsidP="00A94946">
      <w:pPr>
        <w:pStyle w:val="BodyTextIndent"/>
        <w:numPr>
          <w:ilvl w:val="0"/>
          <w:numId w:val="46"/>
        </w:numPr>
        <w:tabs>
          <w:tab w:val="clear" w:pos="2430"/>
          <w:tab w:val="num" w:pos="1350"/>
          <w:tab w:val="num" w:pos="2610"/>
        </w:tabs>
        <w:ind w:left="2160"/>
        <w:rPr>
          <w:rFonts w:ascii="Arial" w:hAnsi="Arial" w:cs="Arial"/>
          <w:color w:val="auto"/>
          <w:sz w:val="24"/>
        </w:rPr>
      </w:pPr>
      <w:r>
        <w:rPr>
          <w:rFonts w:ascii="Arial" w:hAnsi="Arial" w:cs="Arial"/>
          <w:color w:val="auto"/>
          <w:sz w:val="24"/>
        </w:rPr>
        <w:t>Application forms</w:t>
      </w:r>
    </w:p>
    <w:p w14:paraId="41F4CE59" w14:textId="77777777" w:rsidR="00AA4135" w:rsidRDefault="00AA4135" w:rsidP="00A94946">
      <w:pPr>
        <w:pStyle w:val="BodyTextIndent"/>
        <w:numPr>
          <w:ilvl w:val="0"/>
          <w:numId w:val="46"/>
        </w:numPr>
        <w:tabs>
          <w:tab w:val="clear" w:pos="2430"/>
          <w:tab w:val="num" w:pos="1350"/>
          <w:tab w:val="num" w:pos="2610"/>
        </w:tabs>
        <w:ind w:left="2160"/>
        <w:rPr>
          <w:rFonts w:ascii="Arial" w:hAnsi="Arial" w:cs="Arial"/>
          <w:color w:val="auto"/>
          <w:sz w:val="24"/>
        </w:rPr>
      </w:pPr>
      <w:r>
        <w:rPr>
          <w:rFonts w:ascii="Arial" w:hAnsi="Arial" w:cs="Arial"/>
          <w:color w:val="auto"/>
          <w:sz w:val="24"/>
        </w:rPr>
        <w:t>Outreach flyers/brochures/letters/posters/websites</w:t>
      </w:r>
    </w:p>
    <w:p w14:paraId="679D1514" w14:textId="77777777" w:rsidR="00AA4135" w:rsidRDefault="00AA4135" w:rsidP="00A94946">
      <w:pPr>
        <w:pStyle w:val="BodyTextIndent"/>
        <w:numPr>
          <w:ilvl w:val="0"/>
          <w:numId w:val="46"/>
        </w:numPr>
        <w:tabs>
          <w:tab w:val="clear" w:pos="2430"/>
          <w:tab w:val="num" w:pos="1350"/>
          <w:tab w:val="num" w:pos="2610"/>
        </w:tabs>
        <w:ind w:left="2160"/>
        <w:rPr>
          <w:rFonts w:ascii="Arial" w:hAnsi="Arial" w:cs="Arial"/>
          <w:color w:val="auto"/>
          <w:sz w:val="24"/>
        </w:rPr>
      </w:pPr>
      <w:r>
        <w:rPr>
          <w:rFonts w:ascii="Arial" w:hAnsi="Arial" w:cs="Arial"/>
          <w:color w:val="auto"/>
          <w:sz w:val="24"/>
        </w:rPr>
        <w:t>WIC newsletters</w:t>
      </w:r>
    </w:p>
    <w:p w14:paraId="103E9DEC" w14:textId="77777777" w:rsidR="00AA4135" w:rsidRDefault="00AA4135" w:rsidP="003C77AD">
      <w:pPr>
        <w:pStyle w:val="BodyTextIndent"/>
        <w:tabs>
          <w:tab w:val="left" w:pos="1800"/>
          <w:tab w:val="num" w:pos="2520"/>
        </w:tabs>
        <w:ind w:left="2520" w:hanging="360"/>
        <w:rPr>
          <w:rFonts w:ascii="Arial" w:hAnsi="Arial" w:cs="Arial"/>
          <w:color w:val="auto"/>
          <w:sz w:val="24"/>
        </w:rPr>
      </w:pPr>
    </w:p>
    <w:p w14:paraId="4D3D31AA" w14:textId="22A55D5D" w:rsidR="00AA4135" w:rsidRPr="00711C07" w:rsidRDefault="00AA4135" w:rsidP="00A94946">
      <w:pPr>
        <w:pStyle w:val="Default"/>
        <w:numPr>
          <w:ilvl w:val="0"/>
          <w:numId w:val="63"/>
        </w:numPr>
        <w:tabs>
          <w:tab w:val="clear" w:pos="1800"/>
          <w:tab w:val="num" w:pos="900"/>
        </w:tabs>
        <w:rPr>
          <w:rFonts w:ascii="Arial" w:hAnsi="Arial" w:cs="Arial"/>
          <w:color w:val="auto"/>
        </w:rPr>
      </w:pPr>
      <w:r w:rsidRPr="00E86434">
        <w:rPr>
          <w:rFonts w:ascii="Arial" w:hAnsi="Arial" w:cs="Arial"/>
          <w:color w:val="auto"/>
        </w:rPr>
        <w:t xml:space="preserve">Observe that </w:t>
      </w:r>
      <w:r w:rsidR="004F2E8B" w:rsidRPr="00F3690A">
        <w:rPr>
          <w:rFonts w:ascii="Arial" w:hAnsi="Arial" w:cs="Arial"/>
          <w:color w:val="auto"/>
        </w:rPr>
        <w:t>the</w:t>
      </w:r>
      <w:r w:rsidR="004F2E8B">
        <w:rPr>
          <w:rFonts w:ascii="Arial" w:hAnsi="Arial" w:cs="Arial"/>
          <w:color w:val="auto"/>
        </w:rPr>
        <w:t xml:space="preserve"> current non-discrimination statement</w:t>
      </w:r>
      <w:r w:rsidR="004F2E8B" w:rsidRPr="00E86434">
        <w:rPr>
          <w:rFonts w:ascii="Arial" w:hAnsi="Arial" w:cs="Arial"/>
        </w:rPr>
        <w:t xml:space="preserve"> “</w:t>
      </w:r>
      <w:r w:rsidR="00394D5F">
        <w:rPr>
          <w:rFonts w:ascii="Arial" w:hAnsi="Arial" w:cs="Arial"/>
        </w:rPr>
        <w:t>This institution</w:t>
      </w:r>
      <w:r w:rsidR="004F2E8B" w:rsidRPr="00845965">
        <w:rPr>
          <w:rFonts w:ascii="Arial" w:hAnsi="Arial" w:cs="Arial"/>
        </w:rPr>
        <w:t xml:space="preserve"> is an equal opportunity provider.” </w:t>
      </w:r>
      <w:r w:rsidR="00096773" w:rsidRPr="00C97D67">
        <w:rPr>
          <w:rFonts w:ascii="Arial" w:hAnsi="Arial" w:cs="Arial"/>
          <w:color w:val="auto"/>
        </w:rPr>
        <w:t>(</w:t>
      </w:r>
      <w:r w:rsidR="00394D5F" w:rsidRPr="00C97D67">
        <w:rPr>
          <w:rFonts w:ascii="Arial" w:hAnsi="Arial" w:cs="Arial"/>
          <w:color w:val="333333"/>
          <w:szCs w:val="20"/>
        </w:rPr>
        <w:t>10/14/2015</w:t>
      </w:r>
      <w:r w:rsidR="00096773" w:rsidRPr="00C97D67">
        <w:rPr>
          <w:rFonts w:ascii="Arial" w:hAnsi="Arial" w:cs="Arial"/>
          <w:color w:val="auto"/>
        </w:rPr>
        <w:t>)</w:t>
      </w:r>
      <w:r w:rsidR="00096773" w:rsidRPr="00E86434">
        <w:rPr>
          <w:rFonts w:ascii="Arial" w:hAnsi="Arial" w:cs="Arial"/>
          <w:b/>
          <w:bCs/>
          <w:color w:val="auto"/>
        </w:rPr>
        <w:t xml:space="preserve"> </w:t>
      </w:r>
      <w:r w:rsidRPr="00E86434">
        <w:rPr>
          <w:rFonts w:ascii="Arial" w:hAnsi="Arial" w:cs="Arial"/>
          <w:color w:val="auto"/>
        </w:rPr>
        <w:t xml:space="preserve">appears in WIC advertising on newspaper, radio, TV, </w:t>
      </w:r>
      <w:r w:rsidR="00C97D67" w:rsidRPr="00F3690A">
        <w:rPr>
          <w:rFonts w:ascii="Arial" w:hAnsi="Arial" w:cs="Arial"/>
          <w:color w:val="auto"/>
        </w:rPr>
        <w:t>website,</w:t>
      </w:r>
      <w:r w:rsidR="00E278BD" w:rsidRPr="00F3690A">
        <w:rPr>
          <w:rFonts w:ascii="Arial" w:hAnsi="Arial" w:cs="Arial"/>
          <w:color w:val="auto"/>
        </w:rPr>
        <w:t xml:space="preserve"> </w:t>
      </w:r>
      <w:r w:rsidRPr="00711C07">
        <w:rPr>
          <w:rFonts w:ascii="Arial" w:hAnsi="Arial" w:cs="Arial"/>
          <w:color w:val="auto"/>
        </w:rPr>
        <w:t>and public service announcements. (b)</w:t>
      </w:r>
    </w:p>
    <w:p w14:paraId="3FA712CF" w14:textId="77777777" w:rsidR="00AA4135" w:rsidRDefault="00AA4135" w:rsidP="00096773">
      <w:pPr>
        <w:pStyle w:val="BodyTextIndent"/>
        <w:numPr>
          <w:ilvl w:val="0"/>
          <w:numId w:val="0"/>
        </w:numPr>
        <w:ind w:left="2160" w:hanging="360"/>
        <w:rPr>
          <w:rFonts w:ascii="Arial" w:hAnsi="Arial" w:cs="Arial"/>
          <w:color w:val="auto"/>
          <w:sz w:val="24"/>
        </w:rPr>
      </w:pPr>
    </w:p>
    <w:p w14:paraId="0789770E" w14:textId="57E72613" w:rsidR="00AA4135" w:rsidRDefault="00AA4135" w:rsidP="00A94946">
      <w:pPr>
        <w:pStyle w:val="BodyTextIndent"/>
        <w:numPr>
          <w:ilvl w:val="0"/>
          <w:numId w:val="9"/>
        </w:numPr>
        <w:tabs>
          <w:tab w:val="clear" w:pos="3960"/>
          <w:tab w:val="num" w:pos="630"/>
        </w:tabs>
        <w:ind w:left="1800"/>
        <w:rPr>
          <w:rFonts w:ascii="Arial" w:hAnsi="Arial" w:cs="Arial"/>
          <w:color w:val="auto"/>
          <w:sz w:val="24"/>
        </w:rPr>
      </w:pPr>
      <w:r>
        <w:rPr>
          <w:rFonts w:ascii="Arial" w:hAnsi="Arial" w:cs="Arial"/>
          <w:color w:val="auto"/>
          <w:sz w:val="24"/>
        </w:rPr>
        <w:t xml:space="preserve">Observe certification procedures to </w:t>
      </w:r>
      <w:r w:rsidR="00E85DEA">
        <w:rPr>
          <w:rFonts w:ascii="Arial" w:hAnsi="Arial" w:cs="Arial"/>
          <w:color w:val="auto"/>
          <w:sz w:val="24"/>
        </w:rPr>
        <w:t xml:space="preserve">ensure that race/ethnicity is </w:t>
      </w:r>
      <w:r w:rsidR="00166309">
        <w:rPr>
          <w:rFonts w:ascii="Arial" w:hAnsi="Arial" w:cs="Arial"/>
          <w:color w:val="auto"/>
          <w:sz w:val="24"/>
        </w:rPr>
        <w:t>self-reported</w:t>
      </w:r>
      <w:r>
        <w:rPr>
          <w:rFonts w:ascii="Arial" w:hAnsi="Arial" w:cs="Arial"/>
          <w:color w:val="auto"/>
          <w:sz w:val="24"/>
        </w:rPr>
        <w:t xml:space="preserve"> and recorded according to policy. (c)</w:t>
      </w:r>
    </w:p>
    <w:p w14:paraId="3FA8FE1F" w14:textId="77777777" w:rsidR="00AA4135" w:rsidRDefault="00AA4135" w:rsidP="00096773">
      <w:pPr>
        <w:pStyle w:val="BodyTextIndent"/>
        <w:numPr>
          <w:ilvl w:val="0"/>
          <w:numId w:val="0"/>
        </w:numPr>
        <w:tabs>
          <w:tab w:val="num" w:pos="1980"/>
        </w:tabs>
        <w:ind w:left="1980" w:hanging="360"/>
        <w:rPr>
          <w:rFonts w:ascii="Arial" w:hAnsi="Arial" w:cs="Arial"/>
          <w:color w:val="auto"/>
          <w:sz w:val="24"/>
        </w:rPr>
      </w:pPr>
    </w:p>
    <w:p w14:paraId="5129C147" w14:textId="77777777" w:rsidR="00EB68BF" w:rsidRDefault="00EB68BF" w:rsidP="00A94946">
      <w:pPr>
        <w:pStyle w:val="BodyTextIndent"/>
        <w:numPr>
          <w:ilvl w:val="0"/>
          <w:numId w:val="9"/>
        </w:numPr>
        <w:tabs>
          <w:tab w:val="clear" w:pos="3960"/>
          <w:tab w:val="num" w:pos="630"/>
        </w:tabs>
        <w:ind w:left="1800"/>
        <w:rPr>
          <w:rFonts w:ascii="Arial" w:hAnsi="Arial" w:cs="Arial"/>
          <w:color w:val="auto"/>
          <w:sz w:val="24"/>
        </w:rPr>
      </w:pPr>
      <w:r w:rsidRPr="001F0B77">
        <w:rPr>
          <w:rFonts w:ascii="Arial" w:hAnsi="Arial" w:cs="Arial"/>
          <w:color w:val="auto"/>
          <w:sz w:val="24"/>
        </w:rPr>
        <w:t>Ask to see any records for civil rights</w:t>
      </w:r>
      <w:r>
        <w:rPr>
          <w:rFonts w:ascii="Arial" w:hAnsi="Arial" w:cs="Arial"/>
          <w:color w:val="auto"/>
          <w:sz w:val="24"/>
        </w:rPr>
        <w:t xml:space="preserve"> </w:t>
      </w:r>
      <w:r w:rsidRPr="00EA2EFC">
        <w:rPr>
          <w:rFonts w:ascii="Arial" w:hAnsi="Arial" w:cs="Arial"/>
          <w:color w:val="auto"/>
          <w:sz w:val="24"/>
        </w:rPr>
        <w:t xml:space="preserve">complaints/investigations for the </w:t>
      </w:r>
      <w:r w:rsidRPr="00CB19A7">
        <w:rPr>
          <w:rFonts w:ascii="Arial" w:hAnsi="Arial" w:cs="Arial"/>
          <w:color w:val="auto"/>
          <w:sz w:val="24"/>
        </w:rPr>
        <w:t>past 3 years</w:t>
      </w:r>
      <w:r w:rsidRPr="00EA2EFC">
        <w:rPr>
          <w:rFonts w:ascii="Arial" w:hAnsi="Arial" w:cs="Arial"/>
          <w:color w:val="auto"/>
          <w:sz w:val="24"/>
        </w:rPr>
        <w:t>. (c)</w:t>
      </w:r>
      <w:r w:rsidRPr="00096773">
        <w:rPr>
          <w:rFonts w:ascii="Arial" w:hAnsi="Arial" w:cs="Arial"/>
          <w:color w:val="auto"/>
          <w:sz w:val="24"/>
        </w:rPr>
        <w:t xml:space="preserve"> </w:t>
      </w:r>
    </w:p>
    <w:p w14:paraId="49E8AEB6" w14:textId="77777777" w:rsidR="00EB68BF" w:rsidRDefault="00EB68BF" w:rsidP="00845965">
      <w:pPr>
        <w:pStyle w:val="BodyTextIndent"/>
        <w:numPr>
          <w:ilvl w:val="0"/>
          <w:numId w:val="0"/>
        </w:numPr>
        <w:ind w:left="1800"/>
        <w:rPr>
          <w:rFonts w:ascii="Arial" w:hAnsi="Arial" w:cs="Arial"/>
          <w:color w:val="auto"/>
          <w:sz w:val="24"/>
        </w:rPr>
      </w:pPr>
    </w:p>
    <w:p w14:paraId="7E8367DC" w14:textId="77777777" w:rsidR="00AA4135" w:rsidRDefault="00AA4135" w:rsidP="00A94946">
      <w:pPr>
        <w:pStyle w:val="BodyTextIndent"/>
        <w:numPr>
          <w:ilvl w:val="0"/>
          <w:numId w:val="9"/>
        </w:numPr>
        <w:tabs>
          <w:tab w:val="clear" w:pos="3960"/>
        </w:tabs>
        <w:ind w:left="1800"/>
        <w:rPr>
          <w:rFonts w:ascii="Arial" w:hAnsi="Arial" w:cs="Arial"/>
          <w:color w:val="auto"/>
          <w:sz w:val="24"/>
        </w:rPr>
      </w:pPr>
      <w:r>
        <w:rPr>
          <w:rFonts w:ascii="Arial" w:hAnsi="Arial" w:cs="Arial"/>
          <w:color w:val="auto"/>
          <w:sz w:val="24"/>
        </w:rPr>
        <w:t>Ask staff what procedures are to be followed if an applicant or client wants to file a discrimination complaint. (d)</w:t>
      </w:r>
    </w:p>
    <w:p w14:paraId="12346AC5" w14:textId="77777777" w:rsidR="00AA4135" w:rsidRDefault="00AA4135" w:rsidP="00096773">
      <w:pPr>
        <w:pStyle w:val="BodyTextIndent"/>
        <w:numPr>
          <w:ilvl w:val="0"/>
          <w:numId w:val="0"/>
        </w:numPr>
        <w:tabs>
          <w:tab w:val="num" w:pos="1800"/>
        </w:tabs>
        <w:ind w:left="1800" w:hanging="360"/>
        <w:rPr>
          <w:rFonts w:ascii="Arial" w:hAnsi="Arial" w:cs="Arial"/>
          <w:color w:val="auto"/>
          <w:sz w:val="24"/>
        </w:rPr>
      </w:pPr>
    </w:p>
    <w:p w14:paraId="7FF0C72D" w14:textId="77777777" w:rsidR="00AA4135" w:rsidRDefault="00AA4135" w:rsidP="00A94946">
      <w:pPr>
        <w:pStyle w:val="BodyTextIndent"/>
        <w:numPr>
          <w:ilvl w:val="0"/>
          <w:numId w:val="9"/>
        </w:numPr>
        <w:tabs>
          <w:tab w:val="clear" w:pos="3960"/>
          <w:tab w:val="left" w:pos="1800"/>
        </w:tabs>
        <w:ind w:left="1800"/>
        <w:rPr>
          <w:rFonts w:ascii="Arial" w:hAnsi="Arial" w:cs="Arial"/>
          <w:color w:val="auto"/>
          <w:sz w:val="24"/>
        </w:rPr>
      </w:pPr>
      <w:r>
        <w:rPr>
          <w:rFonts w:ascii="Arial" w:hAnsi="Arial" w:cs="Arial"/>
          <w:color w:val="auto"/>
          <w:sz w:val="24"/>
        </w:rPr>
        <w:t>Ask staff to whom does the agency forward all complaints of discrimination. (d)</w:t>
      </w:r>
    </w:p>
    <w:p w14:paraId="531611B7" w14:textId="77777777" w:rsidR="00096773" w:rsidRDefault="00096773" w:rsidP="00845965">
      <w:pPr>
        <w:pStyle w:val="BodyTextIndent"/>
        <w:numPr>
          <w:ilvl w:val="0"/>
          <w:numId w:val="0"/>
        </w:numPr>
        <w:ind w:left="1800"/>
        <w:rPr>
          <w:rFonts w:ascii="Arial" w:hAnsi="Arial" w:cs="Arial"/>
          <w:color w:val="auto"/>
          <w:sz w:val="24"/>
        </w:rPr>
      </w:pPr>
    </w:p>
    <w:p w14:paraId="10B289CD" w14:textId="77777777" w:rsidR="00096773" w:rsidRPr="00EE5709" w:rsidRDefault="00096773" w:rsidP="00A94946">
      <w:pPr>
        <w:pStyle w:val="BodyTextIndent"/>
        <w:numPr>
          <w:ilvl w:val="0"/>
          <w:numId w:val="9"/>
        </w:numPr>
        <w:tabs>
          <w:tab w:val="clear" w:pos="3960"/>
          <w:tab w:val="num" w:pos="630"/>
        </w:tabs>
        <w:ind w:left="1800"/>
        <w:rPr>
          <w:rFonts w:ascii="Arial" w:hAnsi="Arial" w:cs="Arial"/>
          <w:color w:val="auto"/>
          <w:sz w:val="24"/>
        </w:rPr>
      </w:pPr>
      <w:r w:rsidRPr="00EE5709">
        <w:rPr>
          <w:rFonts w:ascii="Arial" w:hAnsi="Arial" w:cs="Arial"/>
          <w:color w:val="auto"/>
          <w:sz w:val="24"/>
        </w:rPr>
        <w:t>Ask staff in agencies serving non-English speaking clients, if interpreters or reasonable accommodations are made to provide program information and services in appropriate languages to applicants and clients. (e)</w:t>
      </w:r>
    </w:p>
    <w:p w14:paraId="2C5D3BAA" w14:textId="77777777" w:rsidR="00AA4135" w:rsidRPr="007E5E49" w:rsidRDefault="00AA4135" w:rsidP="00096773">
      <w:pPr>
        <w:pStyle w:val="BodyTextIndent"/>
        <w:numPr>
          <w:ilvl w:val="0"/>
          <w:numId w:val="0"/>
        </w:numPr>
        <w:tabs>
          <w:tab w:val="num" w:pos="1800"/>
        </w:tabs>
        <w:ind w:hanging="360"/>
        <w:rPr>
          <w:rFonts w:ascii="Arial" w:hAnsi="Arial" w:cs="Arial"/>
          <w:sz w:val="24"/>
          <w:szCs w:val="24"/>
        </w:rPr>
      </w:pPr>
    </w:p>
    <w:p w14:paraId="11F4A638" w14:textId="2E02C685" w:rsidR="00AA4135" w:rsidRPr="00332F39" w:rsidRDefault="00AA4135" w:rsidP="008317EF">
      <w:pPr>
        <w:pStyle w:val="BodyTextIndent"/>
        <w:numPr>
          <w:ilvl w:val="0"/>
          <w:numId w:val="9"/>
        </w:numPr>
        <w:tabs>
          <w:tab w:val="clear" w:pos="3960"/>
          <w:tab w:val="num" w:pos="630"/>
          <w:tab w:val="num" w:pos="1800"/>
        </w:tabs>
        <w:ind w:left="1800"/>
      </w:pPr>
      <w:r w:rsidRPr="00332F39">
        <w:rPr>
          <w:rFonts w:ascii="Arial" w:hAnsi="Arial" w:cs="Arial"/>
          <w:sz w:val="24"/>
          <w:szCs w:val="24"/>
        </w:rPr>
        <w:t>Observe/ask staff how clients with physical handicaps are accommodated. (f)</w:t>
      </w:r>
    </w:p>
    <w:p w14:paraId="71995C3A" w14:textId="77777777" w:rsidR="00AA4135" w:rsidRPr="00332F39" w:rsidRDefault="00AA4135" w:rsidP="00096773">
      <w:pPr>
        <w:pStyle w:val="Header"/>
        <w:tabs>
          <w:tab w:val="num" w:pos="1800"/>
        </w:tabs>
        <w:ind w:hanging="360"/>
        <w:jc w:val="both"/>
        <w:rPr>
          <w:rFonts w:ascii="Arial" w:hAnsi="Arial" w:cs="Arial"/>
          <w:color w:val="000000"/>
        </w:rPr>
      </w:pPr>
    </w:p>
    <w:p w14:paraId="23740B84" w14:textId="3B86AC44" w:rsidR="00AA4135" w:rsidRPr="00332F39" w:rsidRDefault="00AA4135" w:rsidP="00A94946">
      <w:pPr>
        <w:pStyle w:val="Header"/>
        <w:numPr>
          <w:ilvl w:val="0"/>
          <w:numId w:val="9"/>
        </w:numPr>
        <w:tabs>
          <w:tab w:val="clear" w:pos="3960"/>
          <w:tab w:val="clear" w:pos="4320"/>
          <w:tab w:val="num" w:pos="540"/>
          <w:tab w:val="left" w:pos="1800"/>
          <w:tab w:val="center" w:pos="2790"/>
        </w:tabs>
        <w:ind w:left="1800"/>
        <w:jc w:val="both"/>
        <w:rPr>
          <w:rFonts w:ascii="Arial" w:hAnsi="Arial" w:cs="Arial"/>
          <w:color w:val="000000"/>
        </w:rPr>
      </w:pPr>
      <w:r w:rsidRPr="00332F39">
        <w:rPr>
          <w:rFonts w:ascii="Arial" w:hAnsi="Arial" w:cs="Arial"/>
          <w:color w:val="000000"/>
        </w:rPr>
        <w:t>Observe that the clinic</w:t>
      </w:r>
      <w:r w:rsidR="00665B2F">
        <w:rPr>
          <w:rFonts w:ascii="Arial" w:hAnsi="Arial" w:cs="Arial"/>
          <w:color w:val="000000"/>
        </w:rPr>
        <w:t>,</w:t>
      </w:r>
      <w:r w:rsidRPr="00332F39">
        <w:rPr>
          <w:rFonts w:ascii="Arial" w:hAnsi="Arial" w:cs="Arial"/>
          <w:color w:val="000000"/>
        </w:rPr>
        <w:t xml:space="preserve"> waiting areas</w:t>
      </w:r>
      <w:r w:rsidR="00665B2F">
        <w:rPr>
          <w:rFonts w:ascii="Arial" w:hAnsi="Arial" w:cs="Arial"/>
          <w:color w:val="000000"/>
        </w:rPr>
        <w:t xml:space="preserve"> and restrooms</w:t>
      </w:r>
      <w:r w:rsidRPr="00332F39">
        <w:rPr>
          <w:rFonts w:ascii="Arial" w:hAnsi="Arial" w:cs="Arial"/>
          <w:color w:val="000000"/>
        </w:rPr>
        <w:t xml:space="preserve"> are barrier-free (handicapped accessible). (f)</w:t>
      </w:r>
    </w:p>
    <w:p w14:paraId="35EA96E7" w14:textId="77777777" w:rsidR="00AA4135" w:rsidRDefault="00AA4135">
      <w:pPr>
        <w:pStyle w:val="BodyTextIndent"/>
        <w:ind w:left="1440"/>
        <w:rPr>
          <w:rFonts w:ascii="Arial" w:hAnsi="Arial" w:cs="Arial"/>
          <w:b/>
          <w:bCs/>
          <w:color w:val="auto"/>
          <w:sz w:val="24"/>
        </w:rPr>
      </w:pPr>
    </w:p>
    <w:p w14:paraId="03ABEE7E" w14:textId="77777777" w:rsidR="00F24EB1" w:rsidRDefault="00F24EB1">
      <w:pPr>
        <w:pStyle w:val="BodyTextIndent"/>
        <w:ind w:left="1440"/>
        <w:rPr>
          <w:rFonts w:ascii="Arial" w:hAnsi="Arial" w:cs="Arial"/>
          <w:b/>
          <w:color w:val="auto"/>
          <w:sz w:val="24"/>
        </w:rPr>
      </w:pPr>
      <w:bookmarkStart w:id="7" w:name="T2_2"/>
      <w:bookmarkEnd w:id="7"/>
    </w:p>
    <w:p w14:paraId="75E911B1" w14:textId="77777777" w:rsidR="00F24EB1" w:rsidRDefault="00F24EB1">
      <w:pPr>
        <w:pStyle w:val="BodyTextIndent"/>
        <w:ind w:left="1440"/>
        <w:rPr>
          <w:rFonts w:ascii="Arial" w:hAnsi="Arial" w:cs="Arial"/>
          <w:b/>
          <w:color w:val="auto"/>
          <w:sz w:val="24"/>
        </w:rPr>
      </w:pPr>
    </w:p>
    <w:p w14:paraId="09589CCE" w14:textId="77777777" w:rsidR="00F24EB1" w:rsidRDefault="00F24EB1">
      <w:pPr>
        <w:pStyle w:val="BodyTextIndent"/>
        <w:ind w:left="1440"/>
        <w:rPr>
          <w:rFonts w:ascii="Arial" w:hAnsi="Arial" w:cs="Arial"/>
          <w:b/>
          <w:color w:val="auto"/>
          <w:sz w:val="24"/>
        </w:rPr>
      </w:pPr>
    </w:p>
    <w:p w14:paraId="278434B9" w14:textId="77777777" w:rsidR="00F24EB1" w:rsidRDefault="00F24EB1">
      <w:pPr>
        <w:pStyle w:val="BodyTextIndent"/>
        <w:ind w:left="1440"/>
        <w:rPr>
          <w:rFonts w:ascii="Arial" w:hAnsi="Arial" w:cs="Arial"/>
          <w:b/>
          <w:color w:val="auto"/>
          <w:sz w:val="24"/>
        </w:rPr>
      </w:pPr>
    </w:p>
    <w:p w14:paraId="15E7654A" w14:textId="77777777" w:rsidR="00C76017" w:rsidRDefault="00C76017">
      <w:pPr>
        <w:rPr>
          <w:rFonts w:ascii="Arial" w:hAnsi="Arial" w:cs="Arial"/>
          <w:b/>
          <w:szCs w:val="20"/>
        </w:rPr>
      </w:pPr>
      <w:r>
        <w:rPr>
          <w:rFonts w:ascii="Arial" w:hAnsi="Arial" w:cs="Arial"/>
          <w:b/>
        </w:rPr>
        <w:br w:type="page"/>
      </w:r>
    </w:p>
    <w:p w14:paraId="692597AE" w14:textId="535444A0" w:rsidR="00AA4135" w:rsidRDefault="00AA4135">
      <w:pPr>
        <w:pStyle w:val="BodyTextIndent"/>
        <w:ind w:left="1440"/>
        <w:rPr>
          <w:rFonts w:ascii="Arial" w:hAnsi="Arial" w:cs="Arial"/>
          <w:color w:val="auto"/>
          <w:sz w:val="24"/>
        </w:rPr>
      </w:pPr>
      <w:r>
        <w:rPr>
          <w:rFonts w:ascii="Arial" w:hAnsi="Arial" w:cs="Arial"/>
          <w:b/>
          <w:color w:val="auto"/>
          <w:sz w:val="24"/>
        </w:rPr>
        <w:lastRenderedPageBreak/>
        <w:t>2.2</w:t>
      </w:r>
      <w:r>
        <w:rPr>
          <w:rFonts w:ascii="Arial" w:hAnsi="Arial" w:cs="Arial"/>
          <w:color w:val="auto"/>
          <w:sz w:val="24"/>
        </w:rPr>
        <w:tab/>
      </w:r>
      <w:r w:rsidRPr="00765873">
        <w:rPr>
          <w:rFonts w:ascii="Arial" w:hAnsi="Arial" w:cs="Arial"/>
          <w:color w:val="auto"/>
          <w:sz w:val="24"/>
        </w:rPr>
        <w:t xml:space="preserve">The WIC Program complies with FNS Instruction 113-1 and the Civil Rights </w:t>
      </w:r>
      <w:r w:rsidR="009262B1" w:rsidRPr="00765873">
        <w:rPr>
          <w:rFonts w:ascii="Arial" w:hAnsi="Arial" w:cs="Arial"/>
          <w:color w:val="auto"/>
          <w:sz w:val="24"/>
        </w:rPr>
        <w:t xml:space="preserve">Web-based Training </w:t>
      </w:r>
      <w:r w:rsidRPr="00033DD7">
        <w:rPr>
          <w:rFonts w:ascii="Arial" w:hAnsi="Arial" w:cs="Arial"/>
          <w:color w:val="auto"/>
          <w:sz w:val="24"/>
        </w:rPr>
        <w:t>Module</w:t>
      </w:r>
      <w:r w:rsidR="001B1A74">
        <w:rPr>
          <w:rFonts w:ascii="Arial" w:hAnsi="Arial" w:cs="Arial"/>
          <w:color w:val="auto"/>
          <w:sz w:val="24"/>
        </w:rPr>
        <w:t>.</w:t>
      </w:r>
      <w:r w:rsidRPr="00033DD7">
        <w:rPr>
          <w:rFonts w:ascii="Arial" w:hAnsi="Arial" w:cs="Arial"/>
          <w:color w:val="auto"/>
          <w:sz w:val="24"/>
        </w:rPr>
        <w:t xml:space="preserve"> (7 CFR 246.8, Poli</w:t>
      </w:r>
      <w:r w:rsidR="00C707BF">
        <w:rPr>
          <w:rFonts w:ascii="Arial" w:hAnsi="Arial" w:cs="Arial"/>
          <w:color w:val="auto"/>
          <w:sz w:val="24"/>
        </w:rPr>
        <w:t>cy 1.09, FNS Instruction 113-1)</w:t>
      </w:r>
    </w:p>
    <w:p w14:paraId="6238D935" w14:textId="77777777" w:rsidR="00AA4135" w:rsidRDefault="00AA4135">
      <w:pPr>
        <w:pStyle w:val="BodyTextIndent"/>
        <w:ind w:left="1440"/>
        <w:rPr>
          <w:rFonts w:ascii="Arial" w:hAnsi="Arial" w:cs="Arial"/>
          <w:color w:val="auto"/>
          <w:sz w:val="24"/>
        </w:rPr>
      </w:pPr>
    </w:p>
    <w:p w14:paraId="39F1AEC8" w14:textId="77777777" w:rsidR="00AA4135" w:rsidRDefault="00AA4135" w:rsidP="003C77AD">
      <w:pPr>
        <w:ind w:left="1080"/>
        <w:jc w:val="both"/>
        <w:rPr>
          <w:rFonts w:ascii="Arial" w:hAnsi="Arial" w:cs="Arial"/>
          <w:u w:val="single"/>
        </w:rPr>
      </w:pPr>
      <w:r>
        <w:rPr>
          <w:rFonts w:ascii="Arial" w:hAnsi="Arial" w:cs="Arial"/>
        </w:rPr>
        <w:tab/>
      </w:r>
      <w:r>
        <w:rPr>
          <w:rFonts w:ascii="Arial" w:hAnsi="Arial" w:cs="Arial"/>
          <w:u w:val="single"/>
        </w:rPr>
        <w:t>This indicator may be met by:</w:t>
      </w:r>
    </w:p>
    <w:p w14:paraId="07CAF10C" w14:textId="77777777" w:rsidR="00AA4135" w:rsidRDefault="00AA4135" w:rsidP="003C77AD">
      <w:pPr>
        <w:pStyle w:val="BodyTextIndent"/>
        <w:tabs>
          <w:tab w:val="num" w:pos="1800"/>
        </w:tabs>
        <w:ind w:left="1800" w:hanging="360"/>
        <w:rPr>
          <w:rFonts w:ascii="Arial" w:hAnsi="Arial" w:cs="Arial"/>
          <w:color w:val="auto"/>
          <w:sz w:val="24"/>
        </w:rPr>
      </w:pPr>
    </w:p>
    <w:p w14:paraId="0F8E0A4A" w14:textId="3B8EB60C" w:rsidR="00AA4135" w:rsidRPr="00711C07" w:rsidRDefault="00AA4135" w:rsidP="001A169C">
      <w:pPr>
        <w:pStyle w:val="BodyTextIndent"/>
        <w:tabs>
          <w:tab w:val="num" w:pos="1800"/>
        </w:tabs>
        <w:ind w:left="1800" w:hanging="360"/>
        <w:rPr>
          <w:rFonts w:ascii="Arial" w:hAnsi="Arial" w:cs="Arial"/>
          <w:color w:val="auto"/>
          <w:sz w:val="24"/>
        </w:rPr>
      </w:pPr>
      <w:r w:rsidRPr="00F3690A">
        <w:rPr>
          <w:rFonts w:ascii="Arial" w:hAnsi="Arial" w:cs="Arial"/>
          <w:color w:val="auto"/>
          <w:sz w:val="24"/>
        </w:rPr>
        <w:t>a.</w:t>
      </w:r>
      <w:r w:rsidRPr="00F3690A">
        <w:rPr>
          <w:rFonts w:ascii="Arial" w:hAnsi="Arial" w:cs="Arial"/>
          <w:color w:val="auto"/>
          <w:sz w:val="24"/>
        </w:rPr>
        <w:tab/>
      </w:r>
      <w:r w:rsidR="001A169C" w:rsidRPr="00711C07">
        <w:rPr>
          <w:rFonts w:ascii="Arial" w:hAnsi="Arial" w:cs="Arial"/>
          <w:color w:val="auto"/>
          <w:sz w:val="24"/>
        </w:rPr>
        <w:t xml:space="preserve">The WIC Program trains new staff during orientation using the </w:t>
      </w:r>
      <w:r w:rsidR="00EB68BF" w:rsidRPr="00845965">
        <w:rPr>
          <w:rFonts w:ascii="Arial" w:hAnsi="Arial" w:cs="Arial"/>
          <w:color w:val="auto"/>
          <w:sz w:val="24"/>
        </w:rPr>
        <w:t xml:space="preserve">Michigan WIC </w:t>
      </w:r>
      <w:r w:rsidR="001A169C" w:rsidRPr="00F3690A">
        <w:rPr>
          <w:rFonts w:ascii="Arial" w:hAnsi="Arial" w:cs="Arial"/>
          <w:color w:val="auto"/>
          <w:sz w:val="24"/>
        </w:rPr>
        <w:t xml:space="preserve">Civil Rights </w:t>
      </w:r>
      <w:r w:rsidR="009262B1" w:rsidRPr="00711C07">
        <w:rPr>
          <w:rFonts w:ascii="Arial" w:hAnsi="Arial" w:cs="Arial"/>
          <w:color w:val="auto"/>
          <w:sz w:val="24"/>
        </w:rPr>
        <w:t xml:space="preserve">Web-based Training </w:t>
      </w:r>
      <w:r w:rsidR="001A169C" w:rsidRPr="00711C07">
        <w:rPr>
          <w:rFonts w:ascii="Arial" w:hAnsi="Arial" w:cs="Arial"/>
          <w:color w:val="auto"/>
          <w:sz w:val="24"/>
        </w:rPr>
        <w:t xml:space="preserve">Module and </w:t>
      </w:r>
      <w:r w:rsidR="009262B1" w:rsidRPr="00711C07">
        <w:rPr>
          <w:rFonts w:ascii="Arial" w:hAnsi="Arial" w:cs="Arial"/>
          <w:color w:val="auto"/>
          <w:sz w:val="24"/>
        </w:rPr>
        <w:t>retakes</w:t>
      </w:r>
      <w:r w:rsidR="001A169C" w:rsidRPr="00711C07">
        <w:rPr>
          <w:rFonts w:ascii="Arial" w:hAnsi="Arial" w:cs="Arial"/>
          <w:color w:val="auto"/>
          <w:sz w:val="24"/>
        </w:rPr>
        <w:t xml:space="preserve"> the </w:t>
      </w:r>
      <w:r w:rsidR="00EB68BF" w:rsidRPr="00845965">
        <w:rPr>
          <w:rFonts w:ascii="Arial" w:hAnsi="Arial" w:cs="Arial"/>
          <w:color w:val="auto"/>
          <w:sz w:val="24"/>
        </w:rPr>
        <w:t xml:space="preserve">Michigan WIC </w:t>
      </w:r>
      <w:r w:rsidR="001A169C" w:rsidRPr="00F3690A">
        <w:rPr>
          <w:rFonts w:ascii="Arial" w:hAnsi="Arial" w:cs="Arial"/>
          <w:color w:val="auto"/>
          <w:sz w:val="24"/>
        </w:rPr>
        <w:t xml:space="preserve">Civil Rights </w:t>
      </w:r>
      <w:r w:rsidR="00EB68BF" w:rsidRPr="00845965">
        <w:rPr>
          <w:rFonts w:ascii="Arial" w:hAnsi="Arial" w:cs="Arial"/>
          <w:color w:val="auto"/>
          <w:sz w:val="24"/>
        </w:rPr>
        <w:t xml:space="preserve">Training </w:t>
      </w:r>
      <w:r w:rsidR="001A169C" w:rsidRPr="00F3690A">
        <w:rPr>
          <w:rFonts w:ascii="Arial" w:hAnsi="Arial" w:cs="Arial"/>
          <w:color w:val="auto"/>
          <w:sz w:val="24"/>
        </w:rPr>
        <w:t xml:space="preserve">Module </w:t>
      </w:r>
      <w:r w:rsidR="001A169C" w:rsidRPr="00711C07">
        <w:rPr>
          <w:rFonts w:ascii="Arial" w:hAnsi="Arial" w:cs="Arial"/>
          <w:color w:val="auto"/>
          <w:sz w:val="24"/>
        </w:rPr>
        <w:t>once a year</w:t>
      </w:r>
      <w:r w:rsidR="00EB68BF" w:rsidRPr="00845965">
        <w:rPr>
          <w:rFonts w:ascii="Arial" w:hAnsi="Arial" w:cs="Arial"/>
          <w:color w:val="auto"/>
          <w:sz w:val="24"/>
        </w:rPr>
        <w:t xml:space="preserve">, </w:t>
      </w:r>
      <w:r w:rsidR="001A169C" w:rsidRPr="00711C07">
        <w:rPr>
          <w:rFonts w:ascii="Arial" w:hAnsi="Arial" w:cs="Arial"/>
          <w:color w:val="auto"/>
          <w:sz w:val="24"/>
        </w:rPr>
        <w:t>maintain</w:t>
      </w:r>
      <w:r w:rsidR="00EB68BF" w:rsidRPr="00845965">
        <w:rPr>
          <w:rFonts w:ascii="Arial" w:hAnsi="Arial" w:cs="Arial"/>
          <w:color w:val="auto"/>
          <w:sz w:val="24"/>
        </w:rPr>
        <w:t xml:space="preserve">ing </w:t>
      </w:r>
      <w:r w:rsidR="001A169C" w:rsidRPr="00711C07">
        <w:rPr>
          <w:rFonts w:ascii="Arial" w:hAnsi="Arial" w:cs="Arial"/>
          <w:color w:val="auto"/>
          <w:sz w:val="24"/>
        </w:rPr>
        <w:t>records of the tests</w:t>
      </w:r>
      <w:r w:rsidR="009262B1" w:rsidRPr="00711C07">
        <w:rPr>
          <w:rFonts w:ascii="Arial" w:hAnsi="Arial" w:cs="Arial"/>
          <w:color w:val="auto"/>
          <w:sz w:val="24"/>
        </w:rPr>
        <w:t xml:space="preserve"> in MI-WIC Staff Training</w:t>
      </w:r>
      <w:r w:rsidR="001A169C" w:rsidRPr="00711C07">
        <w:rPr>
          <w:rFonts w:ascii="Arial" w:hAnsi="Arial" w:cs="Arial"/>
          <w:color w:val="auto"/>
          <w:sz w:val="24"/>
        </w:rPr>
        <w:t>. (7 CFR 246.8(a), FNS Instruction 113-1, Policy 1.09)</w:t>
      </w:r>
    </w:p>
    <w:p w14:paraId="572D83CF" w14:textId="77777777" w:rsidR="00CA4991" w:rsidRPr="00711C07" w:rsidRDefault="00CA4991" w:rsidP="001A169C">
      <w:pPr>
        <w:pStyle w:val="BodyTextIndent"/>
        <w:tabs>
          <w:tab w:val="num" w:pos="1800"/>
        </w:tabs>
        <w:ind w:left="1800" w:hanging="360"/>
        <w:rPr>
          <w:rFonts w:ascii="Arial" w:hAnsi="Arial" w:cs="Arial"/>
          <w:color w:val="auto"/>
          <w:sz w:val="24"/>
        </w:rPr>
      </w:pPr>
    </w:p>
    <w:p w14:paraId="08268E9E" w14:textId="77777777" w:rsidR="00AA4135" w:rsidRPr="00711C07" w:rsidRDefault="00AA4135" w:rsidP="003C77AD">
      <w:pPr>
        <w:pStyle w:val="BodyTextIndent"/>
        <w:ind w:firstLine="720"/>
        <w:rPr>
          <w:rFonts w:ascii="Arial" w:hAnsi="Arial" w:cs="Arial"/>
          <w:color w:val="auto"/>
          <w:sz w:val="24"/>
          <w:u w:val="single"/>
        </w:rPr>
      </w:pPr>
      <w:r w:rsidRPr="00711C07">
        <w:rPr>
          <w:rFonts w:ascii="Arial" w:hAnsi="Arial" w:cs="Arial"/>
          <w:color w:val="auto"/>
          <w:sz w:val="24"/>
          <w:u w:val="single"/>
        </w:rPr>
        <w:t>Documentation Required:</w:t>
      </w:r>
    </w:p>
    <w:p w14:paraId="4A3A04E3" w14:textId="77777777" w:rsidR="00AA4135" w:rsidRPr="00711C07" w:rsidRDefault="00AA4135" w:rsidP="003C77AD">
      <w:pPr>
        <w:pStyle w:val="BodyTextIndent"/>
        <w:ind w:firstLine="720"/>
        <w:rPr>
          <w:rFonts w:ascii="Arial" w:hAnsi="Arial" w:cs="Arial"/>
          <w:color w:val="auto"/>
          <w:sz w:val="24"/>
          <w:u w:val="single"/>
        </w:rPr>
      </w:pPr>
    </w:p>
    <w:p w14:paraId="2EDA48DD" w14:textId="076190EF" w:rsidR="00AA4135" w:rsidRPr="00711C07" w:rsidRDefault="00AA4135" w:rsidP="00A94946">
      <w:pPr>
        <w:pStyle w:val="BodyTextIndent"/>
        <w:numPr>
          <w:ilvl w:val="0"/>
          <w:numId w:val="10"/>
        </w:numPr>
        <w:tabs>
          <w:tab w:val="clear" w:pos="2700"/>
          <w:tab w:val="num" w:pos="900"/>
          <w:tab w:val="num" w:pos="2070"/>
        </w:tabs>
        <w:ind w:left="2070" w:hanging="270"/>
        <w:jc w:val="left"/>
        <w:rPr>
          <w:rFonts w:ascii="Arial" w:hAnsi="Arial" w:cs="Arial"/>
          <w:color w:val="auto"/>
          <w:sz w:val="24"/>
          <w:szCs w:val="24"/>
        </w:rPr>
      </w:pPr>
      <w:r w:rsidRPr="00711C07">
        <w:rPr>
          <w:rFonts w:ascii="Arial" w:hAnsi="Arial" w:cs="Arial"/>
          <w:color w:val="auto"/>
          <w:sz w:val="24"/>
          <w:szCs w:val="24"/>
        </w:rPr>
        <w:t>Review test results file documented</w:t>
      </w:r>
      <w:r w:rsidR="002D1F59" w:rsidRPr="00711C07">
        <w:rPr>
          <w:rFonts w:ascii="Arial" w:hAnsi="Arial" w:cs="Arial"/>
          <w:color w:val="auto"/>
          <w:sz w:val="24"/>
          <w:szCs w:val="24"/>
        </w:rPr>
        <w:t xml:space="preserve"> </w:t>
      </w:r>
      <w:r w:rsidRPr="00711C07">
        <w:rPr>
          <w:rFonts w:ascii="Arial" w:hAnsi="Arial" w:cs="Arial"/>
          <w:color w:val="auto"/>
          <w:sz w:val="24"/>
          <w:szCs w:val="24"/>
        </w:rPr>
        <w:t xml:space="preserve">in MI-WIC </w:t>
      </w:r>
      <w:r w:rsidR="00CA4991" w:rsidRPr="00711C07">
        <w:rPr>
          <w:rFonts w:ascii="Arial" w:hAnsi="Arial" w:cs="Arial"/>
          <w:color w:val="auto"/>
          <w:sz w:val="24"/>
          <w:szCs w:val="24"/>
        </w:rPr>
        <w:t>(</w:t>
      </w:r>
      <w:r w:rsidRPr="00711C07">
        <w:rPr>
          <w:rFonts w:ascii="Arial" w:hAnsi="Arial" w:cs="Arial"/>
          <w:color w:val="auto"/>
          <w:sz w:val="24"/>
          <w:szCs w:val="24"/>
        </w:rPr>
        <w:t xml:space="preserve">or </w:t>
      </w:r>
      <w:r w:rsidR="00816112" w:rsidRPr="00711C07">
        <w:rPr>
          <w:rFonts w:ascii="Arial" w:hAnsi="Arial" w:cs="Arial"/>
          <w:color w:val="auto"/>
          <w:sz w:val="24"/>
          <w:szCs w:val="24"/>
        </w:rPr>
        <w:t xml:space="preserve">training </w:t>
      </w:r>
      <w:r w:rsidRPr="00711C07">
        <w:rPr>
          <w:rFonts w:ascii="Arial" w:hAnsi="Arial" w:cs="Arial"/>
          <w:color w:val="auto"/>
          <w:sz w:val="24"/>
          <w:szCs w:val="24"/>
        </w:rPr>
        <w:t>log</w:t>
      </w:r>
      <w:r w:rsidR="00CA4991" w:rsidRPr="00711C07">
        <w:rPr>
          <w:rFonts w:ascii="Arial" w:hAnsi="Arial" w:cs="Arial"/>
          <w:color w:val="auto"/>
          <w:sz w:val="24"/>
          <w:szCs w:val="24"/>
        </w:rPr>
        <w:t>)</w:t>
      </w:r>
      <w:r w:rsidRPr="00711C07">
        <w:rPr>
          <w:rFonts w:ascii="Arial" w:hAnsi="Arial" w:cs="Arial"/>
          <w:color w:val="auto"/>
          <w:sz w:val="24"/>
          <w:szCs w:val="24"/>
        </w:rPr>
        <w:t xml:space="preserve"> to verify completion of the </w:t>
      </w:r>
      <w:r w:rsidR="00EB68BF" w:rsidRPr="00845965">
        <w:rPr>
          <w:rFonts w:ascii="Arial" w:hAnsi="Arial" w:cs="Arial"/>
          <w:color w:val="auto"/>
          <w:sz w:val="24"/>
          <w:szCs w:val="24"/>
        </w:rPr>
        <w:t xml:space="preserve">Michigan WIC </w:t>
      </w:r>
      <w:r w:rsidR="009262B1" w:rsidRPr="00711C07">
        <w:rPr>
          <w:rFonts w:ascii="Arial" w:hAnsi="Arial" w:cs="Arial"/>
          <w:color w:val="auto"/>
          <w:sz w:val="24"/>
          <w:szCs w:val="24"/>
        </w:rPr>
        <w:t xml:space="preserve">Web-based </w:t>
      </w:r>
      <w:r w:rsidR="00EB1A2D" w:rsidRPr="00711C07">
        <w:rPr>
          <w:rFonts w:ascii="Arial" w:hAnsi="Arial" w:cs="Arial"/>
          <w:color w:val="auto"/>
          <w:sz w:val="24"/>
          <w:szCs w:val="24"/>
        </w:rPr>
        <w:t xml:space="preserve">Civil Rights </w:t>
      </w:r>
      <w:r w:rsidR="009262B1" w:rsidRPr="00711C07">
        <w:rPr>
          <w:rFonts w:ascii="Arial" w:hAnsi="Arial" w:cs="Arial"/>
          <w:color w:val="auto"/>
          <w:sz w:val="24"/>
          <w:szCs w:val="24"/>
        </w:rPr>
        <w:t>Training M</w:t>
      </w:r>
      <w:r w:rsidRPr="00711C07">
        <w:rPr>
          <w:rFonts w:ascii="Arial" w:hAnsi="Arial" w:cs="Arial"/>
          <w:color w:val="auto"/>
          <w:sz w:val="24"/>
          <w:szCs w:val="24"/>
        </w:rPr>
        <w:t>odule</w:t>
      </w:r>
      <w:r w:rsidR="00EB1A2D" w:rsidRPr="00711C07">
        <w:rPr>
          <w:rFonts w:ascii="Arial" w:hAnsi="Arial" w:cs="Arial"/>
          <w:color w:val="auto"/>
          <w:sz w:val="24"/>
          <w:szCs w:val="24"/>
        </w:rPr>
        <w:t xml:space="preserve"> </w:t>
      </w:r>
      <w:r w:rsidR="00CA4991" w:rsidRPr="00711C07">
        <w:rPr>
          <w:rFonts w:ascii="Arial" w:hAnsi="Arial" w:cs="Arial"/>
          <w:color w:val="auto"/>
          <w:sz w:val="24"/>
          <w:szCs w:val="24"/>
        </w:rPr>
        <w:t>for</w:t>
      </w:r>
      <w:r w:rsidRPr="00711C07">
        <w:rPr>
          <w:rFonts w:ascii="Arial" w:hAnsi="Arial" w:cs="Arial"/>
          <w:color w:val="auto"/>
          <w:sz w:val="24"/>
          <w:szCs w:val="24"/>
        </w:rPr>
        <w:t xml:space="preserve"> new staff and annual </w:t>
      </w:r>
      <w:r w:rsidR="009262B1" w:rsidRPr="00711C07">
        <w:rPr>
          <w:rFonts w:ascii="Arial" w:hAnsi="Arial" w:cs="Arial"/>
          <w:color w:val="auto"/>
          <w:sz w:val="24"/>
          <w:szCs w:val="24"/>
        </w:rPr>
        <w:t>test</w:t>
      </w:r>
      <w:r w:rsidR="00862A34">
        <w:rPr>
          <w:rFonts w:ascii="Arial" w:hAnsi="Arial" w:cs="Arial"/>
          <w:color w:val="auto"/>
          <w:sz w:val="24"/>
          <w:szCs w:val="24"/>
        </w:rPr>
        <w:t xml:space="preserve"> results</w:t>
      </w:r>
      <w:r w:rsidR="00EB1A2D" w:rsidRPr="00711C07">
        <w:rPr>
          <w:rFonts w:ascii="Arial" w:hAnsi="Arial" w:cs="Arial"/>
          <w:color w:val="auto"/>
          <w:sz w:val="24"/>
          <w:szCs w:val="24"/>
        </w:rPr>
        <w:t xml:space="preserve"> </w:t>
      </w:r>
      <w:r w:rsidRPr="00711C07">
        <w:rPr>
          <w:rFonts w:ascii="Arial" w:hAnsi="Arial" w:cs="Arial"/>
          <w:color w:val="auto"/>
          <w:sz w:val="24"/>
          <w:szCs w:val="24"/>
        </w:rPr>
        <w:t xml:space="preserve">for existing staff. </w:t>
      </w:r>
      <w:r w:rsidRPr="00711C07">
        <w:rPr>
          <w:rFonts w:ascii="Arial" w:hAnsi="Arial" w:cs="Arial"/>
          <w:sz w:val="24"/>
          <w:szCs w:val="24"/>
        </w:rPr>
        <w:t>(Admin/User Setup/Staff Information/training)</w:t>
      </w:r>
    </w:p>
    <w:p w14:paraId="072A1C4E" w14:textId="77777777" w:rsidR="009458F5" w:rsidRPr="00711C07" w:rsidRDefault="009458F5" w:rsidP="00662927">
      <w:pPr>
        <w:pStyle w:val="BodyTextIndent"/>
        <w:numPr>
          <w:ilvl w:val="0"/>
          <w:numId w:val="0"/>
        </w:numPr>
        <w:tabs>
          <w:tab w:val="num" w:pos="2160"/>
        </w:tabs>
        <w:ind w:left="1440"/>
        <w:rPr>
          <w:rFonts w:ascii="Arial" w:hAnsi="Arial" w:cs="Arial"/>
          <w:color w:val="auto"/>
          <w:sz w:val="24"/>
        </w:rPr>
      </w:pPr>
    </w:p>
    <w:p w14:paraId="758CA3E4" w14:textId="77777777" w:rsidR="00AA4135" w:rsidRPr="00711C07" w:rsidRDefault="00AA4135" w:rsidP="00662927">
      <w:pPr>
        <w:pStyle w:val="BodyTextIndent"/>
        <w:numPr>
          <w:ilvl w:val="0"/>
          <w:numId w:val="0"/>
        </w:numPr>
        <w:tabs>
          <w:tab w:val="num" w:pos="2160"/>
        </w:tabs>
        <w:ind w:left="1440"/>
        <w:rPr>
          <w:rFonts w:ascii="Arial" w:hAnsi="Arial" w:cs="Arial"/>
          <w:color w:val="auto"/>
          <w:sz w:val="24"/>
          <w:u w:val="single"/>
        </w:rPr>
      </w:pPr>
      <w:r w:rsidRPr="00711C07">
        <w:rPr>
          <w:rFonts w:ascii="Arial" w:hAnsi="Arial" w:cs="Arial"/>
          <w:color w:val="auto"/>
          <w:sz w:val="24"/>
          <w:u w:val="single"/>
        </w:rPr>
        <w:t xml:space="preserve">Evaluation Question: </w:t>
      </w:r>
    </w:p>
    <w:p w14:paraId="2F784D94" w14:textId="77777777" w:rsidR="00AA4135" w:rsidRPr="00845965" w:rsidRDefault="00AA4135" w:rsidP="00257C72">
      <w:pPr>
        <w:pStyle w:val="BodyTextIndent"/>
        <w:numPr>
          <w:ilvl w:val="0"/>
          <w:numId w:val="0"/>
        </w:numPr>
        <w:tabs>
          <w:tab w:val="num" w:pos="2160"/>
        </w:tabs>
        <w:ind w:left="1800" w:hanging="360"/>
        <w:rPr>
          <w:rFonts w:ascii="Arial" w:hAnsi="Arial" w:cs="Arial"/>
          <w:color w:val="auto"/>
          <w:sz w:val="24"/>
        </w:rPr>
      </w:pPr>
    </w:p>
    <w:p w14:paraId="3544E209" w14:textId="43C0CC8C" w:rsidR="001A169C" w:rsidRPr="00711C07" w:rsidRDefault="00AA4135" w:rsidP="00A94946">
      <w:pPr>
        <w:pStyle w:val="BodyTextIndent"/>
        <w:numPr>
          <w:ilvl w:val="0"/>
          <w:numId w:val="10"/>
        </w:numPr>
        <w:tabs>
          <w:tab w:val="clear" w:pos="2700"/>
          <w:tab w:val="num" w:pos="720"/>
        </w:tabs>
        <w:ind w:left="2160"/>
        <w:rPr>
          <w:rFonts w:ascii="Arial" w:hAnsi="Arial" w:cs="Arial"/>
          <w:color w:val="auto"/>
          <w:sz w:val="24"/>
        </w:rPr>
      </w:pPr>
      <w:r w:rsidRPr="00F3690A">
        <w:rPr>
          <w:rFonts w:ascii="Arial" w:hAnsi="Arial" w:cs="Arial"/>
          <w:color w:val="auto"/>
          <w:sz w:val="24"/>
        </w:rPr>
        <w:t xml:space="preserve">Verify that the agency has </w:t>
      </w:r>
      <w:r w:rsidR="00E85DEA">
        <w:rPr>
          <w:rFonts w:ascii="Arial" w:hAnsi="Arial" w:cs="Arial"/>
          <w:color w:val="auto"/>
          <w:sz w:val="24"/>
        </w:rPr>
        <w:t>annual</w:t>
      </w:r>
      <w:r w:rsidRPr="00F3690A">
        <w:rPr>
          <w:rFonts w:ascii="Arial" w:hAnsi="Arial" w:cs="Arial"/>
          <w:color w:val="auto"/>
          <w:sz w:val="24"/>
        </w:rPr>
        <w:t xml:space="preserve"> </w:t>
      </w:r>
      <w:r w:rsidR="003D1DCE" w:rsidRPr="00845965">
        <w:rPr>
          <w:rFonts w:ascii="Arial" w:hAnsi="Arial" w:cs="Arial"/>
          <w:color w:val="auto"/>
          <w:sz w:val="24"/>
        </w:rPr>
        <w:t xml:space="preserve">Michigan WIC </w:t>
      </w:r>
      <w:r w:rsidR="009262B1" w:rsidRPr="00F3690A">
        <w:rPr>
          <w:rFonts w:ascii="Arial" w:hAnsi="Arial" w:cs="Arial"/>
          <w:color w:val="auto"/>
          <w:sz w:val="24"/>
        </w:rPr>
        <w:t>Web-based</w:t>
      </w:r>
      <w:r w:rsidR="009458F5" w:rsidRPr="00711C07">
        <w:rPr>
          <w:rFonts w:ascii="Arial" w:hAnsi="Arial" w:cs="Arial"/>
          <w:color w:val="auto"/>
          <w:sz w:val="24"/>
        </w:rPr>
        <w:t xml:space="preserve"> Civil Rights Training</w:t>
      </w:r>
      <w:r w:rsidR="00EB1A2D" w:rsidRPr="00711C07">
        <w:rPr>
          <w:rFonts w:ascii="Arial" w:hAnsi="Arial" w:cs="Arial"/>
          <w:color w:val="auto"/>
          <w:sz w:val="24"/>
        </w:rPr>
        <w:t xml:space="preserve"> </w:t>
      </w:r>
      <w:r w:rsidRPr="00711C07">
        <w:rPr>
          <w:rFonts w:ascii="Arial" w:hAnsi="Arial" w:cs="Arial"/>
          <w:color w:val="auto"/>
          <w:sz w:val="24"/>
        </w:rPr>
        <w:t>documented (with test score and date) in each staff member’s MI-WIC User</w:t>
      </w:r>
      <w:r w:rsidR="001A169C" w:rsidRPr="00711C07">
        <w:rPr>
          <w:rFonts w:ascii="Arial" w:hAnsi="Arial" w:cs="Arial"/>
          <w:color w:val="auto"/>
          <w:sz w:val="24"/>
        </w:rPr>
        <w:t xml:space="preserve"> Training record or on file. (a) </w:t>
      </w:r>
      <w:bookmarkStart w:id="8" w:name="T2_3"/>
      <w:bookmarkEnd w:id="8"/>
    </w:p>
    <w:p w14:paraId="2EA040BF" w14:textId="77777777" w:rsidR="009262B1" w:rsidRPr="00711C07" w:rsidRDefault="009262B1" w:rsidP="000E1B0A">
      <w:pPr>
        <w:pStyle w:val="BodyTextIndent"/>
        <w:numPr>
          <w:ilvl w:val="0"/>
          <w:numId w:val="0"/>
        </w:numPr>
        <w:ind w:left="1800"/>
        <w:rPr>
          <w:rFonts w:ascii="Arial" w:hAnsi="Arial" w:cs="Arial"/>
          <w:color w:val="auto"/>
          <w:sz w:val="24"/>
        </w:rPr>
      </w:pPr>
    </w:p>
    <w:p w14:paraId="54E0B22E" w14:textId="6CEAAC72" w:rsidR="00AA4135" w:rsidRPr="001A169C" w:rsidRDefault="00AA4135" w:rsidP="001A169C">
      <w:pPr>
        <w:pStyle w:val="BodyTextIndent"/>
        <w:numPr>
          <w:ilvl w:val="0"/>
          <w:numId w:val="0"/>
        </w:numPr>
        <w:ind w:left="1440" w:hanging="720"/>
        <w:rPr>
          <w:rFonts w:ascii="Arial" w:hAnsi="Arial" w:cs="Arial"/>
          <w:color w:val="auto"/>
          <w:sz w:val="24"/>
        </w:rPr>
      </w:pPr>
      <w:r w:rsidRPr="00711C07">
        <w:rPr>
          <w:rFonts w:ascii="Arial" w:hAnsi="Arial" w:cs="Arial"/>
          <w:b/>
          <w:color w:val="auto"/>
          <w:sz w:val="24"/>
        </w:rPr>
        <w:t>2.3</w:t>
      </w:r>
      <w:r w:rsidRPr="00711C07">
        <w:rPr>
          <w:rFonts w:ascii="Arial" w:hAnsi="Arial" w:cs="Arial"/>
          <w:b/>
          <w:color w:val="auto"/>
          <w:sz w:val="24"/>
        </w:rPr>
        <w:tab/>
      </w:r>
      <w:r w:rsidRPr="00711C07">
        <w:rPr>
          <w:rFonts w:ascii="Arial" w:hAnsi="Arial" w:cs="Arial"/>
          <w:color w:val="auto"/>
          <w:sz w:val="24"/>
        </w:rPr>
        <w:t>The WIC Program restricts the use or disclosur</w:t>
      </w:r>
      <w:r w:rsidR="00CD560E" w:rsidRPr="00711C07">
        <w:rPr>
          <w:rFonts w:ascii="Arial" w:hAnsi="Arial" w:cs="Arial"/>
          <w:color w:val="auto"/>
          <w:sz w:val="24"/>
        </w:rPr>
        <w:t>e of information obtained from p</w:t>
      </w:r>
      <w:r w:rsidRPr="00711C07">
        <w:rPr>
          <w:rFonts w:ascii="Arial" w:hAnsi="Arial" w:cs="Arial"/>
          <w:color w:val="auto"/>
          <w:sz w:val="24"/>
        </w:rPr>
        <w:t xml:space="preserve">rogram applicants and clients, and parents or </w:t>
      </w:r>
      <w:r w:rsidR="00D81BD8" w:rsidRPr="00711C07">
        <w:rPr>
          <w:rFonts w:ascii="Arial" w:hAnsi="Arial" w:cs="Arial"/>
          <w:color w:val="auto"/>
          <w:sz w:val="24"/>
        </w:rPr>
        <w:t>caregivers</w:t>
      </w:r>
      <w:r w:rsidRPr="00711C07">
        <w:rPr>
          <w:rFonts w:ascii="Arial" w:hAnsi="Arial" w:cs="Arial"/>
          <w:color w:val="auto"/>
          <w:sz w:val="24"/>
        </w:rPr>
        <w:t xml:space="preserve"> of infant and child clients. (7 CFR 246.21(b), 246.26(d), FNS Instruction 800-1, Policy 1.03, </w:t>
      </w:r>
      <w:r w:rsidR="0039394C" w:rsidRPr="00845965">
        <w:rPr>
          <w:rFonts w:ascii="Arial" w:hAnsi="Arial" w:cs="Arial"/>
          <w:color w:val="auto"/>
          <w:sz w:val="24"/>
        </w:rPr>
        <w:t xml:space="preserve">1.06, </w:t>
      </w:r>
      <w:r w:rsidRPr="00711C07">
        <w:rPr>
          <w:rFonts w:ascii="Arial" w:hAnsi="Arial" w:cs="Arial"/>
          <w:color w:val="auto"/>
          <w:sz w:val="24"/>
        </w:rPr>
        <w:t>9.02)</w:t>
      </w:r>
    </w:p>
    <w:p w14:paraId="4B2083E6" w14:textId="77777777" w:rsidR="00AA4135" w:rsidRDefault="00AA4135">
      <w:pPr>
        <w:pStyle w:val="BodyTextIndent"/>
        <w:ind w:left="1440"/>
        <w:rPr>
          <w:rFonts w:ascii="Arial" w:hAnsi="Arial" w:cs="Arial"/>
          <w:color w:val="auto"/>
          <w:sz w:val="24"/>
        </w:rPr>
      </w:pPr>
    </w:p>
    <w:p w14:paraId="3970EBB1" w14:textId="77777777" w:rsidR="00AA4135" w:rsidRDefault="00AA4135" w:rsidP="00DC7E5A">
      <w:pPr>
        <w:tabs>
          <w:tab w:val="left" w:pos="1440"/>
        </w:tabs>
        <w:ind w:left="1080"/>
        <w:jc w:val="both"/>
        <w:rPr>
          <w:rFonts w:ascii="Arial" w:hAnsi="Arial" w:cs="Arial"/>
          <w:u w:val="single"/>
        </w:rPr>
      </w:pPr>
      <w:r>
        <w:rPr>
          <w:rFonts w:ascii="Arial" w:hAnsi="Arial" w:cs="Arial"/>
        </w:rPr>
        <w:tab/>
      </w:r>
      <w:r>
        <w:rPr>
          <w:rFonts w:ascii="Arial" w:hAnsi="Arial" w:cs="Arial"/>
          <w:u w:val="single"/>
        </w:rPr>
        <w:t>This indicator may be met by</w:t>
      </w:r>
      <w:r w:rsidRPr="0046793D">
        <w:rPr>
          <w:rFonts w:ascii="Arial" w:hAnsi="Arial" w:cs="Arial"/>
        </w:rPr>
        <w:t>:</w:t>
      </w:r>
    </w:p>
    <w:p w14:paraId="3C0EB6AC" w14:textId="77777777" w:rsidR="00AA4135" w:rsidRDefault="00AA4135">
      <w:pPr>
        <w:ind w:left="1080"/>
        <w:jc w:val="both"/>
        <w:rPr>
          <w:rFonts w:ascii="Arial" w:hAnsi="Arial" w:cs="Arial"/>
        </w:rPr>
      </w:pPr>
    </w:p>
    <w:p w14:paraId="1B82C85E" w14:textId="4890C1E8"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a.</w:t>
      </w:r>
      <w:r>
        <w:rPr>
          <w:rFonts w:ascii="Arial" w:hAnsi="Arial" w:cs="Arial"/>
          <w:color w:val="auto"/>
          <w:sz w:val="24"/>
        </w:rPr>
        <w:tab/>
        <w:t xml:space="preserve">The WIC Program keeps the names and addresses of clients and other members of the public confidential, except to the extent necessary to carry out the purposes of conducting an investigation, hearing or judicial proceeding, or for referral and outreach to other public health and welfare programs, where authorized in the WIC Client Agreement.  (7 CFR 246.21(b), 246.26(d), FNS Instruction 800-1, </w:t>
      </w:r>
      <w:r w:rsidRPr="00F3690A">
        <w:rPr>
          <w:rFonts w:ascii="Arial" w:hAnsi="Arial" w:cs="Arial"/>
          <w:color w:val="auto"/>
          <w:sz w:val="24"/>
        </w:rPr>
        <w:t xml:space="preserve">Policy 1.03, </w:t>
      </w:r>
      <w:r w:rsidR="0039394C" w:rsidRPr="00845965">
        <w:rPr>
          <w:rFonts w:ascii="Arial" w:hAnsi="Arial" w:cs="Arial"/>
          <w:color w:val="auto"/>
          <w:sz w:val="24"/>
        </w:rPr>
        <w:t xml:space="preserve">1.06, </w:t>
      </w:r>
      <w:r w:rsidRPr="00711C07">
        <w:rPr>
          <w:rFonts w:ascii="Arial" w:hAnsi="Arial" w:cs="Arial"/>
          <w:color w:val="auto"/>
          <w:sz w:val="24"/>
        </w:rPr>
        <w:t>9.02)</w:t>
      </w:r>
      <w:r>
        <w:rPr>
          <w:rFonts w:ascii="Arial" w:hAnsi="Arial" w:cs="Arial"/>
          <w:color w:val="auto"/>
          <w:sz w:val="24"/>
        </w:rPr>
        <w:t xml:space="preserve"> </w:t>
      </w:r>
    </w:p>
    <w:p w14:paraId="034D7680" w14:textId="77777777" w:rsidR="00AA4135" w:rsidRDefault="00AA4135">
      <w:pPr>
        <w:pStyle w:val="BodyTextIndent"/>
        <w:ind w:left="1440"/>
        <w:rPr>
          <w:rFonts w:ascii="Arial" w:hAnsi="Arial" w:cs="Arial"/>
          <w:color w:val="auto"/>
          <w:sz w:val="24"/>
        </w:rPr>
      </w:pPr>
    </w:p>
    <w:p w14:paraId="4DC7B064" w14:textId="746BC741"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b.</w:t>
      </w:r>
      <w:r>
        <w:rPr>
          <w:rFonts w:ascii="Arial" w:hAnsi="Arial" w:cs="Arial"/>
          <w:color w:val="auto"/>
          <w:sz w:val="24"/>
        </w:rPr>
        <w:tab/>
        <w:t xml:space="preserve">The WIC Program provides privacy for applicants and clients while providing </w:t>
      </w:r>
      <w:r w:rsidR="00CD560E">
        <w:rPr>
          <w:rFonts w:ascii="Arial" w:hAnsi="Arial" w:cs="Arial"/>
          <w:color w:val="auto"/>
          <w:sz w:val="24"/>
        </w:rPr>
        <w:t>p</w:t>
      </w:r>
      <w:r>
        <w:rPr>
          <w:rFonts w:ascii="Arial" w:hAnsi="Arial" w:cs="Arial"/>
          <w:color w:val="auto"/>
          <w:sz w:val="24"/>
        </w:rPr>
        <w:t xml:space="preserve">rogram services.  (7 CFR 246.26(d), FNS Instruction 800-1, </w:t>
      </w:r>
      <w:r w:rsidRPr="0092780C">
        <w:rPr>
          <w:rFonts w:ascii="Arial" w:hAnsi="Arial" w:cs="Arial"/>
          <w:color w:val="auto"/>
          <w:sz w:val="24"/>
        </w:rPr>
        <w:t>Policy 1.03, 9.02</w:t>
      </w:r>
      <w:r>
        <w:rPr>
          <w:rFonts w:ascii="Arial" w:hAnsi="Arial" w:cs="Arial"/>
          <w:color w:val="auto"/>
          <w:sz w:val="24"/>
        </w:rPr>
        <w:t>)</w:t>
      </w:r>
    </w:p>
    <w:p w14:paraId="00C6C666" w14:textId="77777777" w:rsidR="00AA4135" w:rsidRDefault="00AA4135">
      <w:pPr>
        <w:pStyle w:val="BodyTextIndent"/>
        <w:rPr>
          <w:rFonts w:ascii="Arial" w:hAnsi="Arial" w:cs="Arial"/>
          <w:color w:val="auto"/>
          <w:sz w:val="24"/>
        </w:rPr>
      </w:pPr>
    </w:p>
    <w:p w14:paraId="64B5E7E8" w14:textId="77777777" w:rsidR="00C76017" w:rsidRDefault="00C76017">
      <w:pPr>
        <w:rPr>
          <w:rFonts w:ascii="Arial" w:hAnsi="Arial" w:cs="Arial"/>
          <w:szCs w:val="20"/>
          <w:u w:val="single"/>
        </w:rPr>
      </w:pPr>
      <w:r>
        <w:rPr>
          <w:rFonts w:ascii="Arial" w:hAnsi="Arial" w:cs="Arial"/>
          <w:u w:val="single"/>
        </w:rPr>
        <w:br w:type="page"/>
      </w:r>
    </w:p>
    <w:p w14:paraId="318E999B" w14:textId="77777777" w:rsidR="00AA4135" w:rsidRDefault="00AA4135" w:rsidP="00F24EB1">
      <w:pPr>
        <w:pStyle w:val="BodyTextIndent"/>
        <w:ind w:left="1440" w:firstLine="0"/>
        <w:jc w:val="left"/>
        <w:rPr>
          <w:rFonts w:ascii="Arial" w:hAnsi="Arial" w:cs="Arial"/>
          <w:color w:val="auto"/>
          <w:sz w:val="24"/>
          <w:u w:val="single"/>
        </w:rPr>
      </w:pPr>
      <w:r>
        <w:rPr>
          <w:rFonts w:ascii="Arial" w:hAnsi="Arial" w:cs="Arial"/>
          <w:color w:val="auto"/>
          <w:sz w:val="24"/>
          <w:u w:val="single"/>
        </w:rPr>
        <w:lastRenderedPageBreak/>
        <w:t>Documentation Required:</w:t>
      </w:r>
    </w:p>
    <w:p w14:paraId="46A7AAF2" w14:textId="77777777" w:rsidR="00AA4135" w:rsidRDefault="00AA4135">
      <w:pPr>
        <w:pStyle w:val="BodyTextIndent"/>
        <w:tabs>
          <w:tab w:val="num" w:pos="2520"/>
        </w:tabs>
        <w:ind w:left="2520" w:hanging="360"/>
        <w:rPr>
          <w:rFonts w:ascii="Arial" w:hAnsi="Arial" w:cs="Arial"/>
          <w:color w:val="auto"/>
          <w:sz w:val="24"/>
        </w:rPr>
      </w:pPr>
    </w:p>
    <w:p w14:paraId="2955E560" w14:textId="77777777" w:rsidR="00AA4135" w:rsidRPr="00F24EB1" w:rsidRDefault="0048641E" w:rsidP="00C76017">
      <w:pPr>
        <w:pStyle w:val="BodyTextIndent"/>
        <w:numPr>
          <w:ilvl w:val="0"/>
          <w:numId w:val="11"/>
        </w:numPr>
        <w:tabs>
          <w:tab w:val="num" w:pos="1170"/>
          <w:tab w:val="num" w:pos="1800"/>
        </w:tabs>
        <w:ind w:left="1800"/>
        <w:rPr>
          <w:rFonts w:ascii="Arial" w:hAnsi="Arial" w:cs="Arial"/>
          <w:color w:val="auto"/>
          <w:sz w:val="24"/>
          <w:szCs w:val="24"/>
        </w:rPr>
      </w:pPr>
      <w:r w:rsidRPr="00F24EB1">
        <w:rPr>
          <w:rFonts w:ascii="Arial" w:hAnsi="Arial" w:cs="Arial"/>
          <w:color w:val="auto"/>
          <w:sz w:val="24"/>
          <w:szCs w:val="24"/>
        </w:rPr>
        <w:t xml:space="preserve">Signed Michigan WIC Employee Confidentiality </w:t>
      </w:r>
      <w:r w:rsidRPr="00F24EB1">
        <w:rPr>
          <w:rFonts w:ascii="Arial" w:hAnsi="Arial" w:cs="Arial"/>
          <w:bCs/>
          <w:sz w:val="24"/>
          <w:szCs w:val="24"/>
        </w:rPr>
        <w:t>And Compliance Agreement Signature Form</w:t>
      </w:r>
      <w:r w:rsidR="0015410B" w:rsidRPr="00F24EB1">
        <w:rPr>
          <w:rFonts w:ascii="Arial" w:hAnsi="Arial" w:cs="Arial"/>
          <w:color w:val="auto"/>
          <w:sz w:val="24"/>
          <w:szCs w:val="24"/>
        </w:rPr>
        <w:t xml:space="preserve"> (Exhibit 9.02A)</w:t>
      </w:r>
    </w:p>
    <w:p w14:paraId="5F4D5716" w14:textId="77777777" w:rsidR="00AA4135" w:rsidRDefault="00AA4135" w:rsidP="00C82B3A">
      <w:pPr>
        <w:pStyle w:val="BodyTextIndent"/>
        <w:ind w:left="1440" w:hanging="360"/>
        <w:rPr>
          <w:rFonts w:ascii="Arial" w:hAnsi="Arial" w:cs="Arial"/>
          <w:color w:val="auto"/>
          <w:sz w:val="24"/>
        </w:rPr>
      </w:pPr>
    </w:p>
    <w:p w14:paraId="3512BE36" w14:textId="77777777" w:rsidR="00AA4135" w:rsidRDefault="00AA4135" w:rsidP="00DC7E5A">
      <w:pPr>
        <w:pStyle w:val="BodyTextIndent"/>
        <w:ind w:left="2160"/>
        <w:rPr>
          <w:rFonts w:ascii="Arial" w:hAnsi="Arial" w:cs="Arial"/>
          <w:iCs/>
          <w:color w:val="auto"/>
          <w:sz w:val="24"/>
          <w:u w:val="single"/>
        </w:rPr>
      </w:pPr>
      <w:r>
        <w:rPr>
          <w:rFonts w:ascii="Arial" w:hAnsi="Arial" w:cs="Arial"/>
          <w:iCs/>
          <w:color w:val="auto"/>
          <w:sz w:val="24"/>
          <w:u w:val="single"/>
        </w:rPr>
        <w:t>Evaluation Questions:</w:t>
      </w:r>
    </w:p>
    <w:p w14:paraId="2B17E194" w14:textId="77777777" w:rsidR="00B03B65" w:rsidRDefault="00B03B65" w:rsidP="00DC7E5A">
      <w:pPr>
        <w:pStyle w:val="BodyTextIndent"/>
        <w:ind w:left="2160"/>
        <w:rPr>
          <w:rFonts w:ascii="Arial" w:hAnsi="Arial" w:cs="Arial"/>
          <w:iCs/>
          <w:color w:val="auto"/>
          <w:sz w:val="24"/>
          <w:u w:val="single"/>
        </w:rPr>
      </w:pPr>
    </w:p>
    <w:p w14:paraId="4E35BAF0" w14:textId="77777777" w:rsidR="003D1DCE" w:rsidRPr="00B03B65" w:rsidRDefault="00AA4135" w:rsidP="00C76017">
      <w:pPr>
        <w:numPr>
          <w:ilvl w:val="0"/>
          <w:numId w:val="11"/>
        </w:numPr>
        <w:tabs>
          <w:tab w:val="clear" w:pos="1530"/>
          <w:tab w:val="left" w:pos="2160"/>
          <w:tab w:val="num" w:pos="2340"/>
        </w:tabs>
        <w:ind w:left="1800"/>
        <w:rPr>
          <w:rFonts w:ascii="Arial" w:hAnsi="Arial" w:cs="Arial"/>
        </w:rPr>
      </w:pPr>
      <w:r w:rsidRPr="00B03B65">
        <w:rPr>
          <w:rFonts w:ascii="Arial" w:hAnsi="Arial" w:cs="Arial"/>
        </w:rPr>
        <w:t>Observe and ask staff how the local agency keeps the names</w:t>
      </w:r>
      <w:r w:rsidR="009458F5" w:rsidRPr="00B03B65">
        <w:rPr>
          <w:rFonts w:ascii="Arial" w:hAnsi="Arial" w:cs="Arial"/>
        </w:rPr>
        <w:t xml:space="preserve"> a</w:t>
      </w:r>
      <w:r w:rsidRPr="00B03B65">
        <w:rPr>
          <w:rFonts w:ascii="Arial" w:hAnsi="Arial" w:cs="Arial"/>
        </w:rPr>
        <w:t>nd addresses of clients confidential. (a)</w:t>
      </w:r>
    </w:p>
    <w:p w14:paraId="7E5170A9" w14:textId="77777777" w:rsidR="009458F5" w:rsidRPr="00B03B65" w:rsidRDefault="009458F5" w:rsidP="00C76017">
      <w:pPr>
        <w:tabs>
          <w:tab w:val="left" w:pos="2160"/>
          <w:tab w:val="left" w:pos="2250"/>
        </w:tabs>
        <w:ind w:left="3870"/>
        <w:rPr>
          <w:rFonts w:ascii="Arial" w:hAnsi="Arial" w:cs="Arial"/>
        </w:rPr>
      </w:pPr>
    </w:p>
    <w:p w14:paraId="155BFDAE" w14:textId="77777777" w:rsidR="00C82B3A" w:rsidRPr="00B03B65" w:rsidRDefault="009458F5" w:rsidP="00C76017">
      <w:pPr>
        <w:numPr>
          <w:ilvl w:val="0"/>
          <w:numId w:val="11"/>
        </w:numPr>
        <w:tabs>
          <w:tab w:val="clear" w:pos="1530"/>
          <w:tab w:val="num" w:pos="2340"/>
        </w:tabs>
        <w:ind w:left="1800"/>
        <w:rPr>
          <w:rFonts w:ascii="Arial" w:hAnsi="Arial" w:cs="Arial"/>
        </w:rPr>
      </w:pPr>
      <w:r w:rsidRPr="00B03B65">
        <w:rPr>
          <w:rFonts w:ascii="Arial" w:hAnsi="Arial" w:cs="Arial"/>
        </w:rPr>
        <w:t>Ask</w:t>
      </w:r>
      <w:r w:rsidR="00AA4135" w:rsidRPr="00B03B65">
        <w:rPr>
          <w:rFonts w:ascii="Arial" w:hAnsi="Arial" w:cs="Arial"/>
        </w:rPr>
        <w:t xml:space="preserve"> staff, when is it appropriate to share and or release the</w:t>
      </w:r>
      <w:r w:rsidRPr="00B03B65">
        <w:rPr>
          <w:rFonts w:ascii="Arial" w:hAnsi="Arial" w:cs="Arial"/>
        </w:rPr>
        <w:t xml:space="preserve"> n</w:t>
      </w:r>
      <w:r w:rsidR="00AA4135" w:rsidRPr="00B03B65">
        <w:rPr>
          <w:rFonts w:ascii="Arial" w:hAnsi="Arial" w:cs="Arial"/>
        </w:rPr>
        <w:t>ame</w:t>
      </w:r>
      <w:r w:rsidRPr="00B03B65">
        <w:rPr>
          <w:rFonts w:ascii="Arial" w:hAnsi="Arial" w:cs="Arial"/>
        </w:rPr>
        <w:t xml:space="preserve"> an</w:t>
      </w:r>
      <w:r w:rsidR="00AA4135" w:rsidRPr="00B03B65">
        <w:rPr>
          <w:rFonts w:ascii="Arial" w:hAnsi="Arial" w:cs="Arial"/>
        </w:rPr>
        <w:t xml:space="preserve">d address of a WIC client to a non-WIC official. </w:t>
      </w:r>
      <w:r w:rsidR="00C82B3A" w:rsidRPr="00B03B65">
        <w:rPr>
          <w:rFonts w:ascii="Arial" w:hAnsi="Arial" w:cs="Arial"/>
        </w:rPr>
        <w:t>(a)</w:t>
      </w:r>
    </w:p>
    <w:p w14:paraId="051FC079" w14:textId="77777777" w:rsidR="00C82B3A" w:rsidRPr="00B03B65" w:rsidRDefault="00C82B3A" w:rsidP="00C76017">
      <w:pPr>
        <w:tabs>
          <w:tab w:val="left" w:pos="1980"/>
          <w:tab w:val="left" w:pos="2160"/>
          <w:tab w:val="left" w:pos="2250"/>
          <w:tab w:val="num" w:pos="2340"/>
        </w:tabs>
        <w:ind w:left="3960"/>
        <w:rPr>
          <w:rFonts w:ascii="Arial" w:hAnsi="Arial" w:cs="Arial"/>
        </w:rPr>
      </w:pPr>
    </w:p>
    <w:p w14:paraId="2E27A7A4" w14:textId="33D9BF5B" w:rsidR="00AA4135" w:rsidRPr="00B03B65" w:rsidRDefault="00AA4135" w:rsidP="00C76017">
      <w:pPr>
        <w:numPr>
          <w:ilvl w:val="0"/>
          <w:numId w:val="11"/>
        </w:numPr>
        <w:tabs>
          <w:tab w:val="clear" w:pos="1530"/>
          <w:tab w:val="left" w:pos="1440"/>
          <w:tab w:val="left" w:pos="1890"/>
          <w:tab w:val="num" w:pos="2070"/>
        </w:tabs>
        <w:ind w:left="1800"/>
        <w:rPr>
          <w:rFonts w:ascii="Arial" w:hAnsi="Arial" w:cs="Arial"/>
        </w:rPr>
      </w:pPr>
      <w:r w:rsidRPr="00B03B65">
        <w:rPr>
          <w:rFonts w:ascii="Arial" w:hAnsi="Arial" w:cs="Arial"/>
        </w:rPr>
        <w:t xml:space="preserve">Review signed annual </w:t>
      </w:r>
      <w:r w:rsidR="00C82B3A" w:rsidRPr="00B03B65">
        <w:rPr>
          <w:rFonts w:ascii="Arial" w:hAnsi="Arial" w:cs="Arial"/>
          <w:b/>
        </w:rPr>
        <w:t xml:space="preserve">Michigan WIC Employee Confidentiality </w:t>
      </w:r>
      <w:r w:rsidR="000662B6" w:rsidRPr="00B03B65">
        <w:rPr>
          <w:rFonts w:ascii="Arial" w:hAnsi="Arial" w:cs="Arial"/>
          <w:b/>
        </w:rPr>
        <w:t>and</w:t>
      </w:r>
      <w:r w:rsidR="00C82B3A" w:rsidRPr="00B03B65">
        <w:rPr>
          <w:rFonts w:ascii="Arial" w:hAnsi="Arial" w:cs="Arial"/>
          <w:b/>
        </w:rPr>
        <w:t xml:space="preserve"> Compliance Agreement Signature Form</w:t>
      </w:r>
      <w:r w:rsidR="00C82B3A" w:rsidRPr="00B03B65" w:rsidDel="00C82B3A">
        <w:rPr>
          <w:rFonts w:ascii="Arial" w:hAnsi="Arial" w:cs="Arial"/>
        </w:rPr>
        <w:t xml:space="preserve"> </w:t>
      </w:r>
      <w:r w:rsidR="005021BB">
        <w:rPr>
          <w:rFonts w:ascii="Arial" w:hAnsi="Arial" w:cs="Arial"/>
        </w:rPr>
        <w:t xml:space="preserve">Policy </w:t>
      </w:r>
      <w:r w:rsidR="00C82B3A" w:rsidRPr="00B03B65">
        <w:rPr>
          <w:rFonts w:ascii="Arial" w:hAnsi="Arial" w:cs="Arial"/>
        </w:rPr>
        <w:t>9.02</w:t>
      </w:r>
      <w:r w:rsidR="005021BB">
        <w:rPr>
          <w:rFonts w:ascii="Arial" w:hAnsi="Arial" w:cs="Arial"/>
        </w:rPr>
        <w:t>A</w:t>
      </w:r>
      <w:r w:rsidR="00B03B65">
        <w:rPr>
          <w:rFonts w:ascii="Arial" w:hAnsi="Arial" w:cs="Arial"/>
        </w:rPr>
        <w:t xml:space="preserve">. </w:t>
      </w:r>
      <w:r w:rsidRPr="00B03B65">
        <w:rPr>
          <w:rFonts w:ascii="Arial" w:hAnsi="Arial" w:cs="Arial"/>
        </w:rPr>
        <w:t>(a)</w:t>
      </w:r>
    </w:p>
    <w:p w14:paraId="42571592" w14:textId="77777777" w:rsidR="0039394C" w:rsidRPr="00B03B65" w:rsidRDefault="0039394C" w:rsidP="00845965">
      <w:pPr>
        <w:tabs>
          <w:tab w:val="left" w:pos="1800"/>
          <w:tab w:val="left" w:pos="1890"/>
          <w:tab w:val="left" w:pos="2160"/>
          <w:tab w:val="num" w:pos="2700"/>
        </w:tabs>
        <w:ind w:left="2250"/>
        <w:rPr>
          <w:rFonts w:ascii="Arial" w:hAnsi="Arial" w:cs="Arial"/>
        </w:rPr>
      </w:pPr>
    </w:p>
    <w:p w14:paraId="21E35776" w14:textId="77777777" w:rsidR="0039394C" w:rsidRPr="00B03B65" w:rsidRDefault="0039394C" w:rsidP="00C75860">
      <w:pPr>
        <w:numPr>
          <w:ilvl w:val="0"/>
          <w:numId w:val="78"/>
        </w:numPr>
        <w:ind w:left="1890"/>
        <w:rPr>
          <w:rFonts w:ascii="Arial" w:hAnsi="Arial" w:cs="Arial"/>
        </w:rPr>
      </w:pPr>
      <w:r w:rsidRPr="00B03B65">
        <w:rPr>
          <w:rFonts w:ascii="Arial" w:hAnsi="Arial" w:cs="Arial"/>
        </w:rPr>
        <w:t>Observe that client records are maintained and stored to protect confidentiality. (a)</w:t>
      </w:r>
    </w:p>
    <w:p w14:paraId="299F000B" w14:textId="77777777" w:rsidR="00AA4135" w:rsidRPr="00B03B65" w:rsidRDefault="00AA4135" w:rsidP="00C75860">
      <w:pPr>
        <w:tabs>
          <w:tab w:val="left" w:pos="1800"/>
          <w:tab w:val="left" w:pos="1890"/>
          <w:tab w:val="left" w:pos="2160"/>
          <w:tab w:val="num" w:pos="2340"/>
        </w:tabs>
        <w:ind w:left="1890" w:hanging="360"/>
        <w:rPr>
          <w:rFonts w:ascii="Arial" w:hAnsi="Arial" w:cs="Arial"/>
        </w:rPr>
      </w:pPr>
    </w:p>
    <w:p w14:paraId="53D165FC" w14:textId="77777777" w:rsidR="00DC7E5A" w:rsidRPr="00CF2075" w:rsidRDefault="00AA4135" w:rsidP="00C75860">
      <w:pPr>
        <w:numPr>
          <w:ilvl w:val="0"/>
          <w:numId w:val="78"/>
        </w:numPr>
        <w:ind w:left="1890"/>
        <w:rPr>
          <w:rFonts w:ascii="Arial" w:hAnsi="Arial" w:cs="Arial"/>
        </w:rPr>
      </w:pPr>
      <w:r w:rsidRPr="00B03B65">
        <w:rPr>
          <w:rFonts w:ascii="Arial" w:hAnsi="Arial" w:cs="Arial"/>
        </w:rPr>
        <w:t>Observe that the facilities afford privacy for income intake, medical history and counseling. (b)</w:t>
      </w:r>
    </w:p>
    <w:p w14:paraId="23425309" w14:textId="77777777" w:rsidR="00AA4135" w:rsidRPr="00141AD7" w:rsidRDefault="00AA4135" w:rsidP="000219D7">
      <w:pPr>
        <w:tabs>
          <w:tab w:val="left" w:pos="1800"/>
        </w:tabs>
        <w:ind w:left="810" w:hanging="450"/>
        <w:rPr>
          <w:rFonts w:ascii="Arial Black" w:hAnsi="Arial Black"/>
        </w:rPr>
      </w:pPr>
      <w:r>
        <w:br w:type="page"/>
      </w:r>
      <w:r w:rsidRPr="00141AD7">
        <w:rPr>
          <w:rFonts w:ascii="Arial Black" w:hAnsi="Arial Black"/>
        </w:rPr>
        <w:lastRenderedPageBreak/>
        <w:t>3.</w:t>
      </w:r>
      <w:r w:rsidR="00064CDC">
        <w:rPr>
          <w:rFonts w:ascii="Arial Black" w:hAnsi="Arial Black"/>
        </w:rPr>
        <w:t xml:space="preserve">  </w:t>
      </w:r>
      <w:r w:rsidRPr="00141AD7">
        <w:rPr>
          <w:rFonts w:ascii="Arial Black" w:hAnsi="Arial Black"/>
        </w:rPr>
        <w:t xml:space="preserve">The WIC Program shall have staff </w:t>
      </w:r>
      <w:r w:rsidR="00064CDC">
        <w:rPr>
          <w:rFonts w:ascii="Arial Black" w:hAnsi="Arial Black"/>
        </w:rPr>
        <w:t>that is competent and qualified to</w:t>
      </w:r>
      <w:r w:rsidRPr="00141AD7">
        <w:rPr>
          <w:rFonts w:ascii="Arial Black" w:hAnsi="Arial Black"/>
        </w:rPr>
        <w:t xml:space="preserve"> perform the necessary services for applicants and clients.</w:t>
      </w:r>
    </w:p>
    <w:p w14:paraId="4278359E" w14:textId="77777777" w:rsidR="00AA4135" w:rsidRDefault="00AA4135">
      <w:pPr>
        <w:pStyle w:val="BodyTextIndent"/>
        <w:ind w:left="1440" w:firstLine="0"/>
        <w:rPr>
          <w:rFonts w:ascii="Arial" w:hAnsi="Arial" w:cs="Arial"/>
          <w:color w:val="auto"/>
          <w:sz w:val="24"/>
        </w:rPr>
      </w:pPr>
    </w:p>
    <w:p w14:paraId="18ADD4D4" w14:textId="65C810FB" w:rsidR="00AA4135" w:rsidRDefault="00AA4135">
      <w:pPr>
        <w:pStyle w:val="BodyTextIndent"/>
        <w:ind w:firstLine="0"/>
        <w:rPr>
          <w:rFonts w:ascii="Arial" w:hAnsi="Arial" w:cs="Arial"/>
          <w:b/>
          <w:color w:val="auto"/>
          <w:sz w:val="24"/>
        </w:rPr>
      </w:pPr>
      <w:r w:rsidRPr="00765873">
        <w:rPr>
          <w:rFonts w:ascii="Arial" w:hAnsi="Arial" w:cs="Arial"/>
          <w:b/>
          <w:color w:val="auto"/>
          <w:sz w:val="24"/>
        </w:rPr>
        <w:t>Reference:</w:t>
      </w:r>
      <w:r w:rsidRPr="00765873">
        <w:rPr>
          <w:rFonts w:ascii="Arial" w:hAnsi="Arial" w:cs="Arial"/>
          <w:b/>
          <w:color w:val="auto"/>
          <w:sz w:val="24"/>
        </w:rPr>
        <w:tab/>
        <w:t xml:space="preserve">(7 CFR 246.2, 246.7(e), 246.10(b)(2)(iii), 246.11(c)(8)(ii), Policy </w:t>
      </w:r>
      <w:r w:rsidR="005A5B28" w:rsidRPr="003E3B0C">
        <w:rPr>
          <w:rFonts w:ascii="Arial" w:hAnsi="Arial" w:cs="Arial"/>
          <w:b/>
          <w:color w:val="auto"/>
          <w:sz w:val="24"/>
        </w:rPr>
        <w:t>1.07</w:t>
      </w:r>
      <w:r w:rsidR="000373EE">
        <w:rPr>
          <w:rFonts w:ascii="Arial" w:hAnsi="Arial" w:cs="Arial"/>
          <w:b/>
          <w:color w:val="auto"/>
          <w:sz w:val="24"/>
        </w:rPr>
        <w:t xml:space="preserve">, </w:t>
      </w:r>
      <w:r w:rsidR="00E46504">
        <w:rPr>
          <w:rFonts w:ascii="Arial" w:hAnsi="Arial" w:cs="Arial"/>
          <w:b/>
          <w:color w:val="auto"/>
          <w:sz w:val="24"/>
        </w:rPr>
        <w:t xml:space="preserve">5.06 </w:t>
      </w:r>
      <w:r w:rsidR="000373EE">
        <w:rPr>
          <w:rFonts w:ascii="Arial" w:hAnsi="Arial" w:cs="Arial"/>
          <w:b/>
          <w:color w:val="auto"/>
          <w:sz w:val="24"/>
        </w:rPr>
        <w:t>9.03</w:t>
      </w:r>
      <w:r w:rsidRPr="00765873">
        <w:rPr>
          <w:rFonts w:ascii="Arial" w:hAnsi="Arial" w:cs="Arial"/>
          <w:b/>
          <w:color w:val="auto"/>
          <w:sz w:val="24"/>
        </w:rPr>
        <w:t>.  ME: Administration,</w:t>
      </w:r>
      <w:r w:rsidR="00E46504">
        <w:rPr>
          <w:rFonts w:ascii="Arial" w:hAnsi="Arial" w:cs="Arial"/>
          <w:b/>
          <w:color w:val="auto"/>
          <w:sz w:val="24"/>
        </w:rPr>
        <w:t xml:space="preserve"> Record Review</w:t>
      </w:r>
      <w:r w:rsidR="00085448">
        <w:rPr>
          <w:rFonts w:ascii="Arial" w:hAnsi="Arial" w:cs="Arial"/>
          <w:b/>
          <w:color w:val="auto"/>
          <w:sz w:val="24"/>
        </w:rPr>
        <w:t>,</w:t>
      </w:r>
      <w:r w:rsidRPr="00765873">
        <w:rPr>
          <w:rFonts w:ascii="Arial" w:hAnsi="Arial" w:cs="Arial"/>
          <w:b/>
          <w:color w:val="auto"/>
          <w:sz w:val="24"/>
        </w:rPr>
        <w:t xml:space="preserve"> Staff Qualifications</w:t>
      </w:r>
      <w:r w:rsidR="00085448">
        <w:rPr>
          <w:rFonts w:ascii="Arial" w:hAnsi="Arial" w:cs="Arial"/>
          <w:b/>
          <w:color w:val="auto"/>
          <w:sz w:val="24"/>
        </w:rPr>
        <w:t xml:space="preserve"> and R</w:t>
      </w:r>
      <w:r w:rsidR="00E46504">
        <w:rPr>
          <w:rFonts w:ascii="Arial" w:hAnsi="Arial" w:cs="Arial"/>
          <w:b/>
          <w:color w:val="auto"/>
          <w:sz w:val="24"/>
        </w:rPr>
        <w:t>oles</w:t>
      </w:r>
      <w:r w:rsidRPr="00765873">
        <w:rPr>
          <w:rFonts w:ascii="Arial" w:hAnsi="Arial" w:cs="Arial"/>
          <w:b/>
          <w:color w:val="auto"/>
          <w:sz w:val="24"/>
        </w:rPr>
        <w:t>)</w:t>
      </w:r>
    </w:p>
    <w:p w14:paraId="5FCA881B" w14:textId="77777777" w:rsidR="00AA4135" w:rsidRDefault="00AA4135">
      <w:pPr>
        <w:pStyle w:val="BodyTextIndent"/>
        <w:rPr>
          <w:rFonts w:ascii="Arial" w:hAnsi="Arial" w:cs="Arial"/>
          <w:color w:val="auto"/>
          <w:sz w:val="24"/>
        </w:rPr>
      </w:pPr>
    </w:p>
    <w:p w14:paraId="77D44B66" w14:textId="609E174B" w:rsidR="00AA4135" w:rsidRPr="00845965" w:rsidRDefault="00AA4135" w:rsidP="000628B1">
      <w:pPr>
        <w:pStyle w:val="BodyTextIndent"/>
        <w:ind w:left="1440"/>
        <w:rPr>
          <w:rFonts w:ascii="Arial" w:hAnsi="Arial" w:cs="Arial"/>
          <w:color w:val="auto"/>
          <w:sz w:val="24"/>
        </w:rPr>
      </w:pPr>
      <w:bookmarkStart w:id="9" w:name="T3_1"/>
      <w:bookmarkEnd w:id="9"/>
      <w:r>
        <w:rPr>
          <w:rFonts w:ascii="Arial" w:hAnsi="Arial" w:cs="Arial"/>
          <w:b/>
          <w:color w:val="auto"/>
          <w:sz w:val="24"/>
        </w:rPr>
        <w:t>3.1</w:t>
      </w:r>
      <w:r>
        <w:rPr>
          <w:rFonts w:ascii="Arial" w:hAnsi="Arial" w:cs="Arial"/>
          <w:color w:val="auto"/>
          <w:sz w:val="24"/>
        </w:rPr>
        <w:tab/>
      </w:r>
      <w:r w:rsidRPr="00845965">
        <w:rPr>
          <w:rFonts w:ascii="Arial" w:hAnsi="Arial" w:cs="Arial"/>
          <w:color w:val="auto"/>
          <w:sz w:val="24"/>
        </w:rPr>
        <w:t xml:space="preserve">The WIC Program </w:t>
      </w:r>
      <w:r w:rsidR="00D5149A" w:rsidRPr="00845965">
        <w:rPr>
          <w:rFonts w:ascii="Arial" w:hAnsi="Arial" w:cs="Arial"/>
          <w:color w:val="auto"/>
          <w:sz w:val="24"/>
        </w:rPr>
        <w:t xml:space="preserve">has </w:t>
      </w:r>
      <w:r w:rsidR="000373EE" w:rsidRPr="00845965">
        <w:rPr>
          <w:rFonts w:ascii="Arial" w:hAnsi="Arial" w:cs="Arial"/>
          <w:color w:val="auto"/>
          <w:sz w:val="24"/>
        </w:rPr>
        <w:t>adequate</w:t>
      </w:r>
      <w:r w:rsidR="00D5149A" w:rsidRPr="00845965">
        <w:rPr>
          <w:rFonts w:ascii="Arial" w:hAnsi="Arial" w:cs="Arial"/>
          <w:color w:val="auto"/>
          <w:sz w:val="24"/>
        </w:rPr>
        <w:t xml:space="preserve">, </w:t>
      </w:r>
      <w:r w:rsidR="006614D9" w:rsidRPr="00845965">
        <w:rPr>
          <w:rFonts w:ascii="Arial" w:hAnsi="Arial" w:cs="Arial"/>
          <w:color w:val="auto"/>
          <w:sz w:val="24"/>
        </w:rPr>
        <w:t xml:space="preserve">trained, </w:t>
      </w:r>
      <w:r w:rsidRPr="00845965">
        <w:rPr>
          <w:rFonts w:ascii="Arial" w:hAnsi="Arial" w:cs="Arial"/>
          <w:color w:val="auto"/>
          <w:sz w:val="24"/>
        </w:rPr>
        <w:t>qualified staff to provide required certification</w:t>
      </w:r>
      <w:r w:rsidR="000373EE" w:rsidRPr="00845965">
        <w:rPr>
          <w:rFonts w:ascii="Arial" w:hAnsi="Arial" w:cs="Arial"/>
          <w:color w:val="auto"/>
          <w:sz w:val="24"/>
        </w:rPr>
        <w:t>, breastfeeding</w:t>
      </w:r>
      <w:r w:rsidRPr="00845965">
        <w:rPr>
          <w:rFonts w:ascii="Arial" w:hAnsi="Arial" w:cs="Arial"/>
          <w:color w:val="auto"/>
          <w:sz w:val="24"/>
        </w:rPr>
        <w:t xml:space="preserve"> and nutrition services to</w:t>
      </w:r>
      <w:r w:rsidR="00D648DD" w:rsidRPr="00845965">
        <w:rPr>
          <w:rFonts w:ascii="Arial" w:hAnsi="Arial" w:cs="Arial"/>
          <w:color w:val="auto"/>
          <w:sz w:val="24"/>
        </w:rPr>
        <w:t xml:space="preserve"> adult clients, parents or caregivers</w:t>
      </w:r>
      <w:r w:rsidRPr="00845965">
        <w:rPr>
          <w:rFonts w:ascii="Arial" w:hAnsi="Arial" w:cs="Arial"/>
          <w:color w:val="auto"/>
          <w:sz w:val="24"/>
        </w:rPr>
        <w:t xml:space="preserve"> of infant and child clients</w:t>
      </w:r>
      <w:r w:rsidR="00D5149A" w:rsidRPr="00845965">
        <w:rPr>
          <w:rFonts w:ascii="Arial" w:hAnsi="Arial" w:cs="Arial"/>
          <w:color w:val="auto"/>
          <w:sz w:val="24"/>
        </w:rPr>
        <w:t xml:space="preserve"> and applicants</w:t>
      </w:r>
      <w:r w:rsidRPr="00845965">
        <w:rPr>
          <w:rFonts w:ascii="Arial" w:hAnsi="Arial" w:cs="Arial"/>
          <w:color w:val="auto"/>
          <w:sz w:val="24"/>
        </w:rPr>
        <w:t>. (7 CFR 246.2, 246.7(e), 246.10(b)(2)(iii), Policy 1.07</w:t>
      </w:r>
      <w:r w:rsidR="000373EE" w:rsidRPr="00845965">
        <w:rPr>
          <w:rFonts w:ascii="Arial" w:hAnsi="Arial" w:cs="Arial"/>
          <w:color w:val="auto"/>
          <w:sz w:val="24"/>
        </w:rPr>
        <w:t>, 9.03</w:t>
      </w:r>
      <w:r w:rsidRPr="00845965">
        <w:rPr>
          <w:rFonts w:ascii="Arial" w:hAnsi="Arial" w:cs="Arial"/>
          <w:color w:val="auto"/>
          <w:sz w:val="24"/>
        </w:rPr>
        <w:t>)</w:t>
      </w:r>
    </w:p>
    <w:p w14:paraId="265D6EDC" w14:textId="77777777" w:rsidR="00B17D82" w:rsidRPr="00845965" w:rsidRDefault="00B17D82" w:rsidP="000628B1">
      <w:pPr>
        <w:pStyle w:val="BodyTextIndent"/>
        <w:ind w:left="1440"/>
        <w:rPr>
          <w:rFonts w:ascii="Arial" w:hAnsi="Arial" w:cs="Arial"/>
          <w:color w:val="auto"/>
          <w:sz w:val="24"/>
        </w:rPr>
      </w:pPr>
    </w:p>
    <w:p w14:paraId="6972A97D" w14:textId="77777777" w:rsidR="00AA4135" w:rsidRPr="00845965" w:rsidRDefault="00AA4135">
      <w:pPr>
        <w:ind w:left="1080"/>
        <w:jc w:val="both"/>
        <w:rPr>
          <w:rFonts w:ascii="Arial" w:hAnsi="Arial" w:cs="Arial"/>
          <w:u w:val="single"/>
        </w:rPr>
      </w:pPr>
      <w:r w:rsidRPr="00845965">
        <w:rPr>
          <w:rFonts w:ascii="Arial" w:hAnsi="Arial" w:cs="Arial"/>
        </w:rPr>
        <w:tab/>
      </w:r>
      <w:r w:rsidRPr="00845965">
        <w:rPr>
          <w:rFonts w:ascii="Arial" w:hAnsi="Arial" w:cs="Arial"/>
          <w:u w:val="single"/>
        </w:rPr>
        <w:t>This indicator may be met by:</w:t>
      </w:r>
    </w:p>
    <w:p w14:paraId="6EDD09C2" w14:textId="2BF0857E" w:rsidR="003F6C54" w:rsidRPr="00845965" w:rsidRDefault="00AA4135" w:rsidP="00A94946">
      <w:pPr>
        <w:pStyle w:val="BodyTextIndent"/>
        <w:numPr>
          <w:ilvl w:val="0"/>
          <w:numId w:val="79"/>
        </w:numPr>
        <w:rPr>
          <w:rFonts w:ascii="Arial" w:hAnsi="Arial" w:cs="Arial"/>
          <w:color w:val="auto"/>
          <w:sz w:val="24"/>
        </w:rPr>
      </w:pPr>
      <w:r w:rsidRPr="00845965">
        <w:rPr>
          <w:rFonts w:ascii="Arial" w:hAnsi="Arial" w:cs="Arial"/>
          <w:color w:val="auto"/>
          <w:sz w:val="24"/>
        </w:rPr>
        <w:t xml:space="preserve">The WIC Program has one or more Competent Professional Authorities (CPA) who </w:t>
      </w:r>
      <w:r w:rsidR="00457072" w:rsidRPr="00845965">
        <w:rPr>
          <w:rFonts w:ascii="Arial" w:hAnsi="Arial" w:cs="Arial"/>
          <w:color w:val="auto"/>
          <w:sz w:val="24"/>
        </w:rPr>
        <w:t>meets</w:t>
      </w:r>
      <w:r w:rsidRPr="00845965">
        <w:rPr>
          <w:rFonts w:ascii="Arial" w:hAnsi="Arial" w:cs="Arial"/>
          <w:color w:val="auto"/>
          <w:sz w:val="24"/>
        </w:rPr>
        <w:t xml:space="preserve"> the required qualifications to carry out duties as specified in WIC Policy. (7 CFR 246.2, 246.7(e), 246.10(b)(2)(iii), Policy 1.07)</w:t>
      </w:r>
    </w:p>
    <w:p w14:paraId="30CC4027" w14:textId="77777777" w:rsidR="003F6C54" w:rsidRPr="00845965" w:rsidRDefault="003F6C54" w:rsidP="00845965">
      <w:pPr>
        <w:pStyle w:val="BodyTextIndent"/>
        <w:numPr>
          <w:ilvl w:val="0"/>
          <w:numId w:val="0"/>
        </w:numPr>
        <w:ind w:left="1440"/>
        <w:rPr>
          <w:rFonts w:ascii="Arial" w:hAnsi="Arial" w:cs="Arial"/>
          <w:color w:val="auto"/>
          <w:sz w:val="24"/>
        </w:rPr>
      </w:pPr>
    </w:p>
    <w:p w14:paraId="26C5E891" w14:textId="453E062B" w:rsidR="003D1DCE" w:rsidRPr="00845965" w:rsidRDefault="00AA4135" w:rsidP="00A94946">
      <w:pPr>
        <w:pStyle w:val="BodyTextIndent"/>
        <w:numPr>
          <w:ilvl w:val="0"/>
          <w:numId w:val="79"/>
        </w:numPr>
        <w:rPr>
          <w:rFonts w:ascii="Arial" w:hAnsi="Arial" w:cs="Arial"/>
          <w:color w:val="auto"/>
          <w:sz w:val="24"/>
        </w:rPr>
      </w:pPr>
      <w:r w:rsidRPr="00845965">
        <w:rPr>
          <w:rFonts w:ascii="Arial" w:hAnsi="Arial" w:cs="Arial"/>
          <w:color w:val="auto"/>
          <w:sz w:val="24"/>
        </w:rPr>
        <w:t>The WIC Program ensures that a Nutrition Educator, Nutrition Counselor</w:t>
      </w:r>
      <w:r w:rsidR="003F6C54" w:rsidRPr="00845965">
        <w:rPr>
          <w:rFonts w:ascii="Arial" w:hAnsi="Arial" w:cs="Arial"/>
          <w:color w:val="auto"/>
          <w:sz w:val="24"/>
        </w:rPr>
        <w:t xml:space="preserve"> (Registered Diet</w:t>
      </w:r>
      <w:r w:rsidR="00D80108" w:rsidRPr="00845965">
        <w:rPr>
          <w:rFonts w:ascii="Arial" w:hAnsi="Arial" w:cs="Arial"/>
          <w:color w:val="auto"/>
          <w:sz w:val="24"/>
        </w:rPr>
        <w:t>it</w:t>
      </w:r>
      <w:r w:rsidR="003F6C54" w:rsidRPr="00845965">
        <w:rPr>
          <w:rFonts w:ascii="Arial" w:hAnsi="Arial" w:cs="Arial"/>
          <w:color w:val="auto"/>
          <w:sz w:val="24"/>
        </w:rPr>
        <w:t>ian, RD</w:t>
      </w:r>
      <w:r w:rsidR="00C160DA" w:rsidRPr="00845965">
        <w:rPr>
          <w:rFonts w:ascii="Arial" w:hAnsi="Arial" w:cs="Arial"/>
          <w:color w:val="auto"/>
          <w:sz w:val="24"/>
        </w:rPr>
        <w:t>/N</w:t>
      </w:r>
      <w:r w:rsidR="003F6C54" w:rsidRPr="00845965">
        <w:rPr>
          <w:rFonts w:ascii="Arial" w:hAnsi="Arial" w:cs="Arial"/>
          <w:color w:val="auto"/>
          <w:sz w:val="24"/>
        </w:rPr>
        <w:t>)</w:t>
      </w:r>
      <w:r w:rsidRPr="00845965">
        <w:rPr>
          <w:rFonts w:ascii="Arial" w:hAnsi="Arial" w:cs="Arial"/>
          <w:color w:val="auto"/>
          <w:sz w:val="24"/>
        </w:rPr>
        <w:t>, Non-Nutrition Health Professional, or a Nutrition Education Assistant, who meets the qualifications in WIC Policy, provides nutrition education. (</w:t>
      </w:r>
      <w:r w:rsidR="005A5B28" w:rsidRPr="00845965">
        <w:rPr>
          <w:rFonts w:ascii="Arial" w:hAnsi="Arial" w:cs="Arial"/>
          <w:color w:val="auto"/>
          <w:sz w:val="24"/>
        </w:rPr>
        <w:t>Policy 1.07</w:t>
      </w:r>
      <w:r w:rsidRPr="00845965">
        <w:rPr>
          <w:rFonts w:ascii="Arial" w:hAnsi="Arial" w:cs="Arial"/>
          <w:color w:val="auto"/>
          <w:sz w:val="24"/>
        </w:rPr>
        <w:t>)</w:t>
      </w:r>
    </w:p>
    <w:p w14:paraId="1177D8B2" w14:textId="77777777" w:rsidR="000373EE" w:rsidRPr="00845965" w:rsidRDefault="000373EE" w:rsidP="00845965">
      <w:pPr>
        <w:pStyle w:val="BodyTextIndent"/>
        <w:numPr>
          <w:ilvl w:val="0"/>
          <w:numId w:val="0"/>
        </w:numPr>
        <w:ind w:left="1440"/>
        <w:rPr>
          <w:rFonts w:ascii="Arial" w:hAnsi="Arial" w:cs="Arial"/>
          <w:color w:val="auto"/>
          <w:sz w:val="24"/>
        </w:rPr>
      </w:pPr>
    </w:p>
    <w:p w14:paraId="3DC0EC39" w14:textId="777F7FD3" w:rsidR="003F6C54" w:rsidRPr="00845965" w:rsidRDefault="00D80108" w:rsidP="00A94946">
      <w:pPr>
        <w:pStyle w:val="BodyTextIndent"/>
        <w:numPr>
          <w:ilvl w:val="0"/>
          <w:numId w:val="79"/>
        </w:numPr>
        <w:rPr>
          <w:rFonts w:ascii="Arial" w:hAnsi="Arial" w:cs="Arial"/>
          <w:color w:val="auto"/>
          <w:sz w:val="24"/>
        </w:rPr>
      </w:pPr>
      <w:r w:rsidRPr="00845965">
        <w:rPr>
          <w:rFonts w:ascii="Arial" w:hAnsi="Arial" w:cs="Arial"/>
          <w:color w:val="auto"/>
          <w:sz w:val="24"/>
        </w:rPr>
        <w:t>The</w:t>
      </w:r>
      <w:r w:rsidR="003F6C54" w:rsidRPr="00845965">
        <w:rPr>
          <w:rFonts w:ascii="Arial" w:hAnsi="Arial" w:cs="Arial"/>
          <w:color w:val="auto"/>
          <w:sz w:val="24"/>
        </w:rPr>
        <w:t xml:space="preserve"> WIC Program has a WIC Coordinator who meets the required qualifications </w:t>
      </w:r>
      <w:r w:rsidR="000373EE" w:rsidRPr="00845965">
        <w:rPr>
          <w:rFonts w:ascii="Arial" w:hAnsi="Arial" w:cs="Arial"/>
          <w:color w:val="auto"/>
          <w:sz w:val="24"/>
        </w:rPr>
        <w:t>and carries out the</w:t>
      </w:r>
      <w:r w:rsidR="003F6C54" w:rsidRPr="00845965">
        <w:rPr>
          <w:rFonts w:ascii="Arial" w:hAnsi="Arial" w:cs="Arial"/>
          <w:color w:val="auto"/>
          <w:sz w:val="24"/>
        </w:rPr>
        <w:t xml:space="preserve"> duties as specified in WIC Policy. (Policy 1.07)</w:t>
      </w:r>
    </w:p>
    <w:p w14:paraId="2D330C18" w14:textId="77777777" w:rsidR="003F6C54" w:rsidRPr="00845965" w:rsidRDefault="003F6C54" w:rsidP="003F6C54">
      <w:pPr>
        <w:pStyle w:val="BodyTextIndent"/>
        <w:numPr>
          <w:ilvl w:val="0"/>
          <w:numId w:val="0"/>
        </w:numPr>
        <w:ind w:left="1440"/>
        <w:rPr>
          <w:rFonts w:ascii="Arial" w:hAnsi="Arial" w:cs="Arial"/>
          <w:color w:val="auto"/>
          <w:sz w:val="24"/>
        </w:rPr>
      </w:pPr>
    </w:p>
    <w:p w14:paraId="1A63AFD7" w14:textId="7157CA8B" w:rsidR="00D5149A" w:rsidRPr="00845965" w:rsidRDefault="003F6C54" w:rsidP="00A94946">
      <w:pPr>
        <w:pStyle w:val="BodyTextIndent"/>
        <w:numPr>
          <w:ilvl w:val="0"/>
          <w:numId w:val="79"/>
        </w:numPr>
        <w:rPr>
          <w:rFonts w:ascii="Arial" w:hAnsi="Arial" w:cs="Arial"/>
          <w:color w:val="auto"/>
          <w:sz w:val="24"/>
        </w:rPr>
      </w:pPr>
      <w:r w:rsidRPr="00845965">
        <w:rPr>
          <w:rFonts w:ascii="Arial" w:hAnsi="Arial" w:cs="Arial"/>
          <w:color w:val="auto"/>
          <w:sz w:val="24"/>
        </w:rPr>
        <w:t xml:space="preserve">The WIC Program has a WIC Breastfeeding Coordinator who meets the required qualifications </w:t>
      </w:r>
      <w:r w:rsidR="00D5149A" w:rsidRPr="00845965">
        <w:rPr>
          <w:rFonts w:ascii="Arial" w:hAnsi="Arial" w:cs="Arial"/>
          <w:color w:val="auto"/>
          <w:sz w:val="24"/>
        </w:rPr>
        <w:t xml:space="preserve">and </w:t>
      </w:r>
      <w:r w:rsidRPr="00845965">
        <w:rPr>
          <w:rFonts w:ascii="Arial" w:hAnsi="Arial" w:cs="Arial"/>
          <w:color w:val="auto"/>
          <w:sz w:val="24"/>
        </w:rPr>
        <w:t>carr</w:t>
      </w:r>
      <w:r w:rsidR="00D5149A" w:rsidRPr="00845965">
        <w:rPr>
          <w:rFonts w:ascii="Arial" w:hAnsi="Arial" w:cs="Arial"/>
          <w:color w:val="auto"/>
          <w:sz w:val="24"/>
        </w:rPr>
        <w:t xml:space="preserve">ies </w:t>
      </w:r>
      <w:r w:rsidRPr="00845965">
        <w:rPr>
          <w:rFonts w:ascii="Arial" w:hAnsi="Arial" w:cs="Arial"/>
          <w:color w:val="auto"/>
          <w:sz w:val="24"/>
        </w:rPr>
        <w:t xml:space="preserve">out </w:t>
      </w:r>
      <w:r w:rsidR="00D5149A" w:rsidRPr="00845965">
        <w:rPr>
          <w:rFonts w:ascii="Arial" w:hAnsi="Arial" w:cs="Arial"/>
          <w:color w:val="auto"/>
          <w:sz w:val="24"/>
        </w:rPr>
        <w:t xml:space="preserve">the </w:t>
      </w:r>
      <w:r w:rsidRPr="00845965">
        <w:rPr>
          <w:rFonts w:ascii="Arial" w:hAnsi="Arial" w:cs="Arial"/>
          <w:color w:val="auto"/>
          <w:sz w:val="24"/>
        </w:rPr>
        <w:t>duties as specified in WIC Policy. (Policy 1.07)</w:t>
      </w:r>
    </w:p>
    <w:p w14:paraId="7D5D8AA4" w14:textId="77777777" w:rsidR="00D5149A" w:rsidRPr="00845965" w:rsidRDefault="00D5149A" w:rsidP="00E86434">
      <w:pPr>
        <w:pStyle w:val="BodyTextIndent"/>
        <w:numPr>
          <w:ilvl w:val="0"/>
          <w:numId w:val="0"/>
        </w:numPr>
        <w:ind w:left="1440"/>
        <w:rPr>
          <w:rFonts w:ascii="Arial" w:hAnsi="Arial" w:cs="Arial"/>
          <w:color w:val="auto"/>
          <w:sz w:val="24"/>
        </w:rPr>
      </w:pPr>
    </w:p>
    <w:p w14:paraId="089CB6FC" w14:textId="5002314E" w:rsidR="00D5149A" w:rsidRPr="00845965" w:rsidRDefault="00D5149A" w:rsidP="00A94946">
      <w:pPr>
        <w:pStyle w:val="BodyTextIndent"/>
        <w:numPr>
          <w:ilvl w:val="0"/>
          <w:numId w:val="79"/>
        </w:numPr>
        <w:rPr>
          <w:rFonts w:ascii="Arial" w:hAnsi="Arial" w:cs="Arial"/>
          <w:color w:val="auto"/>
          <w:sz w:val="24"/>
        </w:rPr>
      </w:pPr>
      <w:r w:rsidRPr="00845965">
        <w:rPr>
          <w:rFonts w:ascii="Arial" w:hAnsi="Arial" w:cs="Arial"/>
          <w:color w:val="auto"/>
          <w:sz w:val="24"/>
        </w:rPr>
        <w:t xml:space="preserve">The WIC Program has </w:t>
      </w:r>
      <w:r w:rsidR="00EC0464" w:rsidRPr="00845965">
        <w:rPr>
          <w:rFonts w:ascii="Arial" w:hAnsi="Arial" w:cs="Arial"/>
          <w:color w:val="auto"/>
          <w:sz w:val="24"/>
        </w:rPr>
        <w:t xml:space="preserve">designated </w:t>
      </w:r>
      <w:r w:rsidRPr="00845965">
        <w:rPr>
          <w:rFonts w:ascii="Arial" w:hAnsi="Arial" w:cs="Arial"/>
          <w:color w:val="auto"/>
          <w:sz w:val="24"/>
        </w:rPr>
        <w:t>a Nutrition Education Coordinator who meets the required qualifications and carries out the duties as specified in WIC Policy.</w:t>
      </w:r>
      <w:r w:rsidR="000373EE" w:rsidRPr="00845965">
        <w:rPr>
          <w:rFonts w:ascii="Arial" w:hAnsi="Arial" w:cs="Arial"/>
          <w:color w:val="auto"/>
          <w:sz w:val="24"/>
        </w:rPr>
        <w:t xml:space="preserve"> (Policy 1.07)</w:t>
      </w:r>
    </w:p>
    <w:p w14:paraId="7F248955" w14:textId="77777777" w:rsidR="000373EE" w:rsidRPr="00845965" w:rsidRDefault="000373EE" w:rsidP="00711C07">
      <w:pPr>
        <w:pStyle w:val="BodyTextIndent"/>
        <w:numPr>
          <w:ilvl w:val="0"/>
          <w:numId w:val="0"/>
        </w:numPr>
        <w:ind w:left="1440"/>
        <w:rPr>
          <w:rFonts w:ascii="Arial" w:hAnsi="Arial" w:cs="Arial"/>
          <w:color w:val="auto"/>
          <w:sz w:val="24"/>
        </w:rPr>
      </w:pPr>
    </w:p>
    <w:p w14:paraId="37B56D07" w14:textId="7F2A4C15" w:rsidR="00C160DA" w:rsidRPr="00845965" w:rsidRDefault="007526DA" w:rsidP="00A94946">
      <w:pPr>
        <w:pStyle w:val="BodyTextIndent"/>
        <w:numPr>
          <w:ilvl w:val="0"/>
          <w:numId w:val="79"/>
        </w:numPr>
        <w:rPr>
          <w:rFonts w:ascii="Arial" w:hAnsi="Arial" w:cs="Arial"/>
          <w:color w:val="auto"/>
          <w:sz w:val="24"/>
        </w:rPr>
      </w:pPr>
      <w:r w:rsidRPr="00845965">
        <w:rPr>
          <w:rFonts w:ascii="Arial" w:hAnsi="Arial" w:cs="Arial"/>
          <w:color w:val="auto"/>
          <w:sz w:val="24"/>
        </w:rPr>
        <w:t>T</w:t>
      </w:r>
      <w:r w:rsidR="000373EE" w:rsidRPr="00845965">
        <w:rPr>
          <w:rFonts w:ascii="Arial" w:hAnsi="Arial" w:cs="Arial"/>
          <w:color w:val="auto"/>
          <w:sz w:val="24"/>
        </w:rPr>
        <w:t>he WIC Program has appointed</w:t>
      </w:r>
      <w:r w:rsidRPr="00845965">
        <w:rPr>
          <w:rFonts w:ascii="Arial" w:hAnsi="Arial" w:cs="Arial"/>
          <w:color w:val="auto"/>
          <w:sz w:val="24"/>
        </w:rPr>
        <w:t xml:space="preserve"> a </w:t>
      </w:r>
      <w:r w:rsidR="00871D93" w:rsidRPr="00845965">
        <w:rPr>
          <w:rFonts w:ascii="Arial" w:hAnsi="Arial" w:cs="Arial"/>
          <w:color w:val="auto"/>
          <w:sz w:val="24"/>
        </w:rPr>
        <w:t>Lactation Consultant</w:t>
      </w:r>
      <w:r w:rsidRPr="00845965">
        <w:rPr>
          <w:rFonts w:ascii="Arial" w:hAnsi="Arial" w:cs="Arial"/>
          <w:color w:val="auto"/>
          <w:sz w:val="24"/>
        </w:rPr>
        <w:t xml:space="preserve"> who meets the required qualifications and carries out the duties as specified in WIC Policy.   By 10/1/17, the expert must be </w:t>
      </w:r>
      <w:r w:rsidR="000373EE" w:rsidRPr="00845965">
        <w:rPr>
          <w:rFonts w:ascii="Arial" w:hAnsi="Arial" w:cs="Arial"/>
          <w:color w:val="auto"/>
          <w:sz w:val="24"/>
        </w:rPr>
        <w:t xml:space="preserve">an International </w:t>
      </w:r>
      <w:r w:rsidR="001A5C24" w:rsidRPr="00845965">
        <w:rPr>
          <w:rFonts w:ascii="Arial" w:hAnsi="Arial" w:cs="Arial"/>
          <w:color w:val="auto"/>
          <w:sz w:val="24"/>
        </w:rPr>
        <w:t>Board-Certified</w:t>
      </w:r>
      <w:r w:rsidR="000373EE" w:rsidRPr="00845965">
        <w:rPr>
          <w:rFonts w:ascii="Arial" w:hAnsi="Arial" w:cs="Arial"/>
          <w:color w:val="auto"/>
          <w:sz w:val="24"/>
        </w:rPr>
        <w:t xml:space="preserve"> Lactation Consultant (IBCLC)</w:t>
      </w:r>
      <w:r w:rsidRPr="00845965">
        <w:rPr>
          <w:rFonts w:ascii="Arial" w:hAnsi="Arial" w:cs="Arial"/>
          <w:color w:val="auto"/>
          <w:sz w:val="24"/>
        </w:rPr>
        <w:t xml:space="preserve"> </w:t>
      </w:r>
      <w:r w:rsidR="000373EE" w:rsidRPr="00845965">
        <w:rPr>
          <w:rFonts w:ascii="Arial" w:hAnsi="Arial" w:cs="Arial"/>
          <w:color w:val="auto"/>
          <w:sz w:val="24"/>
        </w:rPr>
        <w:t xml:space="preserve">or the agency has a </w:t>
      </w:r>
      <w:r w:rsidR="006233DC" w:rsidRPr="00845965">
        <w:rPr>
          <w:rFonts w:ascii="Arial" w:hAnsi="Arial" w:cs="Arial"/>
          <w:color w:val="auto"/>
          <w:sz w:val="24"/>
        </w:rPr>
        <w:t>MD</w:t>
      </w:r>
      <w:r w:rsidR="00C76017">
        <w:rPr>
          <w:rFonts w:ascii="Arial" w:hAnsi="Arial" w:cs="Arial"/>
          <w:color w:val="auto"/>
          <w:sz w:val="24"/>
        </w:rPr>
        <w:t>HHS</w:t>
      </w:r>
      <w:r w:rsidR="006233DC" w:rsidRPr="00845965">
        <w:rPr>
          <w:rFonts w:ascii="Arial" w:hAnsi="Arial" w:cs="Arial"/>
          <w:color w:val="auto"/>
          <w:sz w:val="24"/>
        </w:rPr>
        <w:t xml:space="preserve">/WIC Division </w:t>
      </w:r>
      <w:r w:rsidR="000373EE" w:rsidRPr="00845965">
        <w:rPr>
          <w:rFonts w:ascii="Arial" w:hAnsi="Arial" w:cs="Arial"/>
          <w:color w:val="auto"/>
          <w:sz w:val="24"/>
        </w:rPr>
        <w:t>a</w:t>
      </w:r>
      <w:r w:rsidRPr="00845965">
        <w:rPr>
          <w:rFonts w:ascii="Arial" w:hAnsi="Arial" w:cs="Arial"/>
          <w:color w:val="auto"/>
          <w:sz w:val="24"/>
        </w:rPr>
        <w:t>pproved Plan for these services.</w:t>
      </w:r>
      <w:r w:rsidR="000373EE" w:rsidRPr="00845965">
        <w:rPr>
          <w:rFonts w:ascii="Arial" w:hAnsi="Arial" w:cs="Arial"/>
          <w:color w:val="auto"/>
          <w:sz w:val="24"/>
        </w:rPr>
        <w:t xml:space="preserve">  (Policy 1.07)</w:t>
      </w:r>
    </w:p>
    <w:p w14:paraId="462475CB" w14:textId="77777777" w:rsidR="00C160DA" w:rsidRPr="00845965" w:rsidRDefault="00C160DA" w:rsidP="003C77AD">
      <w:pPr>
        <w:pStyle w:val="BodyTextIndent"/>
        <w:ind w:left="1440" w:firstLine="0"/>
        <w:rPr>
          <w:rFonts w:ascii="Arial" w:hAnsi="Arial" w:cs="Arial"/>
          <w:color w:val="auto"/>
          <w:sz w:val="24"/>
        </w:rPr>
      </w:pPr>
    </w:p>
    <w:p w14:paraId="7FC7B4D3" w14:textId="14B5BE2A" w:rsidR="00C160DA" w:rsidRPr="00845965" w:rsidRDefault="00C160DA" w:rsidP="00A94946">
      <w:pPr>
        <w:pStyle w:val="BodyTextIndent"/>
        <w:numPr>
          <w:ilvl w:val="0"/>
          <w:numId w:val="79"/>
        </w:numPr>
        <w:rPr>
          <w:rFonts w:ascii="Arial" w:hAnsi="Arial" w:cs="Arial"/>
          <w:color w:val="auto"/>
          <w:sz w:val="24"/>
        </w:rPr>
      </w:pPr>
      <w:r w:rsidRPr="00845965">
        <w:rPr>
          <w:rFonts w:ascii="Arial" w:hAnsi="Arial" w:cs="Arial"/>
          <w:color w:val="auto"/>
          <w:sz w:val="24"/>
        </w:rPr>
        <w:t xml:space="preserve">The WIC Program has adequate staffing </w:t>
      </w:r>
      <w:r w:rsidR="00E46504" w:rsidRPr="00845965">
        <w:rPr>
          <w:rFonts w:ascii="Arial" w:hAnsi="Arial" w:cs="Arial"/>
          <w:color w:val="auto"/>
          <w:sz w:val="24"/>
        </w:rPr>
        <w:t xml:space="preserve">at each clinic </w:t>
      </w:r>
      <w:r w:rsidRPr="00845965">
        <w:rPr>
          <w:rFonts w:ascii="Arial" w:hAnsi="Arial" w:cs="Arial"/>
          <w:color w:val="auto"/>
          <w:sz w:val="24"/>
        </w:rPr>
        <w:t xml:space="preserve">to determine WIC eligibility and to </w:t>
      </w:r>
      <w:r w:rsidR="00E46504" w:rsidRPr="00845965">
        <w:rPr>
          <w:rFonts w:ascii="Arial" w:hAnsi="Arial" w:cs="Arial"/>
          <w:color w:val="auto"/>
          <w:sz w:val="24"/>
        </w:rPr>
        <w:t>issue</w:t>
      </w:r>
      <w:r w:rsidRPr="00845965">
        <w:rPr>
          <w:rFonts w:ascii="Arial" w:hAnsi="Arial" w:cs="Arial"/>
          <w:color w:val="auto"/>
          <w:sz w:val="24"/>
        </w:rPr>
        <w:t xml:space="preserve"> benefits while maintaining separation of duties.  (Policy 1.07, 9.03)</w:t>
      </w:r>
    </w:p>
    <w:p w14:paraId="2B70F8D1" w14:textId="77777777" w:rsidR="00E46504" w:rsidRPr="00845965" w:rsidRDefault="00E46504" w:rsidP="00C160DA">
      <w:pPr>
        <w:pStyle w:val="BodyTextIndent"/>
        <w:numPr>
          <w:ilvl w:val="0"/>
          <w:numId w:val="0"/>
        </w:numPr>
        <w:ind w:left="1440"/>
        <w:rPr>
          <w:rFonts w:ascii="Arial" w:hAnsi="Arial" w:cs="Arial"/>
          <w:color w:val="auto"/>
          <w:sz w:val="24"/>
        </w:rPr>
      </w:pPr>
    </w:p>
    <w:p w14:paraId="28062EA3" w14:textId="1B4D008A" w:rsidR="00E46504" w:rsidRDefault="00E46504" w:rsidP="00A94946">
      <w:pPr>
        <w:pStyle w:val="BodyTextIndent"/>
        <w:numPr>
          <w:ilvl w:val="0"/>
          <w:numId w:val="79"/>
        </w:numPr>
        <w:rPr>
          <w:rFonts w:ascii="Arial" w:hAnsi="Arial" w:cs="Arial"/>
          <w:color w:val="auto"/>
          <w:sz w:val="24"/>
        </w:rPr>
      </w:pPr>
      <w:r w:rsidRPr="00845965">
        <w:rPr>
          <w:rFonts w:ascii="Arial" w:hAnsi="Arial" w:cs="Arial"/>
          <w:color w:val="auto"/>
          <w:sz w:val="24"/>
        </w:rPr>
        <w:t>The WIC Program has adequate staffing to offer RD counseling services in a timely manner (i.e., appointment openings within 30 days) at all clinic sites. (Policy 5.06)</w:t>
      </w:r>
    </w:p>
    <w:p w14:paraId="7FBFAAEA" w14:textId="77777777" w:rsidR="00E575F7" w:rsidRDefault="00E575F7" w:rsidP="008317EF">
      <w:pPr>
        <w:pStyle w:val="ListParagraph"/>
        <w:rPr>
          <w:rFonts w:ascii="Arial" w:hAnsi="Arial" w:cs="Arial"/>
        </w:rPr>
      </w:pPr>
    </w:p>
    <w:p w14:paraId="1AD886FF" w14:textId="741A7935" w:rsidR="00E575F7" w:rsidRDefault="00E575F7" w:rsidP="00A94946">
      <w:pPr>
        <w:pStyle w:val="BodyTextIndent"/>
        <w:numPr>
          <w:ilvl w:val="0"/>
          <w:numId w:val="79"/>
        </w:numPr>
        <w:rPr>
          <w:rFonts w:ascii="Arial" w:hAnsi="Arial" w:cs="Arial"/>
          <w:color w:val="auto"/>
          <w:sz w:val="24"/>
        </w:rPr>
      </w:pPr>
      <w:bookmarkStart w:id="10" w:name="_Hlk28332363"/>
      <w:r>
        <w:rPr>
          <w:rFonts w:ascii="Arial" w:hAnsi="Arial" w:cs="Arial"/>
          <w:color w:val="auto"/>
          <w:sz w:val="24"/>
        </w:rPr>
        <w:t xml:space="preserve">The WIC Program </w:t>
      </w:r>
      <w:r w:rsidR="00B6160A">
        <w:rPr>
          <w:rFonts w:ascii="Arial" w:hAnsi="Arial" w:cs="Arial"/>
          <w:color w:val="auto"/>
          <w:sz w:val="24"/>
        </w:rPr>
        <w:t>ensures staff attend and document required trainings within timeframes. (Policy 1.07,1.07</w:t>
      </w:r>
      <w:r w:rsidR="00C70CC1">
        <w:rPr>
          <w:rFonts w:ascii="Arial" w:hAnsi="Arial" w:cs="Arial"/>
          <w:color w:val="auto"/>
          <w:sz w:val="24"/>
        </w:rPr>
        <w:t>A</w:t>
      </w:r>
      <w:r w:rsidR="00B6160A">
        <w:rPr>
          <w:rFonts w:ascii="Arial" w:hAnsi="Arial" w:cs="Arial"/>
          <w:color w:val="auto"/>
          <w:sz w:val="24"/>
        </w:rPr>
        <w:t xml:space="preserve">) </w:t>
      </w:r>
    </w:p>
    <w:p w14:paraId="146EB5EA" w14:textId="77777777" w:rsidR="001A5C24" w:rsidRDefault="001A5C24" w:rsidP="00C70CC1">
      <w:pPr>
        <w:pStyle w:val="ListParagraph"/>
        <w:rPr>
          <w:rFonts w:ascii="Arial" w:hAnsi="Arial" w:cs="Arial"/>
        </w:rPr>
      </w:pPr>
    </w:p>
    <w:p w14:paraId="23DA937E" w14:textId="36A8E69B" w:rsidR="001A5C24" w:rsidRPr="00845965" w:rsidRDefault="001A5C24" w:rsidP="00A94946">
      <w:pPr>
        <w:pStyle w:val="BodyTextIndent"/>
        <w:numPr>
          <w:ilvl w:val="0"/>
          <w:numId w:val="79"/>
        </w:numPr>
        <w:rPr>
          <w:rFonts w:ascii="Arial" w:hAnsi="Arial" w:cs="Arial"/>
          <w:color w:val="auto"/>
          <w:sz w:val="24"/>
        </w:rPr>
      </w:pPr>
      <w:bookmarkStart w:id="11" w:name="_Hlk93044243"/>
      <w:r w:rsidRPr="00845965">
        <w:rPr>
          <w:rFonts w:ascii="Arial" w:hAnsi="Arial" w:cs="Arial"/>
          <w:color w:val="auto"/>
          <w:sz w:val="24"/>
        </w:rPr>
        <w:t xml:space="preserve">The WIC Program </w:t>
      </w:r>
      <w:r w:rsidR="005C54D4">
        <w:rPr>
          <w:rFonts w:ascii="Arial" w:hAnsi="Arial" w:cs="Arial"/>
          <w:color w:val="auto"/>
          <w:sz w:val="24"/>
        </w:rPr>
        <w:t>may have</w:t>
      </w:r>
      <w:r w:rsidRPr="00845965">
        <w:rPr>
          <w:rFonts w:ascii="Arial" w:hAnsi="Arial" w:cs="Arial"/>
          <w:color w:val="auto"/>
          <w:sz w:val="24"/>
        </w:rPr>
        <w:t xml:space="preserve"> a Breastfeeding </w:t>
      </w:r>
      <w:r>
        <w:rPr>
          <w:rFonts w:ascii="Arial" w:hAnsi="Arial" w:cs="Arial"/>
          <w:color w:val="auto"/>
          <w:sz w:val="24"/>
        </w:rPr>
        <w:t>Peer Counselor Manager</w:t>
      </w:r>
      <w:r w:rsidRPr="00845965">
        <w:rPr>
          <w:rFonts w:ascii="Arial" w:hAnsi="Arial" w:cs="Arial"/>
          <w:color w:val="auto"/>
          <w:sz w:val="24"/>
        </w:rPr>
        <w:t xml:space="preserve"> </w:t>
      </w:r>
      <w:r w:rsidR="00BE6ACE">
        <w:rPr>
          <w:rFonts w:ascii="Arial" w:hAnsi="Arial" w:cs="Arial"/>
          <w:color w:val="auto"/>
          <w:sz w:val="24"/>
        </w:rPr>
        <w:t>(</w:t>
      </w:r>
      <w:r w:rsidR="005C54D4">
        <w:rPr>
          <w:rFonts w:ascii="Arial" w:hAnsi="Arial" w:cs="Arial"/>
          <w:color w:val="auto"/>
          <w:sz w:val="24"/>
        </w:rPr>
        <w:t xml:space="preserve">other than the BF Coordinator) </w:t>
      </w:r>
      <w:r w:rsidRPr="00845965">
        <w:rPr>
          <w:rFonts w:ascii="Arial" w:hAnsi="Arial" w:cs="Arial"/>
          <w:color w:val="auto"/>
          <w:sz w:val="24"/>
        </w:rPr>
        <w:t>who meets the required qualifications and carries out the duties as specified in WIC Policy. (Policy 1.07)</w:t>
      </w:r>
    </w:p>
    <w:bookmarkEnd w:id="10"/>
    <w:bookmarkEnd w:id="11"/>
    <w:p w14:paraId="1037EC59" w14:textId="77777777" w:rsidR="006614D9" w:rsidRPr="00845965" w:rsidRDefault="006614D9" w:rsidP="003C77AD">
      <w:pPr>
        <w:pStyle w:val="BodyTextIndent"/>
        <w:ind w:left="1440" w:firstLine="0"/>
        <w:rPr>
          <w:rFonts w:ascii="Arial" w:hAnsi="Arial" w:cs="Arial"/>
          <w:color w:val="auto"/>
          <w:sz w:val="24"/>
        </w:rPr>
      </w:pPr>
    </w:p>
    <w:p w14:paraId="4C72D099" w14:textId="77777777" w:rsidR="00AA4135" w:rsidRPr="00845965" w:rsidRDefault="00AA4135" w:rsidP="003C77AD">
      <w:pPr>
        <w:pStyle w:val="BodyTextIndent"/>
        <w:ind w:left="1440" w:firstLine="0"/>
        <w:rPr>
          <w:rFonts w:ascii="Arial" w:hAnsi="Arial" w:cs="Arial"/>
          <w:color w:val="auto"/>
          <w:sz w:val="24"/>
          <w:u w:val="single"/>
        </w:rPr>
      </w:pPr>
      <w:r w:rsidRPr="00845965">
        <w:rPr>
          <w:rFonts w:ascii="Arial" w:hAnsi="Arial" w:cs="Arial"/>
          <w:color w:val="auto"/>
          <w:sz w:val="24"/>
          <w:u w:val="single"/>
        </w:rPr>
        <w:t>Documentation Required:</w:t>
      </w:r>
    </w:p>
    <w:p w14:paraId="6BB9553F" w14:textId="77777777" w:rsidR="00AA4135" w:rsidRPr="00845965" w:rsidRDefault="00AA4135" w:rsidP="003C77AD">
      <w:pPr>
        <w:pStyle w:val="BodyTextIndent"/>
        <w:ind w:left="1440" w:firstLine="0"/>
        <w:rPr>
          <w:rFonts w:ascii="Arial" w:hAnsi="Arial" w:cs="Arial"/>
          <w:color w:val="auto"/>
          <w:sz w:val="24"/>
          <w:u w:val="single"/>
        </w:rPr>
      </w:pPr>
    </w:p>
    <w:p w14:paraId="40083FA8" w14:textId="094D7864" w:rsidR="00D80108" w:rsidRPr="00845965" w:rsidRDefault="0027448A" w:rsidP="00A94946">
      <w:pPr>
        <w:numPr>
          <w:ilvl w:val="0"/>
          <w:numId w:val="77"/>
        </w:numPr>
        <w:tabs>
          <w:tab w:val="num" w:pos="2700"/>
        </w:tabs>
        <w:jc w:val="both"/>
        <w:rPr>
          <w:rFonts w:ascii="Arial" w:hAnsi="Arial" w:cs="Arial"/>
        </w:rPr>
      </w:pPr>
      <w:bookmarkStart w:id="12" w:name="_Hlk28332296"/>
      <w:r>
        <w:rPr>
          <w:rFonts w:ascii="Arial" w:hAnsi="Arial" w:cs="Arial"/>
        </w:rPr>
        <w:t>Diplomas</w:t>
      </w:r>
      <w:r w:rsidR="00CA0535">
        <w:rPr>
          <w:rFonts w:ascii="Arial" w:hAnsi="Arial" w:cs="Arial"/>
        </w:rPr>
        <w:t xml:space="preserve"> and/or transcripts </w:t>
      </w:r>
      <w:r w:rsidR="00AA4135" w:rsidRPr="00845965">
        <w:rPr>
          <w:rFonts w:ascii="Arial" w:hAnsi="Arial" w:cs="Arial"/>
        </w:rPr>
        <w:t xml:space="preserve">for all </w:t>
      </w:r>
      <w:r w:rsidR="00CA0535">
        <w:rPr>
          <w:rFonts w:ascii="Arial" w:hAnsi="Arial" w:cs="Arial"/>
        </w:rPr>
        <w:t xml:space="preserve">non-registered </w:t>
      </w:r>
      <w:r w:rsidR="00AA4135" w:rsidRPr="00845965">
        <w:rPr>
          <w:rFonts w:ascii="Arial" w:hAnsi="Arial" w:cs="Arial"/>
        </w:rPr>
        <w:t xml:space="preserve">staff performing CPA </w:t>
      </w:r>
      <w:r w:rsidR="00CA0535">
        <w:rPr>
          <w:rFonts w:ascii="Arial" w:hAnsi="Arial" w:cs="Arial"/>
        </w:rPr>
        <w:t>roles.</w:t>
      </w:r>
      <w:r w:rsidR="00AA4135" w:rsidRPr="00845965">
        <w:rPr>
          <w:rFonts w:ascii="Arial" w:hAnsi="Arial" w:cs="Arial"/>
        </w:rPr>
        <w:t xml:space="preserve"> </w:t>
      </w:r>
      <w:bookmarkEnd w:id="12"/>
    </w:p>
    <w:p w14:paraId="177EEDEB" w14:textId="23769645" w:rsidR="00AA4135" w:rsidRPr="00845965" w:rsidRDefault="00AA4135" w:rsidP="00A94946">
      <w:pPr>
        <w:numPr>
          <w:ilvl w:val="0"/>
          <w:numId w:val="77"/>
        </w:numPr>
        <w:tabs>
          <w:tab w:val="num" w:pos="2700"/>
        </w:tabs>
        <w:jc w:val="both"/>
        <w:rPr>
          <w:rFonts w:ascii="Arial" w:hAnsi="Arial" w:cs="Arial"/>
        </w:rPr>
      </w:pPr>
      <w:r w:rsidRPr="00845965">
        <w:rPr>
          <w:rFonts w:ascii="Arial" w:hAnsi="Arial" w:cs="Arial"/>
        </w:rPr>
        <w:t xml:space="preserve">Copies of </w:t>
      </w:r>
      <w:r w:rsidR="000F61F0" w:rsidRPr="00845965">
        <w:rPr>
          <w:rFonts w:ascii="Arial" w:hAnsi="Arial" w:cs="Arial"/>
        </w:rPr>
        <w:t xml:space="preserve">current </w:t>
      </w:r>
      <w:r w:rsidRPr="00845965">
        <w:rPr>
          <w:rFonts w:ascii="Arial" w:hAnsi="Arial" w:cs="Arial"/>
        </w:rPr>
        <w:t xml:space="preserve">licenses or registrations </w:t>
      </w:r>
      <w:r w:rsidR="000E4016" w:rsidRPr="00845965">
        <w:rPr>
          <w:rFonts w:ascii="Arial" w:hAnsi="Arial" w:cs="Arial"/>
        </w:rPr>
        <w:t>for</w:t>
      </w:r>
      <w:r w:rsidR="00D80108" w:rsidRPr="00845965">
        <w:rPr>
          <w:rFonts w:ascii="Arial" w:hAnsi="Arial" w:cs="Arial"/>
        </w:rPr>
        <w:t xml:space="preserve"> CPA or RD</w:t>
      </w:r>
      <w:r w:rsidR="00CA0535">
        <w:rPr>
          <w:rFonts w:ascii="Arial" w:hAnsi="Arial" w:cs="Arial"/>
        </w:rPr>
        <w:t>’s</w:t>
      </w:r>
      <w:r w:rsidR="00B56468">
        <w:rPr>
          <w:rFonts w:ascii="Arial" w:hAnsi="Arial" w:cs="Arial"/>
        </w:rPr>
        <w:t xml:space="preserve"> - </w:t>
      </w:r>
      <w:r w:rsidRPr="00845965">
        <w:rPr>
          <w:rFonts w:ascii="Arial" w:hAnsi="Arial" w:cs="Arial"/>
        </w:rPr>
        <w:t>i.e., Registered Nurse (RN), Registered Dietitian</w:t>
      </w:r>
      <w:r w:rsidR="00EE5A40">
        <w:rPr>
          <w:rFonts w:ascii="Arial" w:hAnsi="Arial" w:cs="Arial"/>
        </w:rPr>
        <w:t>/Nutritionist</w:t>
      </w:r>
      <w:r w:rsidRPr="00845965">
        <w:rPr>
          <w:rFonts w:ascii="Arial" w:hAnsi="Arial" w:cs="Arial"/>
        </w:rPr>
        <w:t xml:space="preserve"> (RD</w:t>
      </w:r>
      <w:r w:rsidR="00EE5A40">
        <w:rPr>
          <w:rFonts w:ascii="Arial" w:hAnsi="Arial" w:cs="Arial"/>
        </w:rPr>
        <w:t>/RDN</w:t>
      </w:r>
      <w:r w:rsidRPr="00845965">
        <w:rPr>
          <w:rFonts w:ascii="Arial" w:hAnsi="Arial" w:cs="Arial"/>
        </w:rPr>
        <w:t>), Dietetic Technician, Registered (DTR)</w:t>
      </w:r>
      <w:r w:rsidR="00B56468">
        <w:rPr>
          <w:rFonts w:ascii="Arial" w:hAnsi="Arial" w:cs="Arial"/>
        </w:rPr>
        <w:t>.</w:t>
      </w:r>
    </w:p>
    <w:p w14:paraId="7B7A1AB2" w14:textId="77777777" w:rsidR="00AA4135" w:rsidRPr="00845965" w:rsidRDefault="00AA4135" w:rsidP="00A94946">
      <w:pPr>
        <w:numPr>
          <w:ilvl w:val="0"/>
          <w:numId w:val="77"/>
        </w:numPr>
        <w:tabs>
          <w:tab w:val="num" w:pos="2700"/>
        </w:tabs>
        <w:jc w:val="both"/>
        <w:rPr>
          <w:rFonts w:ascii="Arial" w:hAnsi="Arial" w:cs="Arial"/>
        </w:rPr>
      </w:pPr>
      <w:r w:rsidRPr="00845965">
        <w:rPr>
          <w:rFonts w:ascii="Arial" w:hAnsi="Arial" w:cs="Arial"/>
        </w:rPr>
        <w:t>Nutrition Education staff Resume/Curriculum Vitae (CV)</w:t>
      </w:r>
      <w:r w:rsidR="00B56468">
        <w:rPr>
          <w:rFonts w:ascii="Arial" w:hAnsi="Arial" w:cs="Arial"/>
        </w:rPr>
        <w:t>.</w:t>
      </w:r>
    </w:p>
    <w:p w14:paraId="165F2610" w14:textId="051721B4" w:rsidR="00D80108" w:rsidRPr="00845965" w:rsidRDefault="00D80108" w:rsidP="00DA4BC0">
      <w:pPr>
        <w:numPr>
          <w:ilvl w:val="0"/>
          <w:numId w:val="77"/>
        </w:numPr>
        <w:tabs>
          <w:tab w:val="clear" w:pos="2520"/>
        </w:tabs>
        <w:jc w:val="both"/>
        <w:rPr>
          <w:rFonts w:ascii="Arial" w:hAnsi="Arial" w:cs="Arial"/>
        </w:rPr>
      </w:pPr>
      <w:r w:rsidRPr="00845965">
        <w:rPr>
          <w:rFonts w:ascii="Arial" w:hAnsi="Arial" w:cs="Arial"/>
        </w:rPr>
        <w:t>Resume/Curriculum Vitae (CV)</w:t>
      </w:r>
      <w:r w:rsidR="00CA0535">
        <w:rPr>
          <w:rFonts w:ascii="Arial" w:hAnsi="Arial" w:cs="Arial"/>
        </w:rPr>
        <w:t>, diploma</w:t>
      </w:r>
      <w:r w:rsidR="005F12F3" w:rsidRPr="00845965">
        <w:rPr>
          <w:rFonts w:ascii="Arial" w:hAnsi="Arial" w:cs="Arial"/>
        </w:rPr>
        <w:t>,</w:t>
      </w:r>
      <w:r w:rsidR="00CA0535">
        <w:rPr>
          <w:rFonts w:ascii="Arial" w:hAnsi="Arial" w:cs="Arial"/>
        </w:rPr>
        <w:t xml:space="preserve"> and</w:t>
      </w:r>
      <w:r w:rsidR="005F12F3" w:rsidRPr="00845965">
        <w:rPr>
          <w:rFonts w:ascii="Arial" w:hAnsi="Arial" w:cs="Arial"/>
        </w:rPr>
        <w:t xml:space="preserve"> job description</w:t>
      </w:r>
      <w:r w:rsidRPr="00845965">
        <w:rPr>
          <w:rFonts w:ascii="Arial" w:hAnsi="Arial" w:cs="Arial"/>
        </w:rPr>
        <w:t xml:space="preserve"> for staff performing WIC Coordinator duties</w:t>
      </w:r>
      <w:r w:rsidR="00B56468">
        <w:rPr>
          <w:rFonts w:ascii="Arial" w:hAnsi="Arial" w:cs="Arial"/>
        </w:rPr>
        <w:t>.</w:t>
      </w:r>
    </w:p>
    <w:p w14:paraId="5B43EFFB" w14:textId="77777777" w:rsidR="00D80108" w:rsidRPr="00845965" w:rsidRDefault="00D80108" w:rsidP="00DA4BC0">
      <w:pPr>
        <w:numPr>
          <w:ilvl w:val="0"/>
          <w:numId w:val="77"/>
        </w:numPr>
        <w:tabs>
          <w:tab w:val="clear" w:pos="2520"/>
        </w:tabs>
        <w:jc w:val="both"/>
        <w:rPr>
          <w:rFonts w:ascii="Arial" w:hAnsi="Arial" w:cs="Arial"/>
        </w:rPr>
      </w:pPr>
      <w:r w:rsidRPr="00845965">
        <w:rPr>
          <w:rFonts w:ascii="Arial" w:hAnsi="Arial" w:cs="Arial"/>
        </w:rPr>
        <w:t>Resume/Curriculum Vitae (CV)</w:t>
      </w:r>
      <w:r w:rsidR="005F12F3" w:rsidRPr="00845965">
        <w:rPr>
          <w:rFonts w:ascii="Arial" w:hAnsi="Arial" w:cs="Arial"/>
        </w:rPr>
        <w:t>, job description</w:t>
      </w:r>
      <w:r w:rsidRPr="00845965">
        <w:rPr>
          <w:rFonts w:ascii="Arial" w:hAnsi="Arial" w:cs="Arial"/>
        </w:rPr>
        <w:t xml:space="preserve"> for staff performing WIC Breastfeeding Coordinator duties.</w:t>
      </w:r>
    </w:p>
    <w:p w14:paraId="585A448D" w14:textId="75A9E5ED" w:rsidR="005F12F3" w:rsidRPr="00845965" w:rsidRDefault="000F61F0" w:rsidP="00DA4BC0">
      <w:pPr>
        <w:numPr>
          <w:ilvl w:val="0"/>
          <w:numId w:val="77"/>
        </w:numPr>
        <w:tabs>
          <w:tab w:val="clear" w:pos="2520"/>
        </w:tabs>
        <w:jc w:val="both"/>
        <w:rPr>
          <w:rFonts w:ascii="Arial" w:hAnsi="Arial" w:cs="Arial"/>
        </w:rPr>
      </w:pPr>
      <w:r w:rsidRPr="00845965">
        <w:rPr>
          <w:rFonts w:ascii="Arial" w:hAnsi="Arial" w:cs="Arial"/>
        </w:rPr>
        <w:t xml:space="preserve">IBCLC Certification documentation for staff appointed to Agency </w:t>
      </w:r>
      <w:r w:rsidR="00005659">
        <w:rPr>
          <w:rFonts w:ascii="Arial" w:hAnsi="Arial" w:cs="Arial"/>
        </w:rPr>
        <w:t>Lactation Consultant</w:t>
      </w:r>
      <w:r w:rsidRPr="00845965">
        <w:rPr>
          <w:rFonts w:ascii="Arial" w:hAnsi="Arial" w:cs="Arial"/>
        </w:rPr>
        <w:t xml:space="preserve"> position</w:t>
      </w:r>
      <w:r w:rsidR="00B56468">
        <w:rPr>
          <w:rFonts w:ascii="Arial" w:hAnsi="Arial" w:cs="Arial"/>
        </w:rPr>
        <w:t>.</w:t>
      </w:r>
    </w:p>
    <w:p w14:paraId="1A04C34C" w14:textId="77777777" w:rsidR="00AA4135" w:rsidRPr="00845965" w:rsidRDefault="00AA4135" w:rsidP="00A94946">
      <w:pPr>
        <w:numPr>
          <w:ilvl w:val="0"/>
          <w:numId w:val="77"/>
        </w:numPr>
        <w:tabs>
          <w:tab w:val="left" w:pos="2520"/>
        </w:tabs>
        <w:jc w:val="both"/>
        <w:rPr>
          <w:rFonts w:ascii="Arial" w:hAnsi="Arial" w:cs="Arial"/>
        </w:rPr>
      </w:pPr>
      <w:r w:rsidRPr="00845965">
        <w:rPr>
          <w:rFonts w:ascii="Arial" w:hAnsi="Arial" w:cs="Arial"/>
        </w:rPr>
        <w:t>WIC Roles Report</w:t>
      </w:r>
      <w:r w:rsidR="00AA284C" w:rsidRPr="00845965">
        <w:rPr>
          <w:rFonts w:ascii="Arial" w:hAnsi="Arial" w:cs="Arial"/>
        </w:rPr>
        <w:t xml:space="preserve"> </w:t>
      </w:r>
    </w:p>
    <w:p w14:paraId="43C4E791" w14:textId="77777777" w:rsidR="00F07A0A" w:rsidRPr="00845965" w:rsidRDefault="00AA284C" w:rsidP="00A94946">
      <w:pPr>
        <w:numPr>
          <w:ilvl w:val="0"/>
          <w:numId w:val="77"/>
        </w:numPr>
        <w:tabs>
          <w:tab w:val="left" w:pos="2520"/>
        </w:tabs>
        <w:rPr>
          <w:rFonts w:ascii="Arial" w:hAnsi="Arial" w:cs="Arial"/>
        </w:rPr>
      </w:pPr>
      <w:r w:rsidRPr="00845965">
        <w:rPr>
          <w:rFonts w:ascii="Arial" w:hAnsi="Arial" w:cs="Arial"/>
        </w:rPr>
        <w:t xml:space="preserve">Agency Organization Chart </w:t>
      </w:r>
    </w:p>
    <w:p w14:paraId="7351A57A" w14:textId="63A6B140" w:rsidR="0027448A" w:rsidRDefault="00F07A0A" w:rsidP="00A94946">
      <w:pPr>
        <w:numPr>
          <w:ilvl w:val="0"/>
          <w:numId w:val="77"/>
        </w:numPr>
        <w:tabs>
          <w:tab w:val="left" w:pos="2520"/>
        </w:tabs>
        <w:jc w:val="both"/>
        <w:rPr>
          <w:rFonts w:ascii="Arial" w:hAnsi="Arial" w:cs="Arial"/>
        </w:rPr>
      </w:pPr>
      <w:r w:rsidRPr="00845965">
        <w:rPr>
          <w:rFonts w:ascii="Arial" w:hAnsi="Arial" w:cs="Arial"/>
        </w:rPr>
        <w:t xml:space="preserve">Staff orientation </w:t>
      </w:r>
    </w:p>
    <w:p w14:paraId="73F47EEA" w14:textId="11E6B082" w:rsidR="00F07A0A" w:rsidRPr="00845965" w:rsidRDefault="0027448A" w:rsidP="00A94946">
      <w:pPr>
        <w:numPr>
          <w:ilvl w:val="0"/>
          <w:numId w:val="77"/>
        </w:numPr>
        <w:tabs>
          <w:tab w:val="left" w:pos="2520"/>
        </w:tabs>
        <w:jc w:val="both"/>
        <w:rPr>
          <w:rFonts w:ascii="Arial" w:hAnsi="Arial" w:cs="Arial"/>
        </w:rPr>
      </w:pPr>
      <w:bookmarkStart w:id="13" w:name="_Hlk125105753"/>
      <w:r>
        <w:rPr>
          <w:rFonts w:ascii="Arial" w:hAnsi="Arial" w:cs="Arial"/>
        </w:rPr>
        <w:t>T</w:t>
      </w:r>
      <w:r w:rsidR="00F07A0A" w:rsidRPr="00845965">
        <w:rPr>
          <w:rFonts w:ascii="Arial" w:hAnsi="Arial" w:cs="Arial"/>
        </w:rPr>
        <w:t>raining documentation</w:t>
      </w:r>
      <w:r>
        <w:rPr>
          <w:rFonts w:ascii="Arial" w:hAnsi="Arial" w:cs="Arial"/>
        </w:rPr>
        <w:t xml:space="preserve"> (1.</w:t>
      </w:r>
      <w:r w:rsidRPr="00005659">
        <w:rPr>
          <w:rFonts w:ascii="Arial" w:hAnsi="Arial" w:cs="Arial"/>
        </w:rPr>
        <w:t>07</w:t>
      </w:r>
      <w:r w:rsidR="00005659" w:rsidRPr="001B1A63">
        <w:rPr>
          <w:rFonts w:ascii="Arial" w:hAnsi="Arial" w:cs="Arial"/>
        </w:rPr>
        <w:t>A</w:t>
      </w:r>
      <w:r>
        <w:rPr>
          <w:rFonts w:ascii="Arial" w:hAnsi="Arial" w:cs="Arial"/>
        </w:rPr>
        <w:t xml:space="preserve"> or equivalent)</w:t>
      </w:r>
    </w:p>
    <w:bookmarkEnd w:id="13"/>
    <w:p w14:paraId="05B5BDAA" w14:textId="77777777" w:rsidR="00E46504" w:rsidRPr="00845965" w:rsidRDefault="00E46504" w:rsidP="00A94946">
      <w:pPr>
        <w:numPr>
          <w:ilvl w:val="0"/>
          <w:numId w:val="77"/>
        </w:numPr>
        <w:tabs>
          <w:tab w:val="left" w:pos="2520"/>
        </w:tabs>
        <w:jc w:val="both"/>
        <w:rPr>
          <w:rFonts w:ascii="Arial" w:hAnsi="Arial" w:cs="Arial"/>
        </w:rPr>
      </w:pPr>
      <w:r w:rsidRPr="00845965">
        <w:rPr>
          <w:rFonts w:ascii="Arial" w:hAnsi="Arial" w:cs="Arial"/>
        </w:rPr>
        <w:t xml:space="preserve">Clinic schedules </w:t>
      </w:r>
    </w:p>
    <w:p w14:paraId="2839D08A" w14:textId="77777777" w:rsidR="00322BA6" w:rsidRPr="00845965" w:rsidRDefault="00322BA6" w:rsidP="00845965">
      <w:pPr>
        <w:rPr>
          <w:rFonts w:ascii="Arial" w:hAnsi="Arial" w:cs="Arial"/>
          <w:iCs/>
          <w:u w:val="single"/>
        </w:rPr>
      </w:pPr>
    </w:p>
    <w:p w14:paraId="4D02174C" w14:textId="77777777" w:rsidR="00636D6B" w:rsidRDefault="00636D6B">
      <w:pPr>
        <w:rPr>
          <w:rFonts w:ascii="Arial" w:hAnsi="Arial" w:cs="Arial"/>
          <w:iCs/>
          <w:szCs w:val="20"/>
          <w:u w:val="single"/>
        </w:rPr>
      </w:pPr>
      <w:r>
        <w:rPr>
          <w:rFonts w:ascii="Arial" w:hAnsi="Arial" w:cs="Arial"/>
          <w:iCs/>
          <w:u w:val="single"/>
        </w:rPr>
        <w:br w:type="page"/>
      </w:r>
    </w:p>
    <w:p w14:paraId="64449E4A" w14:textId="77777777" w:rsidR="00AA4135" w:rsidRPr="00845965" w:rsidRDefault="00AA4135" w:rsidP="003C77AD">
      <w:pPr>
        <w:pStyle w:val="BodyTextIndent"/>
        <w:ind w:left="1440" w:firstLine="0"/>
        <w:rPr>
          <w:rFonts w:ascii="Arial" w:hAnsi="Arial" w:cs="Arial"/>
          <w:iCs/>
          <w:color w:val="auto"/>
          <w:sz w:val="24"/>
          <w:u w:val="single"/>
        </w:rPr>
      </w:pPr>
      <w:r w:rsidRPr="00845965">
        <w:rPr>
          <w:rFonts w:ascii="Arial" w:hAnsi="Arial" w:cs="Arial"/>
          <w:iCs/>
          <w:color w:val="auto"/>
          <w:sz w:val="24"/>
          <w:u w:val="single"/>
        </w:rPr>
        <w:lastRenderedPageBreak/>
        <w:t>Evaluation Questions:</w:t>
      </w:r>
    </w:p>
    <w:p w14:paraId="37797B5D" w14:textId="77777777" w:rsidR="00AA4135" w:rsidRPr="00845965" w:rsidRDefault="00AA4135" w:rsidP="003C77AD">
      <w:pPr>
        <w:pStyle w:val="BodyTextIndent"/>
        <w:ind w:left="1440" w:firstLine="0"/>
        <w:rPr>
          <w:rFonts w:ascii="Arial" w:hAnsi="Arial" w:cs="Arial"/>
          <w:iCs/>
          <w:color w:val="auto"/>
          <w:sz w:val="24"/>
          <w:u w:val="single"/>
        </w:rPr>
      </w:pPr>
    </w:p>
    <w:p w14:paraId="4A7E69A3" w14:textId="08A3A7FF" w:rsidR="00AA4135" w:rsidRDefault="00AA4135" w:rsidP="00A94946">
      <w:pPr>
        <w:numPr>
          <w:ilvl w:val="2"/>
          <w:numId w:val="45"/>
        </w:numPr>
        <w:jc w:val="both"/>
        <w:rPr>
          <w:rFonts w:ascii="Arial" w:hAnsi="Arial" w:cs="Arial"/>
        </w:rPr>
      </w:pPr>
      <w:r w:rsidRPr="00845965">
        <w:rPr>
          <w:rFonts w:ascii="Arial" w:hAnsi="Arial" w:cs="Arial"/>
        </w:rPr>
        <w:t xml:space="preserve">Review CPA resume/CV/licenses to verify credentials and qualifications as described in Policy </w:t>
      </w:r>
      <w:r w:rsidR="00EE470A" w:rsidRPr="00845965">
        <w:rPr>
          <w:rFonts w:ascii="Arial" w:hAnsi="Arial" w:cs="Arial"/>
        </w:rPr>
        <w:t>1.07</w:t>
      </w:r>
      <w:r w:rsidRPr="00845965">
        <w:rPr>
          <w:rFonts w:ascii="Arial" w:hAnsi="Arial" w:cs="Arial"/>
        </w:rPr>
        <w:t>(a)</w:t>
      </w:r>
      <w:r w:rsidR="00042E7A">
        <w:rPr>
          <w:rFonts w:ascii="Arial" w:hAnsi="Arial" w:cs="Arial"/>
        </w:rPr>
        <w:t>.</w:t>
      </w:r>
    </w:p>
    <w:p w14:paraId="59F41A73" w14:textId="77777777" w:rsidR="005021BB" w:rsidRPr="00845965" w:rsidRDefault="005021BB" w:rsidP="005021BB">
      <w:pPr>
        <w:ind w:left="2160"/>
        <w:jc w:val="both"/>
        <w:rPr>
          <w:rFonts w:ascii="Arial" w:hAnsi="Arial" w:cs="Arial"/>
        </w:rPr>
      </w:pPr>
    </w:p>
    <w:p w14:paraId="6EA77DA9" w14:textId="7331FA49" w:rsidR="00EE470A" w:rsidRPr="005021BB" w:rsidRDefault="00EE470A" w:rsidP="005021BB">
      <w:pPr>
        <w:pStyle w:val="ListParagraph"/>
        <w:widowControl w:val="0"/>
        <w:numPr>
          <w:ilvl w:val="2"/>
          <w:numId w:val="45"/>
        </w:numPr>
        <w:tabs>
          <w:tab w:val="left" w:pos="-990"/>
          <w:tab w:val="left" w:pos="-630"/>
          <w:tab w:val="left" w:pos="540"/>
          <w:tab w:val="left" w:pos="1620"/>
          <w:tab w:val="left" w:pos="2160"/>
          <w:tab w:val="left" w:pos="2340"/>
          <w:tab w:val="left" w:pos="2970"/>
          <w:tab w:val="left" w:pos="3570"/>
          <w:tab w:val="left" w:pos="4126"/>
          <w:tab w:val="left" w:pos="4683"/>
          <w:tab w:val="left" w:pos="5240"/>
          <w:tab w:val="left" w:pos="5850"/>
          <w:tab w:val="left" w:pos="6354"/>
          <w:tab w:val="left" w:pos="6910"/>
          <w:tab w:val="left" w:pos="7467"/>
          <w:tab w:val="left" w:pos="8010"/>
          <w:tab w:val="left" w:pos="8581"/>
          <w:tab w:val="left" w:pos="9138"/>
          <w:tab w:val="left" w:pos="9694"/>
        </w:tabs>
        <w:autoSpaceDE w:val="0"/>
        <w:autoSpaceDN w:val="0"/>
        <w:adjustRightInd w:val="0"/>
        <w:spacing w:line="230" w:lineRule="auto"/>
        <w:rPr>
          <w:rFonts w:ascii="Arial" w:hAnsi="Arial" w:cs="Arial"/>
          <w:bCs/>
        </w:rPr>
      </w:pPr>
      <w:r w:rsidRPr="005021BB">
        <w:rPr>
          <w:rFonts w:ascii="Arial" w:hAnsi="Arial" w:cs="Arial"/>
          <w:bCs/>
        </w:rPr>
        <w:t xml:space="preserve">The WIC staff functioning as a Competent Professional Authority (CPA) shall possess one of the following credentials: </w:t>
      </w:r>
    </w:p>
    <w:p w14:paraId="2A8CA85E" w14:textId="77777777" w:rsidR="00EE470A" w:rsidRPr="00845965" w:rsidRDefault="00EE470A" w:rsidP="00A94946">
      <w:pPr>
        <w:widowControl w:val="0"/>
        <w:numPr>
          <w:ilvl w:val="0"/>
          <w:numId w:val="72"/>
        </w:numPr>
        <w:tabs>
          <w:tab w:val="left" w:pos="2250"/>
          <w:tab w:val="left" w:pos="2880"/>
        </w:tabs>
        <w:autoSpaceDE w:val="0"/>
        <w:autoSpaceDN w:val="0"/>
        <w:adjustRightInd w:val="0"/>
        <w:rPr>
          <w:rFonts w:ascii="Arial" w:hAnsi="Arial" w:cs="Arial"/>
          <w:bCs/>
        </w:rPr>
      </w:pPr>
      <w:r w:rsidRPr="00845965">
        <w:rPr>
          <w:rFonts w:ascii="Arial" w:hAnsi="Arial" w:cs="Arial"/>
          <w:bCs/>
        </w:rPr>
        <w:t>Physician</w:t>
      </w:r>
    </w:p>
    <w:p w14:paraId="7123EE3E" w14:textId="77777777" w:rsidR="00EE470A" w:rsidRPr="00845965" w:rsidRDefault="00EE470A" w:rsidP="00A94946">
      <w:pPr>
        <w:widowControl w:val="0"/>
        <w:numPr>
          <w:ilvl w:val="0"/>
          <w:numId w:val="72"/>
        </w:numPr>
        <w:tabs>
          <w:tab w:val="left" w:pos="2250"/>
          <w:tab w:val="left" w:pos="2880"/>
        </w:tabs>
        <w:autoSpaceDE w:val="0"/>
        <w:autoSpaceDN w:val="0"/>
        <w:adjustRightInd w:val="0"/>
        <w:rPr>
          <w:rFonts w:ascii="Arial" w:hAnsi="Arial" w:cs="Arial"/>
        </w:rPr>
      </w:pPr>
      <w:r w:rsidRPr="00845965">
        <w:rPr>
          <w:rFonts w:ascii="Arial" w:hAnsi="Arial" w:cs="Arial"/>
          <w:bCs/>
        </w:rPr>
        <w:t>Registered Dietitian</w:t>
      </w:r>
      <w:r w:rsidR="00EE5A40">
        <w:rPr>
          <w:rFonts w:ascii="Arial" w:hAnsi="Arial" w:cs="Arial"/>
          <w:bCs/>
        </w:rPr>
        <w:t>/Nutritionist (RD/RDN)</w:t>
      </w:r>
    </w:p>
    <w:p w14:paraId="0A77C766" w14:textId="77777777" w:rsidR="00EE470A" w:rsidRPr="00845965" w:rsidRDefault="00EE470A" w:rsidP="00A94946">
      <w:pPr>
        <w:widowControl w:val="0"/>
        <w:numPr>
          <w:ilvl w:val="0"/>
          <w:numId w:val="72"/>
        </w:numPr>
        <w:autoSpaceDE w:val="0"/>
        <w:autoSpaceDN w:val="0"/>
        <w:adjustRightInd w:val="0"/>
        <w:rPr>
          <w:rFonts w:ascii="Arial" w:hAnsi="Arial" w:cs="Arial"/>
          <w:bCs/>
        </w:rPr>
      </w:pPr>
      <w:r w:rsidRPr="00845965">
        <w:rPr>
          <w:rFonts w:ascii="Arial" w:hAnsi="Arial" w:cs="Arial"/>
          <w:bCs/>
        </w:rPr>
        <w:t xml:space="preserve">Nutritionist </w:t>
      </w:r>
      <w:r w:rsidRPr="00845965">
        <w:rPr>
          <w:rFonts w:ascii="Arial" w:hAnsi="Arial" w:cs="Arial"/>
        </w:rPr>
        <w:t xml:space="preserve">(bachelor’s or master’s degree in Nutritional </w:t>
      </w:r>
      <w:r w:rsidR="00DF7943" w:rsidRPr="00845965">
        <w:rPr>
          <w:rFonts w:ascii="Arial" w:hAnsi="Arial" w:cs="Arial"/>
        </w:rPr>
        <w:t xml:space="preserve">    </w:t>
      </w:r>
      <w:r w:rsidRPr="00845965">
        <w:rPr>
          <w:rFonts w:ascii="Arial" w:hAnsi="Arial" w:cs="Arial"/>
        </w:rPr>
        <w:t>Sciences, Community Nutrition, Clinical Nutrition, Dietetics or Public Health Nutrition)</w:t>
      </w:r>
    </w:p>
    <w:p w14:paraId="302945BC" w14:textId="77777777" w:rsidR="00EE470A" w:rsidRPr="00845965" w:rsidRDefault="00EE470A" w:rsidP="00A94946">
      <w:pPr>
        <w:widowControl w:val="0"/>
        <w:numPr>
          <w:ilvl w:val="0"/>
          <w:numId w:val="72"/>
        </w:numPr>
        <w:tabs>
          <w:tab w:val="left" w:pos="2250"/>
          <w:tab w:val="num" w:pos="2880"/>
        </w:tabs>
        <w:autoSpaceDE w:val="0"/>
        <w:autoSpaceDN w:val="0"/>
        <w:adjustRightInd w:val="0"/>
        <w:rPr>
          <w:rFonts w:ascii="Arial" w:hAnsi="Arial" w:cs="Arial"/>
          <w:bCs/>
        </w:rPr>
      </w:pPr>
      <w:r w:rsidRPr="00845965">
        <w:rPr>
          <w:rFonts w:ascii="Arial" w:hAnsi="Arial" w:cs="Arial"/>
          <w:bCs/>
        </w:rPr>
        <w:t>Physician’s Assistant (certified by the National Committee on Certification of Physician’s Assistants or certified by the State medical certifying authority)</w:t>
      </w:r>
    </w:p>
    <w:p w14:paraId="3A65012F" w14:textId="77777777" w:rsidR="00EE470A" w:rsidRDefault="00EE470A" w:rsidP="00A94946">
      <w:pPr>
        <w:widowControl w:val="0"/>
        <w:numPr>
          <w:ilvl w:val="0"/>
          <w:numId w:val="72"/>
        </w:numPr>
        <w:tabs>
          <w:tab w:val="left" w:pos="2250"/>
          <w:tab w:val="num" w:pos="2880"/>
        </w:tabs>
        <w:autoSpaceDE w:val="0"/>
        <w:autoSpaceDN w:val="0"/>
        <w:adjustRightInd w:val="0"/>
        <w:rPr>
          <w:rFonts w:ascii="Arial" w:hAnsi="Arial" w:cs="Arial"/>
          <w:bCs/>
        </w:rPr>
      </w:pPr>
      <w:r w:rsidRPr="00845965">
        <w:rPr>
          <w:rFonts w:ascii="Arial" w:hAnsi="Arial" w:cs="Arial"/>
          <w:bCs/>
        </w:rPr>
        <w:t>Registered Nurse</w:t>
      </w:r>
    </w:p>
    <w:p w14:paraId="4FEB3147" w14:textId="77777777" w:rsidR="00EE470A" w:rsidRPr="00845965" w:rsidRDefault="00EE470A" w:rsidP="00A94946">
      <w:pPr>
        <w:widowControl w:val="0"/>
        <w:numPr>
          <w:ilvl w:val="0"/>
          <w:numId w:val="72"/>
        </w:numPr>
        <w:tabs>
          <w:tab w:val="left" w:pos="2250"/>
          <w:tab w:val="num" w:pos="2880"/>
        </w:tabs>
        <w:autoSpaceDE w:val="0"/>
        <w:autoSpaceDN w:val="0"/>
        <w:adjustRightInd w:val="0"/>
        <w:rPr>
          <w:rFonts w:ascii="Arial" w:hAnsi="Arial" w:cs="Arial"/>
          <w:bCs/>
        </w:rPr>
      </w:pPr>
      <w:r w:rsidRPr="00845965">
        <w:rPr>
          <w:rFonts w:ascii="Arial" w:hAnsi="Arial" w:cs="Arial"/>
          <w:bCs/>
        </w:rPr>
        <w:t xml:space="preserve">Dietetic Technician Registered (emphasis in community/clinical nutrition) </w:t>
      </w:r>
    </w:p>
    <w:p w14:paraId="0CCE5C65" w14:textId="77777777" w:rsidR="00EE470A" w:rsidRPr="00845965" w:rsidRDefault="00EE470A" w:rsidP="00A94946">
      <w:pPr>
        <w:widowControl w:val="0"/>
        <w:numPr>
          <w:ilvl w:val="0"/>
          <w:numId w:val="72"/>
        </w:numPr>
        <w:tabs>
          <w:tab w:val="left" w:pos="2250"/>
          <w:tab w:val="num" w:pos="2880"/>
        </w:tabs>
        <w:autoSpaceDE w:val="0"/>
        <w:autoSpaceDN w:val="0"/>
        <w:adjustRightInd w:val="0"/>
        <w:rPr>
          <w:rFonts w:ascii="Arial" w:hAnsi="Arial" w:cs="Arial"/>
          <w:bCs/>
        </w:rPr>
      </w:pPr>
      <w:r w:rsidRPr="00845965">
        <w:rPr>
          <w:rFonts w:ascii="Arial" w:hAnsi="Arial" w:cs="Arial"/>
          <w:bCs/>
        </w:rPr>
        <w:t>Home Economist (Bachelor’s degree with emphasis in nutrition)</w:t>
      </w:r>
    </w:p>
    <w:p w14:paraId="63BB3BDF" w14:textId="77777777" w:rsidR="00AA4135" w:rsidRPr="00845965" w:rsidRDefault="00AA4135" w:rsidP="00CD1219">
      <w:pPr>
        <w:ind w:left="1980" w:hanging="540"/>
        <w:jc w:val="both"/>
        <w:rPr>
          <w:rFonts w:ascii="Arial" w:hAnsi="Arial" w:cs="Arial"/>
        </w:rPr>
      </w:pPr>
    </w:p>
    <w:p w14:paraId="20F4C829" w14:textId="09709365" w:rsidR="00EE470A" w:rsidRPr="00845965" w:rsidRDefault="00AA4135" w:rsidP="004A526F">
      <w:pPr>
        <w:numPr>
          <w:ilvl w:val="3"/>
          <w:numId w:val="45"/>
        </w:numPr>
        <w:tabs>
          <w:tab w:val="clear" w:pos="2880"/>
          <w:tab w:val="num" w:pos="1620"/>
          <w:tab w:val="left" w:pos="2160"/>
        </w:tabs>
        <w:ind w:left="2160"/>
        <w:jc w:val="both"/>
        <w:rPr>
          <w:rFonts w:ascii="Arial" w:hAnsi="Arial" w:cs="Arial"/>
        </w:rPr>
      </w:pPr>
      <w:r w:rsidRPr="00845965">
        <w:rPr>
          <w:rFonts w:ascii="Arial" w:hAnsi="Arial" w:cs="Arial"/>
        </w:rPr>
        <w:t>Review resume to deter</w:t>
      </w:r>
      <w:r w:rsidR="004A526F">
        <w:rPr>
          <w:rFonts w:ascii="Arial" w:hAnsi="Arial" w:cs="Arial"/>
        </w:rPr>
        <w:t>mine that the staff who provide</w:t>
      </w:r>
      <w:r w:rsidRPr="00845965">
        <w:rPr>
          <w:rFonts w:ascii="Arial" w:hAnsi="Arial" w:cs="Arial"/>
        </w:rPr>
        <w:t xml:space="preserve"> Nutrition Education meet the criteria outlined in Policy </w:t>
      </w:r>
      <w:r w:rsidR="00EE470A" w:rsidRPr="00845965">
        <w:rPr>
          <w:rFonts w:ascii="Arial" w:hAnsi="Arial" w:cs="Arial"/>
        </w:rPr>
        <w:t>1</w:t>
      </w:r>
      <w:r w:rsidRPr="00845965">
        <w:rPr>
          <w:rFonts w:ascii="Arial" w:hAnsi="Arial" w:cs="Arial"/>
        </w:rPr>
        <w:t>.07</w:t>
      </w:r>
      <w:r w:rsidR="00EE470A" w:rsidRPr="00845965">
        <w:rPr>
          <w:rFonts w:ascii="Arial" w:hAnsi="Arial" w:cs="Arial"/>
        </w:rPr>
        <w:t>-Nutrition Staffing Roles Exhibit</w:t>
      </w:r>
      <w:r w:rsidRPr="00845965">
        <w:rPr>
          <w:rFonts w:ascii="Arial" w:hAnsi="Arial" w:cs="Arial"/>
        </w:rPr>
        <w:t>. (b)</w:t>
      </w:r>
    </w:p>
    <w:p w14:paraId="69AF80D1" w14:textId="77777777" w:rsidR="00AA4135" w:rsidRPr="00845965" w:rsidRDefault="00AA4135" w:rsidP="00064CDC">
      <w:pPr>
        <w:tabs>
          <w:tab w:val="left" w:pos="2160"/>
        </w:tabs>
        <w:ind w:left="2160" w:hanging="540"/>
        <w:jc w:val="both"/>
        <w:rPr>
          <w:rFonts w:ascii="Arial" w:hAnsi="Arial" w:cs="Arial"/>
        </w:rPr>
      </w:pPr>
    </w:p>
    <w:p w14:paraId="0CEDCD69" w14:textId="77777777" w:rsidR="00AA4135" w:rsidRPr="00845965" w:rsidRDefault="00AA4135" w:rsidP="00A94946">
      <w:pPr>
        <w:numPr>
          <w:ilvl w:val="3"/>
          <w:numId w:val="45"/>
        </w:numPr>
        <w:tabs>
          <w:tab w:val="clear" w:pos="2880"/>
          <w:tab w:val="num" w:pos="1620"/>
          <w:tab w:val="left" w:pos="2160"/>
        </w:tabs>
        <w:ind w:left="2160"/>
        <w:jc w:val="both"/>
        <w:rPr>
          <w:rFonts w:ascii="Arial" w:hAnsi="Arial" w:cs="Arial"/>
        </w:rPr>
      </w:pPr>
      <w:r w:rsidRPr="00845965">
        <w:rPr>
          <w:rFonts w:ascii="Arial" w:hAnsi="Arial" w:cs="Arial"/>
        </w:rPr>
        <w:t>Observe that CPA, RD and Nutrition Education staff perform appropriate duties for their credentials and that other staff do not perform tasks designated to CPAs/</w:t>
      </w:r>
      <w:proofErr w:type="spellStart"/>
      <w:r w:rsidRPr="00845965">
        <w:rPr>
          <w:rFonts w:ascii="Arial" w:hAnsi="Arial" w:cs="Arial"/>
        </w:rPr>
        <w:t>RDs.</w:t>
      </w:r>
      <w:proofErr w:type="spellEnd"/>
      <w:r w:rsidRPr="00845965">
        <w:rPr>
          <w:rFonts w:ascii="Arial" w:hAnsi="Arial" w:cs="Arial"/>
        </w:rPr>
        <w:t xml:space="preserve">  (a, b) </w:t>
      </w:r>
    </w:p>
    <w:p w14:paraId="19EDF5CF" w14:textId="77777777" w:rsidR="00AA4135" w:rsidRPr="00845965" w:rsidRDefault="00AA4135" w:rsidP="00CD1219">
      <w:pPr>
        <w:tabs>
          <w:tab w:val="num" w:pos="3150"/>
        </w:tabs>
        <w:ind w:hanging="540"/>
        <w:jc w:val="both"/>
        <w:rPr>
          <w:rFonts w:ascii="Arial" w:hAnsi="Arial" w:cs="Arial"/>
        </w:rPr>
      </w:pPr>
    </w:p>
    <w:p w14:paraId="58FBD6AC" w14:textId="77777777" w:rsidR="00AA4135" w:rsidRPr="00845965" w:rsidRDefault="00AA4135" w:rsidP="00A94946">
      <w:pPr>
        <w:numPr>
          <w:ilvl w:val="0"/>
          <w:numId w:val="45"/>
        </w:numPr>
        <w:tabs>
          <w:tab w:val="clear" w:pos="2520"/>
          <w:tab w:val="num" w:pos="1620"/>
        </w:tabs>
        <w:ind w:left="2160"/>
        <w:jc w:val="both"/>
        <w:rPr>
          <w:rFonts w:ascii="Arial" w:hAnsi="Arial" w:cs="Arial"/>
        </w:rPr>
      </w:pPr>
      <w:r w:rsidRPr="00845965">
        <w:rPr>
          <w:rFonts w:ascii="Arial" w:hAnsi="Arial" w:cs="Arial"/>
        </w:rPr>
        <w:t xml:space="preserve">Observe and review Registered Dietitian(s) resume(s)/CV and </w:t>
      </w:r>
      <w:r w:rsidR="008A0CE4" w:rsidRPr="00845965">
        <w:rPr>
          <w:rFonts w:ascii="Arial" w:hAnsi="Arial" w:cs="Arial"/>
        </w:rPr>
        <w:t xml:space="preserve">current </w:t>
      </w:r>
      <w:r w:rsidRPr="00845965">
        <w:rPr>
          <w:rFonts w:ascii="Arial" w:hAnsi="Arial" w:cs="Arial"/>
        </w:rPr>
        <w:t>registration card to determine that the agency provides nutritional counseling with qualified professional staff. (b)</w:t>
      </w:r>
    </w:p>
    <w:p w14:paraId="50676178" w14:textId="77777777" w:rsidR="00AA4135" w:rsidRPr="00845965" w:rsidRDefault="00AA4135" w:rsidP="00064CDC">
      <w:pPr>
        <w:tabs>
          <w:tab w:val="num" w:pos="2340"/>
        </w:tabs>
        <w:ind w:left="2160" w:hanging="360"/>
        <w:jc w:val="both"/>
        <w:rPr>
          <w:rFonts w:ascii="Arial" w:hAnsi="Arial" w:cs="Arial"/>
        </w:rPr>
      </w:pPr>
    </w:p>
    <w:p w14:paraId="29132265" w14:textId="2B3C56D6" w:rsidR="00AA4135" w:rsidRPr="00845965" w:rsidRDefault="00AA4135" w:rsidP="00A94946">
      <w:pPr>
        <w:numPr>
          <w:ilvl w:val="0"/>
          <w:numId w:val="45"/>
        </w:numPr>
        <w:tabs>
          <w:tab w:val="clear" w:pos="2520"/>
          <w:tab w:val="num" w:pos="1620"/>
        </w:tabs>
        <w:ind w:left="2160"/>
        <w:jc w:val="both"/>
        <w:rPr>
          <w:rFonts w:ascii="Arial" w:hAnsi="Arial" w:cs="Arial"/>
        </w:rPr>
      </w:pPr>
      <w:r w:rsidRPr="00845965">
        <w:rPr>
          <w:rFonts w:ascii="Arial" w:hAnsi="Arial" w:cs="Arial"/>
        </w:rPr>
        <w:t>Review WIC Roles Report-Confirm that staff have appropriate credentials for roles assigned</w:t>
      </w:r>
      <w:r w:rsidR="004A526F">
        <w:rPr>
          <w:rFonts w:ascii="Arial" w:hAnsi="Arial" w:cs="Arial"/>
        </w:rPr>
        <w:t>.</w:t>
      </w:r>
      <w:r w:rsidRPr="00845965">
        <w:rPr>
          <w:rFonts w:ascii="Arial" w:hAnsi="Arial" w:cs="Arial"/>
        </w:rPr>
        <w:t xml:space="preserve"> (a, b</w:t>
      </w:r>
      <w:r w:rsidR="00665B2F">
        <w:rPr>
          <w:rFonts w:ascii="Arial" w:hAnsi="Arial" w:cs="Arial"/>
        </w:rPr>
        <w:t>,</w:t>
      </w:r>
      <w:r w:rsidR="00B60BFA">
        <w:rPr>
          <w:rFonts w:ascii="Arial" w:hAnsi="Arial" w:cs="Arial"/>
        </w:rPr>
        <w:t xml:space="preserve"> </w:t>
      </w:r>
      <w:r w:rsidR="00665B2F">
        <w:rPr>
          <w:rFonts w:ascii="Arial" w:hAnsi="Arial" w:cs="Arial"/>
        </w:rPr>
        <w:t>c</w:t>
      </w:r>
      <w:r w:rsidRPr="00845965">
        <w:rPr>
          <w:rFonts w:ascii="Arial" w:hAnsi="Arial" w:cs="Arial"/>
        </w:rPr>
        <w:t>)</w:t>
      </w:r>
    </w:p>
    <w:p w14:paraId="5E1B4273" w14:textId="77777777" w:rsidR="00E46504" w:rsidRPr="00845965" w:rsidRDefault="00E46504" w:rsidP="00845965">
      <w:pPr>
        <w:pStyle w:val="ListParagraph"/>
        <w:rPr>
          <w:rFonts w:ascii="Arial" w:hAnsi="Arial" w:cs="Arial"/>
        </w:rPr>
      </w:pPr>
    </w:p>
    <w:p w14:paraId="56D113BD" w14:textId="37A84FC3" w:rsidR="00CE2247" w:rsidRDefault="00E46504" w:rsidP="004A526F">
      <w:pPr>
        <w:numPr>
          <w:ilvl w:val="0"/>
          <w:numId w:val="45"/>
        </w:numPr>
        <w:tabs>
          <w:tab w:val="clear" w:pos="2520"/>
          <w:tab w:val="num" w:pos="1620"/>
        </w:tabs>
        <w:ind w:left="2160"/>
        <w:jc w:val="both"/>
        <w:rPr>
          <w:rFonts w:ascii="Arial" w:hAnsi="Arial" w:cs="Arial"/>
        </w:rPr>
      </w:pPr>
      <w:r w:rsidRPr="00845965">
        <w:rPr>
          <w:rFonts w:ascii="Arial" w:hAnsi="Arial" w:cs="Arial"/>
        </w:rPr>
        <w:t>Review clinic schedules to ensure that all clinics have NCRD appointments available within 30 days.</w:t>
      </w:r>
      <w:r w:rsidR="00862A34">
        <w:rPr>
          <w:rFonts w:ascii="Arial" w:hAnsi="Arial" w:cs="Arial"/>
        </w:rPr>
        <w:t xml:space="preserve"> (h)</w:t>
      </w:r>
    </w:p>
    <w:p w14:paraId="468435EA" w14:textId="77777777" w:rsidR="00E46504" w:rsidRPr="00E273C9" w:rsidRDefault="00E46504" w:rsidP="00E273C9">
      <w:pPr>
        <w:rPr>
          <w:rFonts w:ascii="Arial" w:hAnsi="Arial" w:cs="Arial"/>
        </w:rPr>
      </w:pPr>
    </w:p>
    <w:p w14:paraId="591534D6" w14:textId="0BDE4971" w:rsidR="00E46504" w:rsidRPr="00845965" w:rsidRDefault="00E46504" w:rsidP="00A94946">
      <w:pPr>
        <w:numPr>
          <w:ilvl w:val="0"/>
          <w:numId w:val="45"/>
        </w:numPr>
        <w:tabs>
          <w:tab w:val="clear" w:pos="2520"/>
          <w:tab w:val="num" w:pos="1620"/>
        </w:tabs>
        <w:ind w:left="2160"/>
        <w:jc w:val="both"/>
        <w:rPr>
          <w:rFonts w:ascii="Arial" w:hAnsi="Arial" w:cs="Arial"/>
        </w:rPr>
      </w:pPr>
      <w:r w:rsidRPr="00845965">
        <w:rPr>
          <w:rFonts w:ascii="Arial" w:hAnsi="Arial" w:cs="Arial"/>
        </w:rPr>
        <w:t>Review credential requirements and credentials presented for each of the following staff</w:t>
      </w:r>
      <w:r w:rsidR="00F67BB9" w:rsidRPr="00845965">
        <w:rPr>
          <w:rFonts w:ascii="Arial" w:hAnsi="Arial" w:cs="Arial"/>
        </w:rPr>
        <w:t xml:space="preserve"> who were appointed to their positions after the implementation date for Policy 1.07 </w:t>
      </w:r>
      <w:r w:rsidR="00B60BFA" w:rsidRPr="00845965">
        <w:rPr>
          <w:rFonts w:ascii="Arial" w:hAnsi="Arial" w:cs="Arial"/>
        </w:rPr>
        <w:t>on</w:t>
      </w:r>
      <w:r w:rsidR="00F67BB9" w:rsidRPr="00845965">
        <w:rPr>
          <w:rFonts w:ascii="Arial" w:hAnsi="Arial" w:cs="Arial"/>
        </w:rPr>
        <w:t xml:space="preserve"> </w:t>
      </w:r>
      <w:r w:rsidR="00786E29" w:rsidRPr="00845965">
        <w:rPr>
          <w:rFonts w:ascii="Arial" w:hAnsi="Arial" w:cs="Arial"/>
        </w:rPr>
        <w:t>March 25,</w:t>
      </w:r>
      <w:r w:rsidR="00F67BB9" w:rsidRPr="00845965">
        <w:rPr>
          <w:rFonts w:ascii="Arial" w:hAnsi="Arial" w:cs="Arial"/>
        </w:rPr>
        <w:t xml:space="preserve"> 2014.</w:t>
      </w:r>
    </w:p>
    <w:p w14:paraId="1D98E5FD" w14:textId="77777777" w:rsidR="00E46504" w:rsidRDefault="00E46504" w:rsidP="00845965">
      <w:pPr>
        <w:pStyle w:val="ListParagraph"/>
        <w:rPr>
          <w:rFonts w:ascii="Arial" w:hAnsi="Arial" w:cs="Arial"/>
        </w:rPr>
      </w:pPr>
    </w:p>
    <w:p w14:paraId="0402E11A" w14:textId="77777777" w:rsidR="00E273C9" w:rsidRDefault="00E273C9" w:rsidP="00845965">
      <w:pPr>
        <w:pStyle w:val="ListParagraph"/>
        <w:rPr>
          <w:rFonts w:ascii="Arial" w:hAnsi="Arial" w:cs="Arial"/>
        </w:rPr>
      </w:pPr>
    </w:p>
    <w:p w14:paraId="09FF293E" w14:textId="77777777" w:rsidR="00E273C9" w:rsidRDefault="00E273C9" w:rsidP="00845965">
      <w:pPr>
        <w:pStyle w:val="ListParagraph"/>
        <w:rPr>
          <w:rFonts w:ascii="Arial" w:hAnsi="Arial" w:cs="Arial"/>
        </w:rPr>
      </w:pPr>
    </w:p>
    <w:p w14:paraId="0526E206" w14:textId="77777777" w:rsidR="00E273C9" w:rsidRDefault="00E273C9" w:rsidP="00845965">
      <w:pPr>
        <w:pStyle w:val="ListParagraph"/>
        <w:rPr>
          <w:rFonts w:ascii="Arial" w:hAnsi="Arial" w:cs="Arial"/>
        </w:rPr>
      </w:pPr>
    </w:p>
    <w:p w14:paraId="526D42DB" w14:textId="77777777" w:rsidR="00E273C9" w:rsidRPr="00845965" w:rsidRDefault="00E273C9" w:rsidP="00845965">
      <w:pPr>
        <w:pStyle w:val="ListParagraph"/>
        <w:rPr>
          <w:rFonts w:ascii="Arial" w:hAnsi="Arial" w:cs="Arial"/>
        </w:rPr>
      </w:pPr>
    </w:p>
    <w:p w14:paraId="0DBBD223" w14:textId="283A1F9C" w:rsidR="006A31F1" w:rsidRPr="00845965" w:rsidRDefault="00F67BB9" w:rsidP="00064CDC">
      <w:pPr>
        <w:widowControl w:val="0"/>
        <w:tabs>
          <w:tab w:val="left" w:pos="720"/>
        </w:tabs>
        <w:autoSpaceDE w:val="0"/>
        <w:autoSpaceDN w:val="0"/>
        <w:adjustRightInd w:val="0"/>
        <w:ind w:left="2160"/>
        <w:rPr>
          <w:rFonts w:ascii="Arial" w:eastAsia="Calibri" w:hAnsi="Arial" w:cs="Arial"/>
        </w:rPr>
      </w:pPr>
      <w:r w:rsidRPr="00845965">
        <w:rPr>
          <w:rFonts w:ascii="Arial" w:hAnsi="Arial" w:cs="Arial"/>
          <w:u w:val="single"/>
        </w:rPr>
        <w:t>WIC</w:t>
      </w:r>
      <w:r w:rsidR="006A31F1" w:rsidRPr="00845965">
        <w:rPr>
          <w:rFonts w:ascii="Arial" w:hAnsi="Arial" w:cs="Arial"/>
          <w:u w:val="single"/>
        </w:rPr>
        <w:t xml:space="preserve"> Coordinator</w:t>
      </w:r>
      <w:r w:rsidR="006A31F1" w:rsidRPr="00845965">
        <w:rPr>
          <w:rFonts w:ascii="Arial" w:hAnsi="Arial" w:cs="Arial"/>
        </w:rPr>
        <w:t xml:space="preserve">: </w:t>
      </w:r>
      <w:r w:rsidRPr="00845965">
        <w:rPr>
          <w:rFonts w:ascii="Arial" w:hAnsi="Arial" w:cs="Arial"/>
        </w:rPr>
        <w:t xml:space="preserve"> </w:t>
      </w:r>
      <w:r w:rsidR="006A31F1" w:rsidRPr="00845965">
        <w:rPr>
          <w:rFonts w:ascii="Arial" w:eastAsia="Calibri" w:hAnsi="Arial" w:cs="Arial"/>
        </w:rPr>
        <w:t xml:space="preserve">At a minimum for all WIC Coordinators hired after </w:t>
      </w:r>
      <w:r w:rsidR="00786E29" w:rsidRPr="00845965">
        <w:rPr>
          <w:rFonts w:ascii="Arial" w:eastAsia="Calibri" w:hAnsi="Arial" w:cs="Arial"/>
        </w:rPr>
        <w:t>March 25</w:t>
      </w:r>
      <w:r w:rsidR="006A31F1" w:rsidRPr="00845965">
        <w:rPr>
          <w:rFonts w:ascii="Arial" w:eastAsia="Calibri" w:hAnsi="Arial" w:cs="Arial"/>
        </w:rPr>
        <w:t xml:space="preserve">, 2014 must have a four-year degree.  It is strongly recommended that the degree be in a </w:t>
      </w:r>
      <w:r w:rsidR="0036746A" w:rsidRPr="00845965">
        <w:rPr>
          <w:rFonts w:ascii="Arial" w:eastAsia="Calibri" w:hAnsi="Arial" w:cs="Arial"/>
        </w:rPr>
        <w:t>health-related</w:t>
      </w:r>
      <w:r w:rsidR="006A31F1" w:rsidRPr="00845965">
        <w:rPr>
          <w:rFonts w:ascii="Arial" w:eastAsia="Calibri" w:hAnsi="Arial" w:cs="Arial"/>
        </w:rPr>
        <w:t xml:space="preserve"> profession such as dietetics, nutrition, or nursing </w:t>
      </w:r>
      <w:r w:rsidR="006A31F1" w:rsidRPr="00845965">
        <w:rPr>
          <w:rFonts w:ascii="Arial" w:eastAsia="Calibri" w:hAnsi="Arial" w:cs="Arial"/>
          <w:color w:val="000000"/>
        </w:rPr>
        <w:t>and the individual has a minimum of one year of job-related experience.</w:t>
      </w:r>
      <w:r w:rsidR="00665B2F">
        <w:rPr>
          <w:rFonts w:ascii="Arial" w:eastAsia="Calibri" w:hAnsi="Arial" w:cs="Arial"/>
          <w:color w:val="000000"/>
        </w:rPr>
        <w:t xml:space="preserve"> (c)</w:t>
      </w:r>
    </w:p>
    <w:p w14:paraId="7979372B" w14:textId="77777777" w:rsidR="006A31F1" w:rsidRPr="00845965" w:rsidRDefault="006A31F1" w:rsidP="00064CDC">
      <w:pPr>
        <w:ind w:left="2160"/>
        <w:rPr>
          <w:rFonts w:ascii="Arial" w:eastAsia="Calibri" w:hAnsi="Arial" w:cs="Arial"/>
          <w:szCs w:val="20"/>
        </w:rPr>
      </w:pPr>
      <w:r w:rsidRPr="00845965">
        <w:rPr>
          <w:rFonts w:ascii="Arial" w:eastAsia="Calibri" w:hAnsi="Arial" w:cs="Arial"/>
        </w:rPr>
        <w:t>It is recommended that the Coordinator has coursework, training and/or experience in:</w:t>
      </w:r>
      <w:r w:rsidRPr="00845965">
        <w:rPr>
          <w:rFonts w:ascii="Arial" w:eastAsia="Calibri" w:hAnsi="Arial" w:cs="Arial"/>
          <w:szCs w:val="20"/>
        </w:rPr>
        <w:t xml:space="preserve"> </w:t>
      </w:r>
    </w:p>
    <w:p w14:paraId="3A465E23" w14:textId="77777777" w:rsidR="006A31F1" w:rsidRPr="00845965" w:rsidRDefault="006A31F1" w:rsidP="00A94946">
      <w:pPr>
        <w:numPr>
          <w:ilvl w:val="0"/>
          <w:numId w:val="80"/>
        </w:numPr>
        <w:tabs>
          <w:tab w:val="left" w:pos="2250"/>
        </w:tabs>
        <w:rPr>
          <w:rFonts w:ascii="Arial" w:eastAsia="Calibri" w:hAnsi="Arial" w:cs="Arial"/>
          <w:szCs w:val="20"/>
        </w:rPr>
      </w:pPr>
      <w:r w:rsidRPr="00845965">
        <w:rPr>
          <w:rFonts w:ascii="Arial" w:eastAsia="Calibri" w:hAnsi="Arial" w:cs="Arial"/>
          <w:szCs w:val="20"/>
        </w:rPr>
        <w:t>Business or management background, to include personnel management,</w:t>
      </w:r>
    </w:p>
    <w:p w14:paraId="389645BF" w14:textId="77777777" w:rsidR="006A31F1" w:rsidRPr="00845965" w:rsidRDefault="006A31F1" w:rsidP="00A94946">
      <w:pPr>
        <w:widowControl w:val="0"/>
        <w:numPr>
          <w:ilvl w:val="0"/>
          <w:numId w:val="80"/>
        </w:numPr>
        <w:autoSpaceDE w:val="0"/>
        <w:autoSpaceDN w:val="0"/>
        <w:adjustRightInd w:val="0"/>
        <w:rPr>
          <w:rFonts w:ascii="Arial" w:eastAsia="Calibri" w:hAnsi="Arial" w:cs="Arial"/>
          <w:szCs w:val="20"/>
        </w:rPr>
      </w:pPr>
      <w:r w:rsidRPr="00845965">
        <w:rPr>
          <w:rFonts w:ascii="Arial" w:eastAsia="Calibri" w:hAnsi="Arial" w:cs="Arial"/>
          <w:szCs w:val="20"/>
        </w:rPr>
        <w:t>Program planning and evaluation, budgeting,</w:t>
      </w:r>
    </w:p>
    <w:p w14:paraId="77FE92D7" w14:textId="77777777" w:rsidR="006A31F1" w:rsidRPr="00845965" w:rsidRDefault="006A31F1" w:rsidP="00A94946">
      <w:pPr>
        <w:widowControl w:val="0"/>
        <w:numPr>
          <w:ilvl w:val="0"/>
          <w:numId w:val="80"/>
        </w:numPr>
        <w:autoSpaceDE w:val="0"/>
        <w:autoSpaceDN w:val="0"/>
        <w:adjustRightInd w:val="0"/>
        <w:rPr>
          <w:rFonts w:ascii="Arial" w:eastAsia="Calibri" w:hAnsi="Arial" w:cs="Arial"/>
          <w:szCs w:val="20"/>
        </w:rPr>
      </w:pPr>
      <w:r w:rsidRPr="00845965">
        <w:rPr>
          <w:rFonts w:ascii="Arial" w:eastAsia="Calibri" w:hAnsi="Arial" w:cs="Arial"/>
          <w:szCs w:val="20"/>
        </w:rPr>
        <w:t>Computer word processing and spreadsheet development/ maintenance,</w:t>
      </w:r>
    </w:p>
    <w:p w14:paraId="7C5435DE" w14:textId="379A2FBA" w:rsidR="006A31F1" w:rsidRPr="00845965" w:rsidRDefault="006A31F1" w:rsidP="00A94946">
      <w:pPr>
        <w:widowControl w:val="0"/>
        <w:numPr>
          <w:ilvl w:val="0"/>
          <w:numId w:val="80"/>
        </w:numPr>
        <w:autoSpaceDE w:val="0"/>
        <w:autoSpaceDN w:val="0"/>
        <w:adjustRightInd w:val="0"/>
        <w:rPr>
          <w:rFonts w:ascii="Arial" w:eastAsia="Calibri" w:hAnsi="Arial" w:cs="Arial"/>
          <w:szCs w:val="20"/>
        </w:rPr>
      </w:pPr>
      <w:r w:rsidRPr="00845965">
        <w:rPr>
          <w:rFonts w:ascii="Arial" w:eastAsia="Calibri" w:hAnsi="Arial" w:cs="Arial"/>
          <w:szCs w:val="20"/>
        </w:rPr>
        <w:t xml:space="preserve">Community/public health, </w:t>
      </w:r>
      <w:r w:rsidR="00DA1617" w:rsidRPr="00845965">
        <w:rPr>
          <w:rFonts w:ascii="Arial" w:eastAsia="Calibri" w:hAnsi="Arial" w:cs="Arial"/>
          <w:szCs w:val="20"/>
        </w:rPr>
        <w:t>outreach,</w:t>
      </w:r>
      <w:r w:rsidRPr="00845965">
        <w:rPr>
          <w:rFonts w:ascii="Arial" w:eastAsia="Calibri" w:hAnsi="Arial" w:cs="Arial"/>
          <w:szCs w:val="20"/>
        </w:rPr>
        <w:t xml:space="preserve"> and program coordination.</w:t>
      </w:r>
    </w:p>
    <w:p w14:paraId="45A377EA" w14:textId="77777777" w:rsidR="00AA46E3" w:rsidRDefault="00AA46E3" w:rsidP="00845965">
      <w:pPr>
        <w:widowControl w:val="0"/>
        <w:tabs>
          <w:tab w:val="left" w:pos="-1080"/>
          <w:tab w:val="left" w:pos="-720"/>
          <w:tab w:val="left" w:pos="0"/>
          <w:tab w:val="left" w:pos="486"/>
          <w:tab w:val="left" w:pos="990"/>
          <w:tab w:val="left" w:pos="1530"/>
          <w:tab w:val="left" w:pos="2430"/>
          <w:tab w:val="left" w:pos="2784"/>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25" w:lineRule="auto"/>
        <w:ind w:left="2340"/>
        <w:rPr>
          <w:rFonts w:ascii="Arial" w:hAnsi="Arial" w:cs="Arial"/>
          <w:u w:val="single"/>
        </w:rPr>
      </w:pPr>
    </w:p>
    <w:p w14:paraId="2B3C2600" w14:textId="5D26EFAD" w:rsidR="006A31F1" w:rsidRPr="00845965" w:rsidRDefault="00E46504" w:rsidP="00845965">
      <w:pPr>
        <w:widowControl w:val="0"/>
        <w:tabs>
          <w:tab w:val="left" w:pos="-1080"/>
          <w:tab w:val="left" w:pos="-720"/>
          <w:tab w:val="left" w:pos="0"/>
          <w:tab w:val="left" w:pos="486"/>
          <w:tab w:val="left" w:pos="990"/>
          <w:tab w:val="left" w:pos="1530"/>
          <w:tab w:val="left" w:pos="2430"/>
          <w:tab w:val="left" w:pos="2784"/>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25" w:lineRule="auto"/>
        <w:ind w:left="2340"/>
        <w:rPr>
          <w:rFonts w:ascii="Arial" w:hAnsi="Arial" w:cs="Arial"/>
          <w:bCs/>
          <w:u w:val="single"/>
        </w:rPr>
      </w:pPr>
      <w:r w:rsidRPr="00845965">
        <w:rPr>
          <w:rFonts w:ascii="Arial" w:hAnsi="Arial" w:cs="Arial"/>
          <w:u w:val="single"/>
        </w:rPr>
        <w:t>B</w:t>
      </w:r>
      <w:r w:rsidR="00005659">
        <w:rPr>
          <w:rFonts w:ascii="Arial" w:hAnsi="Arial" w:cs="Arial"/>
          <w:u w:val="single"/>
        </w:rPr>
        <w:t>reastfeeding</w:t>
      </w:r>
      <w:r w:rsidRPr="00845965">
        <w:rPr>
          <w:rFonts w:ascii="Arial" w:hAnsi="Arial" w:cs="Arial"/>
          <w:u w:val="single"/>
        </w:rPr>
        <w:t xml:space="preserve"> Coordinator</w:t>
      </w:r>
      <w:r w:rsidR="00DD01E4" w:rsidRPr="00DD01E4">
        <w:rPr>
          <w:rFonts w:ascii="Arial" w:hAnsi="Arial" w:cs="Arial"/>
        </w:rPr>
        <w:t xml:space="preserve">: </w:t>
      </w:r>
      <w:r w:rsidR="006A31F1" w:rsidRPr="00DD01E4">
        <w:rPr>
          <w:rFonts w:ascii="Arial" w:hAnsi="Arial" w:cs="Arial"/>
        </w:rPr>
        <w:t xml:space="preserve"> </w:t>
      </w:r>
      <w:r w:rsidR="006A31F1" w:rsidRPr="00845965">
        <w:rPr>
          <w:rFonts w:ascii="Arial" w:hAnsi="Arial" w:cs="Arial"/>
        </w:rPr>
        <w:t>The B</w:t>
      </w:r>
      <w:r w:rsidR="00005659">
        <w:rPr>
          <w:rFonts w:ascii="Arial" w:hAnsi="Arial" w:cs="Arial"/>
        </w:rPr>
        <w:t>F</w:t>
      </w:r>
      <w:r w:rsidR="006A31F1" w:rsidRPr="00845965">
        <w:rPr>
          <w:rFonts w:ascii="Arial" w:hAnsi="Arial" w:cs="Arial"/>
        </w:rPr>
        <w:t xml:space="preserve"> Coordinator must meet the following</w:t>
      </w:r>
      <w:r w:rsidR="00005659">
        <w:rPr>
          <w:rFonts w:ascii="Arial" w:hAnsi="Arial" w:cs="Arial"/>
        </w:rPr>
        <w:t xml:space="preserve"> </w:t>
      </w:r>
      <w:r w:rsidR="00005659">
        <w:rPr>
          <w:rFonts w:ascii="Arial" w:hAnsi="Arial" w:cs="Arial"/>
          <w:bCs/>
        </w:rPr>
        <w:t>q</w:t>
      </w:r>
      <w:r w:rsidR="00005659" w:rsidRPr="00845965">
        <w:rPr>
          <w:rFonts w:ascii="Arial" w:hAnsi="Arial" w:cs="Arial"/>
          <w:bCs/>
        </w:rPr>
        <w:t>ualifications</w:t>
      </w:r>
      <w:r w:rsidR="006A31F1" w:rsidRPr="00845965">
        <w:rPr>
          <w:rFonts w:ascii="Arial" w:hAnsi="Arial" w:cs="Arial"/>
        </w:rPr>
        <w:t>:</w:t>
      </w:r>
    </w:p>
    <w:p w14:paraId="3D8A873F" w14:textId="3A499D8D" w:rsidR="006A31F1" w:rsidRPr="00845965" w:rsidRDefault="00BE6ACE" w:rsidP="00DD01E4">
      <w:pPr>
        <w:widowControl w:val="0"/>
        <w:numPr>
          <w:ilvl w:val="0"/>
          <w:numId w:val="81"/>
        </w:numPr>
        <w:tabs>
          <w:tab w:val="left" w:pos="-1080"/>
          <w:tab w:val="left" w:pos="-720"/>
          <w:tab w:val="left" w:pos="0"/>
          <w:tab w:val="left" w:pos="486"/>
          <w:tab w:val="left" w:pos="990"/>
          <w:tab w:val="left" w:pos="1530"/>
          <w:tab w:val="left" w:pos="279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25" w:lineRule="auto"/>
        <w:rPr>
          <w:rFonts w:ascii="Arial" w:hAnsi="Arial" w:cs="Arial"/>
          <w:bCs/>
        </w:rPr>
      </w:pPr>
      <w:r>
        <w:rPr>
          <w:rFonts w:ascii="Arial" w:hAnsi="Arial" w:cs="Arial"/>
          <w:bCs/>
        </w:rPr>
        <w:t>B</w:t>
      </w:r>
      <w:r w:rsidR="00005659">
        <w:rPr>
          <w:rFonts w:ascii="Arial" w:hAnsi="Arial" w:cs="Arial"/>
          <w:bCs/>
        </w:rPr>
        <w:t>e</w:t>
      </w:r>
      <w:r w:rsidR="006A31F1" w:rsidRPr="00845965">
        <w:rPr>
          <w:rFonts w:ascii="Arial" w:hAnsi="Arial" w:cs="Arial"/>
          <w:bCs/>
        </w:rPr>
        <w:t xml:space="preserve"> a CPA with </w:t>
      </w:r>
      <w:r w:rsidR="00005659">
        <w:rPr>
          <w:rFonts w:ascii="Arial" w:hAnsi="Arial" w:cs="Arial"/>
          <w:bCs/>
        </w:rPr>
        <w:t>a minimum of</w:t>
      </w:r>
      <w:r w:rsidR="006A31F1" w:rsidRPr="00845965">
        <w:rPr>
          <w:rFonts w:ascii="Arial" w:hAnsi="Arial" w:cs="Arial"/>
          <w:bCs/>
        </w:rPr>
        <w:t xml:space="preserve"> one year of experience in breastfeeding counseling. </w:t>
      </w:r>
    </w:p>
    <w:p w14:paraId="06734D0A" w14:textId="425BA01B" w:rsidR="006A31F1" w:rsidRPr="00845965" w:rsidRDefault="006A31F1" w:rsidP="00A94946">
      <w:pPr>
        <w:widowControl w:val="0"/>
        <w:numPr>
          <w:ilvl w:val="0"/>
          <w:numId w:val="81"/>
        </w:numPr>
        <w:tabs>
          <w:tab w:val="left" w:pos="-1080"/>
          <w:tab w:val="left" w:pos="-720"/>
          <w:tab w:val="left" w:pos="0"/>
          <w:tab w:val="left" w:pos="486"/>
          <w:tab w:val="left" w:pos="990"/>
          <w:tab w:val="left" w:pos="1530"/>
          <w:tab w:val="left" w:pos="2430"/>
          <w:tab w:val="left" w:pos="2784"/>
          <w:tab w:val="left" w:pos="297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225" w:lineRule="auto"/>
        <w:rPr>
          <w:rFonts w:ascii="Arial" w:hAnsi="Arial" w:cs="Arial"/>
          <w:bCs/>
        </w:rPr>
      </w:pPr>
      <w:r w:rsidRPr="00845965">
        <w:rPr>
          <w:rFonts w:ascii="Arial" w:hAnsi="Arial" w:cs="Arial"/>
          <w:bCs/>
        </w:rPr>
        <w:t>Possess an advanced lactation management certification (e.g.</w:t>
      </w:r>
      <w:r w:rsidR="00B731A4">
        <w:rPr>
          <w:rFonts w:ascii="Arial" w:hAnsi="Arial" w:cs="Arial"/>
          <w:bCs/>
        </w:rPr>
        <w:t>,</w:t>
      </w:r>
      <w:r w:rsidRPr="00845965">
        <w:rPr>
          <w:rFonts w:ascii="Arial" w:hAnsi="Arial" w:cs="Arial"/>
          <w:bCs/>
        </w:rPr>
        <w:t xml:space="preserve"> IBCLC, CLS, or L</w:t>
      </w:r>
      <w:r w:rsidR="00B731A4">
        <w:rPr>
          <w:rFonts w:ascii="Arial" w:hAnsi="Arial" w:cs="Arial"/>
          <w:bCs/>
        </w:rPr>
        <w:t>C</w:t>
      </w:r>
      <w:r w:rsidRPr="00845965">
        <w:rPr>
          <w:rFonts w:ascii="Arial" w:hAnsi="Arial" w:cs="Arial"/>
          <w:bCs/>
        </w:rPr>
        <w:t xml:space="preserve">E) or obtain lactation management certification within one year. </w:t>
      </w:r>
      <w:r w:rsidR="00665B2F">
        <w:rPr>
          <w:rFonts w:ascii="Arial" w:hAnsi="Arial" w:cs="Arial"/>
          <w:bCs/>
        </w:rPr>
        <w:t>(d)</w:t>
      </w:r>
    </w:p>
    <w:p w14:paraId="105F213F" w14:textId="77777777" w:rsidR="00E46504" w:rsidRPr="00845965" w:rsidRDefault="00E46504" w:rsidP="00845965">
      <w:pPr>
        <w:ind w:left="360"/>
        <w:rPr>
          <w:rFonts w:ascii="Arial" w:hAnsi="Arial" w:cs="Arial"/>
        </w:rPr>
      </w:pPr>
    </w:p>
    <w:p w14:paraId="2C8B3299" w14:textId="5FD2183B" w:rsidR="00DF7943" w:rsidRPr="00845965" w:rsidRDefault="00DF7943" w:rsidP="004B025F">
      <w:pPr>
        <w:autoSpaceDE w:val="0"/>
        <w:autoSpaceDN w:val="0"/>
        <w:adjustRightInd w:val="0"/>
        <w:ind w:left="2340"/>
        <w:rPr>
          <w:rFonts w:ascii="Arial" w:hAnsi="Arial" w:cs="Arial"/>
        </w:rPr>
      </w:pPr>
      <w:r w:rsidRPr="00845965">
        <w:rPr>
          <w:rFonts w:ascii="Arial" w:hAnsi="Arial" w:cs="Arial"/>
          <w:u w:val="single"/>
        </w:rPr>
        <w:t>Lactation Consultant</w:t>
      </w:r>
      <w:r w:rsidRPr="00845965">
        <w:rPr>
          <w:rFonts w:ascii="Arial" w:hAnsi="Arial" w:cs="Arial"/>
        </w:rPr>
        <w:t>:</w:t>
      </w:r>
      <w:r w:rsidR="00F67BB9" w:rsidRPr="00845965">
        <w:rPr>
          <w:rFonts w:ascii="Arial" w:hAnsi="Arial" w:cs="Arial"/>
        </w:rPr>
        <w:t xml:space="preserve"> </w:t>
      </w:r>
      <w:r w:rsidR="002F5AEF">
        <w:rPr>
          <w:rFonts w:ascii="Arial" w:hAnsi="Arial" w:cs="Arial"/>
        </w:rPr>
        <w:t>On staff</w:t>
      </w:r>
      <w:r w:rsidR="0063745F">
        <w:rPr>
          <w:rFonts w:ascii="Arial" w:hAnsi="Arial" w:cs="Arial"/>
        </w:rPr>
        <w:t xml:space="preserve"> or under</w:t>
      </w:r>
      <w:r w:rsidR="002F5AEF">
        <w:rPr>
          <w:rFonts w:ascii="Arial" w:hAnsi="Arial" w:cs="Arial"/>
        </w:rPr>
        <w:t xml:space="preserve"> contract. M</w:t>
      </w:r>
      <w:r w:rsidR="00407955" w:rsidRPr="00845965">
        <w:rPr>
          <w:rFonts w:ascii="Arial" w:hAnsi="Arial" w:cs="Arial"/>
        </w:rPr>
        <w:t>ust</w:t>
      </w:r>
      <w:r w:rsidR="00AF2388">
        <w:rPr>
          <w:rFonts w:ascii="Arial" w:hAnsi="Arial" w:cs="Arial"/>
        </w:rPr>
        <w:t xml:space="preserve"> </w:t>
      </w:r>
      <w:r w:rsidR="0063745F">
        <w:rPr>
          <w:rFonts w:ascii="Arial" w:hAnsi="Arial" w:cs="Arial"/>
        </w:rPr>
        <w:t>possess</w:t>
      </w:r>
      <w:r w:rsidRPr="00845965">
        <w:rPr>
          <w:rFonts w:ascii="Arial" w:hAnsi="Arial" w:cs="Arial"/>
        </w:rPr>
        <w:t>:</w:t>
      </w:r>
    </w:p>
    <w:p w14:paraId="09A54E49" w14:textId="4F5AE3F3" w:rsidR="002F5AEF" w:rsidRPr="0063745F" w:rsidRDefault="00DF7943" w:rsidP="001B1A63">
      <w:pPr>
        <w:numPr>
          <w:ilvl w:val="3"/>
          <w:numId w:val="73"/>
        </w:numPr>
        <w:tabs>
          <w:tab w:val="left" w:pos="2790"/>
        </w:tabs>
        <w:autoSpaceDE w:val="0"/>
        <w:autoSpaceDN w:val="0"/>
        <w:adjustRightInd w:val="0"/>
        <w:ind w:left="2790"/>
        <w:rPr>
          <w:rFonts w:ascii="Arial" w:hAnsi="Arial" w:cs="Arial"/>
        </w:rPr>
      </w:pPr>
      <w:r w:rsidRPr="0063745F">
        <w:rPr>
          <w:rFonts w:ascii="Arial" w:hAnsi="Arial" w:cs="Arial"/>
        </w:rPr>
        <w:t>IBCLC-International Board Certified Lactation Consultant</w:t>
      </w:r>
      <w:r w:rsidR="0063745F" w:rsidRPr="0063745F">
        <w:rPr>
          <w:rFonts w:ascii="Arial" w:hAnsi="Arial" w:cs="Arial"/>
        </w:rPr>
        <w:t xml:space="preserve"> current certification</w:t>
      </w:r>
      <w:r w:rsidR="002F5AEF" w:rsidRPr="0063745F">
        <w:rPr>
          <w:rFonts w:ascii="Arial" w:hAnsi="Arial" w:cs="Arial"/>
        </w:rPr>
        <w:t>.</w:t>
      </w:r>
      <w:r w:rsidR="00665B2F" w:rsidRPr="0063745F">
        <w:rPr>
          <w:rFonts w:ascii="Arial" w:hAnsi="Arial" w:cs="Arial"/>
        </w:rPr>
        <w:t xml:space="preserve"> (f)</w:t>
      </w:r>
    </w:p>
    <w:p w14:paraId="47975810" w14:textId="77777777" w:rsidR="002F5AEF" w:rsidRDefault="002F5AEF" w:rsidP="004B025F">
      <w:pPr>
        <w:tabs>
          <w:tab w:val="left" w:pos="2790"/>
        </w:tabs>
        <w:autoSpaceDE w:val="0"/>
        <w:autoSpaceDN w:val="0"/>
        <w:adjustRightInd w:val="0"/>
        <w:ind w:left="2790" w:hanging="360"/>
        <w:rPr>
          <w:rFonts w:ascii="Arial" w:hAnsi="Arial" w:cs="Arial"/>
        </w:rPr>
      </w:pPr>
    </w:p>
    <w:p w14:paraId="43B7F36F" w14:textId="6CE7D0B1" w:rsidR="00D35230" w:rsidRDefault="002F5AEF" w:rsidP="004B025F">
      <w:pPr>
        <w:tabs>
          <w:tab w:val="left" w:pos="2790"/>
        </w:tabs>
        <w:autoSpaceDE w:val="0"/>
        <w:autoSpaceDN w:val="0"/>
        <w:adjustRightInd w:val="0"/>
        <w:ind w:left="2790" w:hanging="360"/>
        <w:rPr>
          <w:rFonts w:ascii="Arial" w:hAnsi="Arial" w:cs="Arial"/>
          <w:u w:val="single"/>
        </w:rPr>
      </w:pPr>
      <w:r>
        <w:rPr>
          <w:rFonts w:ascii="Arial" w:hAnsi="Arial" w:cs="Arial"/>
          <w:u w:val="single"/>
        </w:rPr>
        <w:t>Breastfeeding Peer Counselor Manager</w:t>
      </w:r>
      <w:r w:rsidR="009332EE" w:rsidRPr="001B1A63">
        <w:rPr>
          <w:rFonts w:ascii="Arial" w:hAnsi="Arial" w:cs="Arial"/>
        </w:rPr>
        <w:t>:</w:t>
      </w:r>
      <w:r w:rsidR="00BE6ACE" w:rsidRPr="001B1A63">
        <w:rPr>
          <w:rFonts w:ascii="Arial" w:hAnsi="Arial" w:cs="Arial"/>
        </w:rPr>
        <w:t xml:space="preserve"> The BF PC Manager must meet the following qualifications:</w:t>
      </w:r>
    </w:p>
    <w:p w14:paraId="4D6ABA39" w14:textId="77777777" w:rsidR="00D35230" w:rsidRDefault="00D35230" w:rsidP="008317EF">
      <w:pPr>
        <w:pStyle w:val="ListParagraph"/>
        <w:numPr>
          <w:ilvl w:val="0"/>
          <w:numId w:val="91"/>
        </w:numPr>
        <w:rPr>
          <w:rFonts w:ascii="Arial" w:hAnsi="Arial" w:cs="Arial"/>
        </w:rPr>
      </w:pPr>
      <w:r>
        <w:rPr>
          <w:rFonts w:ascii="Arial" w:hAnsi="Arial" w:cs="Arial"/>
        </w:rPr>
        <w:t>Demonstrated experience in program management</w:t>
      </w:r>
    </w:p>
    <w:p w14:paraId="7A97D69D" w14:textId="77777777" w:rsidR="00D35230" w:rsidRDefault="00D35230" w:rsidP="008317EF">
      <w:pPr>
        <w:pStyle w:val="ListParagraph"/>
        <w:numPr>
          <w:ilvl w:val="0"/>
          <w:numId w:val="91"/>
        </w:numPr>
        <w:rPr>
          <w:rFonts w:ascii="Arial" w:hAnsi="Arial" w:cs="Arial"/>
        </w:rPr>
      </w:pPr>
      <w:r>
        <w:rPr>
          <w:rFonts w:ascii="Arial" w:hAnsi="Arial" w:cs="Arial"/>
        </w:rPr>
        <w:t>Demonstrated expertise in breastfeeding management and promotion</w:t>
      </w:r>
    </w:p>
    <w:p w14:paraId="6469ABA2" w14:textId="77777777" w:rsidR="00D35230" w:rsidRDefault="00D35230" w:rsidP="008317EF">
      <w:pPr>
        <w:pStyle w:val="ListParagraph"/>
        <w:numPr>
          <w:ilvl w:val="0"/>
          <w:numId w:val="91"/>
        </w:numPr>
        <w:rPr>
          <w:rFonts w:ascii="Arial" w:hAnsi="Arial" w:cs="Arial"/>
        </w:rPr>
      </w:pPr>
      <w:r>
        <w:rPr>
          <w:rFonts w:ascii="Arial" w:hAnsi="Arial" w:cs="Arial"/>
        </w:rPr>
        <w:t>Minimum one year breastfeeding counseling experience</w:t>
      </w:r>
    </w:p>
    <w:p w14:paraId="3051ECF5" w14:textId="77777777" w:rsidR="009A4839" w:rsidRPr="001B1A63" w:rsidRDefault="009A4839" w:rsidP="009A4839">
      <w:pPr>
        <w:pStyle w:val="ListParagraph"/>
        <w:numPr>
          <w:ilvl w:val="0"/>
          <w:numId w:val="91"/>
        </w:numPr>
        <w:rPr>
          <w:rFonts w:ascii="Arial" w:hAnsi="Arial" w:cs="Arial"/>
        </w:rPr>
      </w:pPr>
      <w:r w:rsidRPr="001B1A63">
        <w:rPr>
          <w:rFonts w:ascii="Arial" w:hAnsi="Arial" w:cs="Arial"/>
          <w:bCs/>
        </w:rPr>
        <w:t>Possess an advanced lactation management certification (e.g., LCE, CLS, CLC), or obtain certification within one year.</w:t>
      </w:r>
    </w:p>
    <w:p w14:paraId="19C6CE22" w14:textId="77777777" w:rsidR="00DF7943" w:rsidRPr="006338C1" w:rsidRDefault="00DF7943" w:rsidP="001B1A63">
      <w:pPr>
        <w:autoSpaceDE w:val="0"/>
        <w:autoSpaceDN w:val="0"/>
        <w:adjustRightInd w:val="0"/>
        <w:ind w:left="2502"/>
        <w:rPr>
          <w:rFonts w:ascii="Arial" w:hAnsi="Arial" w:cs="Arial"/>
        </w:rPr>
      </w:pPr>
    </w:p>
    <w:p w14:paraId="7ADEB096" w14:textId="77777777" w:rsidR="00AA4135" w:rsidRPr="00587E05" w:rsidRDefault="00322BA6" w:rsidP="003316C2">
      <w:pPr>
        <w:autoSpaceDE w:val="0"/>
        <w:autoSpaceDN w:val="0"/>
        <w:adjustRightInd w:val="0"/>
        <w:ind w:left="1170" w:hanging="450"/>
        <w:rPr>
          <w:rFonts w:ascii="Arial Black" w:hAnsi="Arial Black"/>
          <w:b/>
        </w:rPr>
      </w:pPr>
      <w:r>
        <w:br w:type="page"/>
      </w:r>
      <w:r w:rsidR="00064CDC">
        <w:rPr>
          <w:rFonts w:ascii="Arial Black" w:hAnsi="Arial Black"/>
        </w:rPr>
        <w:lastRenderedPageBreak/>
        <w:t xml:space="preserve">4.  </w:t>
      </w:r>
      <w:r w:rsidR="00AA4135" w:rsidRPr="00587E05">
        <w:rPr>
          <w:rFonts w:ascii="Arial Black" w:hAnsi="Arial Black"/>
          <w:b/>
        </w:rPr>
        <w:t xml:space="preserve">The WIC Program shall certify each applicant, seeking to use WIC benefits, as eligible or ineligible for the </w:t>
      </w:r>
      <w:r w:rsidR="00CD560E" w:rsidRPr="00587E05">
        <w:rPr>
          <w:rFonts w:ascii="Arial Black" w:hAnsi="Arial Black"/>
          <w:b/>
        </w:rPr>
        <w:t>p</w:t>
      </w:r>
      <w:r w:rsidR="00AA4135" w:rsidRPr="00587E05">
        <w:rPr>
          <w:rFonts w:ascii="Arial Black" w:hAnsi="Arial Black"/>
          <w:b/>
        </w:rPr>
        <w:t>rogram.</w:t>
      </w:r>
    </w:p>
    <w:p w14:paraId="4C295A36" w14:textId="77777777" w:rsidR="00AA4135" w:rsidRPr="00587E05" w:rsidRDefault="00AA4135">
      <w:pPr>
        <w:pStyle w:val="BodyTextIndent"/>
        <w:rPr>
          <w:rFonts w:ascii="Arial" w:hAnsi="Arial" w:cs="Arial"/>
          <w:b/>
          <w:color w:val="auto"/>
          <w:sz w:val="24"/>
        </w:rPr>
      </w:pPr>
    </w:p>
    <w:p w14:paraId="69769CDC" w14:textId="3ED32E2F" w:rsidR="00AA4135" w:rsidRPr="00587E05" w:rsidRDefault="00AA4135" w:rsidP="0077687A">
      <w:pPr>
        <w:pStyle w:val="BodyTextIndent"/>
        <w:ind w:left="1080" w:hanging="360"/>
        <w:rPr>
          <w:rFonts w:ascii="Arial" w:hAnsi="Arial" w:cs="Arial"/>
          <w:b/>
          <w:color w:val="auto"/>
          <w:sz w:val="24"/>
        </w:rPr>
      </w:pPr>
      <w:r w:rsidRPr="00587E05">
        <w:rPr>
          <w:rFonts w:ascii="Arial" w:hAnsi="Arial" w:cs="Arial"/>
          <w:b/>
          <w:color w:val="auto"/>
          <w:sz w:val="24"/>
        </w:rPr>
        <w:tab/>
        <w:t xml:space="preserve">Reference: </w:t>
      </w:r>
      <w:r w:rsidR="00587E05">
        <w:rPr>
          <w:rFonts w:ascii="Arial" w:hAnsi="Arial" w:cs="Arial"/>
          <w:b/>
          <w:color w:val="auto"/>
          <w:sz w:val="24"/>
        </w:rPr>
        <w:t xml:space="preserve"> </w:t>
      </w:r>
      <w:r w:rsidRPr="00587E05">
        <w:rPr>
          <w:rFonts w:ascii="Arial" w:hAnsi="Arial" w:cs="Arial"/>
          <w:b/>
          <w:color w:val="auto"/>
          <w:sz w:val="24"/>
        </w:rPr>
        <w:t>7 CFR 246.2, 246.7, Policy 2.01, 2.02, 2.03, 2.04, 2.05, 2.06, 2.07, 2.08, 2.09, 2.10, 2.11, 2.12, 2.13, 2.14, 2.15, 2.16, 2.18, 2.19, 2.20.  ME:  Client Eligibility/Certification</w:t>
      </w:r>
      <w:r w:rsidR="00587E05">
        <w:rPr>
          <w:rFonts w:ascii="Arial" w:hAnsi="Arial" w:cs="Arial"/>
          <w:b/>
          <w:color w:val="auto"/>
          <w:sz w:val="24"/>
        </w:rPr>
        <w:t>, Civil Rights/Client Interview</w:t>
      </w:r>
    </w:p>
    <w:p w14:paraId="066C9C8F" w14:textId="77777777" w:rsidR="00AA4135" w:rsidRDefault="00AA4135">
      <w:pPr>
        <w:tabs>
          <w:tab w:val="left" w:pos="720"/>
        </w:tabs>
        <w:ind w:left="1440" w:hanging="720"/>
        <w:jc w:val="both"/>
        <w:rPr>
          <w:rFonts w:ascii="Arial" w:hAnsi="Arial" w:cs="Arial"/>
          <w:b/>
          <w:bCs/>
        </w:rPr>
      </w:pPr>
    </w:p>
    <w:p w14:paraId="0FBEDE5D" w14:textId="469F8628" w:rsidR="00AA4135" w:rsidRDefault="00AA4135">
      <w:pPr>
        <w:tabs>
          <w:tab w:val="left" w:pos="720"/>
        </w:tabs>
        <w:ind w:left="1440" w:hanging="720"/>
        <w:jc w:val="both"/>
        <w:rPr>
          <w:rFonts w:ascii="Arial" w:hAnsi="Arial" w:cs="Arial"/>
        </w:rPr>
      </w:pPr>
      <w:bookmarkStart w:id="14" w:name="T4_1"/>
      <w:bookmarkEnd w:id="14"/>
      <w:r>
        <w:rPr>
          <w:rFonts w:ascii="Arial" w:hAnsi="Arial" w:cs="Arial"/>
          <w:b/>
        </w:rPr>
        <w:t>4.1</w:t>
      </w:r>
      <w:r>
        <w:rPr>
          <w:rFonts w:ascii="Arial" w:hAnsi="Arial" w:cs="Arial"/>
        </w:rPr>
        <w:tab/>
        <w:t xml:space="preserve">The WIC Program performs the certification procedure at no cost to the applicant/client. (7 CFR 246.7(m), </w:t>
      </w:r>
      <w:r w:rsidRPr="00072BC7">
        <w:rPr>
          <w:rFonts w:ascii="Arial" w:hAnsi="Arial" w:cs="Arial"/>
        </w:rPr>
        <w:t>Policy 2.01</w:t>
      </w:r>
      <w:r>
        <w:rPr>
          <w:rFonts w:ascii="Arial" w:hAnsi="Arial" w:cs="Arial"/>
        </w:rPr>
        <w:t>)</w:t>
      </w:r>
    </w:p>
    <w:p w14:paraId="2865430B" w14:textId="77777777" w:rsidR="00AA4135" w:rsidRDefault="00AA4135">
      <w:pPr>
        <w:pStyle w:val="BodyTextIndent"/>
        <w:ind w:left="1440"/>
        <w:rPr>
          <w:rFonts w:ascii="Arial" w:hAnsi="Arial" w:cs="Arial"/>
          <w:color w:val="auto"/>
          <w:sz w:val="24"/>
        </w:rPr>
      </w:pPr>
    </w:p>
    <w:p w14:paraId="4FC9CBBF" w14:textId="77777777" w:rsidR="00AA4135" w:rsidRDefault="00AA4135">
      <w:pPr>
        <w:ind w:left="1440"/>
        <w:jc w:val="both"/>
        <w:rPr>
          <w:rFonts w:ascii="Arial" w:hAnsi="Arial" w:cs="Arial"/>
          <w:u w:val="single"/>
        </w:rPr>
      </w:pPr>
      <w:r>
        <w:rPr>
          <w:rFonts w:ascii="Arial" w:hAnsi="Arial" w:cs="Arial"/>
          <w:u w:val="single"/>
        </w:rPr>
        <w:t>This indicator may be met by:</w:t>
      </w:r>
    </w:p>
    <w:p w14:paraId="0B9A348F" w14:textId="77777777" w:rsidR="00AA4135" w:rsidRDefault="00AA4135">
      <w:pPr>
        <w:pStyle w:val="BodyTextIndent"/>
        <w:ind w:left="1440"/>
        <w:rPr>
          <w:rFonts w:ascii="Arial" w:hAnsi="Arial" w:cs="Arial"/>
          <w:color w:val="auto"/>
          <w:sz w:val="24"/>
        </w:rPr>
      </w:pPr>
    </w:p>
    <w:p w14:paraId="35DF0114" w14:textId="70EA9880"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a.</w:t>
      </w:r>
      <w:r>
        <w:rPr>
          <w:rFonts w:ascii="Arial" w:hAnsi="Arial" w:cs="Arial"/>
          <w:color w:val="auto"/>
          <w:sz w:val="24"/>
        </w:rPr>
        <w:tab/>
        <w:t xml:space="preserve">The WIC Program does not charge applicants or clients for services.  (7 CFR 246.7(m), </w:t>
      </w:r>
      <w:r w:rsidRPr="00072BC7">
        <w:rPr>
          <w:rFonts w:ascii="Arial" w:hAnsi="Arial" w:cs="Arial"/>
          <w:color w:val="auto"/>
          <w:sz w:val="24"/>
        </w:rPr>
        <w:t>Policy 2.01</w:t>
      </w:r>
      <w:r>
        <w:rPr>
          <w:rFonts w:ascii="Arial" w:hAnsi="Arial" w:cs="Arial"/>
          <w:color w:val="auto"/>
          <w:sz w:val="24"/>
        </w:rPr>
        <w:t>)</w:t>
      </w:r>
    </w:p>
    <w:p w14:paraId="47393FC5" w14:textId="77777777" w:rsidR="00AA4135" w:rsidRDefault="00AA4135">
      <w:pPr>
        <w:pStyle w:val="BodyTextIndent"/>
        <w:tabs>
          <w:tab w:val="num" w:pos="1800"/>
        </w:tabs>
        <w:ind w:left="1800" w:hanging="360"/>
        <w:rPr>
          <w:rFonts w:ascii="Arial" w:hAnsi="Arial" w:cs="Arial"/>
          <w:color w:val="auto"/>
          <w:sz w:val="24"/>
        </w:rPr>
      </w:pPr>
    </w:p>
    <w:p w14:paraId="7A504ACB" w14:textId="72E95CE2" w:rsidR="00AA4135" w:rsidRDefault="00AA4135" w:rsidP="00072BC7">
      <w:pPr>
        <w:pStyle w:val="BodyTextIndent"/>
        <w:tabs>
          <w:tab w:val="num" w:pos="1800"/>
        </w:tabs>
        <w:ind w:left="1800" w:hanging="360"/>
        <w:rPr>
          <w:rFonts w:ascii="Arial" w:hAnsi="Arial" w:cs="Arial"/>
          <w:color w:val="auto"/>
          <w:sz w:val="24"/>
        </w:rPr>
      </w:pPr>
      <w:r>
        <w:rPr>
          <w:rFonts w:ascii="Arial" w:hAnsi="Arial" w:cs="Arial"/>
          <w:color w:val="auto"/>
          <w:sz w:val="24"/>
        </w:rPr>
        <w:t>b.</w:t>
      </w:r>
      <w:r>
        <w:rPr>
          <w:rFonts w:ascii="Arial" w:hAnsi="Arial" w:cs="Arial"/>
          <w:color w:val="auto"/>
          <w:sz w:val="24"/>
        </w:rPr>
        <w:tab/>
      </w:r>
      <w:r w:rsidRPr="00A31700">
        <w:rPr>
          <w:rFonts w:ascii="Arial" w:hAnsi="Arial" w:cs="Arial"/>
          <w:color w:val="auto"/>
          <w:sz w:val="24"/>
        </w:rPr>
        <w:t>Clients offered lead testing or immunizations that require payment are informed that they do</w:t>
      </w:r>
      <w:r w:rsidR="003E3B0C">
        <w:rPr>
          <w:rFonts w:ascii="Arial" w:hAnsi="Arial" w:cs="Arial"/>
          <w:color w:val="auto"/>
          <w:sz w:val="24"/>
        </w:rPr>
        <w:t xml:space="preserve"> </w:t>
      </w:r>
      <w:r w:rsidRPr="00A31700">
        <w:rPr>
          <w:rFonts w:ascii="Arial" w:hAnsi="Arial" w:cs="Arial"/>
          <w:color w:val="auto"/>
          <w:sz w:val="24"/>
        </w:rPr>
        <w:t>n</w:t>
      </w:r>
      <w:r w:rsidR="003E3B0C">
        <w:rPr>
          <w:rFonts w:ascii="Arial" w:hAnsi="Arial" w:cs="Arial"/>
          <w:color w:val="auto"/>
          <w:sz w:val="24"/>
        </w:rPr>
        <w:t>o</w:t>
      </w:r>
      <w:r w:rsidRPr="00A31700">
        <w:rPr>
          <w:rFonts w:ascii="Arial" w:hAnsi="Arial" w:cs="Arial"/>
          <w:color w:val="auto"/>
          <w:sz w:val="24"/>
        </w:rPr>
        <w:t xml:space="preserve">t have to accept </w:t>
      </w:r>
      <w:r>
        <w:rPr>
          <w:rFonts w:ascii="Arial" w:hAnsi="Arial" w:cs="Arial"/>
          <w:color w:val="auto"/>
          <w:sz w:val="24"/>
        </w:rPr>
        <w:t xml:space="preserve">these services </w:t>
      </w:r>
      <w:r w:rsidRPr="00A31700">
        <w:rPr>
          <w:rFonts w:ascii="Arial" w:hAnsi="Arial" w:cs="Arial"/>
          <w:color w:val="auto"/>
          <w:sz w:val="24"/>
        </w:rPr>
        <w:t>to receive WIC benefits</w:t>
      </w:r>
      <w:r>
        <w:rPr>
          <w:rFonts w:ascii="Arial" w:hAnsi="Arial" w:cs="Arial"/>
          <w:color w:val="auto"/>
          <w:sz w:val="24"/>
        </w:rPr>
        <w:t xml:space="preserve">. </w:t>
      </w:r>
      <w:r w:rsidRPr="00072BC7">
        <w:rPr>
          <w:rFonts w:ascii="Arial" w:hAnsi="Arial" w:cs="Arial"/>
          <w:color w:val="auto"/>
          <w:sz w:val="24"/>
        </w:rPr>
        <w:t xml:space="preserve"> </w:t>
      </w:r>
      <w:r>
        <w:rPr>
          <w:rFonts w:ascii="Arial" w:hAnsi="Arial" w:cs="Arial"/>
          <w:color w:val="auto"/>
          <w:sz w:val="24"/>
        </w:rPr>
        <w:t xml:space="preserve">(7 CFR 246.7(m), </w:t>
      </w:r>
      <w:r w:rsidRPr="00072BC7">
        <w:rPr>
          <w:rFonts w:ascii="Arial" w:hAnsi="Arial" w:cs="Arial"/>
          <w:color w:val="auto"/>
          <w:sz w:val="24"/>
        </w:rPr>
        <w:t>Policy 2.01</w:t>
      </w:r>
      <w:r>
        <w:rPr>
          <w:rFonts w:ascii="Arial" w:hAnsi="Arial" w:cs="Arial"/>
          <w:color w:val="auto"/>
          <w:sz w:val="24"/>
        </w:rPr>
        <w:t>)</w:t>
      </w:r>
    </w:p>
    <w:p w14:paraId="755252F7" w14:textId="77777777" w:rsidR="00AA4135" w:rsidRDefault="00AA4135" w:rsidP="00C05629">
      <w:pPr>
        <w:pStyle w:val="BodyTextIndent"/>
        <w:tabs>
          <w:tab w:val="left" w:pos="3660"/>
        </w:tabs>
        <w:ind w:left="1440"/>
        <w:rPr>
          <w:rFonts w:ascii="Arial" w:hAnsi="Arial" w:cs="Arial"/>
          <w:color w:val="auto"/>
          <w:sz w:val="24"/>
        </w:rPr>
      </w:pPr>
      <w:r>
        <w:rPr>
          <w:rFonts w:ascii="Arial" w:hAnsi="Arial" w:cs="Arial"/>
          <w:color w:val="auto"/>
          <w:sz w:val="24"/>
        </w:rPr>
        <w:tab/>
      </w:r>
      <w:r>
        <w:rPr>
          <w:rFonts w:ascii="Arial" w:hAnsi="Arial" w:cs="Arial"/>
          <w:color w:val="auto"/>
          <w:sz w:val="24"/>
        </w:rPr>
        <w:tab/>
      </w:r>
    </w:p>
    <w:p w14:paraId="7245CC6E" w14:textId="77777777" w:rsidR="00AA4135" w:rsidRDefault="00AA4135">
      <w:pPr>
        <w:pStyle w:val="BodyTextIndent"/>
        <w:ind w:left="1440" w:firstLine="0"/>
        <w:rPr>
          <w:rFonts w:ascii="Arial" w:hAnsi="Arial" w:cs="Arial"/>
          <w:color w:val="auto"/>
          <w:sz w:val="24"/>
          <w:u w:val="single"/>
        </w:rPr>
      </w:pPr>
      <w:r>
        <w:rPr>
          <w:rFonts w:ascii="Arial" w:hAnsi="Arial" w:cs="Arial"/>
          <w:color w:val="auto"/>
          <w:sz w:val="24"/>
          <w:u w:val="single"/>
        </w:rPr>
        <w:t>Documentation Required:</w:t>
      </w:r>
    </w:p>
    <w:p w14:paraId="7AC09E27" w14:textId="77777777" w:rsidR="00AA4135" w:rsidRDefault="00AA4135">
      <w:pPr>
        <w:pStyle w:val="BodyTextIndent"/>
        <w:tabs>
          <w:tab w:val="num" w:pos="2160"/>
        </w:tabs>
        <w:ind w:left="2160" w:hanging="360"/>
        <w:rPr>
          <w:rFonts w:ascii="Arial" w:hAnsi="Arial" w:cs="Arial"/>
          <w:color w:val="auto"/>
          <w:sz w:val="24"/>
          <w:u w:val="single"/>
        </w:rPr>
      </w:pPr>
    </w:p>
    <w:p w14:paraId="4A804AA8" w14:textId="77777777" w:rsidR="00AA4135" w:rsidRDefault="00AA4135" w:rsidP="00636D6B">
      <w:pPr>
        <w:pStyle w:val="BodyTextIndent"/>
        <w:numPr>
          <w:ilvl w:val="0"/>
          <w:numId w:val="12"/>
        </w:numPr>
        <w:tabs>
          <w:tab w:val="clear" w:pos="2520"/>
          <w:tab w:val="num" w:pos="1620"/>
        </w:tabs>
        <w:ind w:left="2160"/>
        <w:rPr>
          <w:rFonts w:ascii="Arial" w:hAnsi="Arial" w:cs="Arial"/>
          <w:color w:val="auto"/>
          <w:sz w:val="24"/>
        </w:rPr>
      </w:pPr>
      <w:r>
        <w:rPr>
          <w:rFonts w:ascii="Arial" w:hAnsi="Arial" w:cs="Arial"/>
          <w:color w:val="auto"/>
          <w:sz w:val="24"/>
        </w:rPr>
        <w:t>None</w:t>
      </w:r>
    </w:p>
    <w:p w14:paraId="36BCFF0D" w14:textId="77777777" w:rsidR="00AA4135" w:rsidRDefault="00AA4135" w:rsidP="009A0359">
      <w:pPr>
        <w:pStyle w:val="BodyTextIndent"/>
        <w:ind w:left="1440"/>
        <w:rPr>
          <w:rFonts w:ascii="Arial" w:hAnsi="Arial" w:cs="Arial"/>
          <w:color w:val="auto"/>
          <w:sz w:val="24"/>
        </w:rPr>
      </w:pPr>
    </w:p>
    <w:p w14:paraId="0B915E68" w14:textId="77777777" w:rsidR="00AA4135" w:rsidRDefault="00AA4135" w:rsidP="009A0359">
      <w:pPr>
        <w:pStyle w:val="BodyTextIndent"/>
        <w:ind w:left="1440" w:firstLine="0"/>
        <w:rPr>
          <w:rFonts w:ascii="Arial" w:hAnsi="Arial" w:cs="Arial"/>
          <w:iCs/>
          <w:color w:val="auto"/>
          <w:sz w:val="24"/>
          <w:u w:val="single"/>
        </w:rPr>
      </w:pPr>
      <w:r>
        <w:rPr>
          <w:rFonts w:ascii="Arial" w:hAnsi="Arial" w:cs="Arial"/>
          <w:iCs/>
          <w:color w:val="auto"/>
          <w:sz w:val="24"/>
          <w:u w:val="single"/>
        </w:rPr>
        <w:t>Evaluation Questions:</w:t>
      </w:r>
    </w:p>
    <w:p w14:paraId="62DF7699" w14:textId="77777777" w:rsidR="00AA4135" w:rsidRDefault="00AA4135" w:rsidP="009A0359">
      <w:pPr>
        <w:pStyle w:val="BodyTextIndent"/>
        <w:ind w:left="1440" w:firstLine="0"/>
        <w:rPr>
          <w:rFonts w:ascii="Arial" w:hAnsi="Arial" w:cs="Arial"/>
          <w:iCs/>
          <w:color w:val="auto"/>
          <w:sz w:val="24"/>
          <w:u w:val="single"/>
        </w:rPr>
      </w:pPr>
    </w:p>
    <w:p w14:paraId="31D5BBFA" w14:textId="77777777" w:rsidR="00AA4135" w:rsidRDefault="00AA4135" w:rsidP="00636D6B">
      <w:pPr>
        <w:pStyle w:val="BodyTextIndent"/>
        <w:numPr>
          <w:ilvl w:val="0"/>
          <w:numId w:val="12"/>
        </w:numPr>
        <w:tabs>
          <w:tab w:val="clear" w:pos="2520"/>
          <w:tab w:val="left" w:pos="1440"/>
          <w:tab w:val="num" w:pos="1620"/>
          <w:tab w:val="left" w:pos="2160"/>
        </w:tabs>
        <w:ind w:left="2250" w:hanging="450"/>
        <w:rPr>
          <w:rFonts w:ascii="Arial" w:hAnsi="Arial" w:cs="Arial"/>
          <w:color w:val="auto"/>
          <w:sz w:val="24"/>
        </w:rPr>
      </w:pPr>
      <w:r>
        <w:rPr>
          <w:rFonts w:ascii="Arial" w:hAnsi="Arial" w:cs="Arial"/>
          <w:color w:val="auto"/>
          <w:sz w:val="24"/>
        </w:rPr>
        <w:t xml:space="preserve">Ask clients if the agency has ever charged for WIC services. (a) </w:t>
      </w:r>
    </w:p>
    <w:p w14:paraId="6F992AFA" w14:textId="77777777" w:rsidR="00AA4135" w:rsidRDefault="00AA4135" w:rsidP="00025354">
      <w:pPr>
        <w:pStyle w:val="BodyTextIndent"/>
        <w:numPr>
          <w:ilvl w:val="0"/>
          <w:numId w:val="0"/>
        </w:numPr>
        <w:tabs>
          <w:tab w:val="left" w:pos="1440"/>
        </w:tabs>
        <w:ind w:left="1980" w:hanging="180"/>
        <w:rPr>
          <w:rFonts w:ascii="Arial" w:hAnsi="Arial" w:cs="Arial"/>
          <w:color w:val="auto"/>
          <w:sz w:val="24"/>
        </w:rPr>
      </w:pPr>
    </w:p>
    <w:p w14:paraId="6212ABC2" w14:textId="77777777" w:rsidR="00AA4135" w:rsidRDefault="00AA4135" w:rsidP="00636D6B">
      <w:pPr>
        <w:pStyle w:val="BodyTextIndent"/>
        <w:numPr>
          <w:ilvl w:val="0"/>
          <w:numId w:val="12"/>
        </w:numPr>
        <w:tabs>
          <w:tab w:val="clear" w:pos="2520"/>
          <w:tab w:val="num" w:pos="1620"/>
        </w:tabs>
        <w:ind w:left="2160"/>
        <w:rPr>
          <w:rFonts w:ascii="Arial" w:hAnsi="Arial" w:cs="Arial"/>
          <w:color w:val="auto"/>
          <w:sz w:val="24"/>
        </w:rPr>
      </w:pPr>
      <w:r>
        <w:rPr>
          <w:rFonts w:ascii="Arial" w:hAnsi="Arial" w:cs="Arial"/>
          <w:color w:val="auto"/>
          <w:sz w:val="24"/>
        </w:rPr>
        <w:t>Observe that there are no costs to applicants for services. (a)</w:t>
      </w:r>
    </w:p>
    <w:p w14:paraId="015423E5" w14:textId="77777777" w:rsidR="00AA4135" w:rsidRDefault="00AA4135" w:rsidP="00025354">
      <w:pPr>
        <w:pStyle w:val="BodyTextIndent"/>
        <w:numPr>
          <w:ilvl w:val="0"/>
          <w:numId w:val="0"/>
        </w:numPr>
        <w:ind w:hanging="540"/>
        <w:rPr>
          <w:rFonts w:ascii="Arial" w:hAnsi="Arial" w:cs="Arial"/>
          <w:color w:val="auto"/>
          <w:sz w:val="24"/>
        </w:rPr>
      </w:pPr>
    </w:p>
    <w:p w14:paraId="13F1C9AF" w14:textId="77777777" w:rsidR="00AA4135" w:rsidRDefault="00AA4135" w:rsidP="00A94946">
      <w:pPr>
        <w:pStyle w:val="BodyTextIndent"/>
        <w:numPr>
          <w:ilvl w:val="0"/>
          <w:numId w:val="12"/>
        </w:numPr>
        <w:tabs>
          <w:tab w:val="clear" w:pos="2520"/>
          <w:tab w:val="num" w:pos="1620"/>
        </w:tabs>
        <w:ind w:left="2160"/>
        <w:rPr>
          <w:rFonts w:ascii="Arial" w:hAnsi="Arial" w:cs="Arial"/>
          <w:color w:val="auto"/>
          <w:sz w:val="24"/>
        </w:rPr>
      </w:pPr>
      <w:r>
        <w:rPr>
          <w:rFonts w:ascii="Arial" w:hAnsi="Arial" w:cs="Arial"/>
          <w:color w:val="auto"/>
          <w:sz w:val="24"/>
        </w:rPr>
        <w:t>Observe that clients offered lead testing, immunizations or other services that require payment are informed they do</w:t>
      </w:r>
      <w:r w:rsidR="003E3B0C">
        <w:rPr>
          <w:rFonts w:ascii="Arial" w:hAnsi="Arial" w:cs="Arial"/>
          <w:color w:val="auto"/>
          <w:sz w:val="24"/>
        </w:rPr>
        <w:t xml:space="preserve"> </w:t>
      </w:r>
      <w:r>
        <w:rPr>
          <w:rFonts w:ascii="Arial" w:hAnsi="Arial" w:cs="Arial"/>
          <w:color w:val="auto"/>
          <w:sz w:val="24"/>
        </w:rPr>
        <w:t>n</w:t>
      </w:r>
      <w:r w:rsidR="003E3B0C">
        <w:rPr>
          <w:rFonts w:ascii="Arial" w:hAnsi="Arial" w:cs="Arial"/>
          <w:color w:val="auto"/>
          <w:sz w:val="24"/>
        </w:rPr>
        <w:t>o</w:t>
      </w:r>
      <w:r>
        <w:rPr>
          <w:rFonts w:ascii="Arial" w:hAnsi="Arial" w:cs="Arial"/>
          <w:color w:val="auto"/>
          <w:sz w:val="24"/>
        </w:rPr>
        <w:t>t have to accept these services to receive WIC benefits. (b)</w:t>
      </w:r>
    </w:p>
    <w:p w14:paraId="3DD2E89C" w14:textId="77777777" w:rsidR="00AA4135" w:rsidRDefault="00AA4135" w:rsidP="009A0359">
      <w:pPr>
        <w:pStyle w:val="BodyTextIndent"/>
        <w:ind w:left="1440"/>
        <w:rPr>
          <w:rFonts w:ascii="Arial" w:hAnsi="Arial" w:cs="Arial"/>
          <w:color w:val="auto"/>
          <w:sz w:val="24"/>
        </w:rPr>
      </w:pPr>
    </w:p>
    <w:p w14:paraId="5F328A31" w14:textId="7D9D4A00" w:rsidR="00690CDA" w:rsidRDefault="009A60D9" w:rsidP="00690CDA">
      <w:pPr>
        <w:pStyle w:val="BodyTextIndent"/>
        <w:ind w:left="1440"/>
        <w:rPr>
          <w:rFonts w:ascii="Arial" w:hAnsi="Arial" w:cs="Arial"/>
          <w:color w:val="auto"/>
          <w:sz w:val="24"/>
        </w:rPr>
      </w:pPr>
      <w:bookmarkStart w:id="15" w:name="T4_3"/>
      <w:bookmarkStart w:id="16" w:name="T4_2"/>
      <w:bookmarkEnd w:id="15"/>
      <w:bookmarkEnd w:id="16"/>
      <w:r>
        <w:rPr>
          <w:rFonts w:ascii="Arial" w:hAnsi="Arial" w:cs="Arial"/>
          <w:b/>
          <w:color w:val="auto"/>
          <w:sz w:val="24"/>
        </w:rPr>
        <w:br w:type="page"/>
      </w:r>
      <w:r w:rsidR="00690CDA">
        <w:rPr>
          <w:rFonts w:ascii="Arial" w:hAnsi="Arial" w:cs="Arial"/>
          <w:b/>
          <w:color w:val="auto"/>
          <w:sz w:val="24"/>
        </w:rPr>
        <w:lastRenderedPageBreak/>
        <w:t>4.2</w:t>
      </w:r>
      <w:r w:rsidR="00690CDA">
        <w:rPr>
          <w:rFonts w:ascii="Arial" w:hAnsi="Arial" w:cs="Arial"/>
          <w:color w:val="auto"/>
          <w:sz w:val="24"/>
        </w:rPr>
        <w:tab/>
        <w:t>The WIC Program verifies identity, residency, presence and income eligibility of WIC applicants. (7 CFR 246.7(d)(2), 246.7(</w:t>
      </w:r>
      <w:proofErr w:type="spellStart"/>
      <w:r w:rsidR="00690CDA">
        <w:rPr>
          <w:rFonts w:ascii="Arial" w:hAnsi="Arial" w:cs="Arial"/>
          <w:color w:val="auto"/>
          <w:sz w:val="24"/>
        </w:rPr>
        <w:t>i</w:t>
      </w:r>
      <w:proofErr w:type="spellEnd"/>
      <w:r w:rsidR="00690CDA">
        <w:rPr>
          <w:rFonts w:ascii="Arial" w:hAnsi="Arial" w:cs="Arial"/>
          <w:color w:val="auto"/>
          <w:sz w:val="24"/>
        </w:rPr>
        <w:t>)(4)(5), 246.7(k), 246.7(l)(2), Policy 2.01, 2.02, 2.03, 2.04, 2.05, 2.06, 2.07, 2.08, 2.09, 2.10, 2.11, 2.12,</w:t>
      </w:r>
      <w:r w:rsidR="00C306A6">
        <w:rPr>
          <w:rFonts w:ascii="Arial" w:hAnsi="Arial" w:cs="Arial"/>
          <w:color w:val="auto"/>
          <w:sz w:val="24"/>
        </w:rPr>
        <w:t xml:space="preserve"> 2.17,</w:t>
      </w:r>
      <w:r w:rsidR="00690CDA">
        <w:rPr>
          <w:rFonts w:ascii="Arial" w:hAnsi="Arial" w:cs="Arial"/>
          <w:color w:val="auto"/>
          <w:sz w:val="24"/>
        </w:rPr>
        <w:t xml:space="preserve"> 2.18, 2.19)</w:t>
      </w:r>
    </w:p>
    <w:p w14:paraId="30EC4FF8" w14:textId="77777777" w:rsidR="009A60D9" w:rsidRDefault="009A60D9">
      <w:pPr>
        <w:ind w:left="1080"/>
        <w:jc w:val="both"/>
        <w:rPr>
          <w:rFonts w:ascii="Arial" w:hAnsi="Arial" w:cs="Arial"/>
        </w:rPr>
      </w:pPr>
    </w:p>
    <w:p w14:paraId="74C4B296" w14:textId="77777777" w:rsidR="00AA4135" w:rsidRDefault="00AA4135">
      <w:pPr>
        <w:ind w:left="1080"/>
        <w:jc w:val="both"/>
        <w:rPr>
          <w:rFonts w:ascii="Arial" w:hAnsi="Arial" w:cs="Arial"/>
          <w:u w:val="single"/>
        </w:rPr>
      </w:pPr>
      <w:r>
        <w:rPr>
          <w:rFonts w:ascii="Arial" w:hAnsi="Arial" w:cs="Arial"/>
        </w:rPr>
        <w:tab/>
      </w:r>
      <w:r>
        <w:rPr>
          <w:rFonts w:ascii="Arial" w:hAnsi="Arial" w:cs="Arial"/>
          <w:u w:val="single"/>
        </w:rPr>
        <w:t>This indicator may be met by:</w:t>
      </w:r>
    </w:p>
    <w:p w14:paraId="390407FF" w14:textId="77777777" w:rsidR="00AA4135" w:rsidRDefault="00AA4135">
      <w:pPr>
        <w:pStyle w:val="BodyTextIndent"/>
        <w:ind w:left="1440"/>
        <w:rPr>
          <w:rFonts w:ascii="Arial" w:hAnsi="Arial" w:cs="Arial"/>
          <w:color w:val="auto"/>
          <w:sz w:val="24"/>
        </w:rPr>
      </w:pPr>
    </w:p>
    <w:p w14:paraId="6AB3A3DE" w14:textId="162CE49A"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a.</w:t>
      </w:r>
      <w:r>
        <w:rPr>
          <w:rFonts w:ascii="Arial" w:hAnsi="Arial" w:cs="Arial"/>
          <w:color w:val="auto"/>
          <w:sz w:val="24"/>
        </w:rPr>
        <w:tab/>
        <w:t xml:space="preserve">The WIC Program verifies the </w:t>
      </w:r>
      <w:r w:rsidR="0000167E">
        <w:rPr>
          <w:rFonts w:ascii="Arial" w:hAnsi="Arial" w:cs="Arial"/>
          <w:color w:val="auto"/>
          <w:sz w:val="24"/>
        </w:rPr>
        <w:t xml:space="preserve">identity, </w:t>
      </w:r>
      <w:r>
        <w:rPr>
          <w:rFonts w:ascii="Arial" w:hAnsi="Arial" w:cs="Arial"/>
          <w:color w:val="auto"/>
          <w:sz w:val="24"/>
        </w:rPr>
        <w:t xml:space="preserve">residency, </w:t>
      </w:r>
      <w:r w:rsidR="003D35F3">
        <w:rPr>
          <w:rFonts w:ascii="Arial" w:hAnsi="Arial" w:cs="Arial"/>
          <w:color w:val="auto"/>
          <w:sz w:val="24"/>
        </w:rPr>
        <w:t xml:space="preserve">presence, </w:t>
      </w:r>
      <w:r w:rsidR="003D35F3">
        <w:rPr>
          <w:rFonts w:ascii="Arial" w:hAnsi="Arial" w:cs="Arial"/>
          <w:sz w:val="24"/>
          <w:szCs w:val="24"/>
        </w:rPr>
        <w:t xml:space="preserve">proof of pregnancy </w:t>
      </w:r>
      <w:r>
        <w:rPr>
          <w:rFonts w:ascii="Arial" w:hAnsi="Arial" w:cs="Arial"/>
          <w:color w:val="auto"/>
          <w:sz w:val="24"/>
        </w:rPr>
        <w:t xml:space="preserve">and income of applicants and clients at the time of each certification (annual income verification for migrant farm workers and their families) and verifies identity at the initial certification according to policy.  (7 CFR 246.7(d), Policy 2.01, 2.02, 2.03, 2.04, </w:t>
      </w:r>
      <w:r w:rsidR="003D35F3">
        <w:rPr>
          <w:rFonts w:ascii="Arial" w:hAnsi="Arial" w:cs="Arial"/>
          <w:color w:val="auto"/>
          <w:sz w:val="24"/>
        </w:rPr>
        <w:t xml:space="preserve">2.05, 2.06, </w:t>
      </w:r>
      <w:r>
        <w:rPr>
          <w:rFonts w:ascii="Arial" w:hAnsi="Arial" w:cs="Arial"/>
          <w:color w:val="auto"/>
          <w:sz w:val="24"/>
        </w:rPr>
        <w:t xml:space="preserve">2.07, 2.08, 2.09, </w:t>
      </w:r>
      <w:r w:rsidR="003D35F3">
        <w:rPr>
          <w:rFonts w:ascii="Arial" w:hAnsi="Arial" w:cs="Arial"/>
          <w:color w:val="auto"/>
          <w:sz w:val="24"/>
        </w:rPr>
        <w:t xml:space="preserve">2.10, </w:t>
      </w:r>
      <w:r>
        <w:rPr>
          <w:rFonts w:ascii="Arial" w:hAnsi="Arial" w:cs="Arial"/>
          <w:color w:val="auto"/>
          <w:sz w:val="24"/>
        </w:rPr>
        <w:t>2.11, 2.12,</w:t>
      </w:r>
      <w:r w:rsidR="00C306A6">
        <w:rPr>
          <w:rFonts w:ascii="Arial" w:hAnsi="Arial" w:cs="Arial"/>
          <w:color w:val="auto"/>
          <w:sz w:val="24"/>
        </w:rPr>
        <w:t xml:space="preserve"> 2.17, </w:t>
      </w:r>
      <w:r>
        <w:rPr>
          <w:rFonts w:ascii="Arial" w:hAnsi="Arial" w:cs="Arial"/>
          <w:color w:val="auto"/>
          <w:sz w:val="24"/>
        </w:rPr>
        <w:t>2.18</w:t>
      </w:r>
      <w:r w:rsidR="00C306A6">
        <w:rPr>
          <w:rFonts w:ascii="Arial" w:hAnsi="Arial" w:cs="Arial"/>
          <w:color w:val="auto"/>
          <w:sz w:val="24"/>
        </w:rPr>
        <w:t>,</w:t>
      </w:r>
      <w:r w:rsidR="008B1E8D">
        <w:rPr>
          <w:rFonts w:ascii="Arial" w:hAnsi="Arial" w:cs="Arial"/>
          <w:color w:val="auto"/>
          <w:sz w:val="24"/>
        </w:rPr>
        <w:t xml:space="preserve"> </w:t>
      </w:r>
      <w:r w:rsidR="003D35F3">
        <w:rPr>
          <w:rFonts w:ascii="Arial" w:hAnsi="Arial" w:cs="Arial"/>
          <w:color w:val="auto"/>
          <w:sz w:val="24"/>
        </w:rPr>
        <w:t>2.19</w:t>
      </w:r>
      <w:r>
        <w:rPr>
          <w:rFonts w:ascii="Arial" w:hAnsi="Arial" w:cs="Arial"/>
          <w:color w:val="auto"/>
          <w:sz w:val="24"/>
        </w:rPr>
        <w:t>)</w:t>
      </w:r>
    </w:p>
    <w:p w14:paraId="08A25A83" w14:textId="77777777" w:rsidR="00AA4135" w:rsidRDefault="00AA4135">
      <w:pPr>
        <w:pStyle w:val="BodyTextIndent"/>
        <w:ind w:left="1440"/>
        <w:rPr>
          <w:rFonts w:ascii="Arial" w:hAnsi="Arial" w:cs="Arial"/>
          <w:color w:val="auto"/>
          <w:sz w:val="24"/>
        </w:rPr>
      </w:pPr>
    </w:p>
    <w:p w14:paraId="5777056B" w14:textId="534AB280"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b.</w:t>
      </w:r>
      <w:r>
        <w:rPr>
          <w:rFonts w:ascii="Arial" w:hAnsi="Arial" w:cs="Arial"/>
          <w:color w:val="auto"/>
          <w:sz w:val="24"/>
        </w:rPr>
        <w:tab/>
        <w:t xml:space="preserve">The WIC Program ensures that applicants/clients </w:t>
      </w:r>
      <w:r w:rsidRPr="00647C39">
        <w:rPr>
          <w:rFonts w:ascii="Arial" w:hAnsi="Arial" w:cs="Arial"/>
          <w:sz w:val="24"/>
          <w:szCs w:val="24"/>
        </w:rPr>
        <w:t>are interviewed to determine their family size at each certification</w:t>
      </w:r>
      <w:r>
        <w:rPr>
          <w:rFonts w:ascii="Arial" w:hAnsi="Arial" w:cs="Arial"/>
          <w:sz w:val="24"/>
          <w:szCs w:val="24"/>
        </w:rPr>
        <w:t>.</w:t>
      </w:r>
      <w:r w:rsidRPr="00647C39">
        <w:rPr>
          <w:rFonts w:ascii="Arial" w:hAnsi="Arial" w:cs="Arial"/>
          <w:sz w:val="24"/>
          <w:szCs w:val="24"/>
        </w:rPr>
        <w:t xml:space="preserve"> (7 CFR 246.7(d)(2)(j</w:t>
      </w:r>
      <w:r w:rsidRPr="004F5EF5">
        <w:rPr>
          <w:rFonts w:ascii="Arial" w:hAnsi="Arial" w:cs="Arial"/>
          <w:sz w:val="24"/>
          <w:szCs w:val="24"/>
        </w:rPr>
        <w:t>),</w:t>
      </w:r>
      <w:r>
        <w:rPr>
          <w:rFonts w:ascii="Arial" w:hAnsi="Arial" w:cs="Arial"/>
          <w:color w:val="auto"/>
          <w:sz w:val="24"/>
        </w:rPr>
        <w:t xml:space="preserve"> Policy 2.08)</w:t>
      </w:r>
    </w:p>
    <w:p w14:paraId="0C17ABB2" w14:textId="77777777" w:rsidR="00AA4135" w:rsidRDefault="00AA4135">
      <w:pPr>
        <w:pStyle w:val="BodyTextIndent"/>
        <w:rPr>
          <w:rFonts w:ascii="Arial" w:hAnsi="Arial" w:cs="Arial"/>
          <w:color w:val="auto"/>
          <w:sz w:val="24"/>
        </w:rPr>
      </w:pPr>
    </w:p>
    <w:p w14:paraId="03228CA2" w14:textId="73AEA812"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c.</w:t>
      </w:r>
      <w:r>
        <w:rPr>
          <w:rFonts w:ascii="Arial" w:hAnsi="Arial" w:cs="Arial"/>
          <w:color w:val="auto"/>
          <w:sz w:val="24"/>
        </w:rPr>
        <w:tab/>
        <w:t xml:space="preserve">The WIC Program ensures that foster children are </w:t>
      </w:r>
      <w:r w:rsidRPr="00647C39">
        <w:rPr>
          <w:rFonts w:ascii="Arial" w:hAnsi="Arial" w:cs="Arial"/>
          <w:color w:val="auto"/>
          <w:sz w:val="24"/>
        </w:rPr>
        <w:t>a family of one and</w:t>
      </w:r>
      <w:r>
        <w:rPr>
          <w:rFonts w:ascii="Arial" w:hAnsi="Arial" w:cs="Arial"/>
          <w:color w:val="auto"/>
          <w:sz w:val="24"/>
        </w:rPr>
        <w:t xml:space="preserve"> always income eligible. (7 CFR 246.7(d)(2)(iv)(c)(2), Policy 2.11)</w:t>
      </w:r>
    </w:p>
    <w:p w14:paraId="5F79C278" w14:textId="77777777" w:rsidR="00AA4135" w:rsidRDefault="00AA4135">
      <w:pPr>
        <w:pStyle w:val="BodyTextIndent"/>
        <w:rPr>
          <w:rFonts w:ascii="Arial" w:hAnsi="Arial" w:cs="Arial"/>
          <w:color w:val="auto"/>
          <w:sz w:val="24"/>
        </w:rPr>
      </w:pPr>
    </w:p>
    <w:p w14:paraId="5D266876" w14:textId="0E72B700"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d.</w:t>
      </w:r>
      <w:r>
        <w:rPr>
          <w:rFonts w:ascii="Arial" w:hAnsi="Arial" w:cs="Arial"/>
          <w:color w:val="auto"/>
          <w:sz w:val="24"/>
        </w:rPr>
        <w:tab/>
        <w:t xml:space="preserve">The WIC Program ensures that the applicant </w:t>
      </w:r>
      <w:r w:rsidR="00E207BF" w:rsidRPr="00E273C9">
        <w:rPr>
          <w:rStyle w:val="cf01"/>
          <w:rFonts w:ascii="Arial" w:hAnsi="Arial" w:cs="Arial"/>
          <w:sz w:val="24"/>
          <w:szCs w:val="24"/>
        </w:rPr>
        <w:t>has 2 of the 3 required proofs and is "short certified" for 30 days or for 60 days if no proof of pregnancy only. If no proof exists</w:t>
      </w:r>
      <w:r w:rsidR="00E207BF">
        <w:rPr>
          <w:rStyle w:val="cf01"/>
        </w:rPr>
        <w:t>,</w:t>
      </w:r>
      <w:r>
        <w:rPr>
          <w:rFonts w:ascii="Arial" w:hAnsi="Arial" w:cs="Arial"/>
          <w:color w:val="auto"/>
          <w:sz w:val="24"/>
        </w:rPr>
        <w:t xml:space="preserve"> completes the WIC, “No Proof of </w:t>
      </w:r>
      <w:r w:rsidR="008B1E8D">
        <w:rPr>
          <w:rFonts w:ascii="Arial" w:hAnsi="Arial" w:cs="Arial"/>
          <w:color w:val="auto"/>
          <w:sz w:val="24"/>
        </w:rPr>
        <w:t xml:space="preserve">Income, </w:t>
      </w:r>
      <w:r>
        <w:rPr>
          <w:rFonts w:ascii="Arial" w:hAnsi="Arial" w:cs="Arial"/>
          <w:color w:val="auto"/>
          <w:sz w:val="24"/>
        </w:rPr>
        <w:t xml:space="preserve">Identity or Residency </w:t>
      </w:r>
      <w:r w:rsidR="008B1E8D">
        <w:rPr>
          <w:rFonts w:ascii="Arial" w:hAnsi="Arial" w:cs="Arial"/>
          <w:color w:val="auto"/>
          <w:sz w:val="24"/>
        </w:rPr>
        <w:t>Attestation form</w:t>
      </w:r>
      <w:r>
        <w:rPr>
          <w:rFonts w:ascii="Arial" w:hAnsi="Arial" w:cs="Arial"/>
          <w:color w:val="auto"/>
          <w:sz w:val="24"/>
        </w:rPr>
        <w:t>,” or “No Income</w:t>
      </w:r>
      <w:r w:rsidR="005735A5">
        <w:rPr>
          <w:rFonts w:ascii="Arial" w:hAnsi="Arial" w:cs="Arial"/>
          <w:color w:val="auto"/>
          <w:sz w:val="24"/>
        </w:rPr>
        <w:t>” popup</w:t>
      </w:r>
      <w:r>
        <w:rPr>
          <w:rFonts w:ascii="Arial" w:hAnsi="Arial" w:cs="Arial"/>
          <w:color w:val="auto"/>
          <w:sz w:val="24"/>
        </w:rPr>
        <w:t xml:space="preserve"> questions</w:t>
      </w:r>
      <w:r w:rsidRPr="001E66DB">
        <w:rPr>
          <w:rFonts w:ascii="Arial" w:hAnsi="Arial" w:cs="Arial"/>
          <w:color w:val="auto"/>
          <w:sz w:val="24"/>
        </w:rPr>
        <w:t>,</w:t>
      </w:r>
      <w:r>
        <w:rPr>
          <w:rFonts w:ascii="Arial" w:hAnsi="Arial" w:cs="Arial"/>
          <w:color w:val="auto"/>
          <w:sz w:val="24"/>
        </w:rPr>
        <w:t>” when applicable.  (7 CFR 246.7(d)(2), Policy 2.02, 2.03, 2.04, 2.07</w:t>
      </w:r>
      <w:r w:rsidR="003D35F3">
        <w:rPr>
          <w:rFonts w:ascii="Arial" w:hAnsi="Arial" w:cs="Arial"/>
          <w:color w:val="auto"/>
          <w:sz w:val="24"/>
        </w:rPr>
        <w:t>, 2.10</w:t>
      </w:r>
      <w:r w:rsidR="00C306A6">
        <w:rPr>
          <w:rFonts w:ascii="Arial" w:hAnsi="Arial" w:cs="Arial"/>
          <w:color w:val="auto"/>
          <w:sz w:val="24"/>
        </w:rPr>
        <w:t>, 2.17</w:t>
      </w:r>
      <w:r>
        <w:rPr>
          <w:rFonts w:ascii="Arial" w:hAnsi="Arial" w:cs="Arial"/>
          <w:color w:val="auto"/>
          <w:sz w:val="24"/>
        </w:rPr>
        <w:t>)</w:t>
      </w:r>
    </w:p>
    <w:p w14:paraId="258252CE" w14:textId="77777777" w:rsidR="00AA4135" w:rsidRDefault="00AA4135">
      <w:pPr>
        <w:pStyle w:val="BodyTextIndent"/>
        <w:rPr>
          <w:rFonts w:ascii="Arial" w:hAnsi="Arial" w:cs="Arial"/>
          <w:strike/>
          <w:color w:val="auto"/>
          <w:sz w:val="24"/>
        </w:rPr>
      </w:pPr>
    </w:p>
    <w:p w14:paraId="13AF7DCF" w14:textId="61E3233C" w:rsidR="00AA4135" w:rsidRPr="004F5EF5" w:rsidRDefault="00AA4135">
      <w:pPr>
        <w:pStyle w:val="BodyTextIndent"/>
        <w:tabs>
          <w:tab w:val="num" w:pos="1800"/>
        </w:tabs>
        <w:ind w:left="1800" w:hanging="360"/>
        <w:rPr>
          <w:rFonts w:ascii="Arial" w:hAnsi="Arial" w:cs="Arial"/>
          <w:color w:val="auto"/>
          <w:sz w:val="24"/>
          <w:szCs w:val="24"/>
        </w:rPr>
      </w:pPr>
      <w:r>
        <w:rPr>
          <w:rFonts w:ascii="Arial" w:hAnsi="Arial" w:cs="Arial"/>
          <w:color w:val="auto"/>
          <w:sz w:val="24"/>
        </w:rPr>
        <w:t>e.</w:t>
      </w:r>
      <w:r>
        <w:rPr>
          <w:rFonts w:ascii="Arial" w:hAnsi="Arial" w:cs="Arial"/>
          <w:color w:val="auto"/>
          <w:sz w:val="24"/>
        </w:rPr>
        <w:tab/>
      </w:r>
      <w:r w:rsidRPr="00332F39">
        <w:rPr>
          <w:rFonts w:ascii="Arial" w:hAnsi="Arial" w:cs="Arial"/>
          <w:color w:val="auto"/>
          <w:sz w:val="24"/>
          <w:szCs w:val="24"/>
        </w:rPr>
        <w:t>The WIC Program determines income for migrant farm workers once every 12 months.  A self-declaration of income must be used where proof of income cannot be provided.  In</w:t>
      </w:r>
      <w:r>
        <w:rPr>
          <w:rFonts w:ascii="Arial" w:hAnsi="Arial" w:cs="Arial"/>
          <w:color w:val="auto"/>
          <w:sz w:val="24"/>
          <w:szCs w:val="24"/>
        </w:rPr>
        <w:t>-</w:t>
      </w:r>
      <w:r w:rsidRPr="00332F39">
        <w:rPr>
          <w:rFonts w:ascii="Arial" w:hAnsi="Arial" w:cs="Arial"/>
          <w:color w:val="auto"/>
          <w:sz w:val="24"/>
          <w:szCs w:val="24"/>
        </w:rPr>
        <w:t>kind benefits are not included as income</w:t>
      </w:r>
      <w:r>
        <w:rPr>
          <w:rFonts w:ascii="Arial" w:hAnsi="Arial" w:cs="Arial"/>
          <w:color w:val="auto"/>
          <w:sz w:val="24"/>
          <w:szCs w:val="24"/>
        </w:rPr>
        <w:t xml:space="preserve">. </w:t>
      </w:r>
      <w:r w:rsidRPr="00332F39">
        <w:rPr>
          <w:rFonts w:ascii="Arial" w:hAnsi="Arial" w:cs="Arial"/>
          <w:color w:val="auto"/>
          <w:sz w:val="24"/>
          <w:szCs w:val="24"/>
        </w:rPr>
        <w:t xml:space="preserve"> (7 CFR 246.7(d)(2)(ix</w:t>
      </w:r>
      <w:r>
        <w:rPr>
          <w:rFonts w:ascii="Arial" w:hAnsi="Arial" w:cs="Arial"/>
          <w:color w:val="auto"/>
          <w:sz w:val="24"/>
          <w:szCs w:val="24"/>
        </w:rPr>
        <w:t>)</w:t>
      </w:r>
      <w:r w:rsidRPr="00332F39">
        <w:rPr>
          <w:rFonts w:ascii="Arial" w:hAnsi="Arial" w:cs="Arial"/>
          <w:color w:val="auto"/>
          <w:sz w:val="24"/>
          <w:szCs w:val="24"/>
        </w:rPr>
        <w:t>, Policy 2.12)</w:t>
      </w:r>
    </w:p>
    <w:p w14:paraId="4E7A20ED" w14:textId="77777777" w:rsidR="00AA4135" w:rsidRPr="004F5EF5" w:rsidRDefault="00AA4135">
      <w:pPr>
        <w:pStyle w:val="BodyTextIndent"/>
        <w:rPr>
          <w:rFonts w:ascii="Arial" w:hAnsi="Arial" w:cs="Arial"/>
          <w:color w:val="auto"/>
          <w:sz w:val="24"/>
          <w:szCs w:val="24"/>
        </w:rPr>
      </w:pPr>
    </w:p>
    <w:p w14:paraId="3E4DFCD0" w14:textId="61CBA364"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f.</w:t>
      </w:r>
      <w:r>
        <w:rPr>
          <w:rFonts w:ascii="Arial" w:hAnsi="Arial" w:cs="Arial"/>
          <w:color w:val="auto"/>
          <w:sz w:val="24"/>
        </w:rPr>
        <w:tab/>
        <w:t>The WIC Program accepts a WIC V</w:t>
      </w:r>
      <w:r w:rsidR="00156741">
        <w:rPr>
          <w:rFonts w:ascii="Arial" w:hAnsi="Arial" w:cs="Arial"/>
          <w:color w:val="auto"/>
          <w:sz w:val="24"/>
        </w:rPr>
        <w:t xml:space="preserve">erification of </w:t>
      </w:r>
      <w:r>
        <w:rPr>
          <w:rFonts w:ascii="Arial" w:hAnsi="Arial" w:cs="Arial"/>
          <w:color w:val="auto"/>
          <w:sz w:val="24"/>
        </w:rPr>
        <w:t>C</w:t>
      </w:r>
      <w:r w:rsidR="00156741">
        <w:rPr>
          <w:rFonts w:ascii="Arial" w:hAnsi="Arial" w:cs="Arial"/>
          <w:color w:val="auto"/>
          <w:sz w:val="24"/>
        </w:rPr>
        <w:t>ertification (VOC)</w:t>
      </w:r>
      <w:r>
        <w:rPr>
          <w:rFonts w:ascii="Arial" w:hAnsi="Arial" w:cs="Arial"/>
          <w:color w:val="auto"/>
          <w:sz w:val="24"/>
        </w:rPr>
        <w:t xml:space="preserve">, signed WIC </w:t>
      </w:r>
      <w:r w:rsidR="00631099">
        <w:rPr>
          <w:rFonts w:ascii="Arial" w:hAnsi="Arial" w:cs="Arial"/>
          <w:color w:val="auto"/>
          <w:sz w:val="24"/>
        </w:rPr>
        <w:t>EBT</w:t>
      </w:r>
      <w:r>
        <w:rPr>
          <w:rFonts w:ascii="Arial" w:hAnsi="Arial" w:cs="Arial"/>
          <w:color w:val="auto"/>
          <w:sz w:val="24"/>
        </w:rPr>
        <w:t xml:space="preserve"> Card, or one of the acceptable proofs of </w:t>
      </w:r>
      <w:r w:rsidRPr="00647C39">
        <w:rPr>
          <w:rFonts w:ascii="Arial" w:hAnsi="Arial" w:cs="Arial"/>
          <w:color w:val="auto"/>
          <w:sz w:val="24"/>
        </w:rPr>
        <w:t>identity to receive benefits,</w:t>
      </w:r>
      <w:r>
        <w:rPr>
          <w:rFonts w:ascii="Arial" w:hAnsi="Arial" w:cs="Arial"/>
          <w:color w:val="auto"/>
          <w:sz w:val="24"/>
        </w:rPr>
        <w:t xml:space="preserve"> once the applicant is</w:t>
      </w:r>
      <w:r w:rsidR="00CF2075">
        <w:rPr>
          <w:rFonts w:ascii="Arial" w:hAnsi="Arial" w:cs="Arial"/>
          <w:color w:val="auto"/>
          <w:sz w:val="24"/>
        </w:rPr>
        <w:t xml:space="preserve"> </w:t>
      </w:r>
      <w:r>
        <w:rPr>
          <w:rFonts w:ascii="Arial" w:hAnsi="Arial" w:cs="Arial"/>
          <w:color w:val="auto"/>
          <w:sz w:val="24"/>
        </w:rPr>
        <w:t xml:space="preserve">enrolled.  (7 CFR 246.7(k), 246.7(l)(2), </w:t>
      </w:r>
      <w:r w:rsidRPr="00647C39">
        <w:rPr>
          <w:rFonts w:ascii="Arial" w:hAnsi="Arial" w:cs="Arial"/>
          <w:color w:val="auto"/>
          <w:sz w:val="24"/>
        </w:rPr>
        <w:t>Policy 2.03</w:t>
      </w:r>
      <w:r w:rsidR="003D35F3">
        <w:rPr>
          <w:rFonts w:ascii="Arial" w:hAnsi="Arial" w:cs="Arial"/>
          <w:color w:val="auto"/>
          <w:sz w:val="24"/>
        </w:rPr>
        <w:t>, 2.19</w:t>
      </w:r>
      <w:r>
        <w:rPr>
          <w:rFonts w:ascii="Arial" w:hAnsi="Arial" w:cs="Arial"/>
          <w:color w:val="auto"/>
          <w:sz w:val="24"/>
        </w:rPr>
        <w:t>)</w:t>
      </w:r>
    </w:p>
    <w:p w14:paraId="50E893CC" w14:textId="77777777" w:rsidR="00AA4135" w:rsidRDefault="00AA4135">
      <w:pPr>
        <w:pStyle w:val="BodyTextIndent"/>
        <w:rPr>
          <w:rFonts w:ascii="Arial" w:hAnsi="Arial" w:cs="Arial"/>
          <w:color w:val="auto"/>
          <w:sz w:val="24"/>
        </w:rPr>
      </w:pPr>
    </w:p>
    <w:p w14:paraId="057AE9F5" w14:textId="77777777" w:rsidR="00AA4135" w:rsidRDefault="00AA4135" w:rsidP="009A0359">
      <w:pPr>
        <w:pStyle w:val="BodyTextIndent"/>
        <w:ind w:firstLine="720"/>
        <w:rPr>
          <w:rFonts w:ascii="Arial" w:hAnsi="Arial" w:cs="Arial"/>
          <w:color w:val="auto"/>
          <w:sz w:val="24"/>
          <w:u w:val="single"/>
        </w:rPr>
      </w:pPr>
      <w:r>
        <w:rPr>
          <w:rFonts w:ascii="Arial" w:hAnsi="Arial" w:cs="Arial"/>
          <w:color w:val="auto"/>
          <w:sz w:val="24"/>
          <w:u w:val="single"/>
        </w:rPr>
        <w:t>Documentation Required:</w:t>
      </w:r>
    </w:p>
    <w:p w14:paraId="576DFE3F" w14:textId="77777777" w:rsidR="00AA4135" w:rsidRDefault="00AA4135" w:rsidP="009A0359">
      <w:pPr>
        <w:pStyle w:val="BodyTextIndent"/>
        <w:ind w:firstLine="720"/>
        <w:rPr>
          <w:rFonts w:ascii="Arial" w:hAnsi="Arial" w:cs="Arial"/>
          <w:color w:val="auto"/>
          <w:sz w:val="24"/>
          <w:u w:val="single"/>
        </w:rPr>
      </w:pPr>
    </w:p>
    <w:p w14:paraId="31BF911A" w14:textId="77777777" w:rsidR="00AA4135" w:rsidRDefault="00FF6B5A" w:rsidP="00A94946">
      <w:pPr>
        <w:numPr>
          <w:ilvl w:val="0"/>
          <w:numId w:val="13"/>
        </w:numPr>
        <w:tabs>
          <w:tab w:val="clear" w:pos="2160"/>
          <w:tab w:val="num" w:pos="1440"/>
        </w:tabs>
        <w:jc w:val="both"/>
        <w:rPr>
          <w:rFonts w:ascii="Arial" w:hAnsi="Arial" w:cs="Arial"/>
        </w:rPr>
      </w:pPr>
      <w:r>
        <w:rPr>
          <w:rFonts w:ascii="Arial" w:hAnsi="Arial" w:cs="Arial"/>
        </w:rPr>
        <w:t>MI-</w:t>
      </w:r>
      <w:r w:rsidR="003D35F3">
        <w:rPr>
          <w:rFonts w:ascii="Arial" w:hAnsi="Arial" w:cs="Arial"/>
        </w:rPr>
        <w:t>WIC Ineligible Client Report</w:t>
      </w:r>
    </w:p>
    <w:p w14:paraId="1D2E6099" w14:textId="77777777" w:rsidR="00AA4135" w:rsidRDefault="00AA4135" w:rsidP="00A94946">
      <w:pPr>
        <w:numPr>
          <w:ilvl w:val="0"/>
          <w:numId w:val="13"/>
        </w:numPr>
        <w:tabs>
          <w:tab w:val="clear" w:pos="2160"/>
          <w:tab w:val="num" w:pos="1440"/>
        </w:tabs>
        <w:jc w:val="both"/>
        <w:rPr>
          <w:rFonts w:ascii="Arial" w:hAnsi="Arial" w:cs="Arial"/>
        </w:rPr>
      </w:pPr>
      <w:r>
        <w:rPr>
          <w:rFonts w:ascii="Arial" w:hAnsi="Arial" w:cs="Arial"/>
        </w:rPr>
        <w:t xml:space="preserve">MI-WIC </w:t>
      </w:r>
      <w:r w:rsidR="003D35F3">
        <w:rPr>
          <w:rFonts w:ascii="Arial" w:hAnsi="Arial" w:cs="Arial"/>
        </w:rPr>
        <w:t xml:space="preserve">Expiring </w:t>
      </w:r>
      <w:r>
        <w:rPr>
          <w:rFonts w:ascii="Arial" w:hAnsi="Arial" w:cs="Arial"/>
        </w:rPr>
        <w:t xml:space="preserve">Short </w:t>
      </w:r>
      <w:r w:rsidR="003D35F3">
        <w:rPr>
          <w:rFonts w:ascii="Arial" w:hAnsi="Arial" w:cs="Arial"/>
        </w:rPr>
        <w:t xml:space="preserve">Certs </w:t>
      </w:r>
      <w:r>
        <w:rPr>
          <w:rFonts w:ascii="Arial" w:hAnsi="Arial" w:cs="Arial"/>
        </w:rPr>
        <w:t xml:space="preserve">Report </w:t>
      </w:r>
    </w:p>
    <w:p w14:paraId="173C925E" w14:textId="77777777" w:rsidR="00AA4135" w:rsidRDefault="00690CDA" w:rsidP="009A0359">
      <w:pPr>
        <w:pStyle w:val="BodyTextIndent"/>
        <w:ind w:firstLine="720"/>
        <w:rPr>
          <w:rFonts w:ascii="Arial" w:hAnsi="Arial" w:cs="Arial"/>
          <w:iCs/>
          <w:color w:val="auto"/>
          <w:sz w:val="24"/>
          <w:u w:val="single"/>
        </w:rPr>
      </w:pPr>
      <w:r>
        <w:rPr>
          <w:rFonts w:ascii="Arial" w:hAnsi="Arial" w:cs="Arial"/>
          <w:iCs/>
          <w:color w:val="auto"/>
          <w:sz w:val="24"/>
          <w:u w:val="single"/>
        </w:rPr>
        <w:br w:type="page"/>
      </w:r>
      <w:r w:rsidR="00AA4135">
        <w:rPr>
          <w:rFonts w:ascii="Arial" w:hAnsi="Arial" w:cs="Arial"/>
          <w:iCs/>
          <w:color w:val="auto"/>
          <w:sz w:val="24"/>
          <w:u w:val="single"/>
        </w:rPr>
        <w:lastRenderedPageBreak/>
        <w:t>Evaluation Questions:</w:t>
      </w:r>
    </w:p>
    <w:p w14:paraId="09C7F040" w14:textId="77777777" w:rsidR="00AA4135" w:rsidRDefault="00AA4135" w:rsidP="009A0359">
      <w:pPr>
        <w:pStyle w:val="BodyTextIndent"/>
        <w:ind w:firstLine="720"/>
        <w:rPr>
          <w:rFonts w:ascii="Arial" w:hAnsi="Arial" w:cs="Arial"/>
          <w:iCs/>
          <w:color w:val="auto"/>
          <w:sz w:val="24"/>
          <w:u w:val="single"/>
        </w:rPr>
      </w:pPr>
    </w:p>
    <w:p w14:paraId="56588165" w14:textId="77777777" w:rsidR="00AA4135" w:rsidRDefault="00AA4135" w:rsidP="00A94946">
      <w:pPr>
        <w:numPr>
          <w:ilvl w:val="0"/>
          <w:numId w:val="13"/>
        </w:numPr>
        <w:tabs>
          <w:tab w:val="clear" w:pos="2160"/>
          <w:tab w:val="num" w:pos="1440"/>
        </w:tabs>
        <w:jc w:val="both"/>
        <w:rPr>
          <w:rFonts w:ascii="Arial" w:hAnsi="Arial" w:cs="Arial"/>
        </w:rPr>
      </w:pPr>
      <w:r>
        <w:rPr>
          <w:rFonts w:ascii="Arial" w:hAnsi="Arial" w:cs="Arial"/>
        </w:rPr>
        <w:t>Observe certification process to determine if identity (</w:t>
      </w:r>
      <w:r w:rsidR="00D944C6">
        <w:rPr>
          <w:rFonts w:ascii="Arial" w:hAnsi="Arial" w:cs="Arial"/>
        </w:rPr>
        <w:t xml:space="preserve">client, </w:t>
      </w:r>
      <w:r>
        <w:rPr>
          <w:rFonts w:ascii="Arial" w:hAnsi="Arial" w:cs="Arial"/>
        </w:rPr>
        <w:t>initial certification only</w:t>
      </w:r>
      <w:r w:rsidR="00D944C6">
        <w:rPr>
          <w:rFonts w:ascii="Arial" w:hAnsi="Arial" w:cs="Arial"/>
        </w:rPr>
        <w:t xml:space="preserve">, Authorized Person ID must be verified </w:t>
      </w:r>
      <w:r w:rsidR="00EE5A40">
        <w:rPr>
          <w:rFonts w:ascii="Arial" w:hAnsi="Arial" w:cs="Arial"/>
        </w:rPr>
        <w:t xml:space="preserve">(ID check or recognition) </w:t>
      </w:r>
      <w:r w:rsidR="00D944C6">
        <w:rPr>
          <w:rFonts w:ascii="Arial" w:hAnsi="Arial" w:cs="Arial"/>
        </w:rPr>
        <w:t>at each visit</w:t>
      </w:r>
      <w:r>
        <w:rPr>
          <w:rFonts w:ascii="Arial" w:hAnsi="Arial" w:cs="Arial"/>
        </w:rPr>
        <w:t>), residency, presence</w:t>
      </w:r>
      <w:r w:rsidR="00FC438D">
        <w:rPr>
          <w:rFonts w:ascii="Arial" w:hAnsi="Arial" w:cs="Arial"/>
        </w:rPr>
        <w:t>, proof of pregnancy</w:t>
      </w:r>
      <w:r>
        <w:rPr>
          <w:rFonts w:ascii="Arial" w:hAnsi="Arial" w:cs="Arial"/>
        </w:rPr>
        <w:t xml:space="preserve"> and income verification was correctly completed. (a)</w:t>
      </w:r>
    </w:p>
    <w:p w14:paraId="1C68D7BC" w14:textId="77777777" w:rsidR="00CF2075" w:rsidRDefault="00CF2075" w:rsidP="00845965">
      <w:pPr>
        <w:ind w:left="2160"/>
        <w:jc w:val="both"/>
        <w:rPr>
          <w:rFonts w:ascii="Arial" w:hAnsi="Arial" w:cs="Arial"/>
        </w:rPr>
      </w:pPr>
    </w:p>
    <w:p w14:paraId="7D290B2E" w14:textId="6BF19DA4" w:rsidR="00CF2075" w:rsidRDefault="00CF2075" w:rsidP="00A94946">
      <w:pPr>
        <w:numPr>
          <w:ilvl w:val="0"/>
          <w:numId w:val="13"/>
        </w:numPr>
        <w:tabs>
          <w:tab w:val="clear" w:pos="2160"/>
          <w:tab w:val="num" w:pos="1440"/>
        </w:tabs>
        <w:jc w:val="both"/>
        <w:rPr>
          <w:rFonts w:ascii="Arial" w:hAnsi="Arial" w:cs="Arial"/>
        </w:rPr>
      </w:pPr>
      <w:r>
        <w:rPr>
          <w:rFonts w:ascii="Arial" w:hAnsi="Arial" w:cs="Arial"/>
        </w:rPr>
        <w:t xml:space="preserve">Observe that current Medicaid Eligibility is verified by use of </w:t>
      </w:r>
      <w:r w:rsidRPr="00647C39">
        <w:rPr>
          <w:rFonts w:ascii="Arial" w:hAnsi="Arial" w:cs="Arial"/>
        </w:rPr>
        <w:t>MI-WIC,</w:t>
      </w:r>
      <w:r>
        <w:rPr>
          <w:rFonts w:ascii="Arial" w:hAnsi="Arial" w:cs="Arial"/>
        </w:rPr>
        <w:t xml:space="preserve"> MI-Health Plan Benefits website, CHAMPS, MCIR or other confirmation.  Observe that current SNAP</w:t>
      </w:r>
      <w:r w:rsidR="00DA1617">
        <w:rPr>
          <w:rFonts w:ascii="Arial" w:hAnsi="Arial" w:cs="Arial"/>
        </w:rPr>
        <w:t>/Food Stamps</w:t>
      </w:r>
      <w:r>
        <w:rPr>
          <w:rFonts w:ascii="Arial" w:hAnsi="Arial" w:cs="Arial"/>
        </w:rPr>
        <w:t xml:space="preserve"> or FIP Eligibility are verified </w:t>
      </w:r>
      <w:r w:rsidR="006B6257">
        <w:rPr>
          <w:rFonts w:ascii="Arial" w:hAnsi="Arial" w:cs="Arial"/>
        </w:rPr>
        <w:t>using</w:t>
      </w:r>
      <w:r>
        <w:rPr>
          <w:rFonts w:ascii="Arial" w:hAnsi="Arial" w:cs="Arial"/>
        </w:rPr>
        <w:t xml:space="preserve"> the</w:t>
      </w:r>
      <w:r w:rsidRPr="004C57BD">
        <w:rPr>
          <w:rFonts w:ascii="Arial" w:hAnsi="Arial" w:cs="Arial"/>
        </w:rPr>
        <w:t xml:space="preserve"> phone/online</w:t>
      </w:r>
      <w:r>
        <w:rPr>
          <w:rFonts w:ascii="Arial" w:hAnsi="Arial" w:cs="Arial"/>
        </w:rPr>
        <w:t xml:space="preserve"> system (verifying current month deposits). (a)</w:t>
      </w:r>
    </w:p>
    <w:p w14:paraId="2A9ED348" w14:textId="77777777" w:rsidR="00AA4135" w:rsidRDefault="00AA4135" w:rsidP="009A0359">
      <w:pPr>
        <w:ind w:left="1800"/>
        <w:jc w:val="both"/>
        <w:rPr>
          <w:rFonts w:ascii="Arial" w:hAnsi="Arial" w:cs="Arial"/>
        </w:rPr>
      </w:pPr>
    </w:p>
    <w:p w14:paraId="2A1C3677" w14:textId="23AF3345" w:rsidR="00AA4135" w:rsidRDefault="00AA4135" w:rsidP="00A94946">
      <w:pPr>
        <w:numPr>
          <w:ilvl w:val="0"/>
          <w:numId w:val="13"/>
        </w:numPr>
        <w:tabs>
          <w:tab w:val="clear" w:pos="2160"/>
          <w:tab w:val="num" w:pos="1440"/>
        </w:tabs>
        <w:jc w:val="both"/>
        <w:rPr>
          <w:rFonts w:ascii="Arial" w:hAnsi="Arial" w:cs="Arial"/>
        </w:rPr>
      </w:pPr>
      <w:r>
        <w:rPr>
          <w:rFonts w:ascii="Arial" w:hAnsi="Arial" w:cs="Arial"/>
        </w:rPr>
        <w:t xml:space="preserve">Observe income determination and verification process to ensure that the family’s total annual income is no greater than the current WIC Income Guidelines issued by the </w:t>
      </w:r>
      <w:r w:rsidR="00885CCA">
        <w:rPr>
          <w:rFonts w:ascii="Arial" w:hAnsi="Arial" w:cs="Arial"/>
        </w:rPr>
        <w:t>State,</w:t>
      </w:r>
      <w:r>
        <w:rPr>
          <w:rFonts w:ascii="Arial" w:hAnsi="Arial" w:cs="Arial"/>
        </w:rPr>
        <w:t xml:space="preserve"> or the client is verified adjunctively eligible. (a)</w:t>
      </w:r>
    </w:p>
    <w:p w14:paraId="17624DBF" w14:textId="77777777" w:rsidR="00AA4135" w:rsidRDefault="00AA4135" w:rsidP="009A0359">
      <w:pPr>
        <w:jc w:val="both"/>
        <w:rPr>
          <w:rFonts w:ascii="Arial" w:hAnsi="Arial" w:cs="Arial"/>
        </w:rPr>
      </w:pPr>
    </w:p>
    <w:p w14:paraId="314D5C0C" w14:textId="77777777" w:rsidR="00983682" w:rsidRDefault="00983682" w:rsidP="00A94946">
      <w:pPr>
        <w:numPr>
          <w:ilvl w:val="0"/>
          <w:numId w:val="13"/>
        </w:numPr>
        <w:tabs>
          <w:tab w:val="clear" w:pos="2160"/>
          <w:tab w:val="num" w:pos="1440"/>
        </w:tabs>
        <w:jc w:val="both"/>
        <w:rPr>
          <w:rFonts w:ascii="Arial" w:hAnsi="Arial" w:cs="Arial"/>
        </w:rPr>
      </w:pPr>
      <w:r>
        <w:rPr>
          <w:rFonts w:ascii="Arial" w:hAnsi="Arial" w:cs="Arial"/>
        </w:rPr>
        <w:t>Observe that identity is verified and documented for all new enrollees and new authorized persons. (a)</w:t>
      </w:r>
    </w:p>
    <w:p w14:paraId="7FD11305" w14:textId="77777777" w:rsidR="00983682" w:rsidRDefault="00983682" w:rsidP="00845965">
      <w:pPr>
        <w:ind w:left="2160"/>
        <w:jc w:val="both"/>
        <w:rPr>
          <w:rFonts w:ascii="Arial" w:hAnsi="Arial" w:cs="Arial"/>
        </w:rPr>
      </w:pPr>
    </w:p>
    <w:p w14:paraId="12D39EC8" w14:textId="77777777" w:rsidR="00CF2075" w:rsidRDefault="00CF2075" w:rsidP="00A94946">
      <w:pPr>
        <w:numPr>
          <w:ilvl w:val="0"/>
          <w:numId w:val="13"/>
        </w:numPr>
        <w:tabs>
          <w:tab w:val="clear" w:pos="2160"/>
          <w:tab w:val="num" w:pos="1440"/>
        </w:tabs>
        <w:jc w:val="both"/>
        <w:rPr>
          <w:rFonts w:ascii="Arial" w:hAnsi="Arial" w:cs="Arial"/>
        </w:rPr>
      </w:pPr>
      <w:r>
        <w:rPr>
          <w:rFonts w:ascii="Arial" w:hAnsi="Arial" w:cs="Arial"/>
        </w:rPr>
        <w:t xml:space="preserve">Observe clients being interviewed during certification to determine their </w:t>
      </w:r>
      <w:r w:rsidRPr="00647C39">
        <w:rPr>
          <w:rFonts w:ascii="Arial" w:hAnsi="Arial" w:cs="Arial"/>
        </w:rPr>
        <w:t>family size</w:t>
      </w:r>
      <w:r>
        <w:rPr>
          <w:rFonts w:ascii="Arial" w:hAnsi="Arial" w:cs="Arial"/>
        </w:rPr>
        <w:t>. (b and c)</w:t>
      </w:r>
    </w:p>
    <w:p w14:paraId="5B7F0ACA" w14:textId="77777777" w:rsidR="00CF2075" w:rsidRDefault="00CF2075" w:rsidP="00845965">
      <w:pPr>
        <w:ind w:left="2160"/>
        <w:jc w:val="both"/>
        <w:rPr>
          <w:rFonts w:ascii="Arial" w:hAnsi="Arial" w:cs="Arial"/>
        </w:rPr>
      </w:pPr>
    </w:p>
    <w:p w14:paraId="33CDC0B3" w14:textId="77777777" w:rsidR="00CF2075" w:rsidRDefault="00CF2075" w:rsidP="00A94946">
      <w:pPr>
        <w:numPr>
          <w:ilvl w:val="0"/>
          <w:numId w:val="13"/>
        </w:numPr>
        <w:tabs>
          <w:tab w:val="clear" w:pos="2160"/>
          <w:tab w:val="num" w:pos="1440"/>
        </w:tabs>
        <w:jc w:val="both"/>
        <w:rPr>
          <w:rFonts w:ascii="Arial" w:hAnsi="Arial" w:cs="Arial"/>
        </w:rPr>
      </w:pPr>
      <w:r>
        <w:rPr>
          <w:rFonts w:ascii="Arial" w:hAnsi="Arial" w:cs="Arial"/>
        </w:rPr>
        <w:t xml:space="preserve">Observe or ask to determine if foster children are always assigned a </w:t>
      </w:r>
      <w:r w:rsidRPr="00647C39">
        <w:rPr>
          <w:rFonts w:ascii="Arial" w:hAnsi="Arial" w:cs="Arial"/>
        </w:rPr>
        <w:t>family size</w:t>
      </w:r>
      <w:r>
        <w:rPr>
          <w:rFonts w:ascii="Arial" w:hAnsi="Arial" w:cs="Arial"/>
        </w:rPr>
        <w:t xml:space="preserve"> of one. (c)</w:t>
      </w:r>
    </w:p>
    <w:p w14:paraId="77665A48" w14:textId="77777777" w:rsidR="00CF2075" w:rsidRDefault="00CF2075" w:rsidP="00845965">
      <w:pPr>
        <w:ind w:left="2160"/>
        <w:jc w:val="both"/>
        <w:rPr>
          <w:rFonts w:ascii="Arial" w:hAnsi="Arial" w:cs="Arial"/>
        </w:rPr>
      </w:pPr>
    </w:p>
    <w:p w14:paraId="2CA27265" w14:textId="77777777" w:rsidR="00AA4135" w:rsidRDefault="00AA4135" w:rsidP="00A94946">
      <w:pPr>
        <w:numPr>
          <w:ilvl w:val="0"/>
          <w:numId w:val="13"/>
        </w:numPr>
        <w:tabs>
          <w:tab w:val="clear" w:pos="2160"/>
          <w:tab w:val="num" w:pos="1440"/>
        </w:tabs>
        <w:jc w:val="both"/>
        <w:rPr>
          <w:rFonts w:ascii="Arial" w:hAnsi="Arial" w:cs="Arial"/>
        </w:rPr>
      </w:pPr>
      <w:r>
        <w:rPr>
          <w:rFonts w:ascii="Arial" w:hAnsi="Arial" w:cs="Arial"/>
        </w:rPr>
        <w:t xml:space="preserve">Review records (Expiring Short Certs Report) to verify that clients who have no proof of residency, </w:t>
      </w:r>
      <w:r w:rsidR="003D35F3">
        <w:rPr>
          <w:rFonts w:ascii="Arial" w:hAnsi="Arial" w:cs="Arial"/>
        </w:rPr>
        <w:t xml:space="preserve">pregnancy, </w:t>
      </w:r>
      <w:r>
        <w:rPr>
          <w:rFonts w:ascii="Arial" w:hAnsi="Arial" w:cs="Arial"/>
        </w:rPr>
        <w:t xml:space="preserve">identity (initial certification only) or income at certification are provided a short </w:t>
      </w:r>
      <w:r w:rsidRPr="00647C39">
        <w:rPr>
          <w:rFonts w:ascii="Arial" w:hAnsi="Arial" w:cs="Arial"/>
        </w:rPr>
        <w:t>certification/notice</w:t>
      </w:r>
      <w:r>
        <w:rPr>
          <w:rFonts w:ascii="Arial" w:hAnsi="Arial" w:cs="Arial"/>
        </w:rPr>
        <w:t xml:space="preserve"> or have signed the no proof of residency</w:t>
      </w:r>
      <w:r w:rsidR="00816112">
        <w:rPr>
          <w:rFonts w:ascii="Arial" w:hAnsi="Arial" w:cs="Arial"/>
        </w:rPr>
        <w:t xml:space="preserve"> or</w:t>
      </w:r>
      <w:r>
        <w:rPr>
          <w:rFonts w:ascii="Arial" w:hAnsi="Arial" w:cs="Arial"/>
        </w:rPr>
        <w:t xml:space="preserve"> identity declaration form. (d)</w:t>
      </w:r>
    </w:p>
    <w:p w14:paraId="6F0B5871" w14:textId="77777777" w:rsidR="00AA4135" w:rsidRDefault="00AA4135" w:rsidP="009A0359">
      <w:pPr>
        <w:ind w:left="1800"/>
        <w:jc w:val="both"/>
        <w:rPr>
          <w:rFonts w:ascii="Arial" w:hAnsi="Arial" w:cs="Arial"/>
        </w:rPr>
      </w:pPr>
    </w:p>
    <w:p w14:paraId="214CD965" w14:textId="77777777" w:rsidR="00AA4135" w:rsidRDefault="00AA4135" w:rsidP="00A94946">
      <w:pPr>
        <w:numPr>
          <w:ilvl w:val="0"/>
          <w:numId w:val="13"/>
        </w:numPr>
        <w:tabs>
          <w:tab w:val="clear" w:pos="2160"/>
          <w:tab w:val="num" w:pos="1440"/>
        </w:tabs>
        <w:jc w:val="both"/>
        <w:rPr>
          <w:rFonts w:ascii="Arial" w:hAnsi="Arial" w:cs="Arial"/>
        </w:rPr>
      </w:pPr>
      <w:r>
        <w:rPr>
          <w:rFonts w:ascii="Arial" w:hAnsi="Arial" w:cs="Arial"/>
        </w:rPr>
        <w:t xml:space="preserve">If there are no “short cert” or ineligible client </w:t>
      </w:r>
      <w:r w:rsidR="0074737B">
        <w:rPr>
          <w:rFonts w:ascii="Arial" w:hAnsi="Arial" w:cs="Arial"/>
        </w:rPr>
        <w:t xml:space="preserve">listings </w:t>
      </w:r>
      <w:r>
        <w:rPr>
          <w:rFonts w:ascii="Arial" w:hAnsi="Arial" w:cs="Arial"/>
        </w:rPr>
        <w:t>with “no proof of income, identity</w:t>
      </w:r>
      <w:r w:rsidR="003D35F3">
        <w:rPr>
          <w:rFonts w:ascii="Arial" w:hAnsi="Arial" w:cs="Arial"/>
        </w:rPr>
        <w:t>, pregnancy</w:t>
      </w:r>
      <w:r>
        <w:rPr>
          <w:rFonts w:ascii="Arial" w:hAnsi="Arial" w:cs="Arial"/>
        </w:rPr>
        <w:t xml:space="preserve"> or residency”</w:t>
      </w:r>
      <w:r w:rsidR="008F2563">
        <w:rPr>
          <w:rFonts w:ascii="Arial" w:hAnsi="Arial" w:cs="Arial"/>
        </w:rPr>
        <w:t>,</w:t>
      </w:r>
      <w:r>
        <w:rPr>
          <w:rFonts w:ascii="Arial" w:hAnsi="Arial" w:cs="Arial"/>
        </w:rPr>
        <w:t xml:space="preserve"> ask staff when and how does the “no proof of residency, </w:t>
      </w:r>
      <w:r w:rsidR="003D35F3">
        <w:rPr>
          <w:rFonts w:ascii="Arial" w:hAnsi="Arial" w:cs="Arial"/>
        </w:rPr>
        <w:t xml:space="preserve">pregnancy, </w:t>
      </w:r>
      <w:r>
        <w:rPr>
          <w:rFonts w:ascii="Arial" w:hAnsi="Arial" w:cs="Arial"/>
        </w:rPr>
        <w:t>identity or income” process get used? (d)</w:t>
      </w:r>
    </w:p>
    <w:p w14:paraId="1C3CB25D" w14:textId="77777777" w:rsidR="00AA4135" w:rsidRDefault="00AA4135" w:rsidP="009A0359">
      <w:pPr>
        <w:jc w:val="both"/>
        <w:rPr>
          <w:rFonts w:ascii="Arial" w:hAnsi="Arial" w:cs="Arial"/>
        </w:rPr>
      </w:pPr>
    </w:p>
    <w:p w14:paraId="5F9355E0" w14:textId="77777777" w:rsidR="00983682" w:rsidRDefault="00983682" w:rsidP="00A94946">
      <w:pPr>
        <w:numPr>
          <w:ilvl w:val="0"/>
          <w:numId w:val="14"/>
        </w:numPr>
        <w:tabs>
          <w:tab w:val="clear" w:pos="2160"/>
          <w:tab w:val="num" w:pos="1440"/>
        </w:tabs>
        <w:jc w:val="both"/>
        <w:rPr>
          <w:rFonts w:ascii="Arial" w:hAnsi="Arial" w:cs="Arial"/>
        </w:rPr>
      </w:pPr>
      <w:r w:rsidRPr="00647C39">
        <w:rPr>
          <w:rFonts w:ascii="Arial" w:hAnsi="Arial" w:cs="Arial"/>
        </w:rPr>
        <w:t xml:space="preserve">Observe/ask that clients who declare no income </w:t>
      </w:r>
      <w:r>
        <w:rPr>
          <w:rFonts w:ascii="Arial" w:hAnsi="Arial" w:cs="Arial"/>
        </w:rPr>
        <w:t xml:space="preserve">(and are not adjunctively eligible) </w:t>
      </w:r>
      <w:r w:rsidRPr="00647C39">
        <w:rPr>
          <w:rFonts w:ascii="Arial" w:hAnsi="Arial" w:cs="Arial"/>
        </w:rPr>
        <w:t xml:space="preserve">are followed up using the </w:t>
      </w:r>
      <w:r>
        <w:rPr>
          <w:rFonts w:ascii="Arial" w:hAnsi="Arial" w:cs="Arial"/>
        </w:rPr>
        <w:t>“</w:t>
      </w:r>
      <w:r w:rsidRPr="00647C39">
        <w:rPr>
          <w:rFonts w:ascii="Arial" w:hAnsi="Arial" w:cs="Arial"/>
        </w:rPr>
        <w:t>no income</w:t>
      </w:r>
      <w:r>
        <w:rPr>
          <w:rFonts w:ascii="Arial" w:hAnsi="Arial" w:cs="Arial"/>
        </w:rPr>
        <w:t>”</w:t>
      </w:r>
      <w:r w:rsidRPr="00647C39">
        <w:rPr>
          <w:rFonts w:ascii="Arial" w:hAnsi="Arial" w:cs="Arial"/>
        </w:rPr>
        <w:t xml:space="preserve"> pop up screen. (d)</w:t>
      </w:r>
    </w:p>
    <w:p w14:paraId="32526624" w14:textId="77777777" w:rsidR="00983682" w:rsidRPr="00647C39" w:rsidRDefault="00983682" w:rsidP="00845965">
      <w:pPr>
        <w:ind w:left="2160"/>
        <w:jc w:val="both"/>
        <w:rPr>
          <w:rFonts w:ascii="Arial" w:hAnsi="Arial" w:cs="Arial"/>
        </w:rPr>
      </w:pPr>
    </w:p>
    <w:p w14:paraId="1E253EE8" w14:textId="77777777" w:rsidR="00636D6B" w:rsidRDefault="00AA4135" w:rsidP="00A94946">
      <w:pPr>
        <w:numPr>
          <w:ilvl w:val="0"/>
          <w:numId w:val="14"/>
        </w:numPr>
        <w:tabs>
          <w:tab w:val="clear" w:pos="2160"/>
          <w:tab w:val="num" w:pos="1440"/>
        </w:tabs>
        <w:jc w:val="both"/>
        <w:rPr>
          <w:rFonts w:ascii="Arial" w:hAnsi="Arial" w:cs="Arial"/>
        </w:rPr>
      </w:pPr>
      <w:r w:rsidRPr="00636D6B">
        <w:rPr>
          <w:rFonts w:ascii="Arial" w:hAnsi="Arial" w:cs="Arial"/>
        </w:rPr>
        <w:t xml:space="preserve">Observe and review records to verify that clients who are migrants have income verification performed every 12 months (according to VOC). (e)  </w:t>
      </w:r>
    </w:p>
    <w:p w14:paraId="15EB1D3B" w14:textId="77777777" w:rsidR="00AA4135" w:rsidRPr="00636D6B" w:rsidRDefault="00AA4135" w:rsidP="00A94946">
      <w:pPr>
        <w:numPr>
          <w:ilvl w:val="0"/>
          <w:numId w:val="14"/>
        </w:numPr>
        <w:tabs>
          <w:tab w:val="clear" w:pos="2160"/>
          <w:tab w:val="num" w:pos="1440"/>
        </w:tabs>
        <w:jc w:val="both"/>
        <w:rPr>
          <w:rFonts w:ascii="Arial" w:hAnsi="Arial" w:cs="Arial"/>
        </w:rPr>
      </w:pPr>
      <w:r w:rsidRPr="00636D6B">
        <w:rPr>
          <w:rFonts w:ascii="Arial" w:hAnsi="Arial" w:cs="Arial"/>
        </w:rPr>
        <w:lastRenderedPageBreak/>
        <w:t xml:space="preserve">Observe and review records to verify that self-declaration of income is allowed when adjunctively eligible, migrant, homeless or works for cash, and that in-kind benefits and the value of Food Stamp/SNAP (Supplemental Nutrition Assistance Program) benefits are </w:t>
      </w:r>
      <w:r w:rsidRPr="00636D6B">
        <w:rPr>
          <w:rFonts w:ascii="Arial" w:hAnsi="Arial" w:cs="Arial"/>
          <w:u w:val="single"/>
        </w:rPr>
        <w:t>not</w:t>
      </w:r>
      <w:r w:rsidRPr="00636D6B">
        <w:rPr>
          <w:rFonts w:ascii="Arial" w:hAnsi="Arial" w:cs="Arial"/>
        </w:rPr>
        <w:t xml:space="preserve"> included as income. (</w:t>
      </w:r>
      <w:r w:rsidR="00FC438D" w:rsidRPr="00636D6B">
        <w:rPr>
          <w:rFonts w:ascii="Arial" w:hAnsi="Arial" w:cs="Arial"/>
        </w:rPr>
        <w:t xml:space="preserve">a, </w:t>
      </w:r>
      <w:r w:rsidRPr="00636D6B">
        <w:rPr>
          <w:rFonts w:ascii="Arial" w:hAnsi="Arial" w:cs="Arial"/>
        </w:rPr>
        <w:t>e)</w:t>
      </w:r>
    </w:p>
    <w:p w14:paraId="77CD16D4" w14:textId="77777777" w:rsidR="00AA4135" w:rsidRDefault="00AA4135" w:rsidP="009A0359">
      <w:pPr>
        <w:jc w:val="both"/>
        <w:rPr>
          <w:rFonts w:ascii="Arial" w:hAnsi="Arial" w:cs="Arial"/>
        </w:rPr>
      </w:pPr>
    </w:p>
    <w:p w14:paraId="11F1BE47" w14:textId="77777777" w:rsidR="00AA4135" w:rsidRPr="0092780C" w:rsidRDefault="00AA4135" w:rsidP="00A94946">
      <w:pPr>
        <w:numPr>
          <w:ilvl w:val="0"/>
          <w:numId w:val="14"/>
        </w:numPr>
        <w:tabs>
          <w:tab w:val="clear" w:pos="2160"/>
          <w:tab w:val="num" w:pos="1440"/>
        </w:tabs>
        <w:jc w:val="both"/>
        <w:rPr>
          <w:rFonts w:ascii="Arial" w:hAnsi="Arial" w:cs="Arial"/>
        </w:rPr>
      </w:pPr>
      <w:r w:rsidRPr="0092780C">
        <w:rPr>
          <w:rFonts w:ascii="Arial" w:hAnsi="Arial" w:cs="Arial"/>
        </w:rPr>
        <w:t>Observe that a VOC document or other identification is required to certify, obtain WIC benefits, recertify or transfer. (</w:t>
      </w:r>
      <w:r w:rsidR="00FC438D" w:rsidRPr="00A2271D">
        <w:rPr>
          <w:rFonts w:ascii="Arial" w:hAnsi="Arial" w:cs="Arial"/>
        </w:rPr>
        <w:t>f</w:t>
      </w:r>
      <w:r w:rsidRPr="00585854">
        <w:rPr>
          <w:rFonts w:ascii="Arial" w:hAnsi="Arial" w:cs="Arial"/>
        </w:rPr>
        <w:t>)</w:t>
      </w:r>
    </w:p>
    <w:p w14:paraId="021D55A1" w14:textId="77777777" w:rsidR="00AA4135" w:rsidRDefault="00AA4135">
      <w:pPr>
        <w:rPr>
          <w:rFonts w:ascii="Arial" w:hAnsi="Arial" w:cs="Arial"/>
        </w:rPr>
      </w:pPr>
    </w:p>
    <w:p w14:paraId="3A6ABEEE" w14:textId="77777777" w:rsidR="00AA4135" w:rsidRDefault="00AA4135" w:rsidP="00A94946">
      <w:pPr>
        <w:numPr>
          <w:ilvl w:val="0"/>
          <w:numId w:val="14"/>
        </w:numPr>
        <w:tabs>
          <w:tab w:val="clear" w:pos="2160"/>
          <w:tab w:val="num" w:pos="1440"/>
        </w:tabs>
        <w:jc w:val="both"/>
        <w:rPr>
          <w:rFonts w:ascii="Arial" w:hAnsi="Arial" w:cs="Arial"/>
        </w:rPr>
      </w:pPr>
      <w:r>
        <w:rPr>
          <w:rFonts w:ascii="Arial" w:hAnsi="Arial" w:cs="Arial"/>
        </w:rPr>
        <w:t>Observe or ask staff if the agency allows visual personal recognition by WIC staff at issuance of benefits or recertification once initial proof of identity has been obtained. (</w:t>
      </w:r>
      <w:r w:rsidR="00FC438D">
        <w:rPr>
          <w:rFonts w:ascii="Arial" w:hAnsi="Arial" w:cs="Arial"/>
        </w:rPr>
        <w:t>f</w:t>
      </w:r>
      <w:r>
        <w:rPr>
          <w:rFonts w:ascii="Arial" w:hAnsi="Arial" w:cs="Arial"/>
        </w:rPr>
        <w:t>)</w:t>
      </w:r>
    </w:p>
    <w:p w14:paraId="2C2B8835" w14:textId="77777777" w:rsidR="00AA4135" w:rsidRDefault="00AA4135" w:rsidP="009A0359">
      <w:pPr>
        <w:jc w:val="both"/>
        <w:rPr>
          <w:rFonts w:ascii="Arial" w:hAnsi="Arial" w:cs="Arial"/>
        </w:rPr>
      </w:pPr>
    </w:p>
    <w:p w14:paraId="1D151845" w14:textId="77777777" w:rsidR="00AA4135" w:rsidRDefault="00AA4135" w:rsidP="009A0359">
      <w:pPr>
        <w:pStyle w:val="BodyTextIndent"/>
        <w:ind w:left="1440"/>
        <w:rPr>
          <w:rFonts w:ascii="Arial" w:hAnsi="Arial" w:cs="Arial"/>
          <w:b/>
          <w:bCs/>
          <w:color w:val="auto"/>
          <w:sz w:val="24"/>
        </w:rPr>
      </w:pPr>
    </w:p>
    <w:p w14:paraId="4D50DFB0" w14:textId="5C481110" w:rsidR="00AA4135" w:rsidRPr="004C57BD" w:rsidRDefault="00AA4135" w:rsidP="009A0359">
      <w:pPr>
        <w:pStyle w:val="BodyTextIndent"/>
        <w:ind w:left="1440"/>
        <w:rPr>
          <w:rFonts w:ascii="Arial" w:hAnsi="Arial" w:cs="Arial"/>
          <w:color w:val="auto"/>
          <w:sz w:val="24"/>
        </w:rPr>
      </w:pPr>
      <w:r w:rsidRPr="00033DD7">
        <w:rPr>
          <w:rFonts w:ascii="Arial" w:hAnsi="Arial" w:cs="Arial"/>
          <w:b/>
          <w:color w:val="auto"/>
          <w:sz w:val="24"/>
        </w:rPr>
        <w:t>4.3</w:t>
      </w:r>
      <w:r w:rsidRPr="00033DD7">
        <w:rPr>
          <w:rFonts w:ascii="Arial" w:hAnsi="Arial" w:cs="Arial"/>
          <w:color w:val="auto"/>
          <w:sz w:val="24"/>
        </w:rPr>
        <w:tab/>
      </w:r>
      <w:r w:rsidRPr="004C57BD">
        <w:rPr>
          <w:rFonts w:ascii="Arial" w:hAnsi="Arial" w:cs="Arial"/>
          <w:color w:val="auto"/>
          <w:sz w:val="24"/>
        </w:rPr>
        <w:t>The WIC Program uses the USDA/</w:t>
      </w:r>
      <w:r w:rsidR="00277D91">
        <w:rPr>
          <w:rFonts w:ascii="Arial" w:hAnsi="Arial" w:cs="Arial"/>
          <w:color w:val="auto"/>
          <w:sz w:val="24"/>
        </w:rPr>
        <w:t>MDHHS</w:t>
      </w:r>
      <w:r w:rsidRPr="004C57BD">
        <w:rPr>
          <w:rFonts w:ascii="Arial" w:hAnsi="Arial" w:cs="Arial"/>
          <w:color w:val="auto"/>
          <w:sz w:val="24"/>
        </w:rPr>
        <w:t xml:space="preserve"> WIC </w:t>
      </w:r>
      <w:r w:rsidR="00E6227E">
        <w:rPr>
          <w:rFonts w:ascii="Arial" w:hAnsi="Arial" w:cs="Arial"/>
          <w:color w:val="auto"/>
          <w:sz w:val="24"/>
        </w:rPr>
        <w:t>N</w:t>
      </w:r>
      <w:r w:rsidRPr="004C57BD">
        <w:rPr>
          <w:rFonts w:ascii="Arial" w:hAnsi="Arial" w:cs="Arial"/>
          <w:color w:val="auto"/>
          <w:sz w:val="24"/>
        </w:rPr>
        <w:t xml:space="preserve">utrition </w:t>
      </w:r>
      <w:r w:rsidR="00E6227E">
        <w:rPr>
          <w:rFonts w:ascii="Arial" w:hAnsi="Arial" w:cs="Arial"/>
          <w:color w:val="auto"/>
          <w:sz w:val="24"/>
        </w:rPr>
        <w:t>R</w:t>
      </w:r>
      <w:r w:rsidRPr="004C57BD">
        <w:rPr>
          <w:rFonts w:ascii="Arial" w:hAnsi="Arial" w:cs="Arial"/>
          <w:color w:val="auto"/>
          <w:sz w:val="24"/>
        </w:rPr>
        <w:t xml:space="preserve">isk </w:t>
      </w:r>
      <w:r w:rsidR="00E6227E">
        <w:rPr>
          <w:rFonts w:ascii="Arial" w:hAnsi="Arial" w:cs="Arial"/>
          <w:color w:val="auto"/>
          <w:sz w:val="24"/>
        </w:rPr>
        <w:t>C</w:t>
      </w:r>
      <w:r w:rsidRPr="004C57BD">
        <w:rPr>
          <w:rFonts w:ascii="Arial" w:hAnsi="Arial" w:cs="Arial"/>
          <w:color w:val="auto"/>
          <w:sz w:val="24"/>
        </w:rPr>
        <w:t xml:space="preserve">riteria as a basis for certification. (7 CFR 246.7(e)(1), 246.7(e)(2), 246.7(g), Policy </w:t>
      </w:r>
      <w:r w:rsidR="00C63179" w:rsidRPr="004C57BD">
        <w:rPr>
          <w:rFonts w:ascii="Arial" w:hAnsi="Arial" w:cs="Arial"/>
          <w:color w:val="auto"/>
          <w:sz w:val="24"/>
        </w:rPr>
        <w:t>2.13</w:t>
      </w:r>
      <w:r w:rsidR="00FC438D" w:rsidRPr="004C57BD">
        <w:rPr>
          <w:rFonts w:ascii="Arial" w:hAnsi="Arial" w:cs="Arial"/>
          <w:color w:val="auto"/>
          <w:sz w:val="24"/>
        </w:rPr>
        <w:t>,</w:t>
      </w:r>
      <w:r w:rsidR="00A1283F">
        <w:rPr>
          <w:rFonts w:ascii="Arial" w:hAnsi="Arial" w:cs="Arial"/>
          <w:color w:val="auto"/>
          <w:sz w:val="24"/>
        </w:rPr>
        <w:t xml:space="preserve"> </w:t>
      </w:r>
      <w:r w:rsidRPr="004C57BD">
        <w:rPr>
          <w:rFonts w:ascii="Arial" w:hAnsi="Arial" w:cs="Arial"/>
          <w:color w:val="auto"/>
          <w:sz w:val="24"/>
        </w:rPr>
        <w:t xml:space="preserve">2.15, 2.16, </w:t>
      </w:r>
      <w:r w:rsidR="00C140BB">
        <w:rPr>
          <w:rFonts w:ascii="Arial" w:hAnsi="Arial" w:cs="Arial"/>
          <w:color w:val="auto"/>
          <w:sz w:val="24"/>
        </w:rPr>
        <w:t xml:space="preserve">2.24, </w:t>
      </w:r>
      <w:r w:rsidRPr="004C57BD">
        <w:rPr>
          <w:rFonts w:ascii="Arial" w:hAnsi="Arial" w:cs="Arial"/>
          <w:color w:val="auto"/>
          <w:sz w:val="24"/>
        </w:rPr>
        <w:t>6.04)</w:t>
      </w:r>
    </w:p>
    <w:p w14:paraId="32A24DDC" w14:textId="77777777" w:rsidR="00AA4135" w:rsidRPr="004C57BD" w:rsidRDefault="00AA4135" w:rsidP="009A0359">
      <w:pPr>
        <w:ind w:left="1080"/>
        <w:jc w:val="both"/>
        <w:rPr>
          <w:rFonts w:ascii="Arial" w:hAnsi="Arial" w:cs="Arial"/>
        </w:rPr>
      </w:pPr>
      <w:r w:rsidRPr="004C57BD">
        <w:rPr>
          <w:rFonts w:ascii="Arial" w:hAnsi="Arial" w:cs="Arial"/>
        </w:rPr>
        <w:tab/>
      </w:r>
    </w:p>
    <w:p w14:paraId="1791D27B" w14:textId="77777777" w:rsidR="00AA4135" w:rsidRPr="004C57BD" w:rsidRDefault="00AA4135">
      <w:pPr>
        <w:ind w:left="1080"/>
        <w:jc w:val="both"/>
        <w:rPr>
          <w:rFonts w:ascii="Arial" w:hAnsi="Arial" w:cs="Arial"/>
          <w:u w:val="single"/>
        </w:rPr>
      </w:pPr>
      <w:r w:rsidRPr="004C57BD">
        <w:rPr>
          <w:rFonts w:ascii="Arial" w:hAnsi="Arial" w:cs="Arial"/>
        </w:rPr>
        <w:tab/>
      </w:r>
      <w:r w:rsidRPr="004C57BD">
        <w:rPr>
          <w:rFonts w:ascii="Arial" w:hAnsi="Arial" w:cs="Arial"/>
          <w:u w:val="single"/>
        </w:rPr>
        <w:t>This indicator may be met by:</w:t>
      </w:r>
    </w:p>
    <w:p w14:paraId="50447F31" w14:textId="77777777" w:rsidR="00AA4135" w:rsidRPr="004C57BD" w:rsidRDefault="00AA4135">
      <w:pPr>
        <w:pStyle w:val="BodyTextIndent"/>
        <w:ind w:left="1440"/>
        <w:rPr>
          <w:rFonts w:ascii="Arial" w:hAnsi="Arial" w:cs="Arial"/>
          <w:color w:val="auto"/>
          <w:sz w:val="24"/>
        </w:rPr>
      </w:pPr>
    </w:p>
    <w:p w14:paraId="6ED051B7" w14:textId="53C37591" w:rsidR="00AA4135" w:rsidRDefault="00AA4135">
      <w:pPr>
        <w:pStyle w:val="BodyTextIndent"/>
        <w:tabs>
          <w:tab w:val="num" w:pos="1800"/>
        </w:tabs>
        <w:ind w:left="1800" w:hanging="360"/>
        <w:rPr>
          <w:rFonts w:ascii="Arial" w:hAnsi="Arial" w:cs="Arial"/>
          <w:color w:val="auto"/>
          <w:sz w:val="24"/>
        </w:rPr>
      </w:pPr>
      <w:r w:rsidRPr="004C57BD">
        <w:rPr>
          <w:rFonts w:ascii="Arial" w:hAnsi="Arial" w:cs="Arial"/>
          <w:color w:val="auto"/>
          <w:sz w:val="24"/>
        </w:rPr>
        <w:t>a.</w:t>
      </w:r>
      <w:r w:rsidRPr="004C57BD">
        <w:rPr>
          <w:rFonts w:ascii="Arial" w:hAnsi="Arial" w:cs="Arial"/>
          <w:color w:val="auto"/>
          <w:sz w:val="24"/>
        </w:rPr>
        <w:tab/>
        <w:t xml:space="preserve">Health and Diet Assessment:  The WIC Program </w:t>
      </w:r>
      <w:r w:rsidR="00983682" w:rsidRPr="004C57BD">
        <w:rPr>
          <w:rFonts w:ascii="Arial" w:hAnsi="Arial" w:cs="Arial"/>
          <w:color w:val="auto"/>
          <w:sz w:val="24"/>
        </w:rPr>
        <w:t xml:space="preserve">screens </w:t>
      </w:r>
      <w:r w:rsidRPr="004C57BD">
        <w:rPr>
          <w:rFonts w:ascii="Arial" w:hAnsi="Arial" w:cs="Arial"/>
          <w:color w:val="auto"/>
          <w:sz w:val="24"/>
        </w:rPr>
        <w:t xml:space="preserve">health and diet </w:t>
      </w:r>
      <w:r w:rsidR="006410F7" w:rsidRPr="004C57BD">
        <w:rPr>
          <w:rFonts w:ascii="Arial" w:hAnsi="Arial" w:cs="Arial"/>
          <w:color w:val="auto"/>
          <w:sz w:val="24"/>
        </w:rPr>
        <w:t xml:space="preserve">information at </w:t>
      </w:r>
      <w:r w:rsidRPr="004C57BD">
        <w:rPr>
          <w:rFonts w:ascii="Arial" w:hAnsi="Arial" w:cs="Arial"/>
          <w:color w:val="auto"/>
          <w:sz w:val="24"/>
        </w:rPr>
        <w:t>each certification</w:t>
      </w:r>
      <w:r w:rsidR="00566B79">
        <w:rPr>
          <w:rFonts w:ascii="Arial" w:hAnsi="Arial" w:cs="Arial"/>
          <w:color w:val="auto"/>
          <w:sz w:val="24"/>
        </w:rPr>
        <w:t xml:space="preserve"> and</w:t>
      </w:r>
      <w:r w:rsidRPr="004C57BD">
        <w:rPr>
          <w:rFonts w:ascii="Arial" w:hAnsi="Arial" w:cs="Arial"/>
          <w:color w:val="auto"/>
          <w:sz w:val="24"/>
        </w:rPr>
        <w:t xml:space="preserve"> recertification</w:t>
      </w:r>
      <w:r w:rsidR="00566B79">
        <w:rPr>
          <w:rFonts w:ascii="Arial" w:hAnsi="Arial" w:cs="Arial"/>
          <w:color w:val="auto"/>
          <w:sz w:val="24"/>
        </w:rPr>
        <w:t xml:space="preserve">, </w:t>
      </w:r>
      <w:r w:rsidR="00566B79" w:rsidRPr="004C57BD">
        <w:rPr>
          <w:rFonts w:ascii="Arial" w:hAnsi="Arial" w:cs="Arial"/>
          <w:color w:val="auto"/>
          <w:sz w:val="24"/>
        </w:rPr>
        <w:t>including</w:t>
      </w:r>
      <w:r w:rsidR="00566B79">
        <w:rPr>
          <w:rFonts w:ascii="Arial" w:hAnsi="Arial" w:cs="Arial"/>
          <w:color w:val="auto"/>
          <w:sz w:val="24"/>
        </w:rPr>
        <w:t xml:space="preserve"> manual risk assignment.</w:t>
      </w:r>
      <w:r w:rsidR="00AC493B">
        <w:rPr>
          <w:rFonts w:ascii="Arial" w:hAnsi="Arial" w:cs="Arial"/>
          <w:color w:val="auto"/>
          <w:sz w:val="24"/>
        </w:rPr>
        <w:t xml:space="preserve"> </w:t>
      </w:r>
      <w:r w:rsidR="006410F7" w:rsidRPr="004C57BD">
        <w:rPr>
          <w:rFonts w:ascii="Arial" w:hAnsi="Arial" w:cs="Arial"/>
          <w:color w:val="auto"/>
          <w:sz w:val="24"/>
        </w:rPr>
        <w:t>Infants</w:t>
      </w:r>
      <w:r w:rsidR="00C140BB">
        <w:rPr>
          <w:rFonts w:ascii="Arial" w:hAnsi="Arial" w:cs="Arial"/>
          <w:color w:val="auto"/>
          <w:sz w:val="24"/>
        </w:rPr>
        <w:t>,</w:t>
      </w:r>
      <w:r w:rsidR="006410F7" w:rsidRPr="004C57BD">
        <w:rPr>
          <w:rFonts w:ascii="Arial" w:hAnsi="Arial" w:cs="Arial"/>
          <w:color w:val="auto"/>
          <w:sz w:val="24"/>
        </w:rPr>
        <w:t xml:space="preserve"> children</w:t>
      </w:r>
      <w:r w:rsidR="00C140BB">
        <w:rPr>
          <w:rFonts w:ascii="Arial" w:hAnsi="Arial" w:cs="Arial"/>
          <w:color w:val="auto"/>
          <w:sz w:val="24"/>
        </w:rPr>
        <w:t>, and breastfeeding clients</w:t>
      </w:r>
      <w:r w:rsidR="006410F7" w:rsidRPr="004C57BD">
        <w:rPr>
          <w:rFonts w:ascii="Arial" w:hAnsi="Arial" w:cs="Arial"/>
          <w:color w:val="auto"/>
          <w:sz w:val="24"/>
        </w:rPr>
        <w:t xml:space="preserve"> shall be screened during </w:t>
      </w:r>
      <w:r w:rsidR="00C140BB">
        <w:rPr>
          <w:rFonts w:ascii="Arial" w:hAnsi="Arial" w:cs="Arial"/>
          <w:color w:val="auto"/>
          <w:sz w:val="24"/>
        </w:rPr>
        <w:t xml:space="preserve">mid-certification health </w:t>
      </w:r>
      <w:r w:rsidR="006410F7" w:rsidRPr="004C57BD">
        <w:rPr>
          <w:rFonts w:ascii="Arial" w:hAnsi="Arial" w:cs="Arial"/>
          <w:color w:val="auto"/>
          <w:sz w:val="24"/>
        </w:rPr>
        <w:t xml:space="preserve">evaluations.  </w:t>
      </w:r>
      <w:r w:rsidRPr="004C57BD">
        <w:rPr>
          <w:rFonts w:ascii="Arial" w:hAnsi="Arial" w:cs="Arial"/>
          <w:color w:val="auto"/>
          <w:sz w:val="24"/>
        </w:rPr>
        <w:t xml:space="preserve">(7 CFR 246.7(e)(1), 246.7(g)(1)(iv), Policy </w:t>
      </w:r>
      <w:r w:rsidR="00983682" w:rsidRPr="004C57BD">
        <w:rPr>
          <w:rFonts w:ascii="Arial" w:hAnsi="Arial" w:cs="Arial"/>
          <w:color w:val="auto"/>
          <w:sz w:val="24"/>
        </w:rPr>
        <w:t>2.13</w:t>
      </w:r>
      <w:r w:rsidR="00786E29" w:rsidRPr="004C57BD">
        <w:rPr>
          <w:rFonts w:ascii="Arial" w:hAnsi="Arial" w:cs="Arial"/>
          <w:color w:val="auto"/>
          <w:sz w:val="24"/>
        </w:rPr>
        <w:t>,</w:t>
      </w:r>
      <w:r w:rsidR="00C140BB">
        <w:rPr>
          <w:rFonts w:ascii="Arial" w:hAnsi="Arial" w:cs="Arial"/>
          <w:color w:val="auto"/>
          <w:sz w:val="24"/>
        </w:rPr>
        <w:t>2.24</w:t>
      </w:r>
      <w:r w:rsidRPr="004C57BD">
        <w:rPr>
          <w:rFonts w:ascii="Arial" w:hAnsi="Arial" w:cs="Arial"/>
          <w:color w:val="auto"/>
          <w:sz w:val="24"/>
        </w:rPr>
        <w:t>)</w:t>
      </w:r>
    </w:p>
    <w:p w14:paraId="48DBCE4B" w14:textId="77777777" w:rsidR="00AA4135" w:rsidRDefault="00AA4135">
      <w:pPr>
        <w:pStyle w:val="BodyTextIndent"/>
        <w:ind w:left="1440"/>
        <w:rPr>
          <w:rFonts w:ascii="Arial" w:hAnsi="Arial" w:cs="Arial"/>
          <w:color w:val="auto"/>
          <w:sz w:val="24"/>
        </w:rPr>
      </w:pPr>
    </w:p>
    <w:p w14:paraId="3385F3FB" w14:textId="0C8224F4"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b.</w:t>
      </w:r>
      <w:r>
        <w:rPr>
          <w:rFonts w:ascii="Arial" w:hAnsi="Arial" w:cs="Arial"/>
          <w:color w:val="auto"/>
          <w:sz w:val="24"/>
        </w:rPr>
        <w:tab/>
        <w:t xml:space="preserve">Anthropometric Assessment:  The WIC Program requires or obtains a height or length, head circumference and weight measurement documented in the applicant’s file at the time of certification, recertification and </w:t>
      </w:r>
      <w:r w:rsidR="00C91813">
        <w:rPr>
          <w:rFonts w:ascii="Arial" w:hAnsi="Arial" w:cs="Arial"/>
          <w:color w:val="auto"/>
          <w:sz w:val="24"/>
        </w:rPr>
        <w:t>mid-certification</w:t>
      </w:r>
      <w:r>
        <w:rPr>
          <w:rFonts w:ascii="Arial" w:hAnsi="Arial" w:cs="Arial"/>
          <w:color w:val="auto"/>
          <w:sz w:val="24"/>
        </w:rPr>
        <w:t xml:space="preserve"> health evaluation in accordance with the Anthropometric Measurement Procedures Manual. (7 CFR 246.7(e)(1), 246.7(g)(1)(iv), Policy 2.15)</w:t>
      </w:r>
    </w:p>
    <w:p w14:paraId="34EDAAC4" w14:textId="77777777" w:rsidR="00AA4135" w:rsidRDefault="00AA4135">
      <w:pPr>
        <w:pStyle w:val="BodyTextIndent"/>
        <w:ind w:left="0"/>
        <w:rPr>
          <w:rFonts w:ascii="Arial" w:hAnsi="Arial" w:cs="Arial"/>
          <w:color w:val="auto"/>
          <w:sz w:val="24"/>
        </w:rPr>
      </w:pPr>
    </w:p>
    <w:p w14:paraId="1CBCFF17" w14:textId="77D05FFB"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c.</w:t>
      </w:r>
      <w:r>
        <w:rPr>
          <w:rFonts w:ascii="Arial" w:hAnsi="Arial" w:cs="Arial"/>
          <w:color w:val="auto"/>
          <w:sz w:val="24"/>
        </w:rPr>
        <w:tab/>
      </w:r>
      <w:r w:rsidRPr="00676924">
        <w:rPr>
          <w:rFonts w:ascii="Arial" w:hAnsi="Arial" w:cs="Arial"/>
          <w:color w:val="auto"/>
          <w:sz w:val="24"/>
        </w:rPr>
        <w:t xml:space="preserve">Hematological Assessment:  The WIC Program requires or obtains a hematological test as a screening tool to assess for low serum iron levels, as a part of the assessment for nutrition risk.  The WIC Program requires </w:t>
      </w:r>
      <w:r w:rsidR="00676924" w:rsidRPr="00676924">
        <w:rPr>
          <w:rFonts w:ascii="Arial" w:hAnsi="Arial" w:cs="Arial"/>
          <w:color w:val="auto"/>
          <w:sz w:val="24"/>
        </w:rPr>
        <w:t xml:space="preserve">asking if a child has had </w:t>
      </w:r>
      <w:r w:rsidR="00CD560E">
        <w:rPr>
          <w:rFonts w:ascii="Arial" w:hAnsi="Arial" w:cs="Arial"/>
          <w:color w:val="auto"/>
          <w:sz w:val="24"/>
        </w:rPr>
        <w:t xml:space="preserve">a </w:t>
      </w:r>
      <w:r w:rsidR="00676924" w:rsidRPr="00676924">
        <w:rPr>
          <w:rFonts w:ascii="Arial" w:hAnsi="Arial" w:cs="Arial"/>
          <w:color w:val="auto"/>
          <w:sz w:val="24"/>
        </w:rPr>
        <w:t xml:space="preserve">blood lead </w:t>
      </w:r>
      <w:r w:rsidRPr="00676924">
        <w:rPr>
          <w:rFonts w:ascii="Arial" w:hAnsi="Arial" w:cs="Arial"/>
          <w:color w:val="auto"/>
          <w:sz w:val="24"/>
        </w:rPr>
        <w:t xml:space="preserve">screening </w:t>
      </w:r>
      <w:r w:rsidR="00676924" w:rsidRPr="00676924">
        <w:rPr>
          <w:rFonts w:ascii="Arial" w:hAnsi="Arial" w:cs="Arial"/>
          <w:color w:val="auto"/>
          <w:sz w:val="24"/>
        </w:rPr>
        <w:t>test</w:t>
      </w:r>
      <w:r w:rsidRPr="00676924">
        <w:rPr>
          <w:rFonts w:ascii="Arial" w:hAnsi="Arial" w:cs="Arial"/>
          <w:color w:val="auto"/>
          <w:sz w:val="24"/>
        </w:rPr>
        <w:t xml:space="preserve"> and referral if </w:t>
      </w:r>
      <w:r w:rsidR="00676924" w:rsidRPr="00676924">
        <w:rPr>
          <w:rFonts w:ascii="Arial" w:hAnsi="Arial" w:cs="Arial"/>
          <w:color w:val="auto"/>
          <w:sz w:val="24"/>
        </w:rPr>
        <w:t>the child</w:t>
      </w:r>
      <w:r w:rsidRPr="00676924">
        <w:rPr>
          <w:rFonts w:ascii="Arial" w:hAnsi="Arial" w:cs="Arial"/>
          <w:color w:val="auto"/>
          <w:sz w:val="24"/>
        </w:rPr>
        <w:t xml:space="preserve"> ha</w:t>
      </w:r>
      <w:r w:rsidR="00676924" w:rsidRPr="00676924">
        <w:rPr>
          <w:rFonts w:ascii="Arial" w:hAnsi="Arial" w:cs="Arial"/>
          <w:color w:val="auto"/>
          <w:sz w:val="24"/>
        </w:rPr>
        <w:t>s</w:t>
      </w:r>
      <w:r w:rsidRPr="00676924">
        <w:rPr>
          <w:rFonts w:ascii="Arial" w:hAnsi="Arial" w:cs="Arial"/>
          <w:color w:val="auto"/>
          <w:sz w:val="24"/>
        </w:rPr>
        <w:t xml:space="preserve"> not been tested. Hematological testing shall be performed according to the standard procedures established in the WIC Laboratory Manual. (7 CFR 246.7(e)(1), 246.7(g)(1)(iv), Policy 2.16, 6.04)</w:t>
      </w:r>
    </w:p>
    <w:p w14:paraId="2A28A5C4" w14:textId="1C4BA877" w:rsidR="00FC438D" w:rsidRPr="00C97D67" w:rsidRDefault="00FC438D" w:rsidP="00C97D67">
      <w:pPr>
        <w:pStyle w:val="BodyTextIndent"/>
        <w:ind w:left="0"/>
        <w:rPr>
          <w:rFonts w:ascii="Arial" w:hAnsi="Arial" w:cs="Arial"/>
          <w:color w:val="auto"/>
          <w:sz w:val="24"/>
        </w:rPr>
      </w:pPr>
      <w:r>
        <w:rPr>
          <w:rFonts w:ascii="Arial" w:hAnsi="Arial" w:cs="Arial"/>
          <w:color w:val="auto"/>
          <w:sz w:val="24"/>
        </w:rPr>
        <w:br w:type="page"/>
      </w:r>
    </w:p>
    <w:p w14:paraId="746C1D9A" w14:textId="77777777" w:rsidR="00AA4135" w:rsidRDefault="00AA4135">
      <w:pPr>
        <w:pStyle w:val="BodyTextIndent"/>
        <w:ind w:left="2160"/>
        <w:rPr>
          <w:rFonts w:ascii="Arial" w:hAnsi="Arial" w:cs="Arial"/>
          <w:color w:val="auto"/>
          <w:sz w:val="24"/>
          <w:u w:val="single"/>
        </w:rPr>
      </w:pPr>
      <w:bookmarkStart w:id="17" w:name="_Hlk150327963"/>
      <w:r>
        <w:rPr>
          <w:rFonts w:ascii="Arial" w:hAnsi="Arial" w:cs="Arial"/>
          <w:color w:val="auto"/>
          <w:sz w:val="24"/>
          <w:u w:val="single"/>
        </w:rPr>
        <w:lastRenderedPageBreak/>
        <w:t>Documentation Required:</w:t>
      </w:r>
    </w:p>
    <w:p w14:paraId="72B88F22" w14:textId="77777777" w:rsidR="00AA4135" w:rsidRDefault="00AA4135">
      <w:pPr>
        <w:pStyle w:val="BodyTextIndent"/>
        <w:ind w:left="2160"/>
        <w:rPr>
          <w:rFonts w:ascii="Arial" w:hAnsi="Arial" w:cs="Arial"/>
          <w:color w:val="auto"/>
          <w:sz w:val="24"/>
          <w:u w:val="single"/>
        </w:rPr>
      </w:pPr>
    </w:p>
    <w:p w14:paraId="2D5804A9" w14:textId="77777777" w:rsidR="00AA4135" w:rsidRPr="00975383" w:rsidRDefault="00AA4135" w:rsidP="00A94946">
      <w:pPr>
        <w:pStyle w:val="BodyTextIndent"/>
        <w:numPr>
          <w:ilvl w:val="0"/>
          <w:numId w:val="60"/>
        </w:numPr>
        <w:tabs>
          <w:tab w:val="clear" w:pos="2160"/>
          <w:tab w:val="num" w:pos="1440"/>
        </w:tabs>
        <w:rPr>
          <w:rFonts w:ascii="Arial" w:hAnsi="Arial" w:cs="Arial"/>
          <w:color w:val="auto"/>
          <w:sz w:val="24"/>
        </w:rPr>
      </w:pPr>
      <w:r w:rsidRPr="00975383">
        <w:rPr>
          <w:rFonts w:ascii="Arial" w:hAnsi="Arial" w:cs="Arial"/>
          <w:color w:val="auto"/>
          <w:sz w:val="24"/>
        </w:rPr>
        <w:t>Active Client Records</w:t>
      </w:r>
    </w:p>
    <w:p w14:paraId="24B7A43C" w14:textId="77777777" w:rsidR="00AA4135" w:rsidRDefault="00AA4135" w:rsidP="00A94946">
      <w:pPr>
        <w:pStyle w:val="BodyTextIndent"/>
        <w:numPr>
          <w:ilvl w:val="0"/>
          <w:numId w:val="60"/>
        </w:numPr>
        <w:tabs>
          <w:tab w:val="clear" w:pos="2160"/>
          <w:tab w:val="num" w:pos="1440"/>
        </w:tabs>
        <w:rPr>
          <w:rFonts w:ascii="Arial" w:hAnsi="Arial" w:cs="Arial"/>
          <w:color w:val="auto"/>
          <w:sz w:val="24"/>
        </w:rPr>
      </w:pPr>
      <w:r w:rsidRPr="00975383">
        <w:rPr>
          <w:rFonts w:ascii="Arial" w:hAnsi="Arial" w:cs="Arial"/>
          <w:color w:val="auto"/>
          <w:sz w:val="24"/>
        </w:rPr>
        <w:t>Required Laboratory Logs</w:t>
      </w:r>
    </w:p>
    <w:p w14:paraId="3424474C" w14:textId="4911F1FD" w:rsidR="00AA4135" w:rsidRDefault="00AA4135" w:rsidP="00A94946">
      <w:pPr>
        <w:pStyle w:val="BodyTextIndent"/>
        <w:numPr>
          <w:ilvl w:val="0"/>
          <w:numId w:val="60"/>
        </w:numPr>
        <w:tabs>
          <w:tab w:val="clear" w:pos="2160"/>
          <w:tab w:val="num" w:pos="1440"/>
        </w:tabs>
        <w:rPr>
          <w:rFonts w:ascii="Arial" w:hAnsi="Arial" w:cs="Arial"/>
          <w:color w:val="auto"/>
          <w:sz w:val="24"/>
        </w:rPr>
      </w:pPr>
      <w:r>
        <w:rPr>
          <w:rFonts w:ascii="Arial" w:hAnsi="Arial" w:cs="Arial"/>
          <w:color w:val="auto"/>
          <w:sz w:val="24"/>
        </w:rPr>
        <w:t xml:space="preserve">Local Agency </w:t>
      </w:r>
      <w:r w:rsidR="00127072">
        <w:rPr>
          <w:rFonts w:ascii="Arial" w:hAnsi="Arial" w:cs="Arial"/>
          <w:color w:val="auto"/>
          <w:sz w:val="24"/>
        </w:rPr>
        <w:t>Policy for addressing the collection and documentation of</w:t>
      </w:r>
      <w:r w:rsidR="00E54889">
        <w:rPr>
          <w:rFonts w:ascii="Arial" w:hAnsi="Arial" w:cs="Arial"/>
          <w:color w:val="auto"/>
          <w:sz w:val="24"/>
        </w:rPr>
        <w:t xml:space="preserve"> pending</w:t>
      </w:r>
      <w:r w:rsidR="00127072">
        <w:rPr>
          <w:rFonts w:ascii="Arial" w:hAnsi="Arial" w:cs="Arial"/>
          <w:color w:val="auto"/>
          <w:sz w:val="24"/>
        </w:rPr>
        <w:t xml:space="preserve"> hematological data</w:t>
      </w:r>
    </w:p>
    <w:p w14:paraId="6ECFFC9B" w14:textId="5D2A5EC7" w:rsidR="00B17C3F" w:rsidRDefault="00F82D1B" w:rsidP="00B17C3F">
      <w:pPr>
        <w:pStyle w:val="BodyTextIndent"/>
        <w:numPr>
          <w:ilvl w:val="0"/>
          <w:numId w:val="60"/>
        </w:numPr>
        <w:rPr>
          <w:rFonts w:ascii="Arial" w:hAnsi="Arial" w:cs="Arial"/>
          <w:color w:val="auto"/>
          <w:sz w:val="24"/>
        </w:rPr>
      </w:pPr>
      <w:r w:rsidRPr="00E273C9">
        <w:rPr>
          <w:rFonts w:ascii="Arial" w:hAnsi="Arial" w:cs="Arial"/>
          <w:color w:val="auto"/>
          <w:sz w:val="24"/>
        </w:rPr>
        <w:t>Scanned Medical Documentation for</w:t>
      </w:r>
      <w:r w:rsidRPr="00E47CAA">
        <w:rPr>
          <w:rFonts w:asciiTheme="minorHAnsi" w:hAnsiTheme="minorHAnsi" w:cstheme="minorHAnsi"/>
          <w:color w:val="auto"/>
          <w:sz w:val="24"/>
        </w:rPr>
        <w:t xml:space="preserve"> </w:t>
      </w:r>
      <w:r w:rsidR="00B17C3F" w:rsidRPr="00B17C3F">
        <w:rPr>
          <w:rFonts w:ascii="Arial" w:hAnsi="Arial" w:cs="Arial"/>
          <w:color w:val="auto"/>
          <w:sz w:val="24"/>
        </w:rPr>
        <w:t>Special Formula</w:t>
      </w:r>
      <w:r w:rsidR="00127072">
        <w:rPr>
          <w:rFonts w:ascii="Arial" w:hAnsi="Arial" w:cs="Arial"/>
          <w:color w:val="auto"/>
          <w:sz w:val="24"/>
        </w:rPr>
        <w:t>/</w:t>
      </w:r>
      <w:r w:rsidR="00127072" w:rsidRPr="00127072">
        <w:rPr>
          <w:rFonts w:ascii="Arial" w:hAnsi="Arial" w:cs="Arial"/>
          <w:color w:val="auto"/>
          <w:sz w:val="24"/>
        </w:rPr>
        <w:t xml:space="preserve"> </w:t>
      </w:r>
      <w:r w:rsidR="00127072">
        <w:rPr>
          <w:rFonts w:ascii="Arial" w:hAnsi="Arial" w:cs="Arial"/>
          <w:color w:val="auto"/>
          <w:sz w:val="24"/>
        </w:rPr>
        <w:t>Food</w:t>
      </w:r>
      <w:r w:rsidR="00B17C3F">
        <w:rPr>
          <w:rFonts w:ascii="Arial" w:hAnsi="Arial" w:cs="Arial"/>
          <w:color w:val="auto"/>
          <w:sz w:val="24"/>
        </w:rPr>
        <w:t xml:space="preserve"> Request forms</w:t>
      </w:r>
      <w:r w:rsidR="001776C3">
        <w:rPr>
          <w:rFonts w:ascii="Arial" w:hAnsi="Arial" w:cs="Arial"/>
          <w:color w:val="auto"/>
          <w:sz w:val="24"/>
        </w:rPr>
        <w:t xml:space="preserve"> (</w:t>
      </w:r>
      <w:r w:rsidR="00127072">
        <w:rPr>
          <w:rFonts w:ascii="Arial" w:hAnsi="Arial" w:cs="Arial"/>
          <w:color w:val="auto"/>
          <w:sz w:val="24"/>
        </w:rPr>
        <w:t>SFFR</w:t>
      </w:r>
      <w:r w:rsidR="001776C3">
        <w:rPr>
          <w:rFonts w:ascii="Arial" w:hAnsi="Arial" w:cs="Arial"/>
          <w:color w:val="auto"/>
          <w:sz w:val="24"/>
        </w:rPr>
        <w:t>)</w:t>
      </w:r>
    </w:p>
    <w:p w14:paraId="7EEC28EB" w14:textId="7552710D" w:rsidR="009332EE" w:rsidRPr="00975383" w:rsidRDefault="009332EE" w:rsidP="00B17C3F">
      <w:pPr>
        <w:pStyle w:val="BodyTextIndent"/>
        <w:numPr>
          <w:ilvl w:val="0"/>
          <w:numId w:val="60"/>
        </w:numPr>
        <w:rPr>
          <w:rFonts w:ascii="Arial" w:hAnsi="Arial" w:cs="Arial"/>
          <w:color w:val="auto"/>
          <w:sz w:val="24"/>
        </w:rPr>
      </w:pPr>
      <w:r>
        <w:rPr>
          <w:rFonts w:ascii="Arial" w:hAnsi="Arial" w:cs="Arial"/>
          <w:color w:val="auto"/>
          <w:sz w:val="24"/>
        </w:rPr>
        <w:t>CLIA Certificate of Waiver</w:t>
      </w:r>
      <w:r w:rsidR="00DA1617">
        <w:rPr>
          <w:rFonts w:ascii="Arial" w:hAnsi="Arial" w:cs="Arial"/>
          <w:color w:val="auto"/>
          <w:sz w:val="24"/>
        </w:rPr>
        <w:t xml:space="preserve"> (or higher)</w:t>
      </w:r>
      <w:r>
        <w:rPr>
          <w:rFonts w:ascii="Arial" w:hAnsi="Arial" w:cs="Arial"/>
          <w:color w:val="auto"/>
          <w:sz w:val="24"/>
        </w:rPr>
        <w:t xml:space="preserve"> for lab</w:t>
      </w:r>
    </w:p>
    <w:bookmarkEnd w:id="17"/>
    <w:p w14:paraId="3C1AC9E2" w14:textId="77777777" w:rsidR="00AA4135" w:rsidRDefault="00AA4135" w:rsidP="00E67C0C">
      <w:pPr>
        <w:pStyle w:val="BodyTextIndent"/>
        <w:ind w:left="1440" w:firstLine="0"/>
        <w:rPr>
          <w:rFonts w:ascii="Arial" w:hAnsi="Arial" w:cs="Arial"/>
        </w:rPr>
      </w:pPr>
    </w:p>
    <w:p w14:paraId="6ABFBB71" w14:textId="77777777" w:rsidR="00AA4135" w:rsidRDefault="00AA4135" w:rsidP="007163DD">
      <w:pPr>
        <w:pStyle w:val="BodyTextIndent"/>
        <w:ind w:left="1440" w:firstLine="360"/>
        <w:rPr>
          <w:rFonts w:ascii="Arial" w:hAnsi="Arial" w:cs="Arial"/>
          <w:color w:val="auto"/>
          <w:sz w:val="24"/>
          <w:u w:val="single"/>
        </w:rPr>
      </w:pPr>
      <w:r>
        <w:rPr>
          <w:rFonts w:ascii="Arial" w:hAnsi="Arial" w:cs="Arial"/>
          <w:color w:val="auto"/>
          <w:sz w:val="24"/>
          <w:u w:val="single"/>
        </w:rPr>
        <w:t>Evaluation Questions:</w:t>
      </w:r>
    </w:p>
    <w:p w14:paraId="5886BDCF" w14:textId="77777777" w:rsidR="00AA4135" w:rsidRDefault="00AA4135" w:rsidP="009A0359">
      <w:pPr>
        <w:pStyle w:val="BodyTextIndent"/>
        <w:ind w:left="2160"/>
        <w:rPr>
          <w:rFonts w:ascii="Arial" w:hAnsi="Arial" w:cs="Arial"/>
          <w:color w:val="auto"/>
          <w:sz w:val="24"/>
          <w:u w:val="single"/>
        </w:rPr>
      </w:pPr>
    </w:p>
    <w:p w14:paraId="442C8D49" w14:textId="77777777" w:rsidR="00AA4135" w:rsidRDefault="00AA4135" w:rsidP="00A94946">
      <w:pPr>
        <w:numPr>
          <w:ilvl w:val="0"/>
          <w:numId w:val="15"/>
        </w:numPr>
        <w:tabs>
          <w:tab w:val="clear" w:pos="2160"/>
          <w:tab w:val="num" w:pos="1440"/>
        </w:tabs>
        <w:jc w:val="both"/>
        <w:rPr>
          <w:rFonts w:ascii="Arial" w:hAnsi="Arial" w:cs="Arial"/>
        </w:rPr>
      </w:pPr>
      <w:r>
        <w:rPr>
          <w:rFonts w:ascii="Arial" w:hAnsi="Arial" w:cs="Arial"/>
        </w:rPr>
        <w:t>Observe certification procedures to verify that:</w:t>
      </w:r>
    </w:p>
    <w:p w14:paraId="7C34F040" w14:textId="77777777" w:rsidR="00AA4135" w:rsidRDefault="00AA4135" w:rsidP="009A0359">
      <w:pPr>
        <w:ind w:left="1800"/>
        <w:jc w:val="both"/>
        <w:rPr>
          <w:rFonts w:ascii="Arial" w:hAnsi="Arial" w:cs="Arial"/>
        </w:rPr>
      </w:pPr>
    </w:p>
    <w:p w14:paraId="15F1B313" w14:textId="347A9B7F" w:rsidR="00AA4135" w:rsidRDefault="00AA4135" w:rsidP="00A94946">
      <w:pPr>
        <w:numPr>
          <w:ilvl w:val="0"/>
          <w:numId w:val="39"/>
        </w:numPr>
        <w:tabs>
          <w:tab w:val="clear" w:pos="2520"/>
          <w:tab w:val="num" w:pos="1800"/>
        </w:tabs>
        <w:jc w:val="both"/>
        <w:rPr>
          <w:rFonts w:ascii="Arial" w:hAnsi="Arial" w:cs="Arial"/>
        </w:rPr>
      </w:pPr>
      <w:r>
        <w:rPr>
          <w:rFonts w:ascii="Arial" w:hAnsi="Arial" w:cs="Arial"/>
        </w:rPr>
        <w:t xml:space="preserve">The client </w:t>
      </w:r>
      <w:r w:rsidR="00FC111F">
        <w:rPr>
          <w:rFonts w:ascii="Arial" w:hAnsi="Arial" w:cs="Arial"/>
        </w:rPr>
        <w:t xml:space="preserve">MI-WIC screens, </w:t>
      </w:r>
      <w:r>
        <w:rPr>
          <w:rFonts w:ascii="Arial" w:hAnsi="Arial" w:cs="Arial"/>
        </w:rPr>
        <w:t>Health and D</w:t>
      </w:r>
      <w:r w:rsidR="00E56B99">
        <w:rPr>
          <w:rFonts w:ascii="Arial" w:hAnsi="Arial" w:cs="Arial"/>
        </w:rPr>
        <w:t>iet Questions form (if used)</w:t>
      </w:r>
      <w:r w:rsidR="00CC3C74">
        <w:rPr>
          <w:rFonts w:ascii="Arial" w:hAnsi="Arial" w:cs="Arial"/>
        </w:rPr>
        <w:t>,</w:t>
      </w:r>
      <w:r>
        <w:rPr>
          <w:rFonts w:ascii="Arial" w:hAnsi="Arial" w:cs="Arial"/>
        </w:rPr>
        <w:t xml:space="preserve"> </w:t>
      </w:r>
      <w:r w:rsidR="0000167E">
        <w:rPr>
          <w:rFonts w:ascii="Arial" w:hAnsi="Arial" w:cs="Arial"/>
        </w:rPr>
        <w:t xml:space="preserve">and </w:t>
      </w:r>
      <w:r w:rsidR="00E56B99">
        <w:rPr>
          <w:rFonts w:ascii="Arial" w:hAnsi="Arial" w:cs="Arial"/>
        </w:rPr>
        <w:t>Medical Conditions and Illnesses list</w:t>
      </w:r>
      <w:r>
        <w:rPr>
          <w:rFonts w:ascii="Arial" w:hAnsi="Arial" w:cs="Arial"/>
        </w:rPr>
        <w:t xml:space="preserve"> are reviewed with the client by the CPA to </w:t>
      </w:r>
      <w:r w:rsidR="00FC111F">
        <w:rPr>
          <w:rFonts w:ascii="Arial" w:hAnsi="Arial" w:cs="Arial"/>
        </w:rPr>
        <w:t>identify/validate</w:t>
      </w:r>
      <w:r>
        <w:rPr>
          <w:rFonts w:ascii="Arial" w:hAnsi="Arial" w:cs="Arial"/>
        </w:rPr>
        <w:t xml:space="preserve"> risks. (a)</w:t>
      </w:r>
    </w:p>
    <w:p w14:paraId="034DA2D8" w14:textId="77777777" w:rsidR="002A2CEB" w:rsidRDefault="002A2CEB" w:rsidP="002A2CEB">
      <w:pPr>
        <w:ind w:left="2520"/>
        <w:jc w:val="both"/>
        <w:rPr>
          <w:rFonts w:ascii="Arial" w:hAnsi="Arial" w:cs="Arial"/>
        </w:rPr>
      </w:pPr>
    </w:p>
    <w:p w14:paraId="5B90B5F0" w14:textId="23561D3E" w:rsidR="002A2CEB" w:rsidRDefault="00E56B99" w:rsidP="002A2CEB">
      <w:pPr>
        <w:numPr>
          <w:ilvl w:val="0"/>
          <w:numId w:val="39"/>
        </w:numPr>
        <w:tabs>
          <w:tab w:val="clear" w:pos="2520"/>
          <w:tab w:val="num" w:pos="1800"/>
        </w:tabs>
        <w:jc w:val="both"/>
        <w:rPr>
          <w:rFonts w:ascii="Arial" w:hAnsi="Arial" w:cs="Arial"/>
        </w:rPr>
      </w:pPr>
      <w:r>
        <w:rPr>
          <w:rFonts w:ascii="Arial" w:hAnsi="Arial" w:cs="Arial"/>
        </w:rPr>
        <w:t>If c</w:t>
      </w:r>
      <w:r w:rsidR="00D37303">
        <w:rPr>
          <w:rFonts w:ascii="Arial" w:hAnsi="Arial" w:cs="Arial"/>
        </w:rPr>
        <w:t xml:space="preserve">lient </w:t>
      </w:r>
      <w:r w:rsidR="00CA3FB4">
        <w:rPr>
          <w:rFonts w:ascii="Arial" w:hAnsi="Arial" w:cs="Arial"/>
        </w:rPr>
        <w:t xml:space="preserve">is </w:t>
      </w:r>
      <w:r w:rsidR="00D37303">
        <w:rPr>
          <w:rFonts w:ascii="Arial" w:hAnsi="Arial" w:cs="Arial"/>
        </w:rPr>
        <w:t xml:space="preserve">issued a special formula, the </w:t>
      </w:r>
      <w:r>
        <w:rPr>
          <w:rFonts w:ascii="Arial" w:hAnsi="Arial" w:cs="Arial"/>
        </w:rPr>
        <w:t xml:space="preserve">Qualifying </w:t>
      </w:r>
      <w:r w:rsidR="00D37303">
        <w:rPr>
          <w:rFonts w:ascii="Arial" w:hAnsi="Arial" w:cs="Arial"/>
        </w:rPr>
        <w:t>C</w:t>
      </w:r>
      <w:r>
        <w:rPr>
          <w:rFonts w:ascii="Arial" w:hAnsi="Arial" w:cs="Arial"/>
        </w:rPr>
        <w:t>ondition is documented</w:t>
      </w:r>
      <w:r w:rsidR="00941B01">
        <w:rPr>
          <w:rFonts w:ascii="Arial" w:hAnsi="Arial" w:cs="Arial"/>
        </w:rPr>
        <w:t xml:space="preserve"> </w:t>
      </w:r>
      <w:r w:rsidR="00990DBD">
        <w:rPr>
          <w:rFonts w:ascii="Arial" w:hAnsi="Arial" w:cs="Arial"/>
        </w:rPr>
        <w:t>(</w:t>
      </w:r>
      <w:r w:rsidR="00CA3FB4">
        <w:rPr>
          <w:rFonts w:ascii="Arial" w:hAnsi="Arial" w:cs="Arial"/>
        </w:rPr>
        <w:t>either as a risk on the Nutrition and Health Summary screen or as a Note in the client record</w:t>
      </w:r>
      <w:r w:rsidR="00990DBD" w:rsidRPr="008F0441">
        <w:rPr>
          <w:rFonts w:ascii="Arial" w:hAnsi="Arial" w:cs="Arial"/>
        </w:rPr>
        <w:t>)</w:t>
      </w:r>
      <w:r w:rsidR="00F51BD6" w:rsidRPr="008F0441">
        <w:rPr>
          <w:rFonts w:ascii="Arial" w:hAnsi="Arial" w:cs="Arial"/>
        </w:rPr>
        <w:t>.</w:t>
      </w:r>
      <w:r w:rsidR="00742FF9">
        <w:rPr>
          <w:rFonts w:ascii="Arial" w:hAnsi="Arial" w:cs="Arial"/>
        </w:rPr>
        <w:t xml:space="preserve"> </w:t>
      </w:r>
      <w:r w:rsidR="002A2CEB" w:rsidRPr="008F0441">
        <w:rPr>
          <w:rFonts w:ascii="Arial" w:hAnsi="Arial" w:cs="Arial"/>
        </w:rPr>
        <w:t>(a)</w:t>
      </w:r>
    </w:p>
    <w:p w14:paraId="0AA01115" w14:textId="77777777" w:rsidR="008300B8" w:rsidRDefault="008300B8" w:rsidP="008300B8">
      <w:pPr>
        <w:pStyle w:val="ListParagraph"/>
        <w:rPr>
          <w:rFonts w:ascii="Arial" w:hAnsi="Arial" w:cs="Arial"/>
        </w:rPr>
      </w:pPr>
    </w:p>
    <w:p w14:paraId="4B39FCB2" w14:textId="1C73D00B" w:rsidR="008300B8" w:rsidRPr="002A2CEB" w:rsidRDefault="008300B8" w:rsidP="002A2CEB">
      <w:pPr>
        <w:numPr>
          <w:ilvl w:val="0"/>
          <w:numId w:val="39"/>
        </w:numPr>
        <w:tabs>
          <w:tab w:val="clear" w:pos="2520"/>
          <w:tab w:val="num" w:pos="1800"/>
        </w:tabs>
        <w:jc w:val="both"/>
        <w:rPr>
          <w:rFonts w:ascii="Arial" w:hAnsi="Arial" w:cs="Arial"/>
        </w:rPr>
      </w:pPr>
      <w:r>
        <w:rPr>
          <w:rFonts w:ascii="Arial" w:hAnsi="Arial" w:cs="Arial"/>
        </w:rPr>
        <w:t xml:space="preserve">Non-applicable risks are </w:t>
      </w:r>
      <w:r w:rsidRPr="008317EF">
        <w:rPr>
          <w:rFonts w:ascii="Arial" w:hAnsi="Arial" w:cs="Arial"/>
          <w:i/>
        </w:rPr>
        <w:t xml:space="preserve">not </w:t>
      </w:r>
      <w:r>
        <w:rPr>
          <w:rFonts w:ascii="Arial" w:hAnsi="Arial" w:cs="Arial"/>
        </w:rPr>
        <w:t>removed from the Nutrition and Health Summary screen. CPAs may document why the risk is not applicable in the C</w:t>
      </w:r>
      <w:r w:rsidRPr="00D96194">
        <w:rPr>
          <w:rFonts w:ascii="Arial" w:hAnsi="Arial" w:cs="Arial"/>
        </w:rPr>
        <w:t>lient Note.</w:t>
      </w:r>
      <w:r w:rsidRPr="00D96194" w:rsidDel="00EE5A40">
        <w:rPr>
          <w:rFonts w:ascii="Arial" w:hAnsi="Arial" w:cs="Arial"/>
        </w:rPr>
        <w:t xml:space="preserve"> </w:t>
      </w:r>
      <w:r>
        <w:rPr>
          <w:rFonts w:ascii="Arial" w:hAnsi="Arial" w:cs="Arial"/>
        </w:rPr>
        <w:t>(a</w:t>
      </w:r>
      <w:r w:rsidRPr="00D96194">
        <w:rPr>
          <w:rFonts w:ascii="Arial" w:hAnsi="Arial" w:cs="Arial"/>
        </w:rPr>
        <w:t>)</w:t>
      </w:r>
    </w:p>
    <w:p w14:paraId="746FA210" w14:textId="77777777" w:rsidR="00AA4135" w:rsidRDefault="00AA4135" w:rsidP="009A0359">
      <w:pPr>
        <w:ind w:left="360"/>
        <w:jc w:val="both"/>
        <w:rPr>
          <w:rFonts w:ascii="Arial" w:hAnsi="Arial" w:cs="Arial"/>
        </w:rPr>
      </w:pPr>
    </w:p>
    <w:p w14:paraId="79A9288F" w14:textId="77777777" w:rsidR="00AA4135" w:rsidRDefault="00AA4135" w:rsidP="00A94946">
      <w:pPr>
        <w:numPr>
          <w:ilvl w:val="0"/>
          <w:numId w:val="39"/>
        </w:numPr>
        <w:tabs>
          <w:tab w:val="clear" w:pos="2520"/>
          <w:tab w:val="num" w:pos="1800"/>
        </w:tabs>
        <w:jc w:val="both"/>
        <w:rPr>
          <w:rFonts w:ascii="Arial" w:hAnsi="Arial" w:cs="Arial"/>
        </w:rPr>
      </w:pPr>
      <w:r>
        <w:rPr>
          <w:rFonts w:ascii="Arial" w:hAnsi="Arial" w:cs="Arial"/>
        </w:rPr>
        <w:t>Anthropometric measurements are performed according to WIC Procedures. (b)</w:t>
      </w:r>
    </w:p>
    <w:p w14:paraId="6985F3C0" w14:textId="77777777" w:rsidR="00AA4135" w:rsidRDefault="00AA4135" w:rsidP="009A0359">
      <w:pPr>
        <w:ind w:left="360"/>
        <w:jc w:val="both"/>
        <w:rPr>
          <w:rFonts w:ascii="Arial" w:hAnsi="Arial" w:cs="Arial"/>
        </w:rPr>
      </w:pPr>
    </w:p>
    <w:p w14:paraId="52E50C0D" w14:textId="77777777" w:rsidR="00AA4135" w:rsidRDefault="00AA4135" w:rsidP="00A94946">
      <w:pPr>
        <w:numPr>
          <w:ilvl w:val="0"/>
          <w:numId w:val="39"/>
        </w:numPr>
        <w:tabs>
          <w:tab w:val="clear" w:pos="2520"/>
          <w:tab w:val="num" w:pos="1800"/>
        </w:tabs>
        <w:jc w:val="both"/>
        <w:rPr>
          <w:rFonts w:ascii="Arial" w:hAnsi="Arial" w:cs="Arial"/>
        </w:rPr>
      </w:pPr>
      <w:r>
        <w:rPr>
          <w:rFonts w:ascii="Arial" w:hAnsi="Arial" w:cs="Arial"/>
        </w:rPr>
        <w:t xml:space="preserve">Anthropometric measurements utilized during the certification are obtained not more than 60 days prior to the certification (and for women, obtained during pregnancy or the </w:t>
      </w:r>
      <w:r w:rsidR="00166309">
        <w:rPr>
          <w:rFonts w:ascii="Arial" w:hAnsi="Arial" w:cs="Arial"/>
        </w:rPr>
        <w:t>postpartum</w:t>
      </w:r>
      <w:r>
        <w:rPr>
          <w:rFonts w:ascii="Arial" w:hAnsi="Arial" w:cs="Arial"/>
        </w:rPr>
        <w:t xml:space="preserve"> period, depending on client status). (b)</w:t>
      </w:r>
    </w:p>
    <w:p w14:paraId="380C3FDD" w14:textId="77777777" w:rsidR="00AA4135" w:rsidRDefault="00AA4135" w:rsidP="009A0359">
      <w:pPr>
        <w:ind w:left="360"/>
        <w:jc w:val="both"/>
        <w:rPr>
          <w:rFonts w:ascii="Arial" w:hAnsi="Arial" w:cs="Arial"/>
        </w:rPr>
      </w:pPr>
    </w:p>
    <w:p w14:paraId="48FAE5C4" w14:textId="77777777" w:rsidR="00AA4135" w:rsidRDefault="00AA4135" w:rsidP="00A94946">
      <w:pPr>
        <w:numPr>
          <w:ilvl w:val="0"/>
          <w:numId w:val="39"/>
        </w:numPr>
        <w:tabs>
          <w:tab w:val="clear" w:pos="2520"/>
          <w:tab w:val="num" w:pos="1800"/>
        </w:tabs>
        <w:jc w:val="both"/>
        <w:rPr>
          <w:rFonts w:ascii="Arial" w:hAnsi="Arial" w:cs="Arial"/>
        </w:rPr>
      </w:pPr>
      <w:r>
        <w:rPr>
          <w:rFonts w:ascii="Arial" w:hAnsi="Arial" w:cs="Arial"/>
        </w:rPr>
        <w:t>The Hematological assessment is performed according to WIC procedures/policy. (c)</w:t>
      </w:r>
    </w:p>
    <w:p w14:paraId="5C4D59EE" w14:textId="77777777" w:rsidR="00AA4135" w:rsidRDefault="00AA4135" w:rsidP="00C567A8">
      <w:pPr>
        <w:jc w:val="both"/>
        <w:rPr>
          <w:rFonts w:ascii="Arial" w:hAnsi="Arial" w:cs="Arial"/>
        </w:rPr>
      </w:pPr>
    </w:p>
    <w:p w14:paraId="1E7FF57A" w14:textId="03700BFA" w:rsidR="00AA4135" w:rsidRPr="00166309" w:rsidRDefault="00676924" w:rsidP="00A94946">
      <w:pPr>
        <w:numPr>
          <w:ilvl w:val="0"/>
          <w:numId w:val="39"/>
        </w:numPr>
        <w:tabs>
          <w:tab w:val="clear" w:pos="2520"/>
          <w:tab w:val="num" w:pos="1800"/>
        </w:tabs>
        <w:jc w:val="both"/>
        <w:rPr>
          <w:rFonts w:ascii="Arial" w:hAnsi="Arial" w:cs="Arial"/>
        </w:rPr>
      </w:pPr>
      <w:r w:rsidRPr="00166309">
        <w:rPr>
          <w:rFonts w:ascii="Arial" w:hAnsi="Arial" w:cs="Arial"/>
        </w:rPr>
        <w:t>Observe staff asking if a child has had</w:t>
      </w:r>
      <w:r w:rsidR="00AC493B">
        <w:rPr>
          <w:rFonts w:ascii="Arial" w:hAnsi="Arial" w:cs="Arial"/>
        </w:rPr>
        <w:t xml:space="preserve"> a</w:t>
      </w:r>
      <w:r w:rsidRPr="00166309">
        <w:rPr>
          <w:rFonts w:ascii="Arial" w:hAnsi="Arial" w:cs="Arial"/>
        </w:rPr>
        <w:t xml:space="preserve"> blood lead screening test and </w:t>
      </w:r>
      <w:r w:rsidR="00FC438D" w:rsidRPr="00166309">
        <w:rPr>
          <w:rFonts w:ascii="Arial" w:hAnsi="Arial" w:cs="Arial"/>
        </w:rPr>
        <w:t xml:space="preserve">provide a </w:t>
      </w:r>
      <w:r w:rsidRPr="00166309">
        <w:rPr>
          <w:rFonts w:ascii="Arial" w:hAnsi="Arial" w:cs="Arial"/>
        </w:rPr>
        <w:t xml:space="preserve">referral if the child has not been tested. </w:t>
      </w:r>
      <w:r w:rsidR="00AA4135" w:rsidRPr="00166309">
        <w:rPr>
          <w:rFonts w:ascii="Arial" w:hAnsi="Arial" w:cs="Arial"/>
        </w:rPr>
        <w:t xml:space="preserve"> (c)</w:t>
      </w:r>
    </w:p>
    <w:p w14:paraId="2DF90005" w14:textId="77777777" w:rsidR="00AA4135" w:rsidRDefault="00AA4135" w:rsidP="00263F4C">
      <w:pPr>
        <w:jc w:val="both"/>
        <w:rPr>
          <w:rFonts w:ascii="Arial" w:hAnsi="Arial" w:cs="Arial"/>
        </w:rPr>
      </w:pPr>
    </w:p>
    <w:p w14:paraId="44828A38" w14:textId="764DBB1E" w:rsidR="00AA4135" w:rsidRDefault="00AA4135" w:rsidP="00A94946">
      <w:pPr>
        <w:numPr>
          <w:ilvl w:val="0"/>
          <w:numId w:val="39"/>
        </w:numPr>
        <w:tabs>
          <w:tab w:val="clear" w:pos="2520"/>
          <w:tab w:val="num" w:pos="1800"/>
        </w:tabs>
        <w:jc w:val="both"/>
        <w:rPr>
          <w:rFonts w:ascii="Arial" w:hAnsi="Arial" w:cs="Arial"/>
        </w:rPr>
      </w:pPr>
      <w:r>
        <w:rPr>
          <w:rFonts w:ascii="Arial" w:hAnsi="Arial" w:cs="Arial"/>
        </w:rPr>
        <w:t>Blood work logs and records are maintained as required</w:t>
      </w:r>
      <w:r w:rsidR="00742FF9">
        <w:rPr>
          <w:rFonts w:ascii="Arial" w:hAnsi="Arial" w:cs="Arial"/>
        </w:rPr>
        <w:t>.</w:t>
      </w:r>
      <w:r>
        <w:rPr>
          <w:rFonts w:ascii="Arial" w:hAnsi="Arial" w:cs="Arial"/>
        </w:rPr>
        <w:t xml:space="preserve"> (c)</w:t>
      </w:r>
    </w:p>
    <w:p w14:paraId="539D0E9A" w14:textId="77777777" w:rsidR="00742FF9" w:rsidRDefault="00742FF9" w:rsidP="008317EF">
      <w:pPr>
        <w:pStyle w:val="ListParagraph"/>
        <w:rPr>
          <w:rFonts w:ascii="Arial" w:hAnsi="Arial" w:cs="Arial"/>
        </w:rPr>
      </w:pPr>
    </w:p>
    <w:p w14:paraId="5EFD6E58" w14:textId="540B0208" w:rsidR="00AA4135" w:rsidRPr="009332EE" w:rsidRDefault="00742FF9" w:rsidP="008317EF">
      <w:pPr>
        <w:numPr>
          <w:ilvl w:val="0"/>
          <w:numId w:val="39"/>
        </w:numPr>
        <w:tabs>
          <w:tab w:val="clear" w:pos="2520"/>
          <w:tab w:val="num" w:pos="1800"/>
        </w:tabs>
        <w:jc w:val="both"/>
        <w:rPr>
          <w:rFonts w:ascii="Arial" w:hAnsi="Arial" w:cs="Arial"/>
        </w:rPr>
      </w:pPr>
      <w:bookmarkStart w:id="18" w:name="_Hlk533581057"/>
      <w:r>
        <w:rPr>
          <w:rFonts w:ascii="Arial" w:hAnsi="Arial" w:cs="Arial"/>
        </w:rPr>
        <w:t>A CLIA Certificate of Waiver has been obtained for the WIC lab.</w:t>
      </w:r>
      <w:r w:rsidR="009332EE">
        <w:rPr>
          <w:rFonts w:ascii="Arial" w:hAnsi="Arial" w:cs="Arial"/>
        </w:rPr>
        <w:t xml:space="preserve"> </w:t>
      </w:r>
      <w:r>
        <w:rPr>
          <w:rFonts w:ascii="Arial" w:hAnsi="Arial" w:cs="Arial"/>
        </w:rPr>
        <w:t>(c)</w:t>
      </w:r>
      <w:bookmarkEnd w:id="18"/>
    </w:p>
    <w:p w14:paraId="0901BED0" w14:textId="77777777" w:rsidR="00AA4135" w:rsidRDefault="00AA4135" w:rsidP="008300B8">
      <w:pPr>
        <w:pStyle w:val="BodyTextIndent"/>
        <w:ind w:left="0" w:firstLine="0"/>
        <w:rPr>
          <w:rFonts w:ascii="Arial" w:hAnsi="Arial" w:cs="Arial"/>
          <w:b/>
          <w:bCs/>
          <w:color w:val="auto"/>
          <w:sz w:val="24"/>
        </w:rPr>
      </w:pPr>
    </w:p>
    <w:p w14:paraId="2301E9D6" w14:textId="0FFF1AFF" w:rsidR="00AA4135" w:rsidRDefault="00AA4135" w:rsidP="00690CDA">
      <w:pPr>
        <w:pStyle w:val="BodyTextIndent"/>
        <w:numPr>
          <w:ilvl w:val="0"/>
          <w:numId w:val="0"/>
        </w:numPr>
        <w:ind w:left="1440" w:hanging="720"/>
        <w:rPr>
          <w:rFonts w:ascii="Arial" w:hAnsi="Arial" w:cs="Arial"/>
          <w:color w:val="auto"/>
          <w:sz w:val="24"/>
        </w:rPr>
      </w:pPr>
      <w:r>
        <w:rPr>
          <w:rFonts w:ascii="Arial" w:hAnsi="Arial" w:cs="Arial"/>
          <w:b/>
          <w:color w:val="auto"/>
          <w:sz w:val="24"/>
        </w:rPr>
        <w:lastRenderedPageBreak/>
        <w:t>4.4</w:t>
      </w:r>
      <w:r>
        <w:rPr>
          <w:rFonts w:ascii="Arial" w:hAnsi="Arial" w:cs="Arial"/>
          <w:color w:val="auto"/>
          <w:sz w:val="24"/>
        </w:rPr>
        <w:tab/>
        <w:t xml:space="preserve">The WIC Program determines the categorical eligibility for pregnant women (PG), non-lactating postpartum women (NPP), breastfeeding women (BE and BP), infants (IBE, IBP, IFF), or children (C1, C2, C3, C4) (7 CFR 246.7(l)(2), Policy 2.01, </w:t>
      </w:r>
      <w:r w:rsidR="00FC438D">
        <w:rPr>
          <w:rFonts w:ascii="Arial" w:hAnsi="Arial" w:cs="Arial"/>
          <w:color w:val="auto"/>
          <w:sz w:val="24"/>
        </w:rPr>
        <w:t xml:space="preserve">2.03, </w:t>
      </w:r>
      <w:r>
        <w:rPr>
          <w:rFonts w:ascii="Arial" w:hAnsi="Arial" w:cs="Arial"/>
          <w:color w:val="auto"/>
          <w:sz w:val="24"/>
        </w:rPr>
        <w:t>2.10)</w:t>
      </w:r>
    </w:p>
    <w:p w14:paraId="1B747A08" w14:textId="77777777" w:rsidR="00AA4135" w:rsidRDefault="00AA4135">
      <w:pPr>
        <w:pStyle w:val="BodyTextIndent"/>
        <w:ind w:left="1440"/>
        <w:rPr>
          <w:rFonts w:ascii="Arial" w:hAnsi="Arial" w:cs="Arial"/>
          <w:color w:val="auto"/>
          <w:sz w:val="24"/>
        </w:rPr>
      </w:pPr>
    </w:p>
    <w:p w14:paraId="5E7A3CBA" w14:textId="77777777" w:rsidR="00AA4135" w:rsidRDefault="00AA4135">
      <w:pPr>
        <w:pStyle w:val="BodyTextIndent"/>
        <w:ind w:left="1440"/>
        <w:rPr>
          <w:rFonts w:ascii="Arial" w:hAnsi="Arial" w:cs="Arial"/>
          <w:color w:val="auto"/>
          <w:sz w:val="24"/>
        </w:rPr>
      </w:pPr>
      <w:r>
        <w:rPr>
          <w:rFonts w:ascii="Arial" w:hAnsi="Arial" w:cs="Arial"/>
          <w:color w:val="auto"/>
          <w:sz w:val="24"/>
        </w:rPr>
        <w:tab/>
      </w:r>
      <w:r>
        <w:rPr>
          <w:rFonts w:ascii="Arial" w:hAnsi="Arial" w:cs="Arial"/>
          <w:color w:val="auto"/>
          <w:sz w:val="24"/>
          <w:u w:val="single"/>
        </w:rPr>
        <w:t>This indicator may be met by:</w:t>
      </w:r>
    </w:p>
    <w:p w14:paraId="127891C7" w14:textId="77777777" w:rsidR="00AA4135" w:rsidRDefault="00AA4135">
      <w:pPr>
        <w:pStyle w:val="BodyTextIndent"/>
        <w:ind w:left="1440"/>
        <w:rPr>
          <w:rFonts w:ascii="Arial" w:hAnsi="Arial" w:cs="Arial"/>
          <w:color w:val="auto"/>
          <w:sz w:val="24"/>
        </w:rPr>
      </w:pPr>
    </w:p>
    <w:p w14:paraId="367D297A" w14:textId="48BB5106" w:rsidR="00FC438D" w:rsidRDefault="00AA4135" w:rsidP="00166309">
      <w:pPr>
        <w:pStyle w:val="BodyTextIndent"/>
        <w:spacing w:line="228" w:lineRule="auto"/>
        <w:ind w:left="1800" w:hanging="360"/>
        <w:jc w:val="left"/>
        <w:rPr>
          <w:rFonts w:ascii="Arial" w:hAnsi="Arial" w:cs="Arial"/>
          <w:iCs/>
          <w:color w:val="auto"/>
          <w:sz w:val="24"/>
          <w:u w:val="single"/>
        </w:rPr>
      </w:pPr>
      <w:r>
        <w:rPr>
          <w:rFonts w:ascii="Arial" w:hAnsi="Arial" w:cs="Arial"/>
          <w:color w:val="auto"/>
          <w:sz w:val="24"/>
        </w:rPr>
        <w:t>a.</w:t>
      </w:r>
      <w:r>
        <w:rPr>
          <w:rFonts w:ascii="Arial" w:hAnsi="Arial" w:cs="Arial"/>
          <w:color w:val="auto"/>
          <w:sz w:val="24"/>
        </w:rPr>
        <w:tab/>
        <w:t>The WIC Program determines the categorical eligibility at each certification or category change through interviews, birth record, proof of pregnancy, or assessment of pregnancy/breastfeeding</w:t>
      </w:r>
      <w:r w:rsidR="00166309">
        <w:rPr>
          <w:rFonts w:ascii="Arial" w:hAnsi="Arial" w:cs="Arial"/>
          <w:color w:val="auto"/>
          <w:sz w:val="24"/>
        </w:rPr>
        <w:t xml:space="preserve"> </w:t>
      </w:r>
      <w:r>
        <w:rPr>
          <w:rFonts w:ascii="Arial" w:hAnsi="Arial" w:cs="Arial"/>
          <w:color w:val="auto"/>
          <w:sz w:val="24"/>
        </w:rPr>
        <w:t xml:space="preserve">status. (7 CFR 246.7(l)(2), Policy 2.01, </w:t>
      </w:r>
      <w:r w:rsidR="00FC438D">
        <w:rPr>
          <w:rFonts w:ascii="Arial" w:hAnsi="Arial" w:cs="Arial"/>
          <w:color w:val="auto"/>
          <w:sz w:val="24"/>
        </w:rPr>
        <w:t xml:space="preserve">2.03, </w:t>
      </w:r>
      <w:r>
        <w:rPr>
          <w:rFonts w:ascii="Arial" w:hAnsi="Arial" w:cs="Arial"/>
          <w:color w:val="auto"/>
          <w:sz w:val="24"/>
        </w:rPr>
        <w:t>2.10)</w:t>
      </w:r>
    </w:p>
    <w:p w14:paraId="7AAD1145" w14:textId="77777777" w:rsidR="00FC438D" w:rsidRDefault="00FC438D" w:rsidP="00166309">
      <w:pPr>
        <w:pStyle w:val="BodyTextIndent"/>
        <w:spacing w:line="228" w:lineRule="auto"/>
        <w:ind w:left="1800" w:hanging="360"/>
        <w:jc w:val="left"/>
        <w:rPr>
          <w:rFonts w:ascii="Arial" w:hAnsi="Arial" w:cs="Arial"/>
          <w:iCs/>
          <w:color w:val="auto"/>
          <w:sz w:val="24"/>
          <w:u w:val="single"/>
        </w:rPr>
      </w:pPr>
    </w:p>
    <w:p w14:paraId="5C7C901B" w14:textId="77777777" w:rsidR="00AA4135" w:rsidRPr="00902D5D" w:rsidRDefault="00AA4135" w:rsidP="00166309">
      <w:pPr>
        <w:pStyle w:val="BodyTextIndent"/>
        <w:spacing w:line="228" w:lineRule="auto"/>
        <w:ind w:left="1800" w:hanging="360"/>
        <w:jc w:val="left"/>
        <w:rPr>
          <w:rFonts w:ascii="Arial" w:hAnsi="Arial" w:cs="Arial"/>
          <w:iCs/>
          <w:color w:val="auto"/>
          <w:sz w:val="24"/>
          <w:szCs w:val="24"/>
          <w:u w:val="single"/>
        </w:rPr>
      </w:pPr>
      <w:r w:rsidRPr="00902D5D">
        <w:rPr>
          <w:rFonts w:ascii="Arial" w:hAnsi="Arial" w:cs="Arial"/>
          <w:iCs/>
          <w:color w:val="auto"/>
          <w:sz w:val="24"/>
          <w:szCs w:val="24"/>
          <w:u w:val="single"/>
        </w:rPr>
        <w:t>Evaluation Questions:</w:t>
      </w:r>
    </w:p>
    <w:p w14:paraId="31B14862" w14:textId="77777777" w:rsidR="00AA4135" w:rsidRPr="00902D5D" w:rsidRDefault="00AA4135" w:rsidP="00902D5D">
      <w:pPr>
        <w:pStyle w:val="BodyTextIndent"/>
        <w:spacing w:line="228" w:lineRule="auto"/>
        <w:ind w:left="1440" w:firstLine="0"/>
        <w:rPr>
          <w:rFonts w:ascii="Arial" w:hAnsi="Arial" w:cs="Arial"/>
          <w:iCs/>
          <w:color w:val="auto"/>
          <w:sz w:val="24"/>
          <w:szCs w:val="24"/>
          <w:u w:val="single"/>
        </w:rPr>
      </w:pPr>
    </w:p>
    <w:p w14:paraId="793292A4" w14:textId="77777777" w:rsidR="00AA4135" w:rsidRPr="00902D5D" w:rsidRDefault="00AA4135" w:rsidP="00A94946">
      <w:pPr>
        <w:numPr>
          <w:ilvl w:val="0"/>
          <w:numId w:val="16"/>
        </w:numPr>
        <w:tabs>
          <w:tab w:val="clear" w:pos="2160"/>
          <w:tab w:val="num" w:pos="1440"/>
        </w:tabs>
        <w:spacing w:line="228" w:lineRule="auto"/>
        <w:jc w:val="both"/>
        <w:rPr>
          <w:rFonts w:ascii="Arial" w:hAnsi="Arial" w:cs="Arial"/>
        </w:rPr>
      </w:pPr>
      <w:r w:rsidRPr="00902D5D">
        <w:rPr>
          <w:rFonts w:ascii="Arial" w:hAnsi="Arial" w:cs="Arial"/>
        </w:rPr>
        <w:t>Observe/ask staff how the breastfeeding category is determined. (a)</w:t>
      </w:r>
    </w:p>
    <w:p w14:paraId="2430A2E1" w14:textId="77777777" w:rsidR="00AA4135" w:rsidRPr="00902D5D" w:rsidRDefault="00AA4135" w:rsidP="00902D5D">
      <w:pPr>
        <w:spacing w:line="228" w:lineRule="auto"/>
        <w:jc w:val="both"/>
        <w:rPr>
          <w:rFonts w:ascii="Arial" w:hAnsi="Arial" w:cs="Arial"/>
        </w:rPr>
      </w:pPr>
    </w:p>
    <w:p w14:paraId="78E54A9B" w14:textId="77777777" w:rsidR="00AA4135" w:rsidRPr="00902D5D" w:rsidRDefault="00AA4135" w:rsidP="00A94946">
      <w:pPr>
        <w:numPr>
          <w:ilvl w:val="0"/>
          <w:numId w:val="16"/>
        </w:numPr>
        <w:tabs>
          <w:tab w:val="clear" w:pos="2160"/>
          <w:tab w:val="num" w:pos="1440"/>
        </w:tabs>
        <w:spacing w:line="228" w:lineRule="auto"/>
        <w:jc w:val="both"/>
        <w:rPr>
          <w:rFonts w:ascii="Arial" w:hAnsi="Arial" w:cs="Arial"/>
        </w:rPr>
      </w:pPr>
      <w:r w:rsidRPr="00902D5D">
        <w:rPr>
          <w:rFonts w:ascii="Arial" w:hAnsi="Arial" w:cs="Arial"/>
        </w:rPr>
        <w:t>Observe or review client records to verify that the agency:</w:t>
      </w:r>
    </w:p>
    <w:p w14:paraId="0F6C1758" w14:textId="77777777" w:rsidR="00AA4135" w:rsidRPr="00902D5D" w:rsidRDefault="00AA4135" w:rsidP="00902D5D">
      <w:pPr>
        <w:spacing w:line="228" w:lineRule="auto"/>
        <w:ind w:left="1800"/>
        <w:rPr>
          <w:rFonts w:ascii="Arial" w:hAnsi="Arial" w:cs="Arial"/>
        </w:rPr>
      </w:pPr>
    </w:p>
    <w:p w14:paraId="40C84856" w14:textId="77777777" w:rsidR="00AA4135" w:rsidRPr="004C57BD" w:rsidRDefault="00AA4135" w:rsidP="00A94946">
      <w:pPr>
        <w:numPr>
          <w:ilvl w:val="1"/>
          <w:numId w:val="16"/>
        </w:numPr>
        <w:tabs>
          <w:tab w:val="clear" w:pos="2520"/>
          <w:tab w:val="num" w:pos="1800"/>
        </w:tabs>
        <w:spacing w:line="228" w:lineRule="auto"/>
        <w:ind w:left="2520"/>
        <w:jc w:val="both"/>
        <w:rPr>
          <w:rFonts w:ascii="Arial" w:hAnsi="Arial" w:cs="Arial"/>
        </w:rPr>
      </w:pPr>
      <w:r w:rsidRPr="004C57BD">
        <w:rPr>
          <w:rFonts w:ascii="Arial" w:hAnsi="Arial" w:cs="Arial"/>
        </w:rPr>
        <w:t>Obtains proof of pregnancy, has verification of pregnancy/visible proof, or documents needed for proof to determine categorical eligibility. (a)</w:t>
      </w:r>
    </w:p>
    <w:p w14:paraId="5E8BDC03" w14:textId="7FC2C85F" w:rsidR="00AA4135" w:rsidRPr="00902D5D" w:rsidRDefault="00AA4135" w:rsidP="00A94946">
      <w:pPr>
        <w:numPr>
          <w:ilvl w:val="1"/>
          <w:numId w:val="16"/>
        </w:numPr>
        <w:tabs>
          <w:tab w:val="clear" w:pos="2520"/>
          <w:tab w:val="num" w:pos="1800"/>
        </w:tabs>
        <w:spacing w:line="228" w:lineRule="auto"/>
        <w:ind w:left="2520"/>
        <w:jc w:val="both"/>
        <w:rPr>
          <w:rFonts w:ascii="Arial" w:hAnsi="Arial" w:cs="Arial"/>
        </w:rPr>
      </w:pPr>
      <w:r w:rsidRPr="00902D5D">
        <w:rPr>
          <w:rFonts w:ascii="Arial" w:hAnsi="Arial" w:cs="Arial"/>
        </w:rPr>
        <w:t xml:space="preserve">Women who claim to be </w:t>
      </w:r>
      <w:r w:rsidR="008F71BA" w:rsidRPr="00902D5D">
        <w:rPr>
          <w:rFonts w:ascii="Arial" w:hAnsi="Arial" w:cs="Arial"/>
        </w:rPr>
        <w:t>pregnant but</w:t>
      </w:r>
      <w:r w:rsidRPr="00902D5D">
        <w:rPr>
          <w:rFonts w:ascii="Arial" w:hAnsi="Arial" w:cs="Arial"/>
        </w:rPr>
        <w:t xml:space="preserve"> have no verification or visible proof of pregnancy are enrolled without proof for 60 days using the “short-cert” process. (a)</w:t>
      </w:r>
    </w:p>
    <w:p w14:paraId="368457F3" w14:textId="32A0C03D" w:rsidR="00AA4135" w:rsidRDefault="00AA4135" w:rsidP="00A94946">
      <w:pPr>
        <w:numPr>
          <w:ilvl w:val="1"/>
          <w:numId w:val="16"/>
        </w:numPr>
        <w:tabs>
          <w:tab w:val="clear" w:pos="2520"/>
          <w:tab w:val="num" w:pos="1800"/>
        </w:tabs>
        <w:spacing w:line="228" w:lineRule="auto"/>
        <w:ind w:left="2520"/>
        <w:rPr>
          <w:rFonts w:ascii="Arial" w:hAnsi="Arial" w:cs="Arial"/>
        </w:rPr>
      </w:pPr>
      <w:r w:rsidRPr="00902D5D">
        <w:rPr>
          <w:rFonts w:ascii="Arial" w:hAnsi="Arial" w:cs="Arial"/>
        </w:rPr>
        <w:t>Obtains physical proof of identity, including date of birth (</w:t>
      </w:r>
      <w:r w:rsidR="00AC493B" w:rsidRPr="00902D5D">
        <w:rPr>
          <w:rFonts w:ascii="Arial" w:hAnsi="Arial" w:cs="Arial"/>
        </w:rPr>
        <w:t>i.e.,</w:t>
      </w:r>
      <w:r w:rsidRPr="00902D5D">
        <w:rPr>
          <w:rFonts w:ascii="Arial" w:hAnsi="Arial" w:cs="Arial"/>
        </w:rPr>
        <w:t xml:space="preserve"> birth or immunization record, Medicaid card), to certify </w:t>
      </w:r>
      <w:r w:rsidR="00C07F7D">
        <w:rPr>
          <w:rFonts w:ascii="Arial" w:hAnsi="Arial" w:cs="Arial"/>
        </w:rPr>
        <w:t xml:space="preserve">new </w:t>
      </w:r>
      <w:r w:rsidRPr="00902D5D">
        <w:rPr>
          <w:rFonts w:ascii="Arial" w:hAnsi="Arial" w:cs="Arial"/>
        </w:rPr>
        <w:t>applicants. (a)</w:t>
      </w:r>
    </w:p>
    <w:p w14:paraId="0E2EDE98" w14:textId="77777777" w:rsidR="00166309" w:rsidRPr="00902D5D" w:rsidRDefault="00166309" w:rsidP="00166309">
      <w:pPr>
        <w:spacing w:line="228" w:lineRule="auto"/>
        <w:ind w:left="2520"/>
        <w:rPr>
          <w:rFonts w:ascii="Arial" w:hAnsi="Arial" w:cs="Arial"/>
        </w:rPr>
      </w:pPr>
    </w:p>
    <w:p w14:paraId="371E347A" w14:textId="77777777" w:rsidR="00AA4135" w:rsidRPr="00902D5D" w:rsidRDefault="00AA4135" w:rsidP="00902D5D">
      <w:pPr>
        <w:pStyle w:val="BodyTextIndent"/>
        <w:spacing w:line="228" w:lineRule="auto"/>
        <w:jc w:val="left"/>
        <w:rPr>
          <w:rFonts w:ascii="Arial" w:hAnsi="Arial" w:cs="Arial"/>
          <w:b/>
          <w:bCs/>
          <w:color w:val="auto"/>
          <w:sz w:val="24"/>
          <w:szCs w:val="24"/>
        </w:rPr>
      </w:pPr>
    </w:p>
    <w:p w14:paraId="1CCFFC32" w14:textId="55202959" w:rsidR="00AA4135" w:rsidRPr="00902D5D" w:rsidRDefault="00AA4135" w:rsidP="00902D5D">
      <w:pPr>
        <w:spacing w:line="228" w:lineRule="auto"/>
        <w:ind w:left="1440" w:hanging="720"/>
        <w:rPr>
          <w:rFonts w:ascii="Arial" w:hAnsi="Arial" w:cs="Arial"/>
        </w:rPr>
      </w:pPr>
      <w:bookmarkStart w:id="19" w:name="T4_6"/>
      <w:bookmarkEnd w:id="19"/>
      <w:r w:rsidRPr="00902D5D">
        <w:rPr>
          <w:rFonts w:ascii="Arial" w:hAnsi="Arial" w:cs="Arial"/>
          <w:b/>
        </w:rPr>
        <w:t>4.5</w:t>
      </w:r>
      <w:r w:rsidRPr="00902D5D">
        <w:rPr>
          <w:rFonts w:ascii="Arial" w:hAnsi="Arial" w:cs="Arial"/>
        </w:rPr>
        <w:tab/>
        <w:t>The WIC Program issues a completed Verification of Certification (VOC) to each family enrolled at each certification. (7 CFR 246.7(k), Policy 2.19)</w:t>
      </w:r>
    </w:p>
    <w:p w14:paraId="720AD5C4" w14:textId="77777777" w:rsidR="00AA4135" w:rsidRPr="00902D5D" w:rsidRDefault="00AA4135" w:rsidP="00902D5D">
      <w:pPr>
        <w:pStyle w:val="BodyTextIndent"/>
        <w:spacing w:line="228" w:lineRule="auto"/>
        <w:ind w:firstLine="0"/>
        <w:jc w:val="left"/>
        <w:rPr>
          <w:rFonts w:ascii="Arial" w:hAnsi="Arial" w:cs="Arial"/>
          <w:color w:val="auto"/>
          <w:sz w:val="24"/>
          <w:szCs w:val="24"/>
        </w:rPr>
      </w:pPr>
      <w:r w:rsidRPr="00902D5D">
        <w:rPr>
          <w:rFonts w:ascii="Arial" w:hAnsi="Arial" w:cs="Arial"/>
          <w:color w:val="auto"/>
          <w:sz w:val="24"/>
          <w:szCs w:val="24"/>
        </w:rPr>
        <w:tab/>
      </w:r>
    </w:p>
    <w:p w14:paraId="24B7A49C" w14:textId="77777777" w:rsidR="00AA4135" w:rsidRPr="00902D5D" w:rsidRDefault="00AA4135" w:rsidP="00902D5D">
      <w:pPr>
        <w:pStyle w:val="BodyTextIndent"/>
        <w:spacing w:line="228" w:lineRule="auto"/>
        <w:ind w:firstLine="0"/>
        <w:jc w:val="left"/>
        <w:rPr>
          <w:rFonts w:ascii="Arial" w:hAnsi="Arial" w:cs="Arial"/>
          <w:color w:val="auto"/>
          <w:sz w:val="24"/>
          <w:szCs w:val="24"/>
          <w:u w:val="single"/>
        </w:rPr>
      </w:pPr>
      <w:r w:rsidRPr="00902D5D">
        <w:rPr>
          <w:rFonts w:ascii="Arial" w:hAnsi="Arial" w:cs="Arial"/>
          <w:color w:val="auto"/>
          <w:sz w:val="24"/>
          <w:szCs w:val="24"/>
        </w:rPr>
        <w:tab/>
      </w:r>
      <w:r w:rsidRPr="00902D5D">
        <w:rPr>
          <w:rFonts w:ascii="Arial" w:hAnsi="Arial" w:cs="Arial"/>
          <w:color w:val="auto"/>
          <w:sz w:val="24"/>
          <w:szCs w:val="24"/>
          <w:u w:val="single"/>
        </w:rPr>
        <w:t>This indicator may be met by:</w:t>
      </w:r>
    </w:p>
    <w:p w14:paraId="3432B76F" w14:textId="77777777" w:rsidR="00AA4135" w:rsidRPr="00902D5D" w:rsidRDefault="00AA4135" w:rsidP="00902D5D">
      <w:pPr>
        <w:pStyle w:val="BodyTextIndent"/>
        <w:spacing w:line="228" w:lineRule="auto"/>
        <w:ind w:firstLine="0"/>
        <w:jc w:val="left"/>
        <w:rPr>
          <w:rFonts w:ascii="Arial" w:hAnsi="Arial" w:cs="Arial"/>
          <w:color w:val="auto"/>
          <w:sz w:val="24"/>
          <w:szCs w:val="24"/>
          <w:u w:val="single"/>
        </w:rPr>
      </w:pPr>
    </w:p>
    <w:p w14:paraId="18B3F119" w14:textId="70AF588E" w:rsidR="00AA4135" w:rsidRPr="00902D5D" w:rsidRDefault="00AA4135" w:rsidP="00902D5D">
      <w:pPr>
        <w:pStyle w:val="BodyTextIndent"/>
        <w:tabs>
          <w:tab w:val="num" w:pos="1800"/>
        </w:tabs>
        <w:spacing w:line="228" w:lineRule="auto"/>
        <w:ind w:left="1800" w:hanging="360"/>
        <w:jc w:val="left"/>
        <w:rPr>
          <w:rFonts w:ascii="Arial" w:hAnsi="Arial" w:cs="Arial"/>
          <w:color w:val="auto"/>
          <w:sz w:val="24"/>
          <w:szCs w:val="24"/>
        </w:rPr>
      </w:pPr>
      <w:r w:rsidRPr="00902D5D">
        <w:rPr>
          <w:rFonts w:ascii="Arial" w:hAnsi="Arial" w:cs="Arial"/>
          <w:color w:val="auto"/>
          <w:sz w:val="24"/>
          <w:szCs w:val="24"/>
        </w:rPr>
        <w:t>a.</w:t>
      </w:r>
      <w:r w:rsidRPr="00902D5D">
        <w:rPr>
          <w:rFonts w:ascii="Arial" w:hAnsi="Arial" w:cs="Arial"/>
          <w:color w:val="auto"/>
          <w:sz w:val="24"/>
          <w:szCs w:val="24"/>
        </w:rPr>
        <w:tab/>
        <w:t xml:space="preserve">The WIC Program issues a current VOC to the client or proxy at each certification or recertification, which includes the following: name of WIC staff and signature. (7 CFR 246.7(k)(4), Policy 2.19) </w:t>
      </w:r>
    </w:p>
    <w:p w14:paraId="4A350268" w14:textId="77777777" w:rsidR="00AA4135" w:rsidRPr="00902D5D" w:rsidRDefault="00AA4135" w:rsidP="00902D5D">
      <w:pPr>
        <w:pStyle w:val="BodyTextIndent"/>
        <w:spacing w:line="228" w:lineRule="auto"/>
        <w:ind w:left="2160"/>
        <w:jc w:val="left"/>
        <w:rPr>
          <w:rFonts w:ascii="Arial" w:hAnsi="Arial" w:cs="Arial"/>
          <w:color w:val="auto"/>
          <w:sz w:val="24"/>
          <w:szCs w:val="24"/>
        </w:rPr>
      </w:pPr>
    </w:p>
    <w:p w14:paraId="6EAA1DB4" w14:textId="77777777" w:rsidR="00AA4135" w:rsidRPr="00902D5D" w:rsidRDefault="00AA4135" w:rsidP="00902D5D">
      <w:pPr>
        <w:pStyle w:val="BodyTextIndent"/>
        <w:spacing w:line="228" w:lineRule="auto"/>
        <w:ind w:left="2160"/>
        <w:jc w:val="left"/>
        <w:rPr>
          <w:rFonts w:ascii="Arial" w:hAnsi="Arial" w:cs="Arial"/>
          <w:color w:val="auto"/>
          <w:sz w:val="24"/>
          <w:szCs w:val="24"/>
          <w:u w:val="single"/>
        </w:rPr>
      </w:pPr>
      <w:r w:rsidRPr="00902D5D">
        <w:rPr>
          <w:rFonts w:ascii="Arial" w:hAnsi="Arial" w:cs="Arial"/>
          <w:color w:val="auto"/>
          <w:sz w:val="24"/>
          <w:szCs w:val="24"/>
          <w:u w:val="single"/>
        </w:rPr>
        <w:t>Documentation Required:</w:t>
      </w:r>
    </w:p>
    <w:p w14:paraId="0F427F00" w14:textId="77777777" w:rsidR="00AA4135" w:rsidRPr="00902D5D" w:rsidRDefault="00AA4135" w:rsidP="00902D5D">
      <w:pPr>
        <w:pStyle w:val="BodyTextIndent"/>
        <w:spacing w:line="228" w:lineRule="auto"/>
        <w:ind w:left="2160"/>
        <w:jc w:val="left"/>
        <w:rPr>
          <w:rFonts w:ascii="Arial" w:hAnsi="Arial" w:cs="Arial"/>
          <w:color w:val="auto"/>
          <w:sz w:val="24"/>
          <w:szCs w:val="24"/>
          <w:u w:val="single"/>
        </w:rPr>
      </w:pPr>
    </w:p>
    <w:p w14:paraId="7D09FCC6" w14:textId="38473F9D" w:rsidR="009D5F88" w:rsidRPr="00E273C9" w:rsidRDefault="00AA4135" w:rsidP="00E273C9">
      <w:pPr>
        <w:numPr>
          <w:ilvl w:val="0"/>
          <w:numId w:val="17"/>
        </w:numPr>
        <w:tabs>
          <w:tab w:val="clear" w:pos="2160"/>
          <w:tab w:val="num" w:pos="1440"/>
        </w:tabs>
        <w:spacing w:line="228" w:lineRule="auto"/>
        <w:rPr>
          <w:rFonts w:ascii="Arial" w:hAnsi="Arial" w:cs="Arial"/>
          <w:iCs/>
          <w:u w:val="single"/>
        </w:rPr>
      </w:pPr>
      <w:r w:rsidRPr="00902D5D">
        <w:rPr>
          <w:rFonts w:ascii="Arial" w:hAnsi="Arial" w:cs="Arial"/>
        </w:rPr>
        <w:t>Completed VOC documents</w:t>
      </w:r>
      <w:r w:rsidR="002B390C">
        <w:rPr>
          <w:rFonts w:ascii="Arial" w:hAnsi="Arial" w:cs="Arial"/>
        </w:rPr>
        <w:t>.</w:t>
      </w:r>
      <w:r w:rsidRPr="00902D5D">
        <w:rPr>
          <w:rFonts w:ascii="Arial" w:hAnsi="Arial" w:cs="Arial"/>
        </w:rPr>
        <w:t xml:space="preserve"> </w:t>
      </w:r>
    </w:p>
    <w:p w14:paraId="3CD93C6F" w14:textId="77777777" w:rsidR="009332EE" w:rsidRDefault="009332EE" w:rsidP="00AF2388">
      <w:pPr>
        <w:pStyle w:val="BodyTextIndent"/>
        <w:spacing w:line="228" w:lineRule="auto"/>
        <w:ind w:left="0" w:firstLine="0"/>
        <w:jc w:val="left"/>
        <w:rPr>
          <w:rFonts w:ascii="Arial" w:hAnsi="Arial" w:cs="Arial"/>
          <w:iCs/>
          <w:color w:val="auto"/>
          <w:sz w:val="24"/>
          <w:szCs w:val="24"/>
          <w:u w:val="single"/>
        </w:rPr>
      </w:pPr>
    </w:p>
    <w:p w14:paraId="7C500347" w14:textId="58688593" w:rsidR="00AA4135" w:rsidRPr="00AF2388" w:rsidRDefault="00AA4135" w:rsidP="00E273C9">
      <w:pPr>
        <w:pStyle w:val="BodyTextIndent"/>
        <w:spacing w:line="228" w:lineRule="auto"/>
        <w:ind w:firstLine="720"/>
        <w:jc w:val="left"/>
        <w:rPr>
          <w:rFonts w:ascii="Arial" w:hAnsi="Arial" w:cs="Arial"/>
          <w:iCs/>
          <w:color w:val="auto"/>
          <w:sz w:val="18"/>
          <w:szCs w:val="18"/>
          <w:u w:val="single"/>
        </w:rPr>
      </w:pPr>
      <w:r w:rsidRPr="00902D5D">
        <w:rPr>
          <w:rFonts w:ascii="Arial" w:hAnsi="Arial" w:cs="Arial"/>
          <w:iCs/>
          <w:color w:val="auto"/>
          <w:sz w:val="24"/>
          <w:szCs w:val="24"/>
          <w:u w:val="single"/>
        </w:rPr>
        <w:t>Evaluation Questions:</w:t>
      </w:r>
    </w:p>
    <w:p w14:paraId="249AC796" w14:textId="77777777" w:rsidR="00AA4135" w:rsidRPr="00902D5D" w:rsidRDefault="00AA4135" w:rsidP="00902D5D">
      <w:pPr>
        <w:pStyle w:val="BodyTextIndent"/>
        <w:spacing w:line="228" w:lineRule="auto"/>
        <w:ind w:left="2160"/>
        <w:rPr>
          <w:rFonts w:ascii="Arial" w:hAnsi="Arial" w:cs="Arial"/>
          <w:i/>
          <w:iCs/>
          <w:color w:val="auto"/>
          <w:sz w:val="24"/>
          <w:szCs w:val="24"/>
        </w:rPr>
      </w:pPr>
    </w:p>
    <w:p w14:paraId="2CD8FF98" w14:textId="15399488" w:rsidR="00AA4135" w:rsidRPr="00AF2388" w:rsidRDefault="00AA4135" w:rsidP="00AF2388">
      <w:pPr>
        <w:pStyle w:val="1BulletList"/>
        <w:numPr>
          <w:ilvl w:val="0"/>
          <w:numId w:val="17"/>
        </w:numPr>
        <w:tabs>
          <w:tab w:val="clear" w:pos="720"/>
          <w:tab w:val="left" w:pos="-1080"/>
          <w:tab w:val="num" w:pos="1440"/>
          <w:tab w:val="left" w:pos="2160"/>
          <w:tab w:val="left" w:pos="5040"/>
          <w:tab w:val="left" w:pos="5760"/>
          <w:tab w:val="left" w:pos="6480"/>
          <w:tab w:val="left" w:pos="7200"/>
          <w:tab w:val="left" w:pos="7920"/>
          <w:tab w:val="left" w:pos="8640"/>
          <w:tab w:val="left" w:pos="9360"/>
          <w:tab w:val="left" w:pos="10080"/>
        </w:tabs>
        <w:spacing w:line="228" w:lineRule="auto"/>
        <w:jc w:val="both"/>
        <w:rPr>
          <w:rFonts w:ascii="Arial" w:hAnsi="Arial" w:cs="Arial"/>
          <w:szCs w:val="24"/>
        </w:rPr>
      </w:pPr>
      <w:r w:rsidRPr="00902D5D">
        <w:rPr>
          <w:rFonts w:ascii="Arial" w:hAnsi="Arial" w:cs="Arial"/>
          <w:szCs w:val="24"/>
        </w:rPr>
        <w:t>Observe that a current VOC is issued, at each certification and recertification or upon transfer, and the VOC is explained to each new client. (a)</w:t>
      </w:r>
    </w:p>
    <w:p w14:paraId="1BD2268A" w14:textId="2F91E738" w:rsidR="00ED23C5" w:rsidRPr="009A60D9" w:rsidRDefault="00AA4135" w:rsidP="00A94946">
      <w:pPr>
        <w:pStyle w:val="BodyTextIndent"/>
        <w:numPr>
          <w:ilvl w:val="0"/>
          <w:numId w:val="4"/>
        </w:numPr>
        <w:tabs>
          <w:tab w:val="clear" w:pos="720"/>
          <w:tab w:val="num" w:pos="1440"/>
        </w:tabs>
        <w:spacing w:line="228" w:lineRule="auto"/>
        <w:ind w:left="2160"/>
        <w:rPr>
          <w:rFonts w:ascii="Arial" w:hAnsi="Arial" w:cs="Arial"/>
          <w:sz w:val="24"/>
          <w:szCs w:val="24"/>
        </w:rPr>
      </w:pPr>
      <w:r w:rsidRPr="00902D5D">
        <w:rPr>
          <w:rFonts w:ascii="Arial" w:hAnsi="Arial" w:cs="Arial"/>
          <w:sz w:val="24"/>
          <w:szCs w:val="24"/>
        </w:rPr>
        <w:lastRenderedPageBreak/>
        <w:t>Observe that the current mandatory information is contained on the VOC</w:t>
      </w:r>
      <w:r w:rsidR="001776C3">
        <w:rPr>
          <w:rFonts w:ascii="Arial" w:hAnsi="Arial" w:cs="Arial"/>
          <w:sz w:val="24"/>
          <w:szCs w:val="24"/>
        </w:rPr>
        <w:t xml:space="preserve">. </w:t>
      </w:r>
      <w:r w:rsidR="009A60D9">
        <w:rPr>
          <w:rFonts w:ascii="Arial" w:hAnsi="Arial" w:cs="Arial"/>
          <w:sz w:val="24"/>
          <w:szCs w:val="24"/>
        </w:rPr>
        <w:t xml:space="preserve">The VOC should </w:t>
      </w:r>
      <w:r w:rsidRPr="00902D5D">
        <w:rPr>
          <w:rFonts w:ascii="Arial" w:hAnsi="Arial" w:cs="Arial"/>
          <w:sz w:val="24"/>
          <w:szCs w:val="24"/>
        </w:rPr>
        <w:t>includ</w:t>
      </w:r>
      <w:r w:rsidR="009A60D9">
        <w:rPr>
          <w:rFonts w:ascii="Arial" w:hAnsi="Arial" w:cs="Arial"/>
          <w:sz w:val="24"/>
          <w:szCs w:val="24"/>
        </w:rPr>
        <w:t>e</w:t>
      </w:r>
      <w:r w:rsidRPr="00902D5D">
        <w:rPr>
          <w:rFonts w:ascii="Arial" w:hAnsi="Arial" w:cs="Arial"/>
          <w:sz w:val="24"/>
          <w:szCs w:val="24"/>
        </w:rPr>
        <w:t xml:space="preserve"> the </w:t>
      </w:r>
      <w:r w:rsidRPr="00902D5D">
        <w:rPr>
          <w:rFonts w:ascii="Arial" w:hAnsi="Arial" w:cs="Arial"/>
          <w:b/>
          <w:sz w:val="24"/>
          <w:szCs w:val="24"/>
        </w:rPr>
        <w:t>printed name and signature of an agency official</w:t>
      </w:r>
      <w:r w:rsidR="009A60D9">
        <w:rPr>
          <w:rFonts w:ascii="Arial" w:hAnsi="Arial" w:cs="Arial"/>
          <w:b/>
          <w:sz w:val="24"/>
          <w:szCs w:val="24"/>
        </w:rPr>
        <w:t xml:space="preserve"> </w:t>
      </w:r>
      <w:r w:rsidR="009A60D9" w:rsidRPr="009A60D9">
        <w:rPr>
          <w:rFonts w:ascii="Arial" w:hAnsi="Arial" w:cs="Arial"/>
          <w:sz w:val="24"/>
          <w:szCs w:val="24"/>
        </w:rPr>
        <w:t xml:space="preserve">in addition to the elements </w:t>
      </w:r>
      <w:r w:rsidR="009A60D9">
        <w:rPr>
          <w:rFonts w:ascii="Arial" w:hAnsi="Arial" w:cs="Arial"/>
          <w:sz w:val="24"/>
          <w:szCs w:val="24"/>
        </w:rPr>
        <w:t>provided</w:t>
      </w:r>
      <w:r w:rsidR="009A60D9" w:rsidRPr="009A60D9">
        <w:rPr>
          <w:rFonts w:ascii="Arial" w:hAnsi="Arial" w:cs="Arial"/>
          <w:sz w:val="24"/>
          <w:szCs w:val="24"/>
        </w:rPr>
        <w:t xml:space="preserve"> by MI-WIC.</w:t>
      </w:r>
      <w:r w:rsidRPr="009A60D9">
        <w:rPr>
          <w:rFonts w:ascii="Arial" w:hAnsi="Arial" w:cs="Arial"/>
          <w:sz w:val="24"/>
          <w:szCs w:val="24"/>
        </w:rPr>
        <w:t xml:space="preserve"> (a)</w:t>
      </w:r>
    </w:p>
    <w:p w14:paraId="681D3813" w14:textId="15717B15" w:rsidR="00AA4135" w:rsidRPr="00141AD7" w:rsidRDefault="00AA4135" w:rsidP="001776C3">
      <w:pPr>
        <w:pStyle w:val="Heading1"/>
        <w:rPr>
          <w:rFonts w:ascii="Arial Black" w:hAnsi="Arial Black"/>
        </w:rPr>
      </w:pPr>
      <w:r w:rsidRPr="00141AD7">
        <w:rPr>
          <w:rFonts w:ascii="Arial Black" w:hAnsi="Arial Black"/>
        </w:rPr>
        <w:t>5.</w:t>
      </w:r>
      <w:r w:rsidRPr="00141AD7">
        <w:rPr>
          <w:rFonts w:ascii="Arial Black" w:hAnsi="Arial Black"/>
        </w:rPr>
        <w:tab/>
        <w:t xml:space="preserve">The WIC Program shall provide program services and benefits to applicants, adult clients, parents or </w:t>
      </w:r>
      <w:r w:rsidR="00D81BD8" w:rsidRPr="00141AD7">
        <w:rPr>
          <w:rFonts w:ascii="Arial Black" w:hAnsi="Arial Black"/>
        </w:rPr>
        <w:t>caregivers</w:t>
      </w:r>
      <w:r w:rsidRPr="00141AD7">
        <w:rPr>
          <w:rFonts w:ascii="Arial Black" w:hAnsi="Arial Black"/>
        </w:rPr>
        <w:t xml:space="preserve"> of infant and child clients, and whenever possible, to child clients in an efficient and effective manner.</w:t>
      </w:r>
    </w:p>
    <w:p w14:paraId="43FD16BB" w14:textId="77777777" w:rsidR="00AA4135" w:rsidRDefault="00AA4135">
      <w:pPr>
        <w:pStyle w:val="BodyTextIndent"/>
        <w:ind w:left="1440"/>
        <w:rPr>
          <w:rFonts w:ascii="Arial" w:hAnsi="Arial" w:cs="Arial"/>
          <w:b/>
          <w:color w:val="auto"/>
          <w:sz w:val="24"/>
        </w:rPr>
      </w:pPr>
    </w:p>
    <w:p w14:paraId="5F5DD800" w14:textId="11E53082" w:rsidR="00AA4135" w:rsidRDefault="00AA4135" w:rsidP="001863A3">
      <w:pPr>
        <w:pStyle w:val="BodyTextIndent"/>
        <w:ind w:firstLine="0"/>
        <w:rPr>
          <w:rFonts w:ascii="Arial" w:hAnsi="Arial" w:cs="Arial"/>
          <w:b/>
          <w:color w:val="auto"/>
          <w:sz w:val="24"/>
        </w:rPr>
      </w:pPr>
      <w:r>
        <w:rPr>
          <w:rFonts w:ascii="Arial" w:hAnsi="Arial" w:cs="Arial"/>
          <w:b/>
          <w:color w:val="auto"/>
          <w:sz w:val="24"/>
        </w:rPr>
        <w:t>Reference:</w:t>
      </w:r>
      <w:r>
        <w:rPr>
          <w:rFonts w:ascii="Arial" w:hAnsi="Arial" w:cs="Arial"/>
          <w:b/>
          <w:color w:val="auto"/>
          <w:sz w:val="24"/>
        </w:rPr>
        <w:tab/>
        <w:t xml:space="preserve">(7 CFR 246.3(f), 246.4, 246.7, 246.12(p), National Voter Registration Act of 1993, Public Law 101-147, </w:t>
      </w:r>
      <w:r w:rsidRPr="002C76B8">
        <w:rPr>
          <w:rFonts w:ascii="Arial" w:hAnsi="Arial" w:cs="Arial"/>
          <w:b/>
          <w:color w:val="auto"/>
          <w:sz w:val="24"/>
        </w:rPr>
        <w:t xml:space="preserve">Policy </w:t>
      </w:r>
      <w:r>
        <w:rPr>
          <w:rFonts w:ascii="Arial" w:hAnsi="Arial" w:cs="Arial"/>
          <w:b/>
          <w:color w:val="auto"/>
          <w:sz w:val="24"/>
        </w:rPr>
        <w:t>1.10, 2.17, 2.18, 2.19, 2.20</w:t>
      </w:r>
      <w:r w:rsidRPr="00693C9F">
        <w:rPr>
          <w:rFonts w:ascii="Arial" w:hAnsi="Arial" w:cs="Arial"/>
          <w:b/>
          <w:color w:val="auto"/>
          <w:sz w:val="24"/>
        </w:rPr>
        <w:t>, 2.21,</w:t>
      </w:r>
      <w:r w:rsidRPr="00693C9F">
        <w:rPr>
          <w:rFonts w:ascii="Arial" w:hAnsi="Arial" w:cs="Arial"/>
          <w:b/>
          <w:sz w:val="24"/>
        </w:rPr>
        <w:t xml:space="preserve"> 3.01, 3.02</w:t>
      </w:r>
      <w:r w:rsidRPr="00831742">
        <w:rPr>
          <w:rFonts w:ascii="Arial" w:hAnsi="Arial" w:cs="Arial"/>
          <w:b/>
          <w:sz w:val="24"/>
        </w:rPr>
        <w:t>,</w:t>
      </w:r>
      <w:r>
        <w:rPr>
          <w:rFonts w:ascii="Arial" w:hAnsi="Arial" w:cs="Arial"/>
          <w:sz w:val="24"/>
        </w:rPr>
        <w:t xml:space="preserve"> </w:t>
      </w:r>
      <w:r>
        <w:rPr>
          <w:rFonts w:ascii="Arial" w:hAnsi="Arial" w:cs="Arial"/>
          <w:b/>
          <w:color w:val="auto"/>
          <w:sz w:val="24"/>
        </w:rPr>
        <w:t xml:space="preserve">3.03, 3.04, 6.01, </w:t>
      </w:r>
      <w:r w:rsidRPr="002C76B8">
        <w:rPr>
          <w:rFonts w:ascii="Arial" w:hAnsi="Arial" w:cs="Arial"/>
          <w:b/>
          <w:color w:val="auto"/>
          <w:sz w:val="24"/>
        </w:rPr>
        <w:t>6.02</w:t>
      </w:r>
      <w:r>
        <w:rPr>
          <w:rFonts w:ascii="Arial" w:hAnsi="Arial" w:cs="Arial"/>
          <w:b/>
          <w:color w:val="auto"/>
          <w:sz w:val="24"/>
        </w:rPr>
        <w:t xml:space="preserve">, </w:t>
      </w:r>
      <w:r w:rsidR="00C63179">
        <w:rPr>
          <w:rFonts w:ascii="Arial" w:hAnsi="Arial" w:cs="Arial"/>
          <w:b/>
          <w:color w:val="auto"/>
          <w:sz w:val="24"/>
        </w:rPr>
        <w:t xml:space="preserve">6.05, </w:t>
      </w:r>
      <w:r>
        <w:rPr>
          <w:rFonts w:ascii="Arial" w:hAnsi="Arial" w:cs="Arial"/>
          <w:b/>
          <w:color w:val="auto"/>
          <w:sz w:val="24"/>
        </w:rPr>
        <w:t>8.03, ME: Client Eligibility/Certification, Outreach and Referrals)</w:t>
      </w:r>
    </w:p>
    <w:p w14:paraId="2E347090" w14:textId="77777777" w:rsidR="00AA4135" w:rsidRDefault="00AA4135">
      <w:pPr>
        <w:pStyle w:val="BodyTextIndent"/>
        <w:ind w:left="1440"/>
        <w:rPr>
          <w:rFonts w:ascii="Arial" w:hAnsi="Arial" w:cs="Arial"/>
          <w:b/>
          <w:bCs/>
          <w:color w:val="auto"/>
          <w:sz w:val="24"/>
        </w:rPr>
      </w:pPr>
    </w:p>
    <w:p w14:paraId="2CCF01C1" w14:textId="20829484" w:rsidR="00AA4135" w:rsidRDefault="00AA4135">
      <w:pPr>
        <w:pStyle w:val="BodyTextIndent"/>
        <w:ind w:left="1440"/>
        <w:rPr>
          <w:rFonts w:ascii="Arial" w:hAnsi="Arial" w:cs="Arial"/>
          <w:color w:val="auto"/>
          <w:sz w:val="24"/>
        </w:rPr>
      </w:pPr>
      <w:r>
        <w:rPr>
          <w:rFonts w:ascii="Arial" w:hAnsi="Arial" w:cs="Arial"/>
          <w:b/>
          <w:color w:val="auto"/>
          <w:sz w:val="24"/>
        </w:rPr>
        <w:t>5.1</w:t>
      </w:r>
      <w:r>
        <w:rPr>
          <w:rFonts w:ascii="Arial" w:hAnsi="Arial" w:cs="Arial"/>
          <w:color w:val="auto"/>
          <w:sz w:val="24"/>
        </w:rPr>
        <w:tab/>
        <w:t xml:space="preserve">Program Referral and Access.  The WIC Program provides applicants, clients, and parents or </w:t>
      </w:r>
      <w:r w:rsidR="00D81BD8">
        <w:rPr>
          <w:rFonts w:ascii="Arial" w:hAnsi="Arial" w:cs="Arial"/>
          <w:color w:val="auto"/>
          <w:sz w:val="24"/>
        </w:rPr>
        <w:t>caregivers</w:t>
      </w:r>
      <w:r>
        <w:rPr>
          <w:rFonts w:ascii="Arial" w:hAnsi="Arial" w:cs="Arial"/>
          <w:color w:val="auto"/>
          <w:sz w:val="24"/>
        </w:rPr>
        <w:t xml:space="preserve"> of infant and child clients (or proxies) with information on other health related, substance abuse treatment and public assistance programs, and when appropriate, shall refer applicants and clients to such programs. (7 CFR 246.7(b)(2),</w:t>
      </w:r>
      <w:r w:rsidRPr="00427833">
        <w:rPr>
          <w:rFonts w:ascii="Arial" w:hAnsi="Arial" w:cs="Arial"/>
          <w:color w:val="auto"/>
          <w:sz w:val="24"/>
        </w:rPr>
        <w:t xml:space="preserve"> </w:t>
      </w:r>
      <w:r>
        <w:rPr>
          <w:rFonts w:ascii="Arial" w:hAnsi="Arial" w:cs="Arial"/>
          <w:color w:val="auto"/>
          <w:sz w:val="24"/>
        </w:rPr>
        <w:t xml:space="preserve">P.L.101-147, </w:t>
      </w:r>
      <w:r w:rsidRPr="003B393E">
        <w:rPr>
          <w:rFonts w:ascii="Arial" w:hAnsi="Arial" w:cs="Arial"/>
          <w:color w:val="auto"/>
          <w:sz w:val="24"/>
        </w:rPr>
        <w:t>Policy 6.02</w:t>
      </w:r>
      <w:r w:rsidR="00C63179" w:rsidRPr="003B393E">
        <w:rPr>
          <w:rFonts w:ascii="Arial" w:hAnsi="Arial" w:cs="Arial"/>
          <w:color w:val="auto"/>
          <w:sz w:val="24"/>
        </w:rPr>
        <w:t>, 6.05</w:t>
      </w:r>
      <w:r w:rsidRPr="003B393E">
        <w:rPr>
          <w:rFonts w:ascii="Arial" w:hAnsi="Arial" w:cs="Arial"/>
          <w:color w:val="auto"/>
          <w:sz w:val="24"/>
        </w:rPr>
        <w:t>)</w:t>
      </w:r>
    </w:p>
    <w:p w14:paraId="1C8320DB" w14:textId="77777777" w:rsidR="00AA4135" w:rsidRDefault="00AA4135">
      <w:pPr>
        <w:pStyle w:val="BodyTextIndent"/>
        <w:ind w:left="1440"/>
        <w:rPr>
          <w:rFonts w:ascii="Arial" w:hAnsi="Arial" w:cs="Arial"/>
          <w:color w:val="auto"/>
          <w:sz w:val="24"/>
        </w:rPr>
      </w:pPr>
    </w:p>
    <w:p w14:paraId="6D903FEE" w14:textId="77777777" w:rsidR="00AA4135" w:rsidRDefault="00AA4135">
      <w:pPr>
        <w:ind w:left="1080"/>
        <w:jc w:val="both"/>
        <w:rPr>
          <w:rFonts w:ascii="Arial" w:hAnsi="Arial" w:cs="Arial"/>
          <w:u w:val="single"/>
        </w:rPr>
      </w:pPr>
      <w:r>
        <w:rPr>
          <w:rFonts w:ascii="Arial" w:hAnsi="Arial" w:cs="Arial"/>
        </w:rPr>
        <w:tab/>
      </w:r>
      <w:r>
        <w:rPr>
          <w:rFonts w:ascii="Arial" w:hAnsi="Arial" w:cs="Arial"/>
          <w:u w:val="single"/>
        </w:rPr>
        <w:t>This indicator may be met by:</w:t>
      </w:r>
    </w:p>
    <w:p w14:paraId="51F18D83" w14:textId="77777777" w:rsidR="00AA4135" w:rsidRDefault="00AA4135">
      <w:pPr>
        <w:pStyle w:val="BodyTextIndent"/>
        <w:ind w:left="1440"/>
        <w:rPr>
          <w:rFonts w:ascii="Arial" w:hAnsi="Arial" w:cs="Arial"/>
          <w:color w:val="auto"/>
        </w:rPr>
      </w:pPr>
    </w:p>
    <w:p w14:paraId="3ACEC4C4" w14:textId="4C8842A6" w:rsidR="00AA4135" w:rsidRDefault="00AA4135">
      <w:pPr>
        <w:pStyle w:val="BodyTextIndent"/>
        <w:tabs>
          <w:tab w:val="num" w:pos="1095"/>
        </w:tabs>
        <w:ind w:left="1815" w:hanging="375"/>
        <w:rPr>
          <w:rFonts w:ascii="Arial" w:hAnsi="Arial" w:cs="Arial"/>
          <w:color w:val="auto"/>
          <w:sz w:val="24"/>
        </w:rPr>
      </w:pPr>
      <w:r>
        <w:rPr>
          <w:rFonts w:ascii="Arial" w:hAnsi="Arial" w:cs="Arial"/>
          <w:color w:val="auto"/>
          <w:sz w:val="24"/>
        </w:rPr>
        <w:t>a.</w:t>
      </w:r>
      <w:r>
        <w:rPr>
          <w:rFonts w:ascii="Arial" w:hAnsi="Arial" w:cs="Arial"/>
          <w:color w:val="auto"/>
          <w:sz w:val="24"/>
        </w:rPr>
        <w:tab/>
        <w:t>The WIC Program provides information and referrals regarding Medicaid to potentially eligible clients. (7 CFR 246.7(b)(2), Policy 6.02)</w:t>
      </w:r>
    </w:p>
    <w:p w14:paraId="295F5571" w14:textId="77777777" w:rsidR="00AA4135" w:rsidRDefault="00AA4135">
      <w:pPr>
        <w:pStyle w:val="BodyTextIndent"/>
        <w:ind w:left="1440"/>
        <w:rPr>
          <w:rFonts w:ascii="Arial" w:hAnsi="Arial" w:cs="Arial"/>
          <w:color w:val="auto"/>
          <w:sz w:val="24"/>
        </w:rPr>
      </w:pPr>
    </w:p>
    <w:p w14:paraId="495D9968" w14:textId="2271CB13" w:rsidR="00AA4135" w:rsidRDefault="00AA4135">
      <w:pPr>
        <w:pStyle w:val="BodyTextIndent"/>
        <w:tabs>
          <w:tab w:val="num" w:pos="1095"/>
        </w:tabs>
        <w:ind w:left="1815" w:hanging="375"/>
        <w:rPr>
          <w:rFonts w:ascii="Arial" w:hAnsi="Arial" w:cs="Arial"/>
          <w:color w:val="auto"/>
          <w:sz w:val="24"/>
        </w:rPr>
      </w:pPr>
      <w:r>
        <w:rPr>
          <w:rFonts w:ascii="Arial" w:hAnsi="Arial" w:cs="Arial"/>
          <w:color w:val="auto"/>
          <w:sz w:val="24"/>
        </w:rPr>
        <w:t>b.</w:t>
      </w:r>
      <w:r>
        <w:rPr>
          <w:rFonts w:ascii="Arial" w:hAnsi="Arial" w:cs="Arial"/>
          <w:color w:val="auto"/>
          <w:sz w:val="24"/>
        </w:rPr>
        <w:tab/>
        <w:t>The WIC Program advises and refers each client, parent or care</w:t>
      </w:r>
      <w:r w:rsidR="00D936FC">
        <w:rPr>
          <w:rFonts w:ascii="Arial" w:hAnsi="Arial" w:cs="Arial"/>
          <w:color w:val="auto"/>
          <w:sz w:val="24"/>
        </w:rPr>
        <w:t>giver</w:t>
      </w:r>
      <w:r>
        <w:rPr>
          <w:rFonts w:ascii="Arial" w:hAnsi="Arial" w:cs="Arial"/>
          <w:color w:val="auto"/>
          <w:sz w:val="24"/>
        </w:rPr>
        <w:t xml:space="preserve"> of the types of health and community services that may benefit the client</w:t>
      </w:r>
      <w:r w:rsidR="00EA2EFC">
        <w:rPr>
          <w:rFonts w:ascii="Arial" w:hAnsi="Arial" w:cs="Arial"/>
          <w:color w:val="auto"/>
          <w:sz w:val="24"/>
        </w:rPr>
        <w:t>, including Maternal Infant Health Program (MIHP)</w:t>
      </w:r>
      <w:r w:rsidR="003B393E">
        <w:rPr>
          <w:rFonts w:ascii="Arial" w:hAnsi="Arial" w:cs="Arial"/>
          <w:color w:val="auto"/>
          <w:sz w:val="24"/>
        </w:rPr>
        <w:t xml:space="preserve">/Healthy Start/Nurse Family Partnership, </w:t>
      </w:r>
      <w:r w:rsidR="00F74504">
        <w:rPr>
          <w:rFonts w:ascii="Arial" w:hAnsi="Arial" w:cs="Arial"/>
          <w:color w:val="auto"/>
          <w:sz w:val="24"/>
        </w:rPr>
        <w:t xml:space="preserve">or similar </w:t>
      </w:r>
      <w:r w:rsidR="00277D91">
        <w:rPr>
          <w:rFonts w:ascii="Arial" w:hAnsi="Arial" w:cs="Arial"/>
          <w:color w:val="auto"/>
          <w:sz w:val="24"/>
        </w:rPr>
        <w:t>program</w:t>
      </w:r>
      <w:r w:rsidR="00EA2EFC">
        <w:rPr>
          <w:rFonts w:ascii="Arial" w:hAnsi="Arial" w:cs="Arial"/>
          <w:color w:val="auto"/>
          <w:sz w:val="24"/>
        </w:rPr>
        <w:t xml:space="preserve"> referrals for all </w:t>
      </w:r>
      <w:r w:rsidR="005E4905">
        <w:rPr>
          <w:rFonts w:ascii="Arial" w:hAnsi="Arial" w:cs="Arial"/>
          <w:color w:val="auto"/>
          <w:sz w:val="24"/>
        </w:rPr>
        <w:t>pregnant</w:t>
      </w:r>
      <w:r w:rsidR="00EA2EFC">
        <w:rPr>
          <w:rFonts w:ascii="Arial" w:hAnsi="Arial" w:cs="Arial"/>
          <w:color w:val="auto"/>
          <w:sz w:val="24"/>
        </w:rPr>
        <w:t xml:space="preserve"> women and infants</w:t>
      </w:r>
      <w:r w:rsidR="005E4905">
        <w:rPr>
          <w:rFonts w:ascii="Arial" w:hAnsi="Arial" w:cs="Arial"/>
          <w:color w:val="auto"/>
          <w:sz w:val="24"/>
        </w:rPr>
        <w:t xml:space="preserve">.  </w:t>
      </w:r>
      <w:r>
        <w:rPr>
          <w:rFonts w:ascii="Arial" w:hAnsi="Arial" w:cs="Arial"/>
          <w:color w:val="auto"/>
          <w:sz w:val="24"/>
        </w:rPr>
        <w:t>(7 CFR 246.7(b)(2), Policy 6.02</w:t>
      </w:r>
      <w:r w:rsidR="00C63179">
        <w:rPr>
          <w:rFonts w:ascii="Arial" w:hAnsi="Arial" w:cs="Arial"/>
          <w:color w:val="auto"/>
          <w:sz w:val="24"/>
        </w:rPr>
        <w:t xml:space="preserve">, </w:t>
      </w:r>
      <w:r w:rsidR="00C63179" w:rsidRPr="003B393E">
        <w:rPr>
          <w:rFonts w:ascii="Arial" w:hAnsi="Arial" w:cs="Arial"/>
          <w:color w:val="auto"/>
          <w:sz w:val="24"/>
        </w:rPr>
        <w:t>6.05</w:t>
      </w:r>
      <w:r w:rsidRPr="003B393E">
        <w:rPr>
          <w:rFonts w:ascii="Arial" w:hAnsi="Arial" w:cs="Arial"/>
          <w:color w:val="auto"/>
          <w:sz w:val="24"/>
        </w:rPr>
        <w:t>)</w:t>
      </w:r>
    </w:p>
    <w:p w14:paraId="26D2FDF4" w14:textId="77777777" w:rsidR="00AA4135" w:rsidRDefault="00AA4135">
      <w:pPr>
        <w:pStyle w:val="BodyTextIndent"/>
        <w:tabs>
          <w:tab w:val="num" w:pos="1095"/>
        </w:tabs>
        <w:ind w:left="1815" w:hanging="375"/>
        <w:rPr>
          <w:rFonts w:ascii="Arial" w:hAnsi="Arial" w:cs="Arial"/>
          <w:color w:val="auto"/>
          <w:sz w:val="24"/>
        </w:rPr>
      </w:pPr>
    </w:p>
    <w:p w14:paraId="076544F3" w14:textId="0288598B" w:rsidR="00AA4135" w:rsidRDefault="00AA4135">
      <w:pPr>
        <w:pStyle w:val="BodyTextIndent"/>
        <w:tabs>
          <w:tab w:val="num" w:pos="1095"/>
        </w:tabs>
        <w:ind w:left="1815" w:hanging="375"/>
        <w:rPr>
          <w:rFonts w:ascii="Arial" w:hAnsi="Arial" w:cs="Arial"/>
          <w:color w:val="auto"/>
          <w:sz w:val="24"/>
        </w:rPr>
      </w:pPr>
      <w:r>
        <w:rPr>
          <w:rFonts w:ascii="Arial" w:hAnsi="Arial" w:cs="Arial"/>
          <w:color w:val="auto"/>
          <w:sz w:val="24"/>
        </w:rPr>
        <w:t xml:space="preserve">c. </w:t>
      </w:r>
      <w:r>
        <w:rPr>
          <w:rFonts w:ascii="Arial" w:hAnsi="Arial" w:cs="Arial"/>
          <w:color w:val="auto"/>
          <w:sz w:val="24"/>
        </w:rPr>
        <w:tab/>
        <w:t>The WIC Program makes available a list of local resources for drug and other harmful substance abuse counseling, prevention and treatment, where they are located, how they may be obtained, and why they may be useful at the first WIC visit and thereafter as appropriate. (</w:t>
      </w:r>
      <w:r w:rsidRPr="00687B11">
        <w:rPr>
          <w:rFonts w:ascii="Arial" w:hAnsi="Arial" w:cs="Arial"/>
          <w:color w:val="auto"/>
          <w:sz w:val="24"/>
        </w:rPr>
        <w:t>Public Law 101-147</w:t>
      </w:r>
      <w:r>
        <w:rPr>
          <w:rFonts w:ascii="Arial" w:hAnsi="Arial" w:cs="Arial"/>
          <w:color w:val="auto"/>
          <w:sz w:val="24"/>
        </w:rPr>
        <w:t>,</w:t>
      </w:r>
      <w:r w:rsidRPr="00687B11">
        <w:rPr>
          <w:rFonts w:ascii="Arial" w:hAnsi="Arial" w:cs="Arial"/>
          <w:color w:val="auto"/>
          <w:sz w:val="24"/>
        </w:rPr>
        <w:t xml:space="preserve"> Policy 6.02)</w:t>
      </w:r>
    </w:p>
    <w:p w14:paraId="116DA8AA" w14:textId="6759C116" w:rsidR="00636D6B" w:rsidRDefault="00636D6B">
      <w:pPr>
        <w:rPr>
          <w:rFonts w:ascii="Arial" w:hAnsi="Arial" w:cs="Arial"/>
          <w:szCs w:val="20"/>
          <w:u w:val="single"/>
        </w:rPr>
      </w:pPr>
    </w:p>
    <w:p w14:paraId="36EC2DAB" w14:textId="77777777" w:rsidR="00AA4135" w:rsidRDefault="00AA4135">
      <w:pPr>
        <w:pStyle w:val="BodyTextIndent"/>
        <w:ind w:left="2160"/>
        <w:rPr>
          <w:rFonts w:ascii="Arial" w:hAnsi="Arial" w:cs="Arial"/>
          <w:color w:val="auto"/>
          <w:sz w:val="24"/>
          <w:u w:val="single"/>
        </w:rPr>
      </w:pPr>
      <w:r>
        <w:rPr>
          <w:rFonts w:ascii="Arial" w:hAnsi="Arial" w:cs="Arial"/>
          <w:color w:val="auto"/>
          <w:sz w:val="24"/>
          <w:u w:val="single"/>
        </w:rPr>
        <w:t>Documentation Required:</w:t>
      </w:r>
    </w:p>
    <w:p w14:paraId="1DA0BD88" w14:textId="77777777" w:rsidR="00AA4135" w:rsidRDefault="00AA4135" w:rsidP="009A0359">
      <w:pPr>
        <w:pStyle w:val="BodyTextIndent"/>
        <w:ind w:left="2160"/>
        <w:rPr>
          <w:rFonts w:ascii="Arial" w:hAnsi="Arial" w:cs="Arial"/>
          <w:color w:val="auto"/>
          <w:sz w:val="24"/>
          <w:u w:val="single"/>
        </w:rPr>
      </w:pPr>
    </w:p>
    <w:p w14:paraId="3A93DE07" w14:textId="446C795B" w:rsidR="00AA4135" w:rsidRDefault="002C27F5" w:rsidP="00A94946">
      <w:pPr>
        <w:numPr>
          <w:ilvl w:val="0"/>
          <w:numId w:val="18"/>
        </w:numPr>
        <w:tabs>
          <w:tab w:val="clear" w:pos="2160"/>
          <w:tab w:val="num" w:pos="1440"/>
        </w:tabs>
        <w:jc w:val="both"/>
        <w:rPr>
          <w:rFonts w:ascii="Arial" w:hAnsi="Arial" w:cs="Arial"/>
          <w:color w:val="000000"/>
        </w:rPr>
      </w:pPr>
      <w:r>
        <w:rPr>
          <w:rFonts w:ascii="Arial" w:hAnsi="Arial" w:cs="Arial"/>
        </w:rPr>
        <w:t>Contact</w:t>
      </w:r>
      <w:r w:rsidRPr="00C277C4">
        <w:rPr>
          <w:rFonts w:ascii="Arial" w:hAnsi="Arial" w:cs="Arial"/>
        </w:rPr>
        <w:t xml:space="preserve"> </w:t>
      </w:r>
      <w:r w:rsidR="00AA4135" w:rsidRPr="00C277C4">
        <w:rPr>
          <w:rFonts w:ascii="Arial" w:hAnsi="Arial" w:cs="Arial"/>
        </w:rPr>
        <w:t>information is available in</w:t>
      </w:r>
      <w:r w:rsidR="00AA4135">
        <w:rPr>
          <w:rFonts w:ascii="Arial" w:hAnsi="Arial" w:cs="Arial"/>
        </w:rPr>
        <w:t xml:space="preserve"> clinic regarding </w:t>
      </w:r>
      <w:r w:rsidR="00AA4135" w:rsidRPr="00C277C4">
        <w:rPr>
          <w:rFonts w:ascii="Arial" w:hAnsi="Arial" w:cs="Arial"/>
          <w:color w:val="000000"/>
        </w:rPr>
        <w:t>Healthy Kids/Medicaid/</w:t>
      </w:r>
      <w:r w:rsidR="00C63179" w:rsidRPr="003B393E">
        <w:rPr>
          <w:rFonts w:ascii="Arial" w:hAnsi="Arial" w:cs="Arial"/>
          <w:color w:val="000000"/>
        </w:rPr>
        <w:t>Healthy Michigan Plan</w:t>
      </w:r>
      <w:r w:rsidR="00AA4135">
        <w:rPr>
          <w:rFonts w:ascii="Arial" w:hAnsi="Arial" w:cs="Arial"/>
          <w:color w:val="000000"/>
        </w:rPr>
        <w:t xml:space="preserve"> enrollment</w:t>
      </w:r>
      <w:r w:rsidR="00AA4135" w:rsidRPr="00C277C4">
        <w:rPr>
          <w:rFonts w:ascii="Arial" w:hAnsi="Arial" w:cs="Arial"/>
          <w:color w:val="000000"/>
        </w:rPr>
        <w:t>.</w:t>
      </w:r>
    </w:p>
    <w:p w14:paraId="55B9814B" w14:textId="77777777" w:rsidR="00D944C6" w:rsidRPr="00C277C4" w:rsidRDefault="00D944C6" w:rsidP="000E2F47">
      <w:pPr>
        <w:ind w:left="2160"/>
        <w:jc w:val="both"/>
        <w:rPr>
          <w:rFonts w:ascii="Arial" w:hAnsi="Arial" w:cs="Arial"/>
          <w:color w:val="000000"/>
        </w:rPr>
      </w:pPr>
    </w:p>
    <w:p w14:paraId="48A1F06A" w14:textId="77777777" w:rsidR="00AA4135" w:rsidRDefault="00D944C6" w:rsidP="00A94946">
      <w:pPr>
        <w:numPr>
          <w:ilvl w:val="0"/>
          <w:numId w:val="18"/>
        </w:numPr>
        <w:tabs>
          <w:tab w:val="clear" w:pos="2160"/>
          <w:tab w:val="num" w:pos="1440"/>
        </w:tabs>
        <w:jc w:val="both"/>
        <w:rPr>
          <w:rFonts w:ascii="Arial" w:hAnsi="Arial" w:cs="Arial"/>
        </w:rPr>
      </w:pPr>
      <w:r>
        <w:rPr>
          <w:rFonts w:ascii="Arial" w:hAnsi="Arial" w:cs="Arial"/>
        </w:rPr>
        <w:lastRenderedPageBreak/>
        <w:t>Written i</w:t>
      </w:r>
      <w:r w:rsidR="00AA4135" w:rsidRPr="00EA2EFC">
        <w:rPr>
          <w:rFonts w:ascii="Arial" w:hAnsi="Arial" w:cs="Arial"/>
        </w:rPr>
        <w:t>nformation is available in clinic regarding local substance abuse counseling, prevention, treatment and referral programs.</w:t>
      </w:r>
    </w:p>
    <w:p w14:paraId="0790E801" w14:textId="77777777" w:rsidR="00EA2EFC" w:rsidRPr="00EA2EFC" w:rsidRDefault="00EA2EFC" w:rsidP="00EA2EFC">
      <w:pPr>
        <w:ind w:left="1800"/>
        <w:jc w:val="both"/>
        <w:rPr>
          <w:rFonts w:ascii="Arial" w:hAnsi="Arial" w:cs="Arial"/>
        </w:rPr>
      </w:pPr>
    </w:p>
    <w:p w14:paraId="5D212B81" w14:textId="77777777" w:rsidR="00AA4135" w:rsidRDefault="00AA4135" w:rsidP="009A0359">
      <w:pPr>
        <w:pStyle w:val="BodyTextIndent"/>
        <w:ind w:left="2160"/>
        <w:rPr>
          <w:rFonts w:ascii="Arial" w:hAnsi="Arial" w:cs="Arial"/>
          <w:iCs/>
          <w:color w:val="auto"/>
          <w:sz w:val="24"/>
          <w:u w:val="single"/>
        </w:rPr>
      </w:pPr>
      <w:r>
        <w:rPr>
          <w:rFonts w:ascii="Arial" w:hAnsi="Arial" w:cs="Arial"/>
          <w:iCs/>
          <w:color w:val="auto"/>
          <w:sz w:val="24"/>
          <w:u w:val="single"/>
        </w:rPr>
        <w:t>Evaluation Questions:</w:t>
      </w:r>
    </w:p>
    <w:p w14:paraId="5C8ED618" w14:textId="77777777" w:rsidR="00AA4135" w:rsidRDefault="00AA4135" w:rsidP="009A0359">
      <w:pPr>
        <w:pStyle w:val="BodyTextIndent"/>
        <w:ind w:left="2160"/>
        <w:rPr>
          <w:rFonts w:ascii="Arial" w:hAnsi="Arial" w:cs="Arial"/>
          <w:iCs/>
          <w:color w:val="auto"/>
          <w:sz w:val="24"/>
          <w:u w:val="single"/>
        </w:rPr>
      </w:pPr>
    </w:p>
    <w:p w14:paraId="6EB83593" w14:textId="767A2FEA" w:rsidR="00AA4135" w:rsidRPr="003B393E" w:rsidRDefault="00AA4135" w:rsidP="00A94946">
      <w:pPr>
        <w:numPr>
          <w:ilvl w:val="0"/>
          <w:numId w:val="19"/>
        </w:numPr>
        <w:tabs>
          <w:tab w:val="clear" w:pos="2160"/>
          <w:tab w:val="num" w:pos="1440"/>
        </w:tabs>
        <w:jc w:val="both"/>
        <w:rPr>
          <w:rFonts w:ascii="Arial" w:hAnsi="Arial" w:cs="Arial"/>
        </w:rPr>
      </w:pPr>
      <w:r w:rsidRPr="003B393E">
        <w:rPr>
          <w:rFonts w:ascii="Arial" w:hAnsi="Arial" w:cs="Arial"/>
        </w:rPr>
        <w:t>Observe/review tha</w:t>
      </w:r>
      <w:r w:rsidR="002C27F5">
        <w:rPr>
          <w:rFonts w:ascii="Arial" w:hAnsi="Arial" w:cs="Arial"/>
        </w:rPr>
        <w:t>t</w:t>
      </w:r>
      <w:r w:rsidRPr="003B393E">
        <w:rPr>
          <w:rFonts w:ascii="Arial" w:hAnsi="Arial" w:cs="Arial"/>
        </w:rPr>
        <w:t xml:space="preserve"> information on Medicaid/Healthy Kids/</w:t>
      </w:r>
      <w:r w:rsidR="00C63179" w:rsidRPr="003B393E">
        <w:rPr>
          <w:rFonts w:ascii="Arial" w:hAnsi="Arial" w:cs="Arial"/>
        </w:rPr>
        <w:t>Healthy Michigan Plan</w:t>
      </w:r>
      <w:r w:rsidRPr="003B393E">
        <w:rPr>
          <w:rFonts w:ascii="Arial" w:hAnsi="Arial" w:cs="Arial"/>
        </w:rPr>
        <w:t xml:space="preserve"> is available in the clinic.  (a)</w:t>
      </w:r>
    </w:p>
    <w:p w14:paraId="2BEC46F5" w14:textId="77777777" w:rsidR="00AA4135" w:rsidRPr="003B393E" w:rsidRDefault="00AA4135" w:rsidP="009A0359">
      <w:pPr>
        <w:ind w:left="1800"/>
        <w:jc w:val="both"/>
        <w:rPr>
          <w:rFonts w:ascii="Arial" w:hAnsi="Arial" w:cs="Arial"/>
        </w:rPr>
      </w:pPr>
    </w:p>
    <w:p w14:paraId="226AF6E7" w14:textId="675FF80F" w:rsidR="00AA4135" w:rsidRPr="003B393E" w:rsidRDefault="00AA4135" w:rsidP="00A94946">
      <w:pPr>
        <w:numPr>
          <w:ilvl w:val="0"/>
          <w:numId w:val="19"/>
        </w:numPr>
        <w:tabs>
          <w:tab w:val="clear" w:pos="2160"/>
          <w:tab w:val="num" w:pos="1440"/>
        </w:tabs>
        <w:jc w:val="both"/>
        <w:rPr>
          <w:rFonts w:ascii="Arial" w:hAnsi="Arial" w:cs="Arial"/>
        </w:rPr>
      </w:pPr>
      <w:r w:rsidRPr="003B393E">
        <w:rPr>
          <w:rFonts w:ascii="Arial" w:hAnsi="Arial" w:cs="Arial"/>
        </w:rPr>
        <w:t>Observe/review that a woman, infant or child with no health insurance is referred to Healthy Kids (Medicaid)</w:t>
      </w:r>
      <w:r w:rsidR="00D52730">
        <w:rPr>
          <w:rFonts w:ascii="Arial" w:hAnsi="Arial" w:cs="Arial"/>
        </w:rPr>
        <w:t xml:space="preserve"> or</w:t>
      </w:r>
      <w:r w:rsidRPr="003B393E">
        <w:rPr>
          <w:rFonts w:ascii="Arial" w:hAnsi="Arial" w:cs="Arial"/>
        </w:rPr>
        <w:t xml:space="preserve"> </w:t>
      </w:r>
      <w:r w:rsidR="00C63179" w:rsidRPr="003B393E">
        <w:rPr>
          <w:rFonts w:ascii="Arial" w:hAnsi="Arial" w:cs="Arial"/>
        </w:rPr>
        <w:t>Healthy Michigan Plan</w:t>
      </w:r>
      <w:r w:rsidRPr="003B393E">
        <w:rPr>
          <w:rFonts w:ascii="Arial" w:hAnsi="Arial" w:cs="Arial"/>
        </w:rPr>
        <w:t xml:space="preserve"> for enrollment. (a) </w:t>
      </w:r>
    </w:p>
    <w:p w14:paraId="7C8EC3D9" w14:textId="77777777" w:rsidR="00AA4135" w:rsidRPr="003B393E" w:rsidRDefault="00AA4135" w:rsidP="009A0359">
      <w:pPr>
        <w:jc w:val="both"/>
        <w:rPr>
          <w:rFonts w:ascii="Arial" w:hAnsi="Arial" w:cs="Arial"/>
        </w:rPr>
      </w:pPr>
    </w:p>
    <w:p w14:paraId="0BFC4410" w14:textId="77777777" w:rsidR="00FC438D" w:rsidRPr="003B393E" w:rsidRDefault="00FC438D" w:rsidP="00A94946">
      <w:pPr>
        <w:numPr>
          <w:ilvl w:val="0"/>
          <w:numId w:val="19"/>
        </w:numPr>
        <w:tabs>
          <w:tab w:val="clear" w:pos="2160"/>
          <w:tab w:val="num" w:pos="1440"/>
        </w:tabs>
        <w:jc w:val="both"/>
        <w:rPr>
          <w:rFonts w:ascii="Arial" w:hAnsi="Arial" w:cs="Arial"/>
        </w:rPr>
      </w:pPr>
      <w:r w:rsidRPr="003B393E">
        <w:rPr>
          <w:rFonts w:ascii="Arial" w:hAnsi="Arial" w:cs="Arial"/>
        </w:rPr>
        <w:t>Observe/review that the local agency advises and refers each client, parent or caretaker of the types of health and community services available, including M</w:t>
      </w:r>
      <w:r w:rsidR="003B393E">
        <w:rPr>
          <w:rFonts w:ascii="Arial" w:hAnsi="Arial" w:cs="Arial"/>
        </w:rPr>
        <w:t xml:space="preserve">aternal </w:t>
      </w:r>
      <w:r w:rsidRPr="003B393E">
        <w:rPr>
          <w:rFonts w:ascii="Arial" w:hAnsi="Arial" w:cs="Arial"/>
        </w:rPr>
        <w:t>I</w:t>
      </w:r>
      <w:r w:rsidR="003B393E">
        <w:rPr>
          <w:rFonts w:ascii="Arial" w:hAnsi="Arial" w:cs="Arial"/>
        </w:rPr>
        <w:t xml:space="preserve">nfant </w:t>
      </w:r>
      <w:r w:rsidRPr="003B393E">
        <w:rPr>
          <w:rFonts w:ascii="Arial" w:hAnsi="Arial" w:cs="Arial"/>
        </w:rPr>
        <w:t>H</w:t>
      </w:r>
      <w:r w:rsidR="003B393E">
        <w:rPr>
          <w:rFonts w:ascii="Arial" w:hAnsi="Arial" w:cs="Arial"/>
        </w:rPr>
        <w:t xml:space="preserve">ealth </w:t>
      </w:r>
      <w:r w:rsidRPr="003B393E">
        <w:rPr>
          <w:rFonts w:ascii="Arial" w:hAnsi="Arial" w:cs="Arial"/>
        </w:rPr>
        <w:t>P</w:t>
      </w:r>
      <w:r w:rsidR="003B393E">
        <w:rPr>
          <w:rFonts w:ascii="Arial" w:hAnsi="Arial" w:cs="Arial"/>
        </w:rPr>
        <w:t>rogram/Healthy Start/Nurse Family Partnership</w:t>
      </w:r>
      <w:r w:rsidR="00F74504">
        <w:rPr>
          <w:rFonts w:ascii="Arial" w:hAnsi="Arial" w:cs="Arial"/>
        </w:rPr>
        <w:t xml:space="preserve"> or similar programs</w:t>
      </w:r>
      <w:r w:rsidR="00EA2EFC" w:rsidRPr="003B393E">
        <w:rPr>
          <w:rFonts w:ascii="Arial" w:hAnsi="Arial" w:cs="Arial"/>
        </w:rPr>
        <w:t xml:space="preserve"> for all pregnant women and infants</w:t>
      </w:r>
      <w:r w:rsidRPr="003B393E">
        <w:rPr>
          <w:rFonts w:ascii="Arial" w:hAnsi="Arial" w:cs="Arial"/>
        </w:rPr>
        <w:t>, where they are located, how they may be obtained, and why they may be useful</w:t>
      </w:r>
      <w:r w:rsidR="00483699" w:rsidRPr="003B393E">
        <w:rPr>
          <w:rFonts w:ascii="Arial" w:hAnsi="Arial" w:cs="Arial"/>
        </w:rPr>
        <w:t xml:space="preserve"> at certifications and infant and child evaluations</w:t>
      </w:r>
      <w:r w:rsidRPr="003B393E">
        <w:rPr>
          <w:rFonts w:ascii="Arial" w:hAnsi="Arial" w:cs="Arial"/>
        </w:rPr>
        <w:t>. (b)</w:t>
      </w:r>
    </w:p>
    <w:p w14:paraId="67CBC066" w14:textId="77777777" w:rsidR="00FC438D" w:rsidRPr="003B393E" w:rsidRDefault="00FC438D" w:rsidP="00B7320F">
      <w:pPr>
        <w:jc w:val="both"/>
        <w:rPr>
          <w:rFonts w:ascii="Arial" w:hAnsi="Arial" w:cs="Arial"/>
        </w:rPr>
      </w:pPr>
    </w:p>
    <w:p w14:paraId="0EA0F7CD" w14:textId="77777777" w:rsidR="00AA4135" w:rsidRPr="003B393E" w:rsidRDefault="00AA4135" w:rsidP="00A94946">
      <w:pPr>
        <w:numPr>
          <w:ilvl w:val="0"/>
          <w:numId w:val="19"/>
        </w:numPr>
        <w:tabs>
          <w:tab w:val="clear" w:pos="2160"/>
        </w:tabs>
        <w:jc w:val="both"/>
        <w:rPr>
          <w:rFonts w:ascii="Arial" w:hAnsi="Arial" w:cs="Arial"/>
        </w:rPr>
      </w:pPr>
      <w:r w:rsidRPr="001776C3">
        <w:rPr>
          <w:rFonts w:ascii="Arial" w:hAnsi="Arial" w:cs="Arial"/>
        </w:rPr>
        <w:t>Observe</w:t>
      </w:r>
      <w:r w:rsidRPr="003B393E">
        <w:rPr>
          <w:rFonts w:ascii="Arial" w:hAnsi="Arial" w:cs="Arial"/>
        </w:rPr>
        <w:t xml:space="preserve"> that a list of local resources for drug and other harmful substance abuse counseling, prevention and treatment is provided at initial visit and readily available to WIC clients. (c)</w:t>
      </w:r>
    </w:p>
    <w:p w14:paraId="504F38C8" w14:textId="77777777" w:rsidR="00AA4135" w:rsidRPr="003B393E" w:rsidRDefault="00AA4135" w:rsidP="009A0359">
      <w:pPr>
        <w:jc w:val="both"/>
        <w:rPr>
          <w:rFonts w:ascii="Arial" w:hAnsi="Arial" w:cs="Arial"/>
        </w:rPr>
      </w:pPr>
    </w:p>
    <w:p w14:paraId="0A422B2C" w14:textId="77777777" w:rsidR="00AA4135" w:rsidRPr="003B393E" w:rsidRDefault="00AA4135">
      <w:pPr>
        <w:pStyle w:val="BodyTextIndent"/>
        <w:ind w:left="1440"/>
        <w:rPr>
          <w:rFonts w:ascii="Arial" w:hAnsi="Arial" w:cs="Arial"/>
          <w:b/>
          <w:bCs/>
          <w:color w:val="auto"/>
          <w:sz w:val="24"/>
        </w:rPr>
      </w:pPr>
    </w:p>
    <w:p w14:paraId="277EFAA5" w14:textId="43DFE178" w:rsidR="00AA4135" w:rsidRPr="003B393E" w:rsidRDefault="00AA4135" w:rsidP="005E1536">
      <w:pPr>
        <w:pStyle w:val="BodyTextIndent"/>
        <w:ind w:left="1440"/>
        <w:rPr>
          <w:rFonts w:ascii="Arial" w:hAnsi="Arial" w:cs="Arial"/>
          <w:color w:val="auto"/>
          <w:sz w:val="24"/>
        </w:rPr>
      </w:pPr>
      <w:r w:rsidRPr="003B393E">
        <w:rPr>
          <w:rFonts w:ascii="Arial" w:hAnsi="Arial" w:cs="Arial"/>
          <w:b/>
          <w:color w:val="auto"/>
          <w:sz w:val="24"/>
        </w:rPr>
        <w:t>5.2</w:t>
      </w:r>
      <w:r w:rsidRPr="003B393E">
        <w:rPr>
          <w:rFonts w:ascii="Arial" w:hAnsi="Arial" w:cs="Arial"/>
          <w:b/>
          <w:color w:val="auto"/>
          <w:sz w:val="24"/>
        </w:rPr>
        <w:tab/>
      </w:r>
      <w:r w:rsidRPr="003B393E">
        <w:rPr>
          <w:rFonts w:ascii="Arial" w:hAnsi="Arial" w:cs="Arial"/>
          <w:color w:val="auto"/>
          <w:sz w:val="24"/>
        </w:rPr>
        <w:t xml:space="preserve">Processing Standards.  The WIC Program serves applicants and clients, within the required timeframes and in an efficient and effective manner. (7 CFR 246.3(f), 246.7(f), 246.7(k), </w:t>
      </w:r>
      <w:r w:rsidRPr="003B393E">
        <w:rPr>
          <w:rFonts w:ascii="Arial" w:hAnsi="Arial" w:cs="Arial"/>
          <w:sz w:val="24"/>
        </w:rPr>
        <w:t>3.01, 3.02, 3.04)</w:t>
      </w:r>
    </w:p>
    <w:p w14:paraId="4D62669B" w14:textId="77777777" w:rsidR="00AA4135" w:rsidRPr="003B393E" w:rsidRDefault="00AA4135">
      <w:pPr>
        <w:pStyle w:val="BodyTextIndent"/>
        <w:ind w:left="1440"/>
        <w:rPr>
          <w:rFonts w:ascii="Arial" w:hAnsi="Arial" w:cs="Arial"/>
          <w:color w:val="auto"/>
          <w:sz w:val="24"/>
        </w:rPr>
      </w:pPr>
    </w:p>
    <w:p w14:paraId="530719E8" w14:textId="77777777" w:rsidR="00AA4135" w:rsidRPr="003B393E" w:rsidRDefault="00AA4135">
      <w:pPr>
        <w:ind w:left="1080"/>
        <w:jc w:val="both"/>
        <w:rPr>
          <w:rFonts w:ascii="Arial" w:hAnsi="Arial" w:cs="Arial"/>
          <w:u w:val="single"/>
        </w:rPr>
      </w:pPr>
      <w:r w:rsidRPr="003B393E">
        <w:rPr>
          <w:rFonts w:ascii="Arial" w:hAnsi="Arial" w:cs="Arial"/>
        </w:rPr>
        <w:tab/>
      </w:r>
      <w:r w:rsidRPr="003B393E">
        <w:rPr>
          <w:rFonts w:ascii="Arial" w:hAnsi="Arial" w:cs="Arial"/>
          <w:u w:val="single"/>
        </w:rPr>
        <w:t>This indicator may be met by:</w:t>
      </w:r>
    </w:p>
    <w:p w14:paraId="5279ABB4" w14:textId="77777777" w:rsidR="00AA4135" w:rsidRPr="003B393E" w:rsidRDefault="00AA4135">
      <w:pPr>
        <w:pStyle w:val="BodyTextIndent"/>
        <w:ind w:left="1440"/>
        <w:rPr>
          <w:rFonts w:ascii="Arial" w:hAnsi="Arial" w:cs="Arial"/>
          <w:color w:val="auto"/>
          <w:sz w:val="24"/>
        </w:rPr>
      </w:pPr>
    </w:p>
    <w:p w14:paraId="20BCEABD" w14:textId="7ED9865E" w:rsidR="00AA4135" w:rsidRPr="003B393E" w:rsidRDefault="00AA4135">
      <w:pPr>
        <w:pStyle w:val="BodyTextIndent"/>
        <w:tabs>
          <w:tab w:val="num" w:pos="1080"/>
        </w:tabs>
        <w:ind w:left="1800" w:hanging="360"/>
        <w:rPr>
          <w:rFonts w:ascii="Arial" w:hAnsi="Arial" w:cs="Arial"/>
          <w:color w:val="auto"/>
          <w:sz w:val="24"/>
        </w:rPr>
      </w:pPr>
      <w:r w:rsidRPr="003B393E">
        <w:rPr>
          <w:rFonts w:ascii="Arial" w:hAnsi="Arial" w:cs="Arial"/>
          <w:color w:val="auto"/>
          <w:sz w:val="24"/>
        </w:rPr>
        <w:t>a.</w:t>
      </w:r>
      <w:r w:rsidRPr="003B393E">
        <w:rPr>
          <w:rFonts w:ascii="Arial" w:hAnsi="Arial" w:cs="Arial"/>
          <w:color w:val="auto"/>
          <w:sz w:val="24"/>
        </w:rPr>
        <w:tab/>
        <w:t xml:space="preserve">The WIC Program certifies applicants (including providing benefits) within the following time frames: Within 10 calendar days of the initial contact by applicants who are pregnant and breastfeeding women, infants, migrant farm workers and homeless individuals.  All other applicants are certified as eligible or ineligible or placed on a waiting list within 20 days of the initial request for benefit. (7 CFR 246.7(f)(2), Policy 3.01) </w:t>
      </w:r>
    </w:p>
    <w:p w14:paraId="0A86200B" w14:textId="77777777" w:rsidR="00AA4135" w:rsidRPr="003B393E" w:rsidRDefault="00AA4135">
      <w:pPr>
        <w:pStyle w:val="BodyTextIndent"/>
        <w:rPr>
          <w:rFonts w:ascii="Arial" w:hAnsi="Arial" w:cs="Arial"/>
          <w:color w:val="auto"/>
          <w:sz w:val="24"/>
        </w:rPr>
      </w:pPr>
    </w:p>
    <w:p w14:paraId="5687EF21" w14:textId="7A04C9D1" w:rsidR="00AA4135" w:rsidRPr="003B393E" w:rsidRDefault="00AA4135">
      <w:pPr>
        <w:pStyle w:val="BodyTextIndent"/>
        <w:tabs>
          <w:tab w:val="num" w:pos="1080"/>
        </w:tabs>
        <w:ind w:left="1800" w:hanging="360"/>
        <w:rPr>
          <w:rFonts w:ascii="Arial" w:hAnsi="Arial" w:cs="Arial"/>
          <w:color w:val="auto"/>
          <w:sz w:val="24"/>
        </w:rPr>
      </w:pPr>
      <w:r w:rsidRPr="003B393E">
        <w:rPr>
          <w:rFonts w:ascii="Arial" w:hAnsi="Arial" w:cs="Arial"/>
          <w:color w:val="auto"/>
          <w:sz w:val="24"/>
        </w:rPr>
        <w:t>b.</w:t>
      </w:r>
      <w:r w:rsidRPr="003B393E">
        <w:rPr>
          <w:rFonts w:ascii="Arial" w:hAnsi="Arial" w:cs="Arial"/>
          <w:color w:val="auto"/>
          <w:sz w:val="24"/>
        </w:rPr>
        <w:tab/>
        <w:t xml:space="preserve">The WIC Program provides transferring clients, who are currently eligible, a priority enrollment appointment within 20 calendar days of contacting the agency or as soon as possible so as not to disrupt benefits. (7 CFR 246.7(k), Policy 3.01, 3.04) </w:t>
      </w:r>
    </w:p>
    <w:p w14:paraId="37EDBA7A" w14:textId="77777777" w:rsidR="00AA4135" w:rsidRPr="003B393E" w:rsidRDefault="00AA4135">
      <w:pPr>
        <w:pStyle w:val="BodyTextIndent"/>
        <w:tabs>
          <w:tab w:val="num" w:pos="1080"/>
        </w:tabs>
        <w:ind w:left="1800" w:hanging="360"/>
        <w:rPr>
          <w:rFonts w:ascii="Arial" w:hAnsi="Arial" w:cs="Arial"/>
          <w:color w:val="auto"/>
          <w:sz w:val="24"/>
        </w:rPr>
      </w:pPr>
    </w:p>
    <w:p w14:paraId="3617ACF8" w14:textId="16D08536" w:rsidR="00B40716" w:rsidRDefault="00AA4135">
      <w:pPr>
        <w:pStyle w:val="BodyTextIndent"/>
        <w:tabs>
          <w:tab w:val="num" w:pos="1080"/>
        </w:tabs>
        <w:ind w:left="1800" w:hanging="360"/>
        <w:rPr>
          <w:rFonts w:ascii="Arial" w:hAnsi="Arial" w:cs="Arial"/>
          <w:sz w:val="24"/>
        </w:rPr>
      </w:pPr>
      <w:r w:rsidRPr="003B393E">
        <w:rPr>
          <w:rFonts w:ascii="Arial" w:hAnsi="Arial" w:cs="Arial"/>
          <w:sz w:val="24"/>
        </w:rPr>
        <w:t>c.</w:t>
      </w:r>
      <w:r w:rsidRPr="003B393E">
        <w:rPr>
          <w:rFonts w:ascii="Arial" w:hAnsi="Arial" w:cs="Arial"/>
          <w:sz w:val="24"/>
        </w:rPr>
        <w:tab/>
        <w:t xml:space="preserve">The WIC Program notifies </w:t>
      </w:r>
      <w:r w:rsidR="00277D91">
        <w:rPr>
          <w:rFonts w:ascii="Arial" w:hAnsi="Arial" w:cs="Arial"/>
          <w:sz w:val="24"/>
        </w:rPr>
        <w:t>MDHHS</w:t>
      </w:r>
      <w:r w:rsidR="005021BB">
        <w:rPr>
          <w:rFonts w:ascii="Arial" w:hAnsi="Arial" w:cs="Arial"/>
          <w:sz w:val="24"/>
        </w:rPr>
        <w:t xml:space="preserve"> </w:t>
      </w:r>
      <w:r w:rsidRPr="003B393E">
        <w:rPr>
          <w:rFonts w:ascii="Arial" w:hAnsi="Arial" w:cs="Arial"/>
          <w:sz w:val="24"/>
        </w:rPr>
        <w:t>WIC if the agency is currently not serving all client categories. (Policy 3.01, 3.02)</w:t>
      </w:r>
    </w:p>
    <w:p w14:paraId="455366FB" w14:textId="77777777" w:rsidR="00B40716" w:rsidRPr="008F217B" w:rsidRDefault="00B40716">
      <w:pPr>
        <w:pStyle w:val="BodyTextIndent"/>
        <w:tabs>
          <w:tab w:val="num" w:pos="1080"/>
        </w:tabs>
        <w:ind w:left="1800" w:hanging="360"/>
        <w:rPr>
          <w:rFonts w:ascii="Arial" w:hAnsi="Arial" w:cs="Arial"/>
          <w:color w:val="auto"/>
          <w:sz w:val="24"/>
        </w:rPr>
      </w:pPr>
    </w:p>
    <w:p w14:paraId="2BA29090" w14:textId="77777777" w:rsidR="00AA4135" w:rsidRDefault="00AA4135">
      <w:pPr>
        <w:pStyle w:val="BodyTextIndent"/>
        <w:ind w:left="1440" w:firstLine="0"/>
        <w:rPr>
          <w:rFonts w:ascii="Arial" w:hAnsi="Arial" w:cs="Arial"/>
          <w:color w:val="auto"/>
          <w:sz w:val="24"/>
          <w:u w:val="single"/>
        </w:rPr>
      </w:pPr>
      <w:r>
        <w:rPr>
          <w:rFonts w:ascii="Arial" w:hAnsi="Arial" w:cs="Arial"/>
          <w:color w:val="auto"/>
          <w:sz w:val="24"/>
          <w:u w:val="single"/>
        </w:rPr>
        <w:t>Documentation Required:</w:t>
      </w:r>
    </w:p>
    <w:p w14:paraId="1690B4F0" w14:textId="77777777" w:rsidR="00AA4135" w:rsidRDefault="00AA4135">
      <w:pPr>
        <w:pStyle w:val="BodyTextIndent"/>
        <w:ind w:left="1440" w:firstLine="0"/>
        <w:rPr>
          <w:rFonts w:ascii="Arial" w:hAnsi="Arial" w:cs="Arial"/>
          <w:color w:val="auto"/>
          <w:sz w:val="24"/>
          <w:u w:val="single"/>
        </w:rPr>
      </w:pPr>
    </w:p>
    <w:p w14:paraId="487A1FBF" w14:textId="7930BB46" w:rsidR="00AA4135" w:rsidRDefault="00AA4135" w:rsidP="00A94946">
      <w:pPr>
        <w:numPr>
          <w:ilvl w:val="0"/>
          <w:numId w:val="20"/>
        </w:numPr>
        <w:tabs>
          <w:tab w:val="clear" w:pos="2160"/>
          <w:tab w:val="num" w:pos="1440"/>
        </w:tabs>
        <w:jc w:val="both"/>
        <w:rPr>
          <w:rFonts w:ascii="Arial" w:hAnsi="Arial" w:cs="Arial"/>
        </w:rPr>
      </w:pPr>
      <w:r>
        <w:rPr>
          <w:rFonts w:ascii="Arial" w:hAnsi="Arial" w:cs="Arial"/>
        </w:rPr>
        <w:t xml:space="preserve">MI-WIC </w:t>
      </w:r>
      <w:r w:rsidR="0097798F">
        <w:rPr>
          <w:rFonts w:ascii="Arial" w:hAnsi="Arial" w:cs="Arial"/>
        </w:rPr>
        <w:t xml:space="preserve">“Clients Scheduled Outside 10/20 day Limit” </w:t>
      </w:r>
      <w:r>
        <w:rPr>
          <w:rFonts w:ascii="Arial" w:hAnsi="Arial" w:cs="Arial"/>
        </w:rPr>
        <w:t>report</w:t>
      </w:r>
    </w:p>
    <w:p w14:paraId="5409E16C" w14:textId="77777777" w:rsidR="00ED23C5" w:rsidRDefault="00ED23C5" w:rsidP="00A94946">
      <w:pPr>
        <w:numPr>
          <w:ilvl w:val="0"/>
          <w:numId w:val="20"/>
        </w:numPr>
        <w:tabs>
          <w:tab w:val="clear" w:pos="2160"/>
          <w:tab w:val="num" w:pos="1440"/>
        </w:tabs>
        <w:jc w:val="both"/>
        <w:rPr>
          <w:rFonts w:ascii="Arial" w:hAnsi="Arial" w:cs="Arial"/>
        </w:rPr>
      </w:pPr>
      <w:r>
        <w:rPr>
          <w:rFonts w:ascii="Arial" w:hAnsi="Arial" w:cs="Arial"/>
        </w:rPr>
        <w:t>MI-WIC “Priority Enrollment by Category” report</w:t>
      </w:r>
    </w:p>
    <w:p w14:paraId="0272B5BA" w14:textId="4ED5D390" w:rsidR="00AC493B" w:rsidRPr="00AC493B" w:rsidRDefault="00AC493B" w:rsidP="00AC493B">
      <w:pPr>
        <w:numPr>
          <w:ilvl w:val="0"/>
          <w:numId w:val="20"/>
        </w:numPr>
        <w:tabs>
          <w:tab w:val="clear" w:pos="2160"/>
          <w:tab w:val="num" w:pos="1440"/>
        </w:tabs>
        <w:jc w:val="both"/>
        <w:rPr>
          <w:rFonts w:ascii="Arial" w:hAnsi="Arial" w:cs="Arial"/>
        </w:rPr>
      </w:pPr>
      <w:r>
        <w:rPr>
          <w:rFonts w:ascii="Arial" w:hAnsi="Arial" w:cs="Arial"/>
        </w:rPr>
        <w:t xml:space="preserve">MI-WIC </w:t>
      </w:r>
      <w:r w:rsidR="00A64899">
        <w:rPr>
          <w:rFonts w:ascii="Arial" w:hAnsi="Arial" w:cs="Arial"/>
        </w:rPr>
        <w:t>“</w:t>
      </w:r>
      <w:r>
        <w:rPr>
          <w:rFonts w:ascii="Arial" w:hAnsi="Arial" w:cs="Arial"/>
        </w:rPr>
        <w:t xml:space="preserve">Waiting </w:t>
      </w:r>
      <w:r w:rsidR="00A64899">
        <w:rPr>
          <w:rFonts w:ascii="Arial" w:hAnsi="Arial" w:cs="Arial"/>
        </w:rPr>
        <w:t>L</w:t>
      </w:r>
      <w:r>
        <w:rPr>
          <w:rFonts w:ascii="Arial" w:hAnsi="Arial" w:cs="Arial"/>
        </w:rPr>
        <w:t xml:space="preserve">ist </w:t>
      </w:r>
      <w:r w:rsidR="00A64899">
        <w:rPr>
          <w:rFonts w:ascii="Arial" w:hAnsi="Arial" w:cs="Arial"/>
        </w:rPr>
        <w:t>R</w:t>
      </w:r>
      <w:r>
        <w:rPr>
          <w:rFonts w:ascii="Arial" w:hAnsi="Arial" w:cs="Arial"/>
        </w:rPr>
        <w:t>eport</w:t>
      </w:r>
      <w:r w:rsidR="00A64899">
        <w:rPr>
          <w:rFonts w:ascii="Arial" w:hAnsi="Arial" w:cs="Arial"/>
        </w:rPr>
        <w:t>”</w:t>
      </w:r>
      <w:r>
        <w:rPr>
          <w:rFonts w:ascii="Arial" w:hAnsi="Arial" w:cs="Arial"/>
        </w:rPr>
        <w:t xml:space="preserve"> (if applicable)</w:t>
      </w:r>
    </w:p>
    <w:p w14:paraId="1A19C327" w14:textId="77777777" w:rsidR="00D96940" w:rsidRDefault="00D96940" w:rsidP="00B7320F">
      <w:pPr>
        <w:jc w:val="both"/>
        <w:rPr>
          <w:rFonts w:ascii="Arial" w:hAnsi="Arial" w:cs="Arial"/>
        </w:rPr>
      </w:pPr>
    </w:p>
    <w:p w14:paraId="69607D9E" w14:textId="77777777" w:rsidR="00AA4135" w:rsidRDefault="00AA4135" w:rsidP="009A0359">
      <w:pPr>
        <w:pStyle w:val="BodyTextIndent"/>
        <w:ind w:left="1440" w:firstLine="0"/>
        <w:rPr>
          <w:rFonts w:ascii="Arial" w:hAnsi="Arial" w:cs="Arial"/>
          <w:iCs/>
          <w:color w:val="auto"/>
          <w:sz w:val="24"/>
          <w:u w:val="single"/>
        </w:rPr>
      </w:pPr>
      <w:r>
        <w:rPr>
          <w:rFonts w:ascii="Arial" w:hAnsi="Arial" w:cs="Arial"/>
          <w:iCs/>
          <w:color w:val="auto"/>
          <w:sz w:val="24"/>
          <w:u w:val="single"/>
        </w:rPr>
        <w:t>Evaluation Questions:</w:t>
      </w:r>
    </w:p>
    <w:p w14:paraId="35BFF70F" w14:textId="77777777" w:rsidR="00AA4135" w:rsidRDefault="00AA4135" w:rsidP="009A0359">
      <w:pPr>
        <w:pStyle w:val="BodyTextIndent"/>
        <w:ind w:left="1440" w:firstLine="0"/>
        <w:rPr>
          <w:rFonts w:ascii="Arial" w:hAnsi="Arial" w:cs="Arial"/>
          <w:iCs/>
          <w:color w:val="auto"/>
          <w:sz w:val="24"/>
          <w:u w:val="single"/>
        </w:rPr>
      </w:pPr>
    </w:p>
    <w:p w14:paraId="2075BA11" w14:textId="1D228112" w:rsidR="00AA4135" w:rsidRDefault="00AA4135" w:rsidP="00A94946">
      <w:pPr>
        <w:pStyle w:val="Header"/>
        <w:numPr>
          <w:ilvl w:val="0"/>
          <w:numId w:val="70"/>
        </w:numPr>
        <w:tabs>
          <w:tab w:val="clear" w:pos="4320"/>
          <w:tab w:val="center" w:pos="2160"/>
        </w:tabs>
        <w:jc w:val="both"/>
        <w:rPr>
          <w:rFonts w:ascii="Arial" w:hAnsi="Arial" w:cs="Arial"/>
        </w:rPr>
      </w:pPr>
      <w:r>
        <w:rPr>
          <w:rFonts w:ascii="Arial" w:hAnsi="Arial" w:cs="Arial"/>
        </w:rPr>
        <w:t>Verify availability of high priority appointments within 10 days of contacting the agency by utilizing MI-WIC to see when the next Cert/</w:t>
      </w:r>
      <w:proofErr w:type="spellStart"/>
      <w:r>
        <w:rPr>
          <w:rFonts w:ascii="Arial" w:hAnsi="Arial" w:cs="Arial"/>
        </w:rPr>
        <w:t>P</w:t>
      </w:r>
      <w:r w:rsidR="001B1A63">
        <w:rPr>
          <w:rFonts w:ascii="Arial" w:hAnsi="Arial" w:cs="Arial"/>
        </w:rPr>
        <w:t>C</w:t>
      </w:r>
      <w:r>
        <w:rPr>
          <w:rFonts w:ascii="Arial" w:hAnsi="Arial" w:cs="Arial"/>
        </w:rPr>
        <w:t>ert</w:t>
      </w:r>
      <w:proofErr w:type="spellEnd"/>
      <w:r>
        <w:rPr>
          <w:rFonts w:ascii="Arial" w:hAnsi="Arial" w:cs="Arial"/>
        </w:rPr>
        <w:t xml:space="preserve"> appointments are available. Review for 10-day appointment date window availability for Pregnant and Breastfeeding women and infants, homeless or migrant applicants to verify these applicants are scheduled for certification appointments within 10 days of contacting the agency.  Review MI-WIC </w:t>
      </w:r>
      <w:r w:rsidR="00AC493B">
        <w:rPr>
          <w:rFonts w:ascii="Arial" w:hAnsi="Arial" w:cs="Arial"/>
        </w:rPr>
        <w:t xml:space="preserve">“Clients Scheduled Outside 10/20 day Limit” </w:t>
      </w:r>
      <w:r>
        <w:rPr>
          <w:rFonts w:ascii="Arial" w:hAnsi="Arial" w:cs="Arial"/>
        </w:rPr>
        <w:t>report. (a)</w:t>
      </w:r>
    </w:p>
    <w:p w14:paraId="5F6FD9D1" w14:textId="77777777" w:rsidR="00AA4135" w:rsidRDefault="00AA4135" w:rsidP="009A0359">
      <w:pPr>
        <w:pStyle w:val="Header"/>
        <w:ind w:left="2160"/>
        <w:jc w:val="both"/>
        <w:rPr>
          <w:rFonts w:ascii="Arial" w:hAnsi="Arial" w:cs="Arial"/>
        </w:rPr>
      </w:pPr>
    </w:p>
    <w:p w14:paraId="6104173E" w14:textId="3DEF567A" w:rsidR="00AA4135" w:rsidRDefault="00AA4135" w:rsidP="00A94946">
      <w:pPr>
        <w:pStyle w:val="Header"/>
        <w:numPr>
          <w:ilvl w:val="0"/>
          <w:numId w:val="5"/>
        </w:numPr>
        <w:tabs>
          <w:tab w:val="num" w:pos="1440"/>
          <w:tab w:val="left" w:pos="2160"/>
          <w:tab w:val="left" w:pos="2430"/>
        </w:tabs>
        <w:jc w:val="both"/>
        <w:rPr>
          <w:rFonts w:ascii="Arial" w:hAnsi="Arial" w:cs="Arial"/>
        </w:rPr>
      </w:pPr>
      <w:r>
        <w:rPr>
          <w:rFonts w:ascii="Arial" w:hAnsi="Arial" w:cs="Arial"/>
        </w:rPr>
        <w:t xml:space="preserve">Observe/verify that children and non-lactating women applicants are scheduled for an appointment within 20 days of contacting the agency, or placed on a waiting list, if a waiting list is in effect for the agency.  Review MI-WIC “Clients </w:t>
      </w:r>
      <w:r w:rsidR="00AC493B">
        <w:rPr>
          <w:rFonts w:ascii="Arial" w:hAnsi="Arial" w:cs="Arial"/>
        </w:rPr>
        <w:t>S</w:t>
      </w:r>
      <w:r>
        <w:rPr>
          <w:rFonts w:ascii="Arial" w:hAnsi="Arial" w:cs="Arial"/>
        </w:rPr>
        <w:t xml:space="preserve">cheduled </w:t>
      </w:r>
      <w:r w:rsidR="00AC493B">
        <w:rPr>
          <w:rFonts w:ascii="Arial" w:hAnsi="Arial" w:cs="Arial"/>
        </w:rPr>
        <w:t>O</w:t>
      </w:r>
      <w:r>
        <w:rPr>
          <w:rFonts w:ascii="Arial" w:hAnsi="Arial" w:cs="Arial"/>
        </w:rPr>
        <w:t xml:space="preserve">utside 10/20 day </w:t>
      </w:r>
      <w:r w:rsidR="00AC493B">
        <w:rPr>
          <w:rFonts w:ascii="Arial" w:hAnsi="Arial" w:cs="Arial"/>
        </w:rPr>
        <w:t>L</w:t>
      </w:r>
      <w:r>
        <w:rPr>
          <w:rFonts w:ascii="Arial" w:hAnsi="Arial" w:cs="Arial"/>
        </w:rPr>
        <w:t>imit” and “Waiting list” reports. (a)</w:t>
      </w:r>
    </w:p>
    <w:p w14:paraId="74FC8A13" w14:textId="77777777" w:rsidR="00AA4135" w:rsidRDefault="00AA4135" w:rsidP="009A0359">
      <w:pPr>
        <w:pStyle w:val="Header"/>
        <w:ind w:left="1800"/>
        <w:jc w:val="both"/>
        <w:rPr>
          <w:rFonts w:ascii="Arial" w:hAnsi="Arial" w:cs="Arial"/>
        </w:rPr>
      </w:pPr>
    </w:p>
    <w:p w14:paraId="1749F1F7" w14:textId="77777777" w:rsidR="00AA4135" w:rsidRDefault="00AA4135" w:rsidP="00A94946">
      <w:pPr>
        <w:pStyle w:val="Header"/>
        <w:numPr>
          <w:ilvl w:val="0"/>
          <w:numId w:val="5"/>
        </w:numPr>
        <w:tabs>
          <w:tab w:val="num" w:pos="1080"/>
        </w:tabs>
        <w:jc w:val="both"/>
        <w:rPr>
          <w:rFonts w:ascii="Arial" w:hAnsi="Arial" w:cs="Arial"/>
        </w:rPr>
      </w:pPr>
      <w:r>
        <w:rPr>
          <w:rFonts w:ascii="Arial" w:hAnsi="Arial" w:cs="Arial"/>
        </w:rPr>
        <w:t>Observe that newly certified clients (who are not currently hospitalized) are provided benefits immediately upon determination of eligibility. (a)</w:t>
      </w:r>
    </w:p>
    <w:p w14:paraId="0AD45C56" w14:textId="77777777" w:rsidR="00AA4135" w:rsidRDefault="00AA4135" w:rsidP="009A0359">
      <w:pPr>
        <w:pStyle w:val="Header"/>
        <w:ind w:left="1800"/>
        <w:jc w:val="both"/>
        <w:rPr>
          <w:rFonts w:ascii="Arial" w:hAnsi="Arial" w:cs="Arial"/>
        </w:rPr>
      </w:pPr>
    </w:p>
    <w:p w14:paraId="0FE70D49" w14:textId="77777777" w:rsidR="00AA4135" w:rsidRPr="007D0202" w:rsidRDefault="00AA4135" w:rsidP="00A94946">
      <w:pPr>
        <w:pStyle w:val="Header"/>
        <w:numPr>
          <w:ilvl w:val="0"/>
          <w:numId w:val="5"/>
        </w:numPr>
        <w:tabs>
          <w:tab w:val="num" w:pos="1080"/>
        </w:tabs>
        <w:jc w:val="both"/>
        <w:rPr>
          <w:rFonts w:ascii="Arial" w:hAnsi="Arial" w:cs="Arial"/>
        </w:rPr>
      </w:pPr>
      <w:r w:rsidRPr="007D0202">
        <w:rPr>
          <w:rFonts w:ascii="Arial" w:hAnsi="Arial" w:cs="Arial"/>
        </w:rPr>
        <w:t>Observe or ask staff if currently eligible transfer applicants with verification of certification are scheduled within 20 days, or without lapse in benefits and without rescreening. (b)</w:t>
      </w:r>
    </w:p>
    <w:p w14:paraId="2DF56C48" w14:textId="77777777" w:rsidR="00AA4135" w:rsidRPr="007D0202" w:rsidRDefault="00AA4135" w:rsidP="007D0202">
      <w:pPr>
        <w:pStyle w:val="Header"/>
        <w:jc w:val="both"/>
        <w:rPr>
          <w:rFonts w:ascii="Arial" w:hAnsi="Arial" w:cs="Arial"/>
        </w:rPr>
      </w:pPr>
    </w:p>
    <w:p w14:paraId="3B47D9ED" w14:textId="77777777" w:rsidR="00AA4135" w:rsidRDefault="00AA4135" w:rsidP="00A94946">
      <w:pPr>
        <w:pStyle w:val="Header"/>
        <w:numPr>
          <w:ilvl w:val="0"/>
          <w:numId w:val="5"/>
        </w:numPr>
        <w:tabs>
          <w:tab w:val="num" w:pos="1080"/>
        </w:tabs>
        <w:jc w:val="both"/>
        <w:rPr>
          <w:rFonts w:ascii="Arial" w:hAnsi="Arial" w:cs="Arial"/>
        </w:rPr>
      </w:pPr>
      <w:r w:rsidRPr="007D0202">
        <w:rPr>
          <w:rFonts w:ascii="Arial" w:hAnsi="Arial" w:cs="Arial"/>
        </w:rPr>
        <w:t>Ask staff/verify that all client categories are offered ap</w:t>
      </w:r>
      <w:r w:rsidR="00C76017">
        <w:rPr>
          <w:rFonts w:ascii="Arial" w:hAnsi="Arial" w:cs="Arial"/>
        </w:rPr>
        <w:t>pointments, or if not, that MDHHS</w:t>
      </w:r>
      <w:r w:rsidRPr="007D0202">
        <w:rPr>
          <w:rFonts w:ascii="Arial" w:hAnsi="Arial" w:cs="Arial"/>
        </w:rPr>
        <w:t>/WIC has been notified and a waiting list has been implemented. (c)</w:t>
      </w:r>
    </w:p>
    <w:p w14:paraId="4E8035C9" w14:textId="77777777" w:rsidR="00162019" w:rsidRDefault="00162019">
      <w:pPr>
        <w:rPr>
          <w:rFonts w:ascii="Arial" w:hAnsi="Arial" w:cs="Arial"/>
          <w:b/>
          <w:szCs w:val="20"/>
        </w:rPr>
      </w:pPr>
      <w:r>
        <w:rPr>
          <w:rFonts w:ascii="Arial" w:hAnsi="Arial" w:cs="Arial"/>
          <w:b/>
        </w:rPr>
        <w:br w:type="page"/>
      </w:r>
    </w:p>
    <w:p w14:paraId="279C2DF2" w14:textId="5023D78D" w:rsidR="00AA4135" w:rsidRDefault="00AA4135" w:rsidP="00587141">
      <w:pPr>
        <w:pStyle w:val="BodyTextIndent"/>
        <w:spacing w:before="240"/>
        <w:ind w:left="1440"/>
        <w:rPr>
          <w:rFonts w:ascii="Arial" w:hAnsi="Arial" w:cs="Arial"/>
          <w:color w:val="auto"/>
          <w:sz w:val="24"/>
        </w:rPr>
      </w:pPr>
      <w:r>
        <w:rPr>
          <w:rFonts w:ascii="Arial" w:hAnsi="Arial" w:cs="Arial"/>
          <w:b/>
          <w:color w:val="auto"/>
          <w:sz w:val="24"/>
        </w:rPr>
        <w:lastRenderedPageBreak/>
        <w:t xml:space="preserve"> 5.3</w:t>
      </w:r>
      <w:r>
        <w:rPr>
          <w:rFonts w:ascii="Arial" w:hAnsi="Arial" w:cs="Arial"/>
          <w:b/>
          <w:color w:val="auto"/>
          <w:sz w:val="24"/>
        </w:rPr>
        <w:tab/>
      </w:r>
      <w:r w:rsidRPr="00272D58">
        <w:rPr>
          <w:rFonts w:ascii="Arial" w:hAnsi="Arial" w:cs="Arial"/>
          <w:color w:val="auto"/>
          <w:sz w:val="24"/>
        </w:rPr>
        <w:t>Certification</w:t>
      </w:r>
      <w:r>
        <w:rPr>
          <w:rFonts w:ascii="Arial" w:hAnsi="Arial" w:cs="Arial"/>
          <w:color w:val="auto"/>
          <w:sz w:val="24"/>
        </w:rPr>
        <w:t xml:space="preserve"> Periods</w:t>
      </w:r>
      <w:r w:rsidRPr="00272D58">
        <w:rPr>
          <w:rFonts w:ascii="Arial" w:hAnsi="Arial" w:cs="Arial"/>
          <w:color w:val="auto"/>
          <w:sz w:val="24"/>
        </w:rPr>
        <w:t xml:space="preserve">.  </w:t>
      </w:r>
      <w:r>
        <w:rPr>
          <w:rFonts w:ascii="Arial" w:hAnsi="Arial" w:cs="Arial"/>
          <w:color w:val="auto"/>
          <w:sz w:val="24"/>
        </w:rPr>
        <w:t>The WIC Program certifies based upon the required certification periods for each pregnant, breastfeeding, non-breastfeeding, infant, and child category. (7 CFR 246.7(g</w:t>
      </w:r>
      <w:r w:rsidRPr="003B393E">
        <w:rPr>
          <w:rFonts w:ascii="Arial" w:hAnsi="Arial" w:cs="Arial"/>
          <w:color w:val="auto"/>
          <w:sz w:val="24"/>
        </w:rPr>
        <w:t xml:space="preserve">), Policy 2.17, </w:t>
      </w:r>
      <w:r w:rsidR="009A10EB">
        <w:rPr>
          <w:rFonts w:ascii="Arial" w:hAnsi="Arial" w:cs="Arial"/>
          <w:color w:val="auto"/>
          <w:sz w:val="24"/>
        </w:rPr>
        <w:t xml:space="preserve">2.24, </w:t>
      </w:r>
      <w:r w:rsidRPr="003B393E">
        <w:rPr>
          <w:rFonts w:ascii="Arial" w:hAnsi="Arial" w:cs="Arial"/>
          <w:color w:val="auto"/>
          <w:sz w:val="24"/>
        </w:rPr>
        <w:t>3.04)</w:t>
      </w:r>
    </w:p>
    <w:p w14:paraId="2D9B7328" w14:textId="77777777" w:rsidR="00AA4135" w:rsidRDefault="00AA4135" w:rsidP="0096622F">
      <w:pPr>
        <w:pStyle w:val="BodyTextIndent"/>
        <w:ind w:left="1440"/>
        <w:rPr>
          <w:rFonts w:ascii="Arial" w:hAnsi="Arial" w:cs="Arial"/>
          <w:color w:val="auto"/>
          <w:sz w:val="24"/>
        </w:rPr>
      </w:pPr>
    </w:p>
    <w:p w14:paraId="3F9DA1FE" w14:textId="77777777" w:rsidR="00AA4135" w:rsidRDefault="00AA4135" w:rsidP="0096622F">
      <w:pPr>
        <w:ind w:left="1080"/>
        <w:jc w:val="both"/>
        <w:rPr>
          <w:rFonts w:ascii="Arial" w:hAnsi="Arial" w:cs="Arial"/>
          <w:u w:val="single"/>
        </w:rPr>
      </w:pPr>
      <w:r>
        <w:rPr>
          <w:rFonts w:ascii="Arial" w:hAnsi="Arial" w:cs="Arial"/>
        </w:rPr>
        <w:tab/>
      </w:r>
      <w:r>
        <w:rPr>
          <w:rFonts w:ascii="Arial" w:hAnsi="Arial" w:cs="Arial"/>
          <w:u w:val="single"/>
        </w:rPr>
        <w:t>This indicator may be met by:</w:t>
      </w:r>
    </w:p>
    <w:p w14:paraId="1D5C6CA9" w14:textId="77777777" w:rsidR="00AA4135" w:rsidRDefault="00AA4135" w:rsidP="0096622F">
      <w:pPr>
        <w:pStyle w:val="BodyTextIndent"/>
        <w:ind w:left="1440"/>
        <w:rPr>
          <w:rFonts w:ascii="Arial" w:hAnsi="Arial" w:cs="Arial"/>
          <w:color w:val="auto"/>
          <w:sz w:val="24"/>
        </w:rPr>
      </w:pPr>
    </w:p>
    <w:p w14:paraId="7DC14BA2" w14:textId="0A110AFA" w:rsidR="00AA4135" w:rsidRDefault="00AA4135" w:rsidP="00A94946">
      <w:pPr>
        <w:pStyle w:val="BodyTextIndent"/>
        <w:numPr>
          <w:ilvl w:val="1"/>
          <w:numId w:val="46"/>
        </w:numPr>
        <w:tabs>
          <w:tab w:val="clear" w:pos="1890"/>
          <w:tab w:val="num" w:pos="1170"/>
        </w:tabs>
        <w:rPr>
          <w:rFonts w:ascii="Arial" w:hAnsi="Arial" w:cs="Arial"/>
          <w:color w:val="auto"/>
          <w:sz w:val="24"/>
        </w:rPr>
      </w:pPr>
      <w:r>
        <w:rPr>
          <w:rFonts w:ascii="Arial" w:hAnsi="Arial" w:cs="Arial"/>
          <w:color w:val="auto"/>
          <w:sz w:val="24"/>
        </w:rPr>
        <w:t xml:space="preserve">The WIC Program certifies eligible clients for the certification periods </w:t>
      </w:r>
      <w:r w:rsidR="00D944C6">
        <w:rPr>
          <w:rFonts w:ascii="Arial" w:hAnsi="Arial" w:cs="Arial"/>
          <w:color w:val="auto"/>
          <w:sz w:val="24"/>
        </w:rPr>
        <w:t xml:space="preserve">allowed </w:t>
      </w:r>
      <w:r>
        <w:rPr>
          <w:rFonts w:ascii="Arial" w:hAnsi="Arial" w:cs="Arial"/>
          <w:color w:val="auto"/>
          <w:sz w:val="24"/>
        </w:rPr>
        <w:t>in WIC Policy.  (7 CFR 246.7(g)(</w:t>
      </w:r>
      <w:proofErr w:type="spellStart"/>
      <w:r>
        <w:rPr>
          <w:rFonts w:ascii="Arial" w:hAnsi="Arial" w:cs="Arial"/>
          <w:color w:val="auto"/>
          <w:sz w:val="24"/>
        </w:rPr>
        <w:t>i</w:t>
      </w:r>
      <w:proofErr w:type="spellEnd"/>
      <w:r>
        <w:rPr>
          <w:rFonts w:ascii="Arial" w:hAnsi="Arial" w:cs="Arial"/>
          <w:color w:val="auto"/>
          <w:sz w:val="24"/>
        </w:rPr>
        <w:t>), Policy 2.17)</w:t>
      </w:r>
    </w:p>
    <w:p w14:paraId="7B7F878D" w14:textId="77777777" w:rsidR="00AA4135" w:rsidRDefault="00AA4135" w:rsidP="007E1401">
      <w:pPr>
        <w:pStyle w:val="BodyTextIndent"/>
        <w:numPr>
          <w:ilvl w:val="0"/>
          <w:numId w:val="0"/>
        </w:numPr>
        <w:ind w:left="1080"/>
        <w:rPr>
          <w:rFonts w:ascii="Arial" w:hAnsi="Arial" w:cs="Arial"/>
          <w:color w:val="auto"/>
          <w:sz w:val="24"/>
        </w:rPr>
      </w:pPr>
    </w:p>
    <w:p w14:paraId="6680163F" w14:textId="4ADEC8A0" w:rsidR="00AA4135" w:rsidRDefault="00AA4135" w:rsidP="00A94946">
      <w:pPr>
        <w:pStyle w:val="BodyTextIndent"/>
        <w:numPr>
          <w:ilvl w:val="1"/>
          <w:numId w:val="46"/>
        </w:numPr>
        <w:tabs>
          <w:tab w:val="clear" w:pos="1890"/>
          <w:tab w:val="num" w:pos="1170"/>
        </w:tabs>
        <w:rPr>
          <w:rFonts w:ascii="Arial" w:hAnsi="Arial" w:cs="Arial"/>
          <w:color w:val="auto"/>
          <w:sz w:val="24"/>
        </w:rPr>
      </w:pPr>
      <w:r>
        <w:rPr>
          <w:rFonts w:ascii="Arial" w:hAnsi="Arial" w:cs="Arial"/>
          <w:color w:val="auto"/>
          <w:sz w:val="24"/>
        </w:rPr>
        <w:t xml:space="preserve">The WIC program allows </w:t>
      </w:r>
      <w:r w:rsidR="00F74504">
        <w:rPr>
          <w:rFonts w:ascii="Arial" w:hAnsi="Arial" w:cs="Arial"/>
          <w:color w:val="auto"/>
          <w:sz w:val="24"/>
        </w:rPr>
        <w:t xml:space="preserve">30-day </w:t>
      </w:r>
      <w:r w:rsidR="00250466">
        <w:rPr>
          <w:rFonts w:ascii="Arial" w:hAnsi="Arial" w:cs="Arial"/>
          <w:color w:val="auto"/>
          <w:sz w:val="24"/>
        </w:rPr>
        <w:t>certification</w:t>
      </w:r>
      <w:r w:rsidR="00250466" w:rsidDel="00250466">
        <w:rPr>
          <w:rFonts w:ascii="Arial" w:hAnsi="Arial" w:cs="Arial"/>
          <w:color w:val="auto"/>
          <w:sz w:val="24"/>
        </w:rPr>
        <w:t xml:space="preserve"> </w:t>
      </w:r>
      <w:r>
        <w:rPr>
          <w:rFonts w:ascii="Arial" w:hAnsi="Arial" w:cs="Arial"/>
          <w:color w:val="auto"/>
          <w:sz w:val="24"/>
        </w:rPr>
        <w:t>exten</w:t>
      </w:r>
      <w:r w:rsidR="00250466">
        <w:rPr>
          <w:rFonts w:ascii="Arial" w:hAnsi="Arial" w:cs="Arial"/>
          <w:color w:val="auto"/>
          <w:sz w:val="24"/>
        </w:rPr>
        <w:t>sions</w:t>
      </w:r>
      <w:r w:rsidR="00F74504">
        <w:rPr>
          <w:rFonts w:ascii="Arial" w:hAnsi="Arial" w:cs="Arial"/>
          <w:color w:val="auto"/>
          <w:sz w:val="24"/>
        </w:rPr>
        <w:t xml:space="preserve"> or certification period adjustments</w:t>
      </w:r>
      <w:r>
        <w:rPr>
          <w:rFonts w:ascii="Arial" w:hAnsi="Arial" w:cs="Arial"/>
          <w:color w:val="auto"/>
          <w:sz w:val="24"/>
        </w:rPr>
        <w:t xml:space="preserve"> according to WIC Policy. (7 CFR 246.7(g), Policy 2.17</w:t>
      </w:r>
      <w:r w:rsidR="00250466">
        <w:rPr>
          <w:rFonts w:ascii="Arial" w:hAnsi="Arial" w:cs="Arial"/>
          <w:color w:val="auto"/>
          <w:sz w:val="24"/>
        </w:rPr>
        <w:t>)</w:t>
      </w:r>
    </w:p>
    <w:p w14:paraId="5AE249A0" w14:textId="77777777" w:rsidR="00ED23C5" w:rsidRDefault="00ED23C5" w:rsidP="00ED23C5">
      <w:pPr>
        <w:pStyle w:val="BodyTextIndent"/>
        <w:numPr>
          <w:ilvl w:val="0"/>
          <w:numId w:val="0"/>
        </w:numPr>
        <w:rPr>
          <w:rFonts w:ascii="Arial" w:hAnsi="Arial" w:cs="Arial"/>
          <w:color w:val="auto"/>
          <w:sz w:val="24"/>
        </w:rPr>
      </w:pPr>
    </w:p>
    <w:p w14:paraId="362F57B1" w14:textId="5FC3779E" w:rsidR="00ED23C5" w:rsidRPr="00D40932" w:rsidRDefault="00166309" w:rsidP="00A94946">
      <w:pPr>
        <w:pStyle w:val="BodyTextIndent"/>
        <w:numPr>
          <w:ilvl w:val="1"/>
          <w:numId w:val="46"/>
        </w:numPr>
        <w:tabs>
          <w:tab w:val="clear" w:pos="1890"/>
          <w:tab w:val="num" w:pos="1170"/>
        </w:tabs>
        <w:rPr>
          <w:rFonts w:ascii="Arial" w:hAnsi="Arial" w:cs="Arial"/>
          <w:color w:val="auto"/>
          <w:sz w:val="24"/>
        </w:rPr>
      </w:pPr>
      <w:r w:rsidRPr="00D40932">
        <w:rPr>
          <w:rFonts w:ascii="Arial" w:hAnsi="Arial" w:cs="Arial"/>
          <w:color w:val="auto"/>
          <w:sz w:val="24"/>
        </w:rPr>
        <w:t>The</w:t>
      </w:r>
      <w:r w:rsidR="00AA4135" w:rsidRPr="00D40932">
        <w:rPr>
          <w:rFonts w:ascii="Arial" w:hAnsi="Arial" w:cs="Arial"/>
          <w:color w:val="auto"/>
          <w:sz w:val="24"/>
        </w:rPr>
        <w:t xml:space="preserve"> WIC Program certifies transfer clients for the certification periods specified on the Verification of Certification or other certification evidence provided</w:t>
      </w:r>
      <w:r w:rsidR="001D4800" w:rsidRPr="00D40932">
        <w:rPr>
          <w:rFonts w:ascii="Arial" w:hAnsi="Arial" w:cs="Arial"/>
          <w:color w:val="auto"/>
          <w:sz w:val="24"/>
        </w:rPr>
        <w:t xml:space="preserve"> or equivalent to the Michigan WIC Program period for that status, whichever is longer</w:t>
      </w:r>
      <w:r w:rsidR="00AA4135" w:rsidRPr="00D40932">
        <w:rPr>
          <w:rFonts w:ascii="Arial" w:hAnsi="Arial" w:cs="Arial"/>
          <w:color w:val="auto"/>
          <w:sz w:val="24"/>
        </w:rPr>
        <w:t>. (7 CFR 246.7(g)(ii), Policy 2.17, 3.04)</w:t>
      </w:r>
    </w:p>
    <w:p w14:paraId="5143EF9A" w14:textId="77777777" w:rsidR="00ED23C5" w:rsidRDefault="00ED23C5" w:rsidP="00ED23C5">
      <w:pPr>
        <w:pStyle w:val="BodyTextIndent"/>
        <w:numPr>
          <w:ilvl w:val="0"/>
          <w:numId w:val="0"/>
        </w:numPr>
        <w:rPr>
          <w:rFonts w:ascii="Arial" w:hAnsi="Arial" w:cs="Arial"/>
          <w:color w:val="auto"/>
          <w:sz w:val="24"/>
          <w:highlight w:val="yellow"/>
        </w:rPr>
      </w:pPr>
    </w:p>
    <w:p w14:paraId="364BB9AB" w14:textId="68D0CBE7" w:rsidR="00ED23C5" w:rsidRPr="000E1B0A" w:rsidRDefault="00ED23C5" w:rsidP="00A94946">
      <w:pPr>
        <w:pStyle w:val="BodyTextIndent"/>
        <w:numPr>
          <w:ilvl w:val="1"/>
          <w:numId w:val="46"/>
        </w:numPr>
        <w:tabs>
          <w:tab w:val="clear" w:pos="1890"/>
          <w:tab w:val="num" w:pos="1170"/>
        </w:tabs>
        <w:rPr>
          <w:rFonts w:ascii="Arial" w:hAnsi="Arial" w:cs="Arial"/>
          <w:color w:val="auto"/>
          <w:sz w:val="24"/>
        </w:rPr>
      </w:pPr>
      <w:bookmarkStart w:id="20" w:name="_Hlk150947081"/>
      <w:r w:rsidRPr="000E1B0A">
        <w:rPr>
          <w:rFonts w:ascii="Arial" w:hAnsi="Arial" w:cs="Arial"/>
          <w:color w:val="auto"/>
          <w:sz w:val="24"/>
        </w:rPr>
        <w:t>The WIC Program schedules and performs mid-certification</w:t>
      </w:r>
      <w:r w:rsidR="00036DBF">
        <w:rPr>
          <w:rFonts w:ascii="Arial" w:hAnsi="Arial" w:cs="Arial"/>
          <w:color w:val="auto"/>
          <w:sz w:val="24"/>
        </w:rPr>
        <w:t xml:space="preserve"> health</w:t>
      </w:r>
      <w:r w:rsidRPr="000E1B0A">
        <w:rPr>
          <w:rFonts w:ascii="Arial" w:hAnsi="Arial" w:cs="Arial"/>
          <w:color w:val="auto"/>
          <w:sz w:val="24"/>
        </w:rPr>
        <w:t xml:space="preserve"> </w:t>
      </w:r>
      <w:r w:rsidR="00036DBF" w:rsidRPr="000E1B0A">
        <w:rPr>
          <w:rFonts w:ascii="Arial" w:hAnsi="Arial" w:cs="Arial"/>
          <w:color w:val="auto"/>
          <w:sz w:val="24"/>
        </w:rPr>
        <w:t xml:space="preserve">evaluations </w:t>
      </w:r>
      <w:r w:rsidRPr="000E1B0A">
        <w:rPr>
          <w:rFonts w:ascii="Arial" w:hAnsi="Arial" w:cs="Arial"/>
          <w:color w:val="auto"/>
          <w:sz w:val="24"/>
        </w:rPr>
        <w:t>for infants</w:t>
      </w:r>
      <w:r w:rsidR="00863634">
        <w:rPr>
          <w:rFonts w:ascii="Arial" w:hAnsi="Arial" w:cs="Arial"/>
          <w:color w:val="auto"/>
          <w:sz w:val="24"/>
        </w:rPr>
        <w:t xml:space="preserve">, </w:t>
      </w:r>
      <w:r w:rsidRPr="000E1B0A">
        <w:rPr>
          <w:rFonts w:ascii="Arial" w:hAnsi="Arial" w:cs="Arial"/>
          <w:color w:val="auto"/>
          <w:sz w:val="24"/>
        </w:rPr>
        <w:t>children</w:t>
      </w:r>
      <w:r w:rsidR="00863634">
        <w:rPr>
          <w:rFonts w:ascii="Arial" w:hAnsi="Arial" w:cs="Arial"/>
          <w:color w:val="auto"/>
          <w:sz w:val="24"/>
        </w:rPr>
        <w:t>, and breastfeeding clients</w:t>
      </w:r>
      <w:r w:rsidRPr="000E1B0A">
        <w:rPr>
          <w:rFonts w:ascii="Arial" w:hAnsi="Arial" w:cs="Arial"/>
          <w:color w:val="auto"/>
          <w:sz w:val="24"/>
        </w:rPr>
        <w:t xml:space="preserve"> who are enrolled for certification periods lasting </w:t>
      </w:r>
      <w:r w:rsidR="00863634">
        <w:rPr>
          <w:rFonts w:ascii="Arial" w:hAnsi="Arial" w:cs="Arial"/>
          <w:color w:val="auto"/>
          <w:sz w:val="24"/>
        </w:rPr>
        <w:t xml:space="preserve">longer than six </w:t>
      </w:r>
      <w:r w:rsidRPr="000E1B0A">
        <w:rPr>
          <w:rFonts w:ascii="Arial" w:hAnsi="Arial" w:cs="Arial"/>
          <w:color w:val="auto"/>
          <w:sz w:val="24"/>
        </w:rPr>
        <w:t>months. (Policy 2.</w:t>
      </w:r>
      <w:r w:rsidR="00A134AB">
        <w:rPr>
          <w:rFonts w:ascii="Arial" w:hAnsi="Arial" w:cs="Arial"/>
          <w:color w:val="auto"/>
          <w:sz w:val="24"/>
        </w:rPr>
        <w:t>24</w:t>
      </w:r>
      <w:r w:rsidRPr="000E1B0A">
        <w:rPr>
          <w:rFonts w:ascii="Arial" w:hAnsi="Arial" w:cs="Arial"/>
          <w:color w:val="auto"/>
          <w:sz w:val="24"/>
        </w:rPr>
        <w:t>)</w:t>
      </w:r>
    </w:p>
    <w:bookmarkEnd w:id="20"/>
    <w:p w14:paraId="121E9CFB" w14:textId="77777777" w:rsidR="00AA4135" w:rsidRDefault="00AA4135" w:rsidP="00EA3482">
      <w:pPr>
        <w:pStyle w:val="BodyTextIndent"/>
        <w:numPr>
          <w:ilvl w:val="0"/>
          <w:numId w:val="0"/>
        </w:numPr>
        <w:ind w:left="1980" w:hanging="360"/>
        <w:rPr>
          <w:rFonts w:ascii="Arial" w:hAnsi="Arial" w:cs="Arial"/>
          <w:color w:val="auto"/>
          <w:sz w:val="24"/>
        </w:rPr>
      </w:pPr>
    </w:p>
    <w:p w14:paraId="3B790414" w14:textId="77777777" w:rsidR="00AA4135" w:rsidRDefault="00AA4135" w:rsidP="0096622F">
      <w:pPr>
        <w:pStyle w:val="BodyTextIndent"/>
        <w:ind w:left="1440" w:firstLine="0"/>
        <w:rPr>
          <w:rFonts w:ascii="Arial" w:hAnsi="Arial" w:cs="Arial"/>
          <w:color w:val="auto"/>
          <w:sz w:val="24"/>
          <w:u w:val="single"/>
        </w:rPr>
      </w:pPr>
      <w:r w:rsidRPr="001863A3">
        <w:rPr>
          <w:rFonts w:ascii="Arial" w:hAnsi="Arial" w:cs="Arial"/>
          <w:color w:val="auto"/>
          <w:sz w:val="24"/>
          <w:u w:val="single"/>
        </w:rPr>
        <w:t>Documentation Required:</w:t>
      </w:r>
    </w:p>
    <w:p w14:paraId="2C9E4444" w14:textId="77777777" w:rsidR="005F1574" w:rsidRDefault="005F1574" w:rsidP="0096622F">
      <w:pPr>
        <w:pStyle w:val="BodyTextIndent"/>
        <w:ind w:left="1440" w:firstLine="0"/>
        <w:rPr>
          <w:rFonts w:ascii="Arial" w:hAnsi="Arial" w:cs="Arial"/>
          <w:color w:val="auto"/>
          <w:sz w:val="24"/>
          <w:u w:val="single"/>
        </w:rPr>
      </w:pPr>
    </w:p>
    <w:p w14:paraId="4EADA5BE" w14:textId="77777777" w:rsidR="00DF7943" w:rsidRPr="00845965" w:rsidRDefault="00F74504" w:rsidP="00636D6B">
      <w:pPr>
        <w:pStyle w:val="BodyTextIndent"/>
        <w:numPr>
          <w:ilvl w:val="0"/>
          <w:numId w:val="74"/>
        </w:numPr>
        <w:tabs>
          <w:tab w:val="left" w:pos="2160"/>
        </w:tabs>
        <w:ind w:left="2250"/>
        <w:rPr>
          <w:rFonts w:ascii="Arial" w:hAnsi="Arial" w:cs="Arial"/>
          <w:sz w:val="24"/>
          <w:szCs w:val="24"/>
        </w:rPr>
      </w:pPr>
      <w:r>
        <w:rPr>
          <w:rFonts w:ascii="Arial" w:hAnsi="Arial" w:cs="Arial"/>
          <w:sz w:val="24"/>
          <w:szCs w:val="24"/>
        </w:rPr>
        <w:t>Record review</w:t>
      </w:r>
    </w:p>
    <w:p w14:paraId="76BC36F9" w14:textId="77777777" w:rsidR="00AA4135" w:rsidRDefault="00AA4135" w:rsidP="00AF2A8C">
      <w:pPr>
        <w:pStyle w:val="BodyTextIndent"/>
        <w:ind w:left="2250"/>
        <w:rPr>
          <w:rFonts w:ascii="Arial" w:hAnsi="Arial" w:cs="Arial"/>
          <w:color w:val="auto"/>
          <w:sz w:val="24"/>
        </w:rPr>
      </w:pPr>
      <w:r>
        <w:rPr>
          <w:rFonts w:ascii="Arial" w:hAnsi="Arial" w:cs="Arial"/>
          <w:color w:val="auto"/>
          <w:sz w:val="24"/>
        </w:rPr>
        <w:tab/>
      </w:r>
      <w:r w:rsidR="00250466">
        <w:rPr>
          <w:rFonts w:ascii="Arial" w:hAnsi="Arial" w:cs="Arial"/>
          <w:color w:val="auto"/>
          <w:sz w:val="24"/>
        </w:rPr>
        <w:tab/>
      </w:r>
    </w:p>
    <w:p w14:paraId="2D95DD34" w14:textId="77777777" w:rsidR="00AA4135" w:rsidRDefault="00AA4135" w:rsidP="005F1574">
      <w:pPr>
        <w:pStyle w:val="BodyTextIndent"/>
        <w:tabs>
          <w:tab w:val="num" w:pos="1080"/>
        </w:tabs>
        <w:ind w:left="1440" w:firstLine="0"/>
        <w:rPr>
          <w:rFonts w:ascii="Arial" w:hAnsi="Arial" w:cs="Arial"/>
          <w:iCs/>
          <w:color w:val="auto"/>
          <w:sz w:val="24"/>
          <w:u w:val="single"/>
        </w:rPr>
      </w:pPr>
      <w:r>
        <w:rPr>
          <w:rFonts w:ascii="Arial" w:hAnsi="Arial" w:cs="Arial"/>
          <w:iCs/>
          <w:color w:val="auto"/>
          <w:sz w:val="24"/>
          <w:u w:val="single"/>
        </w:rPr>
        <w:t>Evaluation Question</w:t>
      </w:r>
      <w:r w:rsidR="009718EA">
        <w:rPr>
          <w:rFonts w:ascii="Arial" w:hAnsi="Arial" w:cs="Arial"/>
          <w:iCs/>
          <w:color w:val="auto"/>
          <w:sz w:val="24"/>
          <w:u w:val="single"/>
        </w:rPr>
        <w:t>s</w:t>
      </w:r>
      <w:r>
        <w:rPr>
          <w:rFonts w:ascii="Arial" w:hAnsi="Arial" w:cs="Arial"/>
          <w:iCs/>
          <w:color w:val="auto"/>
          <w:sz w:val="24"/>
          <w:u w:val="single"/>
        </w:rPr>
        <w:t>:</w:t>
      </w:r>
    </w:p>
    <w:p w14:paraId="6953D959" w14:textId="77777777" w:rsidR="00AA4135" w:rsidRDefault="00AA4135" w:rsidP="00AF2A8C">
      <w:pPr>
        <w:pStyle w:val="BodyTextIndent"/>
        <w:tabs>
          <w:tab w:val="num" w:pos="1080"/>
        </w:tabs>
        <w:ind w:left="2250" w:firstLine="0"/>
        <w:rPr>
          <w:rFonts w:ascii="Arial" w:hAnsi="Arial" w:cs="Arial"/>
          <w:iCs/>
          <w:color w:val="auto"/>
          <w:sz w:val="24"/>
          <w:u w:val="single"/>
        </w:rPr>
      </w:pPr>
    </w:p>
    <w:p w14:paraId="50C613C8" w14:textId="77777777" w:rsidR="00AA4135" w:rsidRPr="00AE2811" w:rsidRDefault="00AA4135" w:rsidP="00807C8F">
      <w:pPr>
        <w:numPr>
          <w:ilvl w:val="0"/>
          <w:numId w:val="21"/>
        </w:numPr>
        <w:tabs>
          <w:tab w:val="num" w:pos="1440"/>
          <w:tab w:val="left" w:pos="2160"/>
        </w:tabs>
        <w:ind w:hanging="270"/>
        <w:jc w:val="both"/>
      </w:pPr>
      <w:r>
        <w:rPr>
          <w:rFonts w:ascii="Arial" w:hAnsi="Arial" w:cs="Arial"/>
        </w:rPr>
        <w:t xml:space="preserve">Observe certification/review client records to verify that the certification period is assigned </w:t>
      </w:r>
      <w:r w:rsidR="00D944C6">
        <w:rPr>
          <w:rFonts w:ascii="Arial" w:hAnsi="Arial" w:cs="Arial"/>
        </w:rPr>
        <w:t xml:space="preserve">as allowed </w:t>
      </w:r>
      <w:r>
        <w:rPr>
          <w:rFonts w:ascii="Arial" w:hAnsi="Arial" w:cs="Arial"/>
        </w:rPr>
        <w:t>for each client. (a)</w:t>
      </w:r>
    </w:p>
    <w:p w14:paraId="59F1C170" w14:textId="77777777" w:rsidR="00AA4135" w:rsidRPr="00B677D1" w:rsidRDefault="00AA4135" w:rsidP="00AF2A8C">
      <w:pPr>
        <w:ind w:left="2250"/>
        <w:jc w:val="both"/>
      </w:pPr>
    </w:p>
    <w:p w14:paraId="2A96C11A" w14:textId="491EABC5" w:rsidR="00AA4135" w:rsidRDefault="00AA4135" w:rsidP="00807C8F">
      <w:pPr>
        <w:numPr>
          <w:ilvl w:val="0"/>
          <w:numId w:val="21"/>
        </w:numPr>
        <w:tabs>
          <w:tab w:val="clear" w:pos="2160"/>
          <w:tab w:val="num" w:pos="1440"/>
        </w:tabs>
        <w:ind w:hanging="270"/>
        <w:jc w:val="both"/>
        <w:rPr>
          <w:rFonts w:ascii="Arial" w:hAnsi="Arial" w:cs="Arial"/>
        </w:rPr>
      </w:pPr>
      <w:r w:rsidRPr="00166309">
        <w:rPr>
          <w:rFonts w:ascii="Arial" w:hAnsi="Arial" w:cs="Arial"/>
        </w:rPr>
        <w:t xml:space="preserve">Observe certification/review client records to verify that the agency is allowing </w:t>
      </w:r>
      <w:r w:rsidR="001B1A63">
        <w:rPr>
          <w:rFonts w:ascii="Arial" w:hAnsi="Arial" w:cs="Arial"/>
        </w:rPr>
        <w:t>30-day</w:t>
      </w:r>
      <w:r w:rsidR="00F74504">
        <w:rPr>
          <w:rFonts w:ascii="Arial" w:hAnsi="Arial" w:cs="Arial"/>
        </w:rPr>
        <w:t xml:space="preserve"> </w:t>
      </w:r>
      <w:r w:rsidRPr="00166309">
        <w:rPr>
          <w:rFonts w:ascii="Arial" w:hAnsi="Arial" w:cs="Arial"/>
        </w:rPr>
        <w:t xml:space="preserve">certification </w:t>
      </w:r>
      <w:r w:rsidR="00250466" w:rsidRPr="00166309">
        <w:rPr>
          <w:rFonts w:ascii="Arial" w:hAnsi="Arial" w:cs="Arial"/>
        </w:rPr>
        <w:t>extensions</w:t>
      </w:r>
      <w:r w:rsidR="00D944C6">
        <w:rPr>
          <w:rFonts w:ascii="Arial" w:hAnsi="Arial" w:cs="Arial"/>
        </w:rPr>
        <w:t xml:space="preserve"> or certification period adjustments</w:t>
      </w:r>
      <w:r w:rsidR="00250466" w:rsidRPr="00166309">
        <w:rPr>
          <w:rFonts w:ascii="Arial" w:hAnsi="Arial" w:cs="Arial"/>
        </w:rPr>
        <w:t xml:space="preserve"> </w:t>
      </w:r>
      <w:r w:rsidRPr="00166309">
        <w:rPr>
          <w:rFonts w:ascii="Arial" w:hAnsi="Arial" w:cs="Arial"/>
        </w:rPr>
        <w:t>per WIC Policy. (b)</w:t>
      </w:r>
    </w:p>
    <w:p w14:paraId="747ACCFF" w14:textId="77777777" w:rsidR="00AA4135" w:rsidRDefault="00AA4135" w:rsidP="00AF2A8C">
      <w:pPr>
        <w:ind w:left="2250"/>
        <w:jc w:val="both"/>
        <w:rPr>
          <w:rFonts w:ascii="Arial" w:hAnsi="Arial" w:cs="Arial"/>
        </w:rPr>
      </w:pPr>
    </w:p>
    <w:p w14:paraId="374D3DC8" w14:textId="77777777" w:rsidR="00E273C9" w:rsidRDefault="00AA4135" w:rsidP="00E273C9">
      <w:pPr>
        <w:numPr>
          <w:ilvl w:val="0"/>
          <w:numId w:val="21"/>
        </w:numPr>
        <w:tabs>
          <w:tab w:val="clear" w:pos="2160"/>
          <w:tab w:val="num" w:pos="1440"/>
        </w:tabs>
        <w:ind w:hanging="270"/>
        <w:jc w:val="both"/>
        <w:rPr>
          <w:rFonts w:ascii="Arial" w:hAnsi="Arial" w:cs="Arial"/>
        </w:rPr>
      </w:pPr>
      <w:r w:rsidRPr="00AE2811">
        <w:rPr>
          <w:rFonts w:ascii="Arial" w:hAnsi="Arial" w:cs="Arial"/>
        </w:rPr>
        <w:t xml:space="preserve">Observe/review client records to verify that transfer </w:t>
      </w:r>
      <w:r w:rsidR="001B1A63" w:rsidRPr="00AE2811">
        <w:rPr>
          <w:rFonts w:ascii="Arial" w:hAnsi="Arial" w:cs="Arial"/>
        </w:rPr>
        <w:t>client’s</w:t>
      </w:r>
      <w:r w:rsidRPr="00AE2811">
        <w:rPr>
          <w:rFonts w:ascii="Arial" w:hAnsi="Arial" w:cs="Arial"/>
        </w:rPr>
        <w:t xml:space="preserve"> certification periods are based on the VOC or certification evidence provided</w:t>
      </w:r>
      <w:r w:rsidR="001D4800">
        <w:rPr>
          <w:rFonts w:ascii="Arial" w:hAnsi="Arial" w:cs="Arial"/>
        </w:rPr>
        <w:t xml:space="preserve"> or </w:t>
      </w:r>
      <w:r w:rsidR="00277D91">
        <w:rPr>
          <w:rFonts w:ascii="Arial" w:hAnsi="Arial" w:cs="Arial"/>
        </w:rPr>
        <w:t>MDHHS</w:t>
      </w:r>
      <w:r w:rsidR="001D4800">
        <w:rPr>
          <w:rFonts w:ascii="Arial" w:hAnsi="Arial" w:cs="Arial"/>
        </w:rPr>
        <w:t>/WIC allowed period</w:t>
      </w:r>
      <w:r w:rsidRPr="00AE2811">
        <w:rPr>
          <w:rFonts w:ascii="Arial" w:hAnsi="Arial" w:cs="Arial"/>
        </w:rPr>
        <w:t xml:space="preserve">. </w:t>
      </w:r>
      <w:r>
        <w:rPr>
          <w:rFonts w:ascii="Arial" w:hAnsi="Arial" w:cs="Arial"/>
        </w:rPr>
        <w:t>(c)</w:t>
      </w:r>
    </w:p>
    <w:p w14:paraId="2947EB76" w14:textId="77777777" w:rsidR="00E273C9" w:rsidRDefault="00E273C9" w:rsidP="00E273C9">
      <w:pPr>
        <w:pStyle w:val="ListParagraph"/>
        <w:rPr>
          <w:rFonts w:ascii="Arial" w:hAnsi="Arial" w:cs="Arial"/>
          <w:highlight w:val="yellow"/>
        </w:rPr>
      </w:pPr>
    </w:p>
    <w:p w14:paraId="53EA41FC" w14:textId="765E979C" w:rsidR="00E273C9" w:rsidRPr="00E273C9" w:rsidRDefault="00ED23C5" w:rsidP="00E273C9">
      <w:pPr>
        <w:numPr>
          <w:ilvl w:val="0"/>
          <w:numId w:val="21"/>
        </w:numPr>
        <w:tabs>
          <w:tab w:val="clear" w:pos="2160"/>
          <w:tab w:val="num" w:pos="1440"/>
        </w:tabs>
        <w:ind w:hanging="270"/>
        <w:jc w:val="both"/>
        <w:rPr>
          <w:rFonts w:ascii="Arial" w:hAnsi="Arial" w:cs="Arial"/>
        </w:rPr>
      </w:pPr>
      <w:r w:rsidRPr="00E273C9">
        <w:rPr>
          <w:rFonts w:ascii="Arial" w:hAnsi="Arial" w:cs="Arial"/>
        </w:rPr>
        <w:t>Observe evaluation/review client records to verify that the agency is scheduling/performing infant</w:t>
      </w:r>
      <w:r w:rsidR="009A10EB" w:rsidRPr="00E273C9">
        <w:rPr>
          <w:rFonts w:ascii="Arial" w:hAnsi="Arial" w:cs="Arial"/>
        </w:rPr>
        <w:t>,</w:t>
      </w:r>
      <w:r w:rsidRPr="00E273C9">
        <w:rPr>
          <w:rFonts w:ascii="Arial" w:hAnsi="Arial" w:cs="Arial"/>
        </w:rPr>
        <w:t xml:space="preserve"> child</w:t>
      </w:r>
      <w:r w:rsidR="009A10EB" w:rsidRPr="00E273C9">
        <w:rPr>
          <w:rFonts w:ascii="Arial" w:hAnsi="Arial" w:cs="Arial"/>
        </w:rPr>
        <w:t>, and breastfeeding client</w:t>
      </w:r>
      <w:r w:rsidRPr="00E273C9">
        <w:rPr>
          <w:rFonts w:ascii="Arial" w:hAnsi="Arial" w:cs="Arial"/>
        </w:rPr>
        <w:t xml:space="preserve"> </w:t>
      </w:r>
      <w:r w:rsidR="009A10EB" w:rsidRPr="00E273C9">
        <w:rPr>
          <w:rFonts w:ascii="Arial" w:hAnsi="Arial" w:cs="Arial"/>
        </w:rPr>
        <w:t xml:space="preserve">mid-certification health </w:t>
      </w:r>
      <w:r w:rsidRPr="00E273C9">
        <w:rPr>
          <w:rFonts w:ascii="Arial" w:hAnsi="Arial" w:cs="Arial"/>
        </w:rPr>
        <w:t>evaluations</w:t>
      </w:r>
      <w:r w:rsidR="00A618DE" w:rsidRPr="00E273C9">
        <w:rPr>
          <w:rFonts w:ascii="Arial" w:hAnsi="Arial" w:cs="Arial"/>
        </w:rPr>
        <w:t xml:space="preserve"> </w:t>
      </w:r>
      <w:r w:rsidRPr="00E273C9">
        <w:rPr>
          <w:rFonts w:ascii="Arial" w:hAnsi="Arial" w:cs="Arial"/>
        </w:rPr>
        <w:t>as required. (d)</w:t>
      </w:r>
    </w:p>
    <w:p w14:paraId="0498D028" w14:textId="1ACA6C6F" w:rsidR="00BB6F7F" w:rsidRPr="00166309" w:rsidRDefault="00F74504" w:rsidP="00807C8F">
      <w:pPr>
        <w:numPr>
          <w:ilvl w:val="0"/>
          <w:numId w:val="21"/>
        </w:numPr>
        <w:tabs>
          <w:tab w:val="clear" w:pos="2160"/>
          <w:tab w:val="num" w:pos="1440"/>
        </w:tabs>
        <w:ind w:hanging="270"/>
        <w:jc w:val="both"/>
        <w:rPr>
          <w:rFonts w:ascii="Arial" w:hAnsi="Arial" w:cs="Arial"/>
        </w:rPr>
      </w:pPr>
      <w:r>
        <w:rPr>
          <w:rFonts w:ascii="Arial" w:hAnsi="Arial" w:cs="Arial"/>
        </w:rPr>
        <w:t xml:space="preserve">Verify that </w:t>
      </w:r>
      <w:r w:rsidR="00BB6F7F">
        <w:rPr>
          <w:rFonts w:ascii="Arial" w:hAnsi="Arial" w:cs="Arial"/>
        </w:rPr>
        <w:t xml:space="preserve">benefits </w:t>
      </w:r>
      <w:r>
        <w:rPr>
          <w:rFonts w:ascii="Arial" w:hAnsi="Arial" w:cs="Arial"/>
        </w:rPr>
        <w:t xml:space="preserve">are </w:t>
      </w:r>
      <w:r w:rsidR="00BB6F7F">
        <w:rPr>
          <w:rFonts w:ascii="Arial" w:hAnsi="Arial" w:cs="Arial"/>
        </w:rPr>
        <w:t xml:space="preserve">issued to clients who do not complete </w:t>
      </w:r>
      <w:r w:rsidR="009A10EB">
        <w:rPr>
          <w:rFonts w:ascii="Arial" w:hAnsi="Arial" w:cs="Arial"/>
        </w:rPr>
        <w:t>mi-certification health</w:t>
      </w:r>
      <w:r w:rsidR="00BB6F7F">
        <w:rPr>
          <w:rFonts w:ascii="Arial" w:hAnsi="Arial" w:cs="Arial"/>
        </w:rPr>
        <w:t xml:space="preserve"> evaluations? (d)</w:t>
      </w:r>
    </w:p>
    <w:p w14:paraId="75764A79" w14:textId="2D2B3F27" w:rsidR="00AA4135" w:rsidRDefault="00AA4135">
      <w:pPr>
        <w:pStyle w:val="BodyTextIndent"/>
        <w:ind w:left="1440"/>
        <w:rPr>
          <w:rFonts w:ascii="Arial" w:hAnsi="Arial" w:cs="Arial"/>
          <w:color w:val="auto"/>
          <w:sz w:val="24"/>
        </w:rPr>
      </w:pPr>
      <w:bookmarkStart w:id="21" w:name="T5_4"/>
      <w:bookmarkEnd w:id="21"/>
      <w:r>
        <w:rPr>
          <w:rFonts w:ascii="Arial" w:hAnsi="Arial" w:cs="Arial"/>
          <w:b/>
          <w:color w:val="auto"/>
          <w:sz w:val="24"/>
        </w:rPr>
        <w:lastRenderedPageBreak/>
        <w:t>5.4</w:t>
      </w:r>
      <w:r>
        <w:rPr>
          <w:rFonts w:ascii="Arial" w:hAnsi="Arial" w:cs="Arial"/>
          <w:color w:val="auto"/>
          <w:sz w:val="24"/>
        </w:rPr>
        <w:tab/>
        <w:t xml:space="preserve">Notification of Client Rights and Responsibilities. The WIC Program informs and provides applicants, adult clients, and parents or </w:t>
      </w:r>
      <w:r w:rsidR="00D81BD8">
        <w:rPr>
          <w:rFonts w:ascii="Arial" w:hAnsi="Arial" w:cs="Arial"/>
          <w:color w:val="auto"/>
          <w:sz w:val="24"/>
        </w:rPr>
        <w:t>caregivers</w:t>
      </w:r>
      <w:r>
        <w:rPr>
          <w:rFonts w:ascii="Arial" w:hAnsi="Arial" w:cs="Arial"/>
          <w:color w:val="auto"/>
          <w:sz w:val="24"/>
        </w:rPr>
        <w:t xml:space="preserve"> of infant and child clients with required rights and responsibilities information. (7 CFR 246.7(</w:t>
      </w:r>
      <w:proofErr w:type="spellStart"/>
      <w:r>
        <w:rPr>
          <w:rFonts w:ascii="Arial" w:hAnsi="Arial" w:cs="Arial"/>
          <w:color w:val="auto"/>
          <w:sz w:val="24"/>
        </w:rPr>
        <w:t>i</w:t>
      </w:r>
      <w:proofErr w:type="spellEnd"/>
      <w:r>
        <w:rPr>
          <w:rFonts w:ascii="Arial" w:hAnsi="Arial" w:cs="Arial"/>
          <w:color w:val="auto"/>
          <w:sz w:val="24"/>
        </w:rPr>
        <w:t xml:space="preserve">)(8), 246.7(j), National Voter Registration Act of 1993, Policy 1.10, 2.18, 2.19, 2.20, </w:t>
      </w:r>
      <w:r w:rsidR="00763F24" w:rsidRPr="00766E6A">
        <w:rPr>
          <w:rFonts w:ascii="Arial" w:hAnsi="Arial" w:cs="Arial"/>
          <w:color w:val="auto"/>
          <w:sz w:val="24"/>
        </w:rPr>
        <w:t>2.21</w:t>
      </w:r>
      <w:r w:rsidR="00763F24">
        <w:rPr>
          <w:rFonts w:ascii="Arial" w:hAnsi="Arial" w:cs="Arial"/>
          <w:color w:val="auto"/>
          <w:sz w:val="24"/>
        </w:rPr>
        <w:t xml:space="preserve">, </w:t>
      </w:r>
      <w:r w:rsidR="005A2F0E">
        <w:rPr>
          <w:rFonts w:ascii="Arial" w:hAnsi="Arial" w:cs="Arial"/>
          <w:color w:val="auto"/>
          <w:sz w:val="24"/>
        </w:rPr>
        <w:t xml:space="preserve">3.03, </w:t>
      </w:r>
      <w:r>
        <w:rPr>
          <w:rFonts w:ascii="Arial" w:hAnsi="Arial" w:cs="Arial"/>
          <w:color w:val="auto"/>
          <w:sz w:val="24"/>
        </w:rPr>
        <w:t>8.03</w:t>
      </w:r>
      <w:r w:rsidR="000731D7">
        <w:rPr>
          <w:rFonts w:ascii="Arial" w:hAnsi="Arial" w:cs="Arial"/>
          <w:color w:val="auto"/>
          <w:sz w:val="24"/>
        </w:rPr>
        <w:t>, 8.06</w:t>
      </w:r>
      <w:r w:rsidR="00A44C2A">
        <w:rPr>
          <w:rFonts w:ascii="Arial" w:hAnsi="Arial" w:cs="Arial"/>
          <w:color w:val="auto"/>
          <w:sz w:val="24"/>
        </w:rPr>
        <w:t>)</w:t>
      </w:r>
    </w:p>
    <w:p w14:paraId="5613E9C9" w14:textId="77777777" w:rsidR="00AA4135" w:rsidRDefault="00AA4135">
      <w:pPr>
        <w:pStyle w:val="BodyTextIndent"/>
        <w:ind w:left="1440"/>
        <w:rPr>
          <w:rFonts w:ascii="Arial" w:hAnsi="Arial" w:cs="Arial"/>
          <w:color w:val="auto"/>
          <w:sz w:val="24"/>
        </w:rPr>
      </w:pPr>
    </w:p>
    <w:p w14:paraId="54FC982A" w14:textId="77777777" w:rsidR="00AA4135" w:rsidRDefault="00AA4135">
      <w:pPr>
        <w:ind w:left="1080"/>
        <w:jc w:val="both"/>
        <w:rPr>
          <w:rFonts w:ascii="Arial" w:hAnsi="Arial" w:cs="Arial"/>
          <w:u w:val="single"/>
        </w:rPr>
      </w:pPr>
      <w:r>
        <w:rPr>
          <w:rFonts w:ascii="Arial" w:hAnsi="Arial" w:cs="Arial"/>
        </w:rPr>
        <w:tab/>
      </w:r>
      <w:r>
        <w:rPr>
          <w:rFonts w:ascii="Arial" w:hAnsi="Arial" w:cs="Arial"/>
          <w:u w:val="single"/>
        </w:rPr>
        <w:t>This indicator may be met by:</w:t>
      </w:r>
    </w:p>
    <w:p w14:paraId="79665C6B" w14:textId="77777777" w:rsidR="00AA4135" w:rsidRDefault="00AA4135">
      <w:pPr>
        <w:pStyle w:val="BodyTextIndent"/>
        <w:ind w:left="1440"/>
        <w:rPr>
          <w:rFonts w:ascii="Arial" w:hAnsi="Arial" w:cs="Arial"/>
          <w:color w:val="auto"/>
          <w:sz w:val="24"/>
        </w:rPr>
      </w:pPr>
    </w:p>
    <w:p w14:paraId="66F47AEA" w14:textId="6F2273A9" w:rsidR="00AA4135" w:rsidRDefault="00AA4135">
      <w:pPr>
        <w:pStyle w:val="BodyTextIndent"/>
        <w:tabs>
          <w:tab w:val="num" w:pos="1170"/>
        </w:tabs>
        <w:ind w:left="1890" w:hanging="450"/>
        <w:rPr>
          <w:rFonts w:ascii="Arial" w:hAnsi="Arial" w:cs="Arial"/>
          <w:color w:val="auto"/>
          <w:sz w:val="24"/>
        </w:rPr>
      </w:pPr>
      <w:r>
        <w:rPr>
          <w:rFonts w:ascii="Arial" w:hAnsi="Arial" w:cs="Arial"/>
          <w:color w:val="auto"/>
          <w:sz w:val="24"/>
        </w:rPr>
        <w:t>a.</w:t>
      </w:r>
      <w:r>
        <w:rPr>
          <w:rFonts w:ascii="Arial" w:hAnsi="Arial" w:cs="Arial"/>
          <w:color w:val="auto"/>
          <w:sz w:val="24"/>
        </w:rPr>
        <w:tab/>
        <w:t>At the time of initial entry, out</w:t>
      </w:r>
      <w:r w:rsidR="00D72FB8">
        <w:rPr>
          <w:rFonts w:ascii="Arial" w:hAnsi="Arial" w:cs="Arial"/>
          <w:color w:val="auto"/>
          <w:sz w:val="24"/>
        </w:rPr>
        <w:t>-</w:t>
      </w:r>
      <w:r>
        <w:rPr>
          <w:rFonts w:ascii="Arial" w:hAnsi="Arial" w:cs="Arial"/>
          <w:color w:val="auto"/>
          <w:sz w:val="24"/>
        </w:rPr>
        <w:t>of</w:t>
      </w:r>
      <w:r w:rsidR="00D72FB8">
        <w:rPr>
          <w:rFonts w:ascii="Arial" w:hAnsi="Arial" w:cs="Arial"/>
          <w:color w:val="auto"/>
          <w:sz w:val="24"/>
        </w:rPr>
        <w:t>-</w:t>
      </w:r>
      <w:r>
        <w:rPr>
          <w:rFonts w:ascii="Arial" w:hAnsi="Arial" w:cs="Arial"/>
          <w:color w:val="auto"/>
          <w:sz w:val="24"/>
        </w:rPr>
        <w:t xml:space="preserve">state transfer or Authorized Person change, the WIC Client Agreement is read by or read to the WIC applicant, client or </w:t>
      </w:r>
      <w:r w:rsidR="009B0978">
        <w:rPr>
          <w:rFonts w:ascii="Arial" w:hAnsi="Arial" w:cs="Arial"/>
          <w:color w:val="auto"/>
          <w:sz w:val="24"/>
        </w:rPr>
        <w:t>A</w:t>
      </w:r>
      <w:r>
        <w:rPr>
          <w:rFonts w:ascii="Arial" w:hAnsi="Arial" w:cs="Arial"/>
          <w:color w:val="auto"/>
          <w:sz w:val="24"/>
        </w:rPr>
        <w:t xml:space="preserve">uthorized </w:t>
      </w:r>
      <w:r w:rsidR="009B0978">
        <w:rPr>
          <w:rFonts w:ascii="Arial" w:hAnsi="Arial" w:cs="Arial"/>
          <w:color w:val="auto"/>
          <w:sz w:val="24"/>
        </w:rPr>
        <w:t>P</w:t>
      </w:r>
      <w:r>
        <w:rPr>
          <w:rFonts w:ascii="Arial" w:hAnsi="Arial" w:cs="Arial"/>
          <w:color w:val="auto"/>
          <w:sz w:val="24"/>
        </w:rPr>
        <w:t xml:space="preserve">erson, in a </w:t>
      </w:r>
      <w:r w:rsidR="00A618DE">
        <w:rPr>
          <w:rFonts w:ascii="Arial" w:hAnsi="Arial" w:cs="Arial"/>
          <w:color w:val="auto"/>
          <w:sz w:val="24"/>
        </w:rPr>
        <w:t>language that</w:t>
      </w:r>
      <w:r>
        <w:rPr>
          <w:rFonts w:ascii="Arial" w:hAnsi="Arial" w:cs="Arial"/>
          <w:color w:val="auto"/>
          <w:sz w:val="24"/>
        </w:rPr>
        <w:t xml:space="preserve"> i</w:t>
      </w:r>
      <w:r w:rsidR="00870E89">
        <w:rPr>
          <w:rFonts w:ascii="Arial" w:hAnsi="Arial" w:cs="Arial"/>
          <w:color w:val="auto"/>
          <w:sz w:val="24"/>
        </w:rPr>
        <w:t>s understandable to that client.</w:t>
      </w:r>
      <w:r>
        <w:rPr>
          <w:rFonts w:ascii="Arial" w:hAnsi="Arial" w:cs="Arial"/>
          <w:color w:val="auto"/>
          <w:sz w:val="24"/>
        </w:rPr>
        <w:t xml:space="preserve"> </w:t>
      </w:r>
      <w:r w:rsidR="00870E89">
        <w:rPr>
          <w:rFonts w:ascii="Arial" w:hAnsi="Arial" w:cs="Arial"/>
          <w:color w:val="auto"/>
          <w:sz w:val="24"/>
        </w:rPr>
        <w:t>The</w:t>
      </w:r>
      <w:r>
        <w:rPr>
          <w:rFonts w:ascii="Arial" w:hAnsi="Arial" w:cs="Arial"/>
          <w:color w:val="auto"/>
          <w:sz w:val="24"/>
        </w:rPr>
        <w:t xml:space="preserve"> client </w:t>
      </w:r>
      <w:r w:rsidR="00870E89">
        <w:rPr>
          <w:rFonts w:ascii="Arial" w:hAnsi="Arial" w:cs="Arial"/>
          <w:color w:val="auto"/>
          <w:sz w:val="24"/>
        </w:rPr>
        <w:t xml:space="preserve">then </w:t>
      </w:r>
      <w:r>
        <w:rPr>
          <w:rFonts w:ascii="Arial" w:hAnsi="Arial" w:cs="Arial"/>
          <w:color w:val="auto"/>
          <w:sz w:val="24"/>
        </w:rPr>
        <w:t>signs the Agreement and is given a signed copy.  At recertification</w:t>
      </w:r>
      <w:r w:rsidR="00870E89">
        <w:rPr>
          <w:rFonts w:ascii="Arial" w:hAnsi="Arial" w:cs="Arial"/>
          <w:color w:val="auto"/>
          <w:sz w:val="24"/>
        </w:rPr>
        <w:t>,</w:t>
      </w:r>
      <w:r>
        <w:rPr>
          <w:rFonts w:ascii="Arial" w:hAnsi="Arial" w:cs="Arial"/>
          <w:color w:val="auto"/>
          <w:sz w:val="24"/>
        </w:rPr>
        <w:t xml:space="preserve"> the client reviews and signs the WIC Client Agreement and is provided a copy upon request. (7 CFR 246.7(</w:t>
      </w:r>
      <w:proofErr w:type="spellStart"/>
      <w:r>
        <w:rPr>
          <w:rFonts w:ascii="Arial" w:hAnsi="Arial" w:cs="Arial"/>
          <w:color w:val="auto"/>
          <w:sz w:val="24"/>
        </w:rPr>
        <w:t>i</w:t>
      </w:r>
      <w:proofErr w:type="spellEnd"/>
      <w:r>
        <w:rPr>
          <w:rFonts w:ascii="Arial" w:hAnsi="Arial" w:cs="Arial"/>
          <w:color w:val="auto"/>
          <w:sz w:val="24"/>
        </w:rPr>
        <w:t>)(8), 246.7(j), Policy 2.18)</w:t>
      </w:r>
    </w:p>
    <w:p w14:paraId="4C1C6190" w14:textId="77777777" w:rsidR="00AA4135" w:rsidRDefault="00AA4135">
      <w:pPr>
        <w:pStyle w:val="BodyTextIndent"/>
        <w:ind w:left="1440" w:firstLine="0"/>
        <w:rPr>
          <w:rFonts w:ascii="Arial" w:hAnsi="Arial" w:cs="Arial"/>
          <w:color w:val="auto"/>
          <w:sz w:val="24"/>
        </w:rPr>
      </w:pPr>
    </w:p>
    <w:p w14:paraId="77D7A322" w14:textId="17BC18F4" w:rsidR="00AA4135" w:rsidRDefault="00AA4135" w:rsidP="006B4C74">
      <w:pPr>
        <w:pStyle w:val="BodyTextIndent"/>
        <w:tabs>
          <w:tab w:val="num" w:pos="1170"/>
        </w:tabs>
        <w:ind w:left="1890" w:hanging="450"/>
        <w:rPr>
          <w:rFonts w:ascii="Arial" w:hAnsi="Arial" w:cs="Arial"/>
          <w:color w:val="auto"/>
          <w:sz w:val="24"/>
        </w:rPr>
      </w:pPr>
      <w:r>
        <w:rPr>
          <w:rFonts w:ascii="Arial" w:hAnsi="Arial" w:cs="Arial"/>
          <w:color w:val="auto"/>
          <w:sz w:val="24"/>
        </w:rPr>
        <w:t>b</w:t>
      </w:r>
      <w:r w:rsidR="00870E89">
        <w:rPr>
          <w:rFonts w:ascii="Arial" w:hAnsi="Arial" w:cs="Arial"/>
          <w:color w:val="auto"/>
          <w:sz w:val="24"/>
        </w:rPr>
        <w:t>.</w:t>
      </w:r>
      <w:r w:rsidR="00870E89">
        <w:rPr>
          <w:rFonts w:ascii="Arial" w:hAnsi="Arial" w:cs="Arial"/>
          <w:color w:val="auto"/>
          <w:sz w:val="24"/>
        </w:rPr>
        <w:tab/>
      </w:r>
      <w:r w:rsidR="00870E89" w:rsidRPr="00777694">
        <w:rPr>
          <w:rFonts w:ascii="Arial" w:hAnsi="Arial" w:cs="Arial"/>
          <w:color w:val="auto"/>
          <w:sz w:val="24"/>
        </w:rPr>
        <w:t>At each certification, every p</w:t>
      </w:r>
      <w:r w:rsidRPr="000E4016">
        <w:rPr>
          <w:rFonts w:ascii="Arial" w:hAnsi="Arial" w:cs="Arial"/>
          <w:color w:val="auto"/>
          <w:sz w:val="24"/>
        </w:rPr>
        <w:t>rogram applicant, client or care</w:t>
      </w:r>
      <w:r w:rsidR="00870E89" w:rsidRPr="00D944C6">
        <w:rPr>
          <w:rFonts w:ascii="Arial" w:hAnsi="Arial" w:cs="Arial"/>
          <w:color w:val="auto"/>
          <w:sz w:val="24"/>
        </w:rPr>
        <w:t>giver</w:t>
      </w:r>
      <w:r w:rsidRPr="00D944C6">
        <w:rPr>
          <w:rFonts w:ascii="Arial" w:hAnsi="Arial" w:cs="Arial"/>
          <w:color w:val="auto"/>
          <w:sz w:val="24"/>
        </w:rPr>
        <w:t xml:space="preserve"> is informed of the illegality of dual participation</w:t>
      </w:r>
      <w:r w:rsidR="00A44C2A" w:rsidRPr="008560EE">
        <w:rPr>
          <w:rFonts w:ascii="Arial" w:hAnsi="Arial" w:cs="Arial"/>
          <w:color w:val="auto"/>
          <w:sz w:val="24"/>
        </w:rPr>
        <w:t xml:space="preserve"> and benefit misuse</w:t>
      </w:r>
      <w:r w:rsidRPr="008560EE">
        <w:rPr>
          <w:rFonts w:ascii="Arial" w:hAnsi="Arial" w:cs="Arial"/>
          <w:color w:val="auto"/>
          <w:sz w:val="24"/>
        </w:rPr>
        <w:t>,</w:t>
      </w:r>
      <w:r w:rsidR="00870E89" w:rsidRPr="008560EE">
        <w:rPr>
          <w:rFonts w:ascii="Arial" w:hAnsi="Arial" w:cs="Arial"/>
          <w:color w:val="auto"/>
          <w:sz w:val="24"/>
        </w:rPr>
        <w:t xml:space="preserve"> the importance of keeping WIC a</w:t>
      </w:r>
      <w:r w:rsidRPr="008560EE">
        <w:rPr>
          <w:rFonts w:ascii="Arial" w:hAnsi="Arial" w:cs="Arial"/>
          <w:color w:val="auto"/>
          <w:sz w:val="24"/>
        </w:rPr>
        <w:t xml:space="preserve">ppointments, and the right to a proxy through review of the WIC Client Agreement. (7 CFR 246.7(j)(1-4), Policy 2.18, </w:t>
      </w:r>
      <w:r w:rsidR="005A2F0E" w:rsidRPr="00CB1392">
        <w:rPr>
          <w:rFonts w:ascii="Arial" w:hAnsi="Arial" w:cs="Arial"/>
          <w:color w:val="auto"/>
          <w:sz w:val="24"/>
        </w:rPr>
        <w:t xml:space="preserve">3.03, </w:t>
      </w:r>
      <w:r w:rsidR="00763F24" w:rsidRPr="00766E6A">
        <w:rPr>
          <w:rFonts w:ascii="Arial" w:hAnsi="Arial" w:cs="Arial"/>
          <w:color w:val="auto"/>
          <w:sz w:val="24"/>
        </w:rPr>
        <w:t>8.03</w:t>
      </w:r>
      <w:r w:rsidR="00763F24">
        <w:rPr>
          <w:rFonts w:ascii="Arial" w:hAnsi="Arial" w:cs="Arial"/>
          <w:color w:val="auto"/>
          <w:sz w:val="24"/>
        </w:rPr>
        <w:t xml:space="preserve">, </w:t>
      </w:r>
      <w:r w:rsidRPr="00CB1392">
        <w:rPr>
          <w:rFonts w:ascii="Arial" w:hAnsi="Arial" w:cs="Arial"/>
          <w:color w:val="auto"/>
          <w:sz w:val="24"/>
        </w:rPr>
        <w:t>8.0</w:t>
      </w:r>
      <w:r w:rsidR="00C76FAC" w:rsidRPr="000E2F47">
        <w:rPr>
          <w:rFonts w:ascii="Arial" w:hAnsi="Arial" w:cs="Arial"/>
          <w:color w:val="auto"/>
          <w:sz w:val="24"/>
        </w:rPr>
        <w:t>6</w:t>
      </w:r>
      <w:r w:rsidRPr="00777694">
        <w:rPr>
          <w:rFonts w:ascii="Arial" w:hAnsi="Arial" w:cs="Arial"/>
          <w:color w:val="auto"/>
          <w:sz w:val="24"/>
        </w:rPr>
        <w:t>)</w:t>
      </w:r>
      <w:r w:rsidR="00C76FAC">
        <w:rPr>
          <w:rFonts w:ascii="Arial" w:hAnsi="Arial" w:cs="Arial"/>
          <w:color w:val="auto"/>
          <w:sz w:val="24"/>
        </w:rPr>
        <w:t xml:space="preserve"> </w:t>
      </w:r>
    </w:p>
    <w:p w14:paraId="269A36AE" w14:textId="77777777" w:rsidR="00AA4135" w:rsidRDefault="00AA4135">
      <w:pPr>
        <w:pStyle w:val="BodyTextIndent"/>
        <w:ind w:left="0"/>
        <w:rPr>
          <w:rFonts w:ascii="Arial" w:hAnsi="Arial" w:cs="Arial"/>
          <w:color w:val="auto"/>
          <w:sz w:val="24"/>
        </w:rPr>
      </w:pPr>
    </w:p>
    <w:p w14:paraId="05307746" w14:textId="2615F42D" w:rsidR="00AA4135" w:rsidRPr="00B11197" w:rsidRDefault="00AA4135" w:rsidP="00370E09">
      <w:pPr>
        <w:pStyle w:val="BodyTextIndent"/>
        <w:tabs>
          <w:tab w:val="num" w:pos="1170"/>
        </w:tabs>
        <w:ind w:left="1890" w:hanging="450"/>
        <w:rPr>
          <w:rFonts w:ascii="Arial" w:hAnsi="Arial" w:cs="Arial"/>
          <w:color w:val="auto"/>
          <w:sz w:val="24"/>
        </w:rPr>
      </w:pPr>
      <w:r>
        <w:rPr>
          <w:rFonts w:ascii="Arial" w:hAnsi="Arial" w:cs="Arial"/>
          <w:color w:val="auto"/>
          <w:sz w:val="24"/>
        </w:rPr>
        <w:t>c</w:t>
      </w:r>
      <w:r w:rsidRPr="00370E09">
        <w:rPr>
          <w:rFonts w:ascii="Arial" w:hAnsi="Arial" w:cs="Arial"/>
          <w:color w:val="auto"/>
          <w:sz w:val="24"/>
        </w:rPr>
        <w:t>.</w:t>
      </w:r>
      <w:r w:rsidRPr="00370E09">
        <w:rPr>
          <w:rFonts w:ascii="Arial" w:hAnsi="Arial" w:cs="Arial"/>
          <w:color w:val="auto"/>
          <w:sz w:val="24"/>
        </w:rPr>
        <w:tab/>
        <w:t>The WIC Program provides notices of ineligibilit</w:t>
      </w:r>
      <w:r>
        <w:rPr>
          <w:rFonts w:ascii="Arial" w:hAnsi="Arial" w:cs="Arial"/>
          <w:color w:val="auto"/>
          <w:sz w:val="24"/>
        </w:rPr>
        <w:t>y, mid-certification termination, short certification</w:t>
      </w:r>
      <w:r w:rsidRPr="00370E09">
        <w:rPr>
          <w:rFonts w:ascii="Arial" w:hAnsi="Arial" w:cs="Arial"/>
          <w:color w:val="auto"/>
          <w:sz w:val="24"/>
        </w:rPr>
        <w:t xml:space="preserve"> and expiration/termination of certification to applicants and clients as require</w:t>
      </w:r>
      <w:r>
        <w:rPr>
          <w:rFonts w:ascii="Arial" w:hAnsi="Arial" w:cs="Arial"/>
          <w:color w:val="auto"/>
          <w:sz w:val="24"/>
        </w:rPr>
        <w:t>d.</w:t>
      </w:r>
      <w:r w:rsidRPr="00370E09">
        <w:rPr>
          <w:rFonts w:ascii="Arial" w:hAnsi="Arial" w:cs="Arial"/>
          <w:color w:val="auto"/>
          <w:sz w:val="24"/>
        </w:rPr>
        <w:t xml:space="preserve"> (7 CFR 246.7(j), Policy </w:t>
      </w:r>
      <w:r>
        <w:rPr>
          <w:rFonts w:ascii="Arial" w:hAnsi="Arial" w:cs="Arial"/>
          <w:color w:val="auto"/>
          <w:sz w:val="24"/>
        </w:rPr>
        <w:t>2.19, 2.20</w:t>
      </w:r>
      <w:r w:rsidR="005A2F0E">
        <w:rPr>
          <w:rFonts w:ascii="Arial" w:hAnsi="Arial" w:cs="Arial"/>
          <w:color w:val="auto"/>
          <w:sz w:val="24"/>
        </w:rPr>
        <w:t>, 2.21</w:t>
      </w:r>
      <w:r w:rsidRPr="00B11197">
        <w:rPr>
          <w:rFonts w:ascii="Arial" w:hAnsi="Arial" w:cs="Arial"/>
          <w:color w:val="auto"/>
          <w:sz w:val="24"/>
        </w:rPr>
        <w:t>)</w:t>
      </w:r>
    </w:p>
    <w:p w14:paraId="2F5C658A" w14:textId="77777777" w:rsidR="00AA4135" w:rsidRDefault="00AA4135">
      <w:pPr>
        <w:pStyle w:val="BodyTextIndent"/>
        <w:ind w:left="0"/>
        <w:rPr>
          <w:rFonts w:ascii="Arial" w:hAnsi="Arial" w:cs="Arial"/>
          <w:color w:val="auto"/>
          <w:sz w:val="24"/>
        </w:rPr>
      </w:pPr>
    </w:p>
    <w:p w14:paraId="06B01FF3" w14:textId="33452A48" w:rsidR="00AA4135" w:rsidRDefault="00AA4135">
      <w:pPr>
        <w:pStyle w:val="BodyTextIndent"/>
        <w:tabs>
          <w:tab w:val="num" w:pos="1170"/>
        </w:tabs>
        <w:ind w:left="1890" w:hanging="450"/>
        <w:rPr>
          <w:rFonts w:ascii="Arial" w:hAnsi="Arial" w:cs="Arial"/>
          <w:color w:val="auto"/>
          <w:sz w:val="24"/>
        </w:rPr>
      </w:pPr>
      <w:r>
        <w:rPr>
          <w:rFonts w:ascii="Arial" w:hAnsi="Arial" w:cs="Arial"/>
          <w:color w:val="auto"/>
          <w:sz w:val="24"/>
        </w:rPr>
        <w:t>d.</w:t>
      </w:r>
      <w:r>
        <w:rPr>
          <w:rFonts w:ascii="Arial" w:hAnsi="Arial" w:cs="Arial"/>
          <w:color w:val="auto"/>
          <w:sz w:val="24"/>
        </w:rPr>
        <w:tab/>
        <w:t>At each certification, recertification or with change of address, the client is offered an opportunity to register to vote and the local agency sends the completed registration forms to county or township officials (forms may be sent as a batch) and declination forms are retained for 24 months. (National Voter Registration Act of 1993, Policy 1.10)</w:t>
      </w:r>
    </w:p>
    <w:p w14:paraId="2DC66553" w14:textId="77777777" w:rsidR="00AA4135" w:rsidRDefault="00AA4135">
      <w:pPr>
        <w:pStyle w:val="BodyTextIndent"/>
        <w:ind w:left="0"/>
        <w:rPr>
          <w:rFonts w:ascii="Arial" w:hAnsi="Arial" w:cs="Arial"/>
          <w:color w:val="auto"/>
          <w:sz w:val="24"/>
        </w:rPr>
      </w:pPr>
    </w:p>
    <w:p w14:paraId="2F29F5E6" w14:textId="77777777" w:rsidR="00AA4135" w:rsidRDefault="00AA4135">
      <w:pPr>
        <w:pStyle w:val="BodyTextIndent"/>
        <w:ind w:left="1440" w:firstLine="0"/>
        <w:rPr>
          <w:rFonts w:ascii="Arial" w:hAnsi="Arial" w:cs="Arial"/>
          <w:color w:val="auto"/>
          <w:sz w:val="24"/>
          <w:u w:val="single"/>
        </w:rPr>
      </w:pPr>
      <w:r>
        <w:rPr>
          <w:rFonts w:ascii="Arial" w:hAnsi="Arial" w:cs="Arial"/>
          <w:color w:val="auto"/>
          <w:sz w:val="24"/>
          <w:u w:val="single"/>
        </w:rPr>
        <w:t>Documentation Required:</w:t>
      </w:r>
    </w:p>
    <w:p w14:paraId="77CB3CBD" w14:textId="77777777" w:rsidR="00AA4135" w:rsidRDefault="00AA4135" w:rsidP="009A0359">
      <w:pPr>
        <w:ind w:left="1800"/>
        <w:rPr>
          <w:rFonts w:ascii="Arial" w:hAnsi="Arial" w:cs="Arial"/>
        </w:rPr>
      </w:pPr>
    </w:p>
    <w:p w14:paraId="01FCBD79" w14:textId="77777777" w:rsidR="00B33B73" w:rsidRPr="005021BB" w:rsidRDefault="00B33B73" w:rsidP="00B33B73">
      <w:pPr>
        <w:pStyle w:val="ListParagraph"/>
        <w:numPr>
          <w:ilvl w:val="0"/>
          <w:numId w:val="21"/>
        </w:numPr>
        <w:rPr>
          <w:rFonts w:ascii="Arial" w:hAnsi="Arial" w:cs="Arial"/>
        </w:rPr>
      </w:pPr>
      <w:bookmarkStart w:id="22" w:name="_Hlk186802621"/>
      <w:r w:rsidRPr="005021BB">
        <w:rPr>
          <w:rFonts w:ascii="Arial" w:hAnsi="Arial" w:cs="Arial"/>
        </w:rPr>
        <w:t>Voter Registration Declination forms, completed Voter Registration forms (NSP-0938-B)(Rev 8/24), Affidavit of Voter not in possession of Picture Identification Form (ID Affidavit).</w:t>
      </w:r>
    </w:p>
    <w:p w14:paraId="4AE603BD" w14:textId="5A40C61A" w:rsidR="00AA4135" w:rsidRPr="005021BB" w:rsidRDefault="00AA4135" w:rsidP="00B33B73">
      <w:pPr>
        <w:ind w:left="2160"/>
        <w:rPr>
          <w:rFonts w:ascii="Arial" w:hAnsi="Arial" w:cs="Arial"/>
        </w:rPr>
      </w:pPr>
    </w:p>
    <w:p w14:paraId="5D4DEF74" w14:textId="77777777" w:rsidR="00B33B73" w:rsidRPr="005021BB" w:rsidRDefault="00B33B73" w:rsidP="00B33B73">
      <w:pPr>
        <w:ind w:left="2160"/>
        <w:rPr>
          <w:rFonts w:ascii="Arial" w:hAnsi="Arial" w:cs="Arial"/>
        </w:rPr>
      </w:pPr>
    </w:p>
    <w:p w14:paraId="30E84262" w14:textId="1A1286C4" w:rsidR="00B33B73" w:rsidRPr="005021BB" w:rsidRDefault="00B33B73" w:rsidP="00B33B73">
      <w:pPr>
        <w:pStyle w:val="ListParagraph"/>
        <w:numPr>
          <w:ilvl w:val="0"/>
          <w:numId w:val="21"/>
        </w:numPr>
        <w:rPr>
          <w:rFonts w:ascii="Arial" w:hAnsi="Arial" w:cs="Arial"/>
        </w:rPr>
      </w:pPr>
      <w:r w:rsidRPr="005021BB">
        <w:rPr>
          <w:rFonts w:ascii="Arial" w:hAnsi="Arial" w:cs="Arial"/>
        </w:rPr>
        <w:t>Notice of Ineligibility, Short Certification letter, Nutrition Education Plan (Miscellaneous/Communications for provided documents to client or family)</w:t>
      </w:r>
    </w:p>
    <w:p w14:paraId="15A084DE" w14:textId="77777777" w:rsidR="00B33B73" w:rsidRPr="005021BB" w:rsidRDefault="00B33B73" w:rsidP="00B33B73">
      <w:pPr>
        <w:ind w:left="2160"/>
        <w:rPr>
          <w:rFonts w:ascii="Arial" w:hAnsi="Arial" w:cs="Arial"/>
        </w:rPr>
      </w:pPr>
    </w:p>
    <w:bookmarkEnd w:id="22"/>
    <w:p w14:paraId="752A44D8" w14:textId="77777777" w:rsidR="00636D6B" w:rsidRPr="005021BB" w:rsidRDefault="00636D6B" w:rsidP="00636D6B">
      <w:pPr>
        <w:ind w:left="2160"/>
        <w:rPr>
          <w:rFonts w:ascii="Arial" w:hAnsi="Arial" w:cs="Arial"/>
        </w:rPr>
      </w:pPr>
    </w:p>
    <w:p w14:paraId="254C7E68" w14:textId="77777777" w:rsidR="00AA4135" w:rsidRDefault="00AA4135">
      <w:pPr>
        <w:pStyle w:val="BodyTextIndent"/>
        <w:rPr>
          <w:rFonts w:ascii="Arial" w:hAnsi="Arial" w:cs="Arial"/>
          <w:color w:val="auto"/>
          <w:sz w:val="24"/>
        </w:rPr>
      </w:pPr>
    </w:p>
    <w:p w14:paraId="029A30D4" w14:textId="77777777" w:rsidR="00AA4135" w:rsidRDefault="009718EA">
      <w:pPr>
        <w:pStyle w:val="BodyTextIndent"/>
        <w:ind w:left="1440" w:firstLine="0"/>
        <w:rPr>
          <w:rFonts w:ascii="Arial" w:hAnsi="Arial" w:cs="Arial"/>
          <w:color w:val="auto"/>
          <w:sz w:val="24"/>
          <w:u w:val="single"/>
        </w:rPr>
      </w:pPr>
      <w:r>
        <w:rPr>
          <w:rFonts w:ascii="Arial" w:hAnsi="Arial" w:cs="Arial"/>
          <w:color w:val="auto"/>
          <w:sz w:val="24"/>
          <w:u w:val="single"/>
        </w:rPr>
        <w:br w:type="page"/>
      </w:r>
      <w:r w:rsidR="00AA4135">
        <w:rPr>
          <w:rFonts w:ascii="Arial" w:hAnsi="Arial" w:cs="Arial"/>
          <w:color w:val="auto"/>
          <w:sz w:val="24"/>
          <w:u w:val="single"/>
        </w:rPr>
        <w:lastRenderedPageBreak/>
        <w:t>Evaluation Questions:</w:t>
      </w:r>
    </w:p>
    <w:p w14:paraId="704FEEB5" w14:textId="77777777" w:rsidR="00AA4135" w:rsidRDefault="00AA4135">
      <w:pPr>
        <w:pStyle w:val="BodyTextIndent"/>
        <w:ind w:left="1440" w:firstLine="0"/>
        <w:rPr>
          <w:rFonts w:ascii="Arial" w:hAnsi="Arial" w:cs="Arial"/>
          <w:color w:val="auto"/>
          <w:sz w:val="24"/>
          <w:u w:val="single"/>
        </w:rPr>
      </w:pPr>
    </w:p>
    <w:p w14:paraId="458590B7" w14:textId="77777777" w:rsidR="00AA4135" w:rsidRDefault="00AA4135" w:rsidP="00A94946">
      <w:pPr>
        <w:numPr>
          <w:ilvl w:val="0"/>
          <w:numId w:val="22"/>
        </w:numPr>
        <w:tabs>
          <w:tab w:val="clear" w:pos="2160"/>
          <w:tab w:val="num" w:pos="1440"/>
        </w:tabs>
        <w:jc w:val="both"/>
        <w:rPr>
          <w:rFonts w:ascii="Arial" w:hAnsi="Arial" w:cs="Arial"/>
        </w:rPr>
      </w:pPr>
      <w:r>
        <w:rPr>
          <w:rFonts w:ascii="Arial" w:hAnsi="Arial" w:cs="Arial"/>
        </w:rPr>
        <w:t xml:space="preserve">Observe/review that the agency asked the client/authorized person to read (or </w:t>
      </w:r>
      <w:r w:rsidR="00813F92">
        <w:rPr>
          <w:rFonts w:ascii="Arial" w:hAnsi="Arial" w:cs="Arial"/>
        </w:rPr>
        <w:t>read</w:t>
      </w:r>
      <w:r>
        <w:rPr>
          <w:rFonts w:ascii="Arial" w:hAnsi="Arial" w:cs="Arial"/>
        </w:rPr>
        <w:t xml:space="preserve"> to) and sign the WIC Client Agreement at each cert/recert and receive a copy at least at the initial enrollment. (a)</w:t>
      </w:r>
    </w:p>
    <w:p w14:paraId="300D89BC" w14:textId="77777777" w:rsidR="00AA4135" w:rsidRDefault="00AA4135" w:rsidP="008320BD">
      <w:pPr>
        <w:ind w:left="1800"/>
        <w:jc w:val="both"/>
        <w:rPr>
          <w:rFonts w:ascii="Arial" w:hAnsi="Arial" w:cs="Arial"/>
        </w:rPr>
      </w:pPr>
    </w:p>
    <w:p w14:paraId="1269AF31" w14:textId="77777777" w:rsidR="00AA4135" w:rsidRPr="00BC16FA" w:rsidRDefault="00AA4135" w:rsidP="00A94946">
      <w:pPr>
        <w:numPr>
          <w:ilvl w:val="0"/>
          <w:numId w:val="22"/>
        </w:numPr>
        <w:tabs>
          <w:tab w:val="clear" w:pos="2160"/>
          <w:tab w:val="num" w:pos="1440"/>
        </w:tabs>
        <w:jc w:val="both"/>
        <w:rPr>
          <w:rFonts w:ascii="Arial" w:hAnsi="Arial" w:cs="Arial"/>
        </w:rPr>
      </w:pPr>
      <w:r w:rsidRPr="00BC16FA">
        <w:rPr>
          <w:rFonts w:ascii="Arial" w:hAnsi="Arial" w:cs="Arial"/>
        </w:rPr>
        <w:t>Observe that during the initial certification visit, the applicant is notified about (b):</w:t>
      </w:r>
    </w:p>
    <w:p w14:paraId="7B729F9F" w14:textId="77777777" w:rsidR="00AA4135" w:rsidRPr="00BC16FA" w:rsidRDefault="00AA4135" w:rsidP="001B7B94">
      <w:pPr>
        <w:jc w:val="both"/>
        <w:rPr>
          <w:rFonts w:ascii="Arial" w:hAnsi="Arial" w:cs="Arial"/>
        </w:rPr>
      </w:pPr>
    </w:p>
    <w:p w14:paraId="77629922" w14:textId="77777777" w:rsidR="00166309" w:rsidRPr="00BC16FA" w:rsidRDefault="00AA4135" w:rsidP="00A94946">
      <w:pPr>
        <w:numPr>
          <w:ilvl w:val="0"/>
          <w:numId w:val="47"/>
        </w:numPr>
        <w:tabs>
          <w:tab w:val="clear" w:pos="2160"/>
          <w:tab w:val="num" w:pos="1800"/>
        </w:tabs>
        <w:jc w:val="both"/>
        <w:rPr>
          <w:rFonts w:ascii="Arial" w:hAnsi="Arial" w:cs="Arial"/>
        </w:rPr>
      </w:pPr>
      <w:r w:rsidRPr="00BC16FA">
        <w:rPr>
          <w:rFonts w:ascii="Arial" w:hAnsi="Arial" w:cs="Arial"/>
        </w:rPr>
        <w:t>Proxy availability and responsibilities.</w:t>
      </w:r>
    </w:p>
    <w:p w14:paraId="1C99AFA8" w14:textId="77777777" w:rsidR="00AA4135" w:rsidRPr="00E273C9" w:rsidRDefault="00AA4135" w:rsidP="00A94946">
      <w:pPr>
        <w:numPr>
          <w:ilvl w:val="0"/>
          <w:numId w:val="47"/>
        </w:numPr>
        <w:tabs>
          <w:tab w:val="clear" w:pos="2160"/>
          <w:tab w:val="num" w:pos="1800"/>
        </w:tabs>
        <w:jc w:val="both"/>
        <w:rPr>
          <w:rFonts w:ascii="Arial" w:hAnsi="Arial" w:cs="Arial"/>
        </w:rPr>
      </w:pPr>
      <w:r w:rsidRPr="00E273C9">
        <w:rPr>
          <w:rFonts w:ascii="Arial" w:hAnsi="Arial" w:cs="Arial"/>
        </w:rPr>
        <w:t>WIC-approved vendors.</w:t>
      </w:r>
    </w:p>
    <w:p w14:paraId="736DBEF0" w14:textId="77777777" w:rsidR="005A2F0E" w:rsidRDefault="005A2F0E" w:rsidP="00E273C9">
      <w:pPr>
        <w:jc w:val="both"/>
        <w:rPr>
          <w:rFonts w:ascii="Arial" w:hAnsi="Arial" w:cs="Arial"/>
        </w:rPr>
      </w:pPr>
    </w:p>
    <w:p w14:paraId="54430029" w14:textId="77777777" w:rsidR="00AA4135" w:rsidRDefault="00AA4135" w:rsidP="00A94946">
      <w:pPr>
        <w:numPr>
          <w:ilvl w:val="0"/>
          <w:numId w:val="23"/>
        </w:numPr>
        <w:tabs>
          <w:tab w:val="clear" w:pos="2520"/>
          <w:tab w:val="num" w:pos="1440"/>
        </w:tabs>
        <w:ind w:left="2160"/>
        <w:jc w:val="both"/>
        <w:rPr>
          <w:rFonts w:ascii="Arial" w:hAnsi="Arial" w:cs="Arial"/>
        </w:rPr>
      </w:pPr>
      <w:r>
        <w:rPr>
          <w:rFonts w:ascii="Arial" w:hAnsi="Arial" w:cs="Arial"/>
        </w:rPr>
        <w:t>Observe/review that the applicant/client, if not eligible, is given a "Notice of Ineligibility" which explains the reason for ineligibility and right to a Fair Hearing. (c)</w:t>
      </w:r>
    </w:p>
    <w:p w14:paraId="296A1237" w14:textId="77777777" w:rsidR="00AA4135" w:rsidRDefault="00AA4135" w:rsidP="001B7B94">
      <w:pPr>
        <w:jc w:val="both"/>
        <w:rPr>
          <w:rFonts w:ascii="Arial" w:hAnsi="Arial" w:cs="Arial"/>
        </w:rPr>
      </w:pPr>
    </w:p>
    <w:p w14:paraId="6549A258" w14:textId="77777777" w:rsidR="00AA4135" w:rsidRDefault="00AA4135" w:rsidP="00A94946">
      <w:pPr>
        <w:numPr>
          <w:ilvl w:val="0"/>
          <w:numId w:val="23"/>
        </w:numPr>
        <w:tabs>
          <w:tab w:val="clear" w:pos="2520"/>
          <w:tab w:val="num" w:pos="1800"/>
          <w:tab w:val="left" w:pos="2160"/>
        </w:tabs>
        <w:ind w:left="2160"/>
        <w:jc w:val="both"/>
        <w:rPr>
          <w:rFonts w:ascii="Arial" w:hAnsi="Arial" w:cs="Arial"/>
        </w:rPr>
      </w:pPr>
      <w:r>
        <w:rPr>
          <w:rFonts w:ascii="Arial" w:hAnsi="Arial" w:cs="Arial"/>
        </w:rPr>
        <w:t>Observe that the client is offered to register to vote or update their voter registration at every certification, recertification or when they report an address change. (d)</w:t>
      </w:r>
    </w:p>
    <w:p w14:paraId="54E5E60E" w14:textId="77777777" w:rsidR="00AA4135" w:rsidRDefault="00AA4135" w:rsidP="00263F4C">
      <w:pPr>
        <w:jc w:val="both"/>
        <w:rPr>
          <w:rFonts w:ascii="Arial" w:hAnsi="Arial" w:cs="Arial"/>
        </w:rPr>
      </w:pPr>
    </w:p>
    <w:p w14:paraId="12B789FF" w14:textId="77777777" w:rsidR="00AA4135" w:rsidRPr="005D40B5" w:rsidRDefault="00AA4135" w:rsidP="00A94946">
      <w:pPr>
        <w:numPr>
          <w:ilvl w:val="0"/>
          <w:numId w:val="23"/>
        </w:numPr>
        <w:tabs>
          <w:tab w:val="clear" w:pos="2520"/>
          <w:tab w:val="num" w:pos="1440"/>
        </w:tabs>
        <w:ind w:left="2160"/>
        <w:jc w:val="both"/>
        <w:rPr>
          <w:rFonts w:ascii="Arial" w:hAnsi="Arial" w:cs="Arial"/>
        </w:rPr>
      </w:pPr>
      <w:r w:rsidRPr="005D40B5">
        <w:rPr>
          <w:rFonts w:ascii="Arial" w:hAnsi="Arial" w:cs="Arial"/>
        </w:rPr>
        <w:t>Observe that voter registrations are handled according to policy</w:t>
      </w:r>
      <w:r w:rsidR="00EC7B65">
        <w:rPr>
          <w:rFonts w:ascii="Arial" w:hAnsi="Arial" w:cs="Arial"/>
        </w:rPr>
        <w:t xml:space="preserve">, including verification of ID using acceptable photo identification or completion of Affidavit of Voter not in Possession of Picture Identification Form (ID Affidavit) for clients completing Voter Registrations </w:t>
      </w:r>
      <w:r w:rsidRPr="005D40B5">
        <w:rPr>
          <w:rFonts w:ascii="Arial" w:hAnsi="Arial" w:cs="Arial"/>
        </w:rPr>
        <w:t>and declination forms are retained for 24 months. (d)</w:t>
      </w:r>
    </w:p>
    <w:p w14:paraId="2635A61F" w14:textId="77777777" w:rsidR="00AA4135" w:rsidRDefault="00AA4135">
      <w:pPr>
        <w:pStyle w:val="BodyTextIndent"/>
        <w:rPr>
          <w:rFonts w:ascii="Arial" w:hAnsi="Arial" w:cs="Arial"/>
          <w:color w:val="auto"/>
          <w:sz w:val="24"/>
        </w:rPr>
      </w:pPr>
    </w:p>
    <w:p w14:paraId="7332CCB9" w14:textId="7F73CE04" w:rsidR="00AA4135" w:rsidRPr="009458F2" w:rsidRDefault="00AA4135" w:rsidP="006B4C74">
      <w:pPr>
        <w:pStyle w:val="BodyTextIndent"/>
        <w:rPr>
          <w:rFonts w:ascii="Arial" w:hAnsi="Arial" w:cs="Arial"/>
          <w:b/>
          <w:bCs/>
          <w:color w:val="auto"/>
          <w:sz w:val="24"/>
        </w:rPr>
      </w:pPr>
      <w:r>
        <w:rPr>
          <w:rFonts w:ascii="Arial" w:hAnsi="Arial" w:cs="Arial"/>
          <w:color w:val="auto"/>
          <w:sz w:val="24"/>
        </w:rPr>
        <w:tab/>
      </w:r>
      <w:r w:rsidRPr="009458F2">
        <w:rPr>
          <w:rFonts w:ascii="Arial" w:hAnsi="Arial" w:cs="Arial"/>
          <w:b/>
          <w:color w:val="auto"/>
          <w:sz w:val="24"/>
        </w:rPr>
        <w:t>5.5</w:t>
      </w:r>
      <w:r w:rsidRPr="009458F2">
        <w:rPr>
          <w:rFonts w:ascii="Arial" w:hAnsi="Arial" w:cs="Arial"/>
          <w:color w:val="auto"/>
          <w:sz w:val="24"/>
        </w:rPr>
        <w:tab/>
        <w:t xml:space="preserve">Dual </w:t>
      </w:r>
      <w:r w:rsidRPr="00C277C4">
        <w:rPr>
          <w:rFonts w:ascii="Arial" w:hAnsi="Arial" w:cs="Arial"/>
          <w:color w:val="auto"/>
          <w:sz w:val="24"/>
        </w:rPr>
        <w:t xml:space="preserve">Enrollment. The WIC Program identifies and prevents dual </w:t>
      </w:r>
      <w:r w:rsidRPr="00C277C4">
        <w:rPr>
          <w:rFonts w:ascii="Arial" w:hAnsi="Arial" w:cs="Arial"/>
          <w:color w:val="auto"/>
          <w:sz w:val="24"/>
        </w:rPr>
        <w:tab/>
        <w:t>enrollme</w:t>
      </w:r>
      <w:r>
        <w:rPr>
          <w:rFonts w:ascii="Arial" w:hAnsi="Arial" w:cs="Arial"/>
          <w:color w:val="auto"/>
          <w:sz w:val="24"/>
        </w:rPr>
        <w:t>nt.</w:t>
      </w:r>
      <w:r w:rsidRPr="00C277C4">
        <w:rPr>
          <w:rFonts w:ascii="Arial" w:hAnsi="Arial" w:cs="Arial"/>
          <w:color w:val="auto"/>
          <w:sz w:val="24"/>
        </w:rPr>
        <w:t xml:space="preserve"> (7 CFR 246.7(l), Policy 3.03)</w:t>
      </w:r>
    </w:p>
    <w:p w14:paraId="7EE4D0C3" w14:textId="77777777" w:rsidR="00AA4135" w:rsidRPr="009458F2" w:rsidRDefault="00AA4135">
      <w:pPr>
        <w:pStyle w:val="BodyTextIndent"/>
        <w:ind w:left="1440"/>
        <w:rPr>
          <w:rFonts w:ascii="Arial" w:hAnsi="Arial" w:cs="Arial"/>
          <w:color w:val="auto"/>
          <w:sz w:val="24"/>
        </w:rPr>
      </w:pPr>
    </w:p>
    <w:p w14:paraId="2B29B6E9" w14:textId="77777777" w:rsidR="00AA4135" w:rsidRPr="009458F2" w:rsidRDefault="00AA4135">
      <w:pPr>
        <w:pStyle w:val="BodyTextIndent"/>
        <w:ind w:left="1440"/>
        <w:rPr>
          <w:rFonts w:ascii="Arial" w:hAnsi="Arial" w:cs="Arial"/>
          <w:color w:val="auto"/>
          <w:sz w:val="24"/>
          <w:u w:val="single"/>
        </w:rPr>
      </w:pPr>
      <w:r w:rsidRPr="009458F2">
        <w:rPr>
          <w:rFonts w:ascii="Arial" w:hAnsi="Arial" w:cs="Arial"/>
          <w:color w:val="auto"/>
          <w:sz w:val="24"/>
        </w:rPr>
        <w:tab/>
      </w:r>
      <w:r w:rsidRPr="009458F2">
        <w:rPr>
          <w:rFonts w:ascii="Arial" w:hAnsi="Arial" w:cs="Arial"/>
          <w:color w:val="auto"/>
          <w:sz w:val="24"/>
          <w:u w:val="single"/>
        </w:rPr>
        <w:t>This indicator may be met by:</w:t>
      </w:r>
    </w:p>
    <w:p w14:paraId="7A5ADC09" w14:textId="77777777" w:rsidR="00AA4135" w:rsidRPr="009458F2" w:rsidRDefault="00AA4135">
      <w:pPr>
        <w:pStyle w:val="BodyTextIndent"/>
        <w:ind w:left="1440"/>
        <w:rPr>
          <w:rFonts w:ascii="Arial" w:hAnsi="Arial" w:cs="Arial"/>
          <w:color w:val="auto"/>
          <w:sz w:val="24"/>
        </w:rPr>
      </w:pPr>
    </w:p>
    <w:p w14:paraId="0AB84BD8" w14:textId="18B362B2" w:rsidR="00AA4135" w:rsidRPr="009458F2" w:rsidRDefault="00AA4135">
      <w:pPr>
        <w:pStyle w:val="BodyTextIndent"/>
        <w:tabs>
          <w:tab w:val="num" w:pos="1080"/>
        </w:tabs>
        <w:ind w:left="1800" w:hanging="360"/>
        <w:rPr>
          <w:rFonts w:ascii="Arial" w:hAnsi="Arial" w:cs="Arial"/>
          <w:color w:val="auto"/>
          <w:sz w:val="24"/>
        </w:rPr>
      </w:pPr>
      <w:r w:rsidRPr="009458F2">
        <w:rPr>
          <w:rFonts w:ascii="Arial" w:hAnsi="Arial" w:cs="Arial"/>
          <w:color w:val="auto"/>
          <w:sz w:val="24"/>
        </w:rPr>
        <w:t>a.</w:t>
      </w:r>
      <w:r w:rsidRPr="009458F2">
        <w:rPr>
          <w:rFonts w:ascii="Arial" w:hAnsi="Arial" w:cs="Arial"/>
          <w:color w:val="auto"/>
          <w:sz w:val="24"/>
        </w:rPr>
        <w:tab/>
        <w:t>The WIC Program follows procedures to prevent dual enrollment during initial certification and routinely follows up</w:t>
      </w:r>
      <w:r w:rsidR="00831669">
        <w:rPr>
          <w:rFonts w:ascii="Arial" w:hAnsi="Arial" w:cs="Arial"/>
          <w:color w:val="auto"/>
          <w:sz w:val="24"/>
        </w:rPr>
        <w:t>/resolves</w:t>
      </w:r>
      <w:r w:rsidRPr="009458F2">
        <w:rPr>
          <w:rFonts w:ascii="Arial" w:hAnsi="Arial" w:cs="Arial"/>
          <w:color w:val="auto"/>
          <w:sz w:val="24"/>
        </w:rPr>
        <w:t xml:space="preserve"> possible or actual dual enrollee</w:t>
      </w:r>
      <w:r>
        <w:rPr>
          <w:rFonts w:ascii="Arial" w:hAnsi="Arial" w:cs="Arial"/>
          <w:color w:val="auto"/>
          <w:sz w:val="24"/>
        </w:rPr>
        <w:t xml:space="preserve">s from the </w:t>
      </w:r>
      <w:r w:rsidR="000A4F2C">
        <w:rPr>
          <w:rFonts w:ascii="Arial" w:hAnsi="Arial" w:cs="Arial"/>
          <w:color w:val="auto"/>
          <w:sz w:val="24"/>
        </w:rPr>
        <w:t xml:space="preserve">WIC </w:t>
      </w:r>
      <w:r>
        <w:rPr>
          <w:rFonts w:ascii="Arial" w:hAnsi="Arial" w:cs="Arial"/>
          <w:color w:val="auto"/>
          <w:sz w:val="24"/>
        </w:rPr>
        <w:t>Dual E</w:t>
      </w:r>
      <w:r w:rsidRPr="009458F2">
        <w:rPr>
          <w:rFonts w:ascii="Arial" w:hAnsi="Arial" w:cs="Arial"/>
          <w:color w:val="auto"/>
          <w:sz w:val="24"/>
        </w:rPr>
        <w:t>nrollment screens</w:t>
      </w:r>
      <w:r>
        <w:rPr>
          <w:rFonts w:ascii="Arial" w:hAnsi="Arial" w:cs="Arial"/>
          <w:color w:val="auto"/>
          <w:sz w:val="24"/>
        </w:rPr>
        <w:t>.</w:t>
      </w:r>
      <w:r w:rsidRPr="009458F2">
        <w:rPr>
          <w:rFonts w:ascii="Arial" w:hAnsi="Arial" w:cs="Arial"/>
          <w:color w:val="auto"/>
          <w:sz w:val="24"/>
        </w:rPr>
        <w:t xml:space="preserve"> (7 CFR 246.7(l), Policy </w:t>
      </w:r>
      <w:r>
        <w:rPr>
          <w:rFonts w:ascii="Arial" w:hAnsi="Arial" w:cs="Arial"/>
          <w:color w:val="auto"/>
          <w:sz w:val="24"/>
        </w:rPr>
        <w:t>3.03</w:t>
      </w:r>
      <w:r w:rsidRPr="009458F2">
        <w:rPr>
          <w:rFonts w:ascii="Arial" w:hAnsi="Arial" w:cs="Arial"/>
          <w:color w:val="auto"/>
          <w:sz w:val="24"/>
        </w:rPr>
        <w:t>)</w:t>
      </w:r>
    </w:p>
    <w:p w14:paraId="5B4259A3" w14:textId="77777777" w:rsidR="00AA4135" w:rsidRPr="009458F2" w:rsidRDefault="00AA4135">
      <w:pPr>
        <w:pStyle w:val="BodyTextIndent"/>
        <w:tabs>
          <w:tab w:val="num" w:pos="1080"/>
        </w:tabs>
        <w:ind w:left="1800" w:hanging="360"/>
        <w:rPr>
          <w:rFonts w:ascii="Arial" w:hAnsi="Arial" w:cs="Arial"/>
          <w:color w:val="auto"/>
          <w:sz w:val="24"/>
        </w:rPr>
      </w:pPr>
    </w:p>
    <w:p w14:paraId="1B759696" w14:textId="77777777" w:rsidR="00AA4135" w:rsidRDefault="00AA4135" w:rsidP="001B7B94">
      <w:pPr>
        <w:pStyle w:val="BodyTextIndent"/>
        <w:ind w:left="1440" w:firstLine="0"/>
        <w:rPr>
          <w:rFonts w:ascii="Arial" w:hAnsi="Arial" w:cs="Arial"/>
          <w:color w:val="auto"/>
          <w:sz w:val="24"/>
          <w:u w:val="single"/>
        </w:rPr>
      </w:pPr>
      <w:r>
        <w:rPr>
          <w:rFonts w:ascii="Arial" w:hAnsi="Arial" w:cs="Arial"/>
          <w:color w:val="auto"/>
          <w:sz w:val="24"/>
          <w:u w:val="single"/>
        </w:rPr>
        <w:t>Documentation Required:</w:t>
      </w:r>
    </w:p>
    <w:p w14:paraId="091EC034" w14:textId="77777777" w:rsidR="00AA4135" w:rsidRDefault="00AA4135" w:rsidP="001B7B94">
      <w:pPr>
        <w:pStyle w:val="BodyTextIndent"/>
        <w:ind w:left="1440" w:firstLine="0"/>
        <w:rPr>
          <w:rFonts w:ascii="Arial" w:hAnsi="Arial" w:cs="Arial"/>
          <w:color w:val="auto"/>
          <w:sz w:val="24"/>
          <w:u w:val="single"/>
        </w:rPr>
      </w:pPr>
    </w:p>
    <w:p w14:paraId="7BC037D8" w14:textId="77777777" w:rsidR="00AA4135" w:rsidRDefault="00AA4135" w:rsidP="00A94946">
      <w:pPr>
        <w:numPr>
          <w:ilvl w:val="0"/>
          <w:numId w:val="24"/>
        </w:numPr>
        <w:tabs>
          <w:tab w:val="clear" w:pos="2160"/>
          <w:tab w:val="num" w:pos="1440"/>
        </w:tabs>
        <w:jc w:val="both"/>
        <w:rPr>
          <w:rFonts w:ascii="Arial" w:hAnsi="Arial" w:cs="Arial"/>
        </w:rPr>
      </w:pPr>
      <w:r>
        <w:rPr>
          <w:rFonts w:ascii="Arial" w:hAnsi="Arial" w:cs="Arial"/>
        </w:rPr>
        <w:t>Dual Enrollment Reports/</w:t>
      </w:r>
      <w:r w:rsidR="00636D6B">
        <w:rPr>
          <w:rFonts w:ascii="Arial" w:hAnsi="Arial" w:cs="Arial"/>
        </w:rPr>
        <w:t xml:space="preserve">resolution </w:t>
      </w:r>
      <w:r>
        <w:rPr>
          <w:rFonts w:ascii="Arial" w:hAnsi="Arial" w:cs="Arial"/>
        </w:rPr>
        <w:t>screens</w:t>
      </w:r>
    </w:p>
    <w:p w14:paraId="182B5913" w14:textId="77777777" w:rsidR="00AA4135" w:rsidRDefault="00AA4135" w:rsidP="001B7B94">
      <w:pPr>
        <w:pStyle w:val="BodyTextIndent"/>
        <w:ind w:left="1440" w:firstLine="0"/>
        <w:rPr>
          <w:rFonts w:ascii="Arial" w:hAnsi="Arial" w:cs="Arial"/>
          <w:i/>
          <w:iCs/>
          <w:color w:val="auto"/>
          <w:sz w:val="24"/>
        </w:rPr>
      </w:pPr>
    </w:p>
    <w:p w14:paraId="5204EE44" w14:textId="77777777" w:rsidR="00141AD7" w:rsidRDefault="00141AD7" w:rsidP="001B7B94">
      <w:pPr>
        <w:pStyle w:val="BodyTextIndent"/>
        <w:ind w:left="1440" w:firstLine="0"/>
        <w:rPr>
          <w:rFonts w:ascii="Arial" w:hAnsi="Arial" w:cs="Arial"/>
          <w:iCs/>
          <w:color w:val="auto"/>
          <w:sz w:val="24"/>
          <w:u w:val="single"/>
        </w:rPr>
      </w:pPr>
      <w:r>
        <w:rPr>
          <w:rFonts w:ascii="Arial" w:hAnsi="Arial" w:cs="Arial"/>
          <w:iCs/>
          <w:color w:val="auto"/>
          <w:sz w:val="24"/>
          <w:u w:val="single"/>
        </w:rPr>
        <w:br w:type="page"/>
      </w:r>
    </w:p>
    <w:p w14:paraId="223581AB" w14:textId="77777777" w:rsidR="00AA4135" w:rsidRDefault="00AA4135" w:rsidP="001B7B94">
      <w:pPr>
        <w:pStyle w:val="BodyTextIndent"/>
        <w:ind w:left="1440" w:firstLine="0"/>
        <w:rPr>
          <w:rFonts w:ascii="Arial" w:hAnsi="Arial" w:cs="Arial"/>
          <w:iCs/>
          <w:color w:val="auto"/>
          <w:sz w:val="24"/>
          <w:u w:val="single"/>
        </w:rPr>
      </w:pPr>
      <w:r>
        <w:rPr>
          <w:rFonts w:ascii="Arial" w:hAnsi="Arial" w:cs="Arial"/>
          <w:iCs/>
          <w:color w:val="auto"/>
          <w:sz w:val="24"/>
          <w:u w:val="single"/>
        </w:rPr>
        <w:lastRenderedPageBreak/>
        <w:t>Evaluation Questions:</w:t>
      </w:r>
    </w:p>
    <w:p w14:paraId="79BC443A" w14:textId="77777777" w:rsidR="00AA4135" w:rsidRDefault="00AA4135" w:rsidP="001B7B94">
      <w:pPr>
        <w:pStyle w:val="BodyTextIndent"/>
        <w:ind w:left="1440" w:firstLine="0"/>
        <w:rPr>
          <w:rFonts w:ascii="Arial" w:hAnsi="Arial" w:cs="Arial"/>
          <w:iCs/>
          <w:color w:val="auto"/>
          <w:sz w:val="24"/>
          <w:u w:val="single"/>
        </w:rPr>
      </w:pPr>
    </w:p>
    <w:p w14:paraId="46924D5F" w14:textId="414E119F" w:rsidR="00B40716" w:rsidRDefault="00B40716" w:rsidP="00A94946">
      <w:pPr>
        <w:numPr>
          <w:ilvl w:val="0"/>
          <w:numId w:val="24"/>
        </w:numPr>
        <w:tabs>
          <w:tab w:val="clear" w:pos="2160"/>
          <w:tab w:val="num" w:pos="1440"/>
        </w:tabs>
        <w:jc w:val="both"/>
        <w:rPr>
          <w:rFonts w:ascii="Arial" w:hAnsi="Arial" w:cs="Arial"/>
        </w:rPr>
      </w:pPr>
      <w:r>
        <w:rPr>
          <w:rFonts w:ascii="Arial" w:hAnsi="Arial" w:cs="Arial"/>
        </w:rPr>
        <w:t>Observe/review records to verify that all clients receive notification of the illegality of WIC dual enrollment through the review of the “WIC Client Agreement” at each certification and recertification.  NOTE:  Verbal notice is NOT required by policy.</w:t>
      </w:r>
      <w:r w:rsidR="00780645">
        <w:rPr>
          <w:rFonts w:ascii="Arial" w:hAnsi="Arial" w:cs="Arial"/>
        </w:rPr>
        <w:t xml:space="preserve"> </w:t>
      </w:r>
      <w:r w:rsidR="00667BF7">
        <w:rPr>
          <w:rFonts w:ascii="Arial" w:hAnsi="Arial" w:cs="Arial"/>
        </w:rPr>
        <w:t>(a)</w:t>
      </w:r>
    </w:p>
    <w:p w14:paraId="75AF095B" w14:textId="77777777" w:rsidR="00B40716" w:rsidRDefault="00B40716" w:rsidP="00845965">
      <w:pPr>
        <w:ind w:left="2160"/>
        <w:jc w:val="both"/>
        <w:rPr>
          <w:rFonts w:ascii="Arial" w:hAnsi="Arial" w:cs="Arial"/>
        </w:rPr>
      </w:pPr>
    </w:p>
    <w:p w14:paraId="5706CBB6" w14:textId="09645608" w:rsidR="00AA4135" w:rsidRDefault="00AA4135" w:rsidP="00A94946">
      <w:pPr>
        <w:numPr>
          <w:ilvl w:val="0"/>
          <w:numId w:val="24"/>
        </w:numPr>
        <w:tabs>
          <w:tab w:val="clear" w:pos="2160"/>
          <w:tab w:val="num" w:pos="1440"/>
        </w:tabs>
        <w:jc w:val="both"/>
        <w:rPr>
          <w:rFonts w:ascii="Arial" w:hAnsi="Arial" w:cs="Arial"/>
        </w:rPr>
      </w:pPr>
      <w:r>
        <w:rPr>
          <w:rFonts w:ascii="Arial" w:hAnsi="Arial" w:cs="Arial"/>
        </w:rPr>
        <w:t>Review</w:t>
      </w:r>
      <w:r w:rsidR="00257C60">
        <w:rPr>
          <w:rFonts w:ascii="Arial" w:hAnsi="Arial" w:cs="Arial"/>
        </w:rPr>
        <w:t xml:space="preserve"> </w:t>
      </w:r>
      <w:r>
        <w:rPr>
          <w:rFonts w:ascii="Arial" w:hAnsi="Arial" w:cs="Arial"/>
        </w:rPr>
        <w:t>WIC Dual Enrollment Reports/screens</w:t>
      </w:r>
      <w:r w:rsidR="001A1955">
        <w:rPr>
          <w:rFonts w:ascii="Arial" w:hAnsi="Arial" w:cs="Arial"/>
        </w:rPr>
        <w:t>/record reviews</w:t>
      </w:r>
      <w:r>
        <w:rPr>
          <w:rFonts w:ascii="Arial" w:hAnsi="Arial" w:cs="Arial"/>
        </w:rPr>
        <w:t xml:space="preserve"> to verify documentation, follow-up/resolution and investigation pertaining to dual enroll</w:t>
      </w:r>
      <w:r w:rsidR="00831669">
        <w:rPr>
          <w:rFonts w:ascii="Arial" w:hAnsi="Arial" w:cs="Arial"/>
        </w:rPr>
        <w:t>ment or Dual Participation</w:t>
      </w:r>
      <w:r>
        <w:rPr>
          <w:rFonts w:ascii="Arial" w:hAnsi="Arial" w:cs="Arial"/>
        </w:rPr>
        <w:t>. (a)</w:t>
      </w:r>
    </w:p>
    <w:p w14:paraId="3AC1F56F" w14:textId="77777777" w:rsidR="00AA4135" w:rsidRDefault="00AA4135">
      <w:pPr>
        <w:ind w:left="1800"/>
        <w:rPr>
          <w:rFonts w:ascii="Arial" w:hAnsi="Arial" w:cs="Arial"/>
        </w:rPr>
      </w:pPr>
    </w:p>
    <w:p w14:paraId="3DF187E1" w14:textId="77777777" w:rsidR="00AA4135" w:rsidRDefault="00AA4135" w:rsidP="00A94946">
      <w:pPr>
        <w:numPr>
          <w:ilvl w:val="0"/>
          <w:numId w:val="24"/>
        </w:numPr>
        <w:tabs>
          <w:tab w:val="clear" w:pos="2160"/>
          <w:tab w:val="num" w:pos="1440"/>
        </w:tabs>
        <w:jc w:val="both"/>
        <w:rPr>
          <w:rFonts w:ascii="Arial" w:hAnsi="Arial" w:cs="Arial"/>
        </w:rPr>
      </w:pPr>
      <w:r>
        <w:rPr>
          <w:rFonts w:ascii="Arial" w:hAnsi="Arial" w:cs="Arial"/>
        </w:rPr>
        <w:t>Observe/ask staff how dual enrollment checks are acted on in MI-WIC prior to enrollment</w:t>
      </w:r>
      <w:r w:rsidR="00831669">
        <w:rPr>
          <w:rFonts w:ascii="Arial" w:hAnsi="Arial" w:cs="Arial"/>
        </w:rPr>
        <w:t xml:space="preserve"> (pre-cert)</w:t>
      </w:r>
      <w:r>
        <w:rPr>
          <w:rFonts w:ascii="Arial" w:hAnsi="Arial" w:cs="Arial"/>
        </w:rPr>
        <w:t>, certification or recertification. (a)</w:t>
      </w:r>
    </w:p>
    <w:p w14:paraId="75F6936F" w14:textId="77777777" w:rsidR="00AA4135" w:rsidRDefault="00AA4135" w:rsidP="00C350EE">
      <w:pPr>
        <w:jc w:val="both"/>
        <w:rPr>
          <w:rFonts w:ascii="Arial" w:hAnsi="Arial" w:cs="Arial"/>
        </w:rPr>
      </w:pPr>
    </w:p>
    <w:p w14:paraId="0F82FB38" w14:textId="70BB463C" w:rsidR="00AA4135" w:rsidRDefault="00AA4135" w:rsidP="00A94946">
      <w:pPr>
        <w:numPr>
          <w:ilvl w:val="0"/>
          <w:numId w:val="24"/>
        </w:numPr>
        <w:tabs>
          <w:tab w:val="clear" w:pos="2160"/>
          <w:tab w:val="num" w:pos="1440"/>
        </w:tabs>
        <w:jc w:val="both"/>
        <w:rPr>
          <w:rFonts w:ascii="Arial" w:hAnsi="Arial" w:cs="Arial"/>
        </w:rPr>
      </w:pPr>
      <w:r>
        <w:rPr>
          <w:rFonts w:ascii="Arial" w:hAnsi="Arial" w:cs="Arial"/>
        </w:rPr>
        <w:t>Observe/ask when dual enrollees are designated as “investigate”</w:t>
      </w:r>
      <w:r w:rsidR="00925859">
        <w:rPr>
          <w:rFonts w:ascii="Arial" w:hAnsi="Arial" w:cs="Arial"/>
        </w:rPr>
        <w:t>.</w:t>
      </w:r>
      <w:r w:rsidRPr="00F0564D">
        <w:rPr>
          <w:rFonts w:ascii="Arial" w:hAnsi="Arial" w:cs="Arial"/>
        </w:rPr>
        <w:t xml:space="preserve"> (a)</w:t>
      </w:r>
    </w:p>
    <w:p w14:paraId="2EEC4A6B" w14:textId="77777777" w:rsidR="00AA4135" w:rsidRDefault="00AA4135">
      <w:pPr>
        <w:pStyle w:val="BodyTextIndent"/>
        <w:rPr>
          <w:rFonts w:ascii="Arial" w:hAnsi="Arial" w:cs="Arial"/>
          <w:b/>
          <w:bCs/>
          <w:color w:val="auto"/>
          <w:sz w:val="24"/>
        </w:rPr>
      </w:pPr>
    </w:p>
    <w:p w14:paraId="39EFB1C1" w14:textId="34DE083A" w:rsidR="00AA4135" w:rsidRDefault="00AA4135">
      <w:pPr>
        <w:pStyle w:val="BodyTextIndent"/>
        <w:ind w:left="1440"/>
        <w:rPr>
          <w:rFonts w:ascii="Arial" w:hAnsi="Arial" w:cs="Arial"/>
          <w:color w:val="auto"/>
          <w:sz w:val="24"/>
        </w:rPr>
      </w:pPr>
      <w:bookmarkStart w:id="23" w:name="T5_7"/>
      <w:bookmarkEnd w:id="23"/>
      <w:r w:rsidRPr="0091279D">
        <w:rPr>
          <w:rFonts w:ascii="Arial" w:hAnsi="Arial" w:cs="Arial"/>
          <w:b/>
          <w:color w:val="auto"/>
          <w:sz w:val="24"/>
        </w:rPr>
        <w:t>5.6</w:t>
      </w:r>
      <w:r w:rsidRPr="0091279D">
        <w:rPr>
          <w:rFonts w:ascii="Arial" w:hAnsi="Arial" w:cs="Arial"/>
          <w:color w:val="auto"/>
          <w:sz w:val="24"/>
        </w:rPr>
        <w:tab/>
        <w:t>Outreach.  The WIC Program informs potentially eligible individuals in their service area</w:t>
      </w:r>
      <w:r w:rsidR="005A2F0E" w:rsidRPr="0091279D">
        <w:rPr>
          <w:rFonts w:ascii="Arial" w:hAnsi="Arial" w:cs="Arial"/>
          <w:color w:val="auto"/>
          <w:sz w:val="24"/>
        </w:rPr>
        <w:t xml:space="preserve"> </w:t>
      </w:r>
      <w:r w:rsidR="00FE28B7" w:rsidRPr="0091279D">
        <w:rPr>
          <w:rFonts w:ascii="Arial" w:hAnsi="Arial" w:cs="Arial"/>
          <w:color w:val="auto"/>
          <w:sz w:val="24"/>
        </w:rPr>
        <w:t>about the availability of p</w:t>
      </w:r>
      <w:r w:rsidRPr="0091279D">
        <w:rPr>
          <w:rFonts w:ascii="Arial" w:hAnsi="Arial" w:cs="Arial"/>
          <w:color w:val="auto"/>
          <w:sz w:val="24"/>
        </w:rPr>
        <w:t>rogram benefits. (7 CFR 246.4 (a)(7), Policy 6.01</w:t>
      </w:r>
      <w:r w:rsidR="0069593F" w:rsidRPr="0091279D">
        <w:rPr>
          <w:rFonts w:ascii="Arial" w:hAnsi="Arial" w:cs="Arial"/>
          <w:color w:val="auto"/>
          <w:sz w:val="24"/>
        </w:rPr>
        <w:t>)</w:t>
      </w:r>
    </w:p>
    <w:p w14:paraId="3B830C82" w14:textId="77777777" w:rsidR="00AA4135" w:rsidRDefault="00AA4135" w:rsidP="004E3478">
      <w:pPr>
        <w:pStyle w:val="BodyTextIndent"/>
        <w:tabs>
          <w:tab w:val="left" w:pos="5700"/>
        </w:tabs>
        <w:ind w:left="1440"/>
        <w:rPr>
          <w:rFonts w:ascii="Arial" w:hAnsi="Arial" w:cs="Arial"/>
          <w:color w:val="auto"/>
          <w:sz w:val="24"/>
        </w:rPr>
      </w:pPr>
      <w:r>
        <w:rPr>
          <w:rFonts w:ascii="Arial" w:hAnsi="Arial" w:cs="Arial"/>
          <w:color w:val="auto"/>
          <w:sz w:val="24"/>
        </w:rPr>
        <w:tab/>
      </w:r>
      <w:r>
        <w:rPr>
          <w:rFonts w:ascii="Arial" w:hAnsi="Arial" w:cs="Arial"/>
          <w:color w:val="auto"/>
          <w:sz w:val="24"/>
        </w:rPr>
        <w:tab/>
      </w:r>
    </w:p>
    <w:p w14:paraId="2D83B770" w14:textId="77777777" w:rsidR="00AA4135" w:rsidRDefault="00AA4135">
      <w:pPr>
        <w:pStyle w:val="BodyTextIndent"/>
        <w:ind w:left="1440"/>
        <w:rPr>
          <w:rFonts w:ascii="Arial" w:hAnsi="Arial" w:cs="Arial"/>
          <w:color w:val="auto"/>
          <w:sz w:val="24"/>
          <w:u w:val="single"/>
        </w:rPr>
      </w:pPr>
      <w:r>
        <w:rPr>
          <w:rFonts w:ascii="Arial" w:hAnsi="Arial" w:cs="Arial"/>
          <w:color w:val="auto"/>
          <w:sz w:val="24"/>
        </w:rPr>
        <w:tab/>
      </w:r>
      <w:r>
        <w:rPr>
          <w:rFonts w:ascii="Arial" w:hAnsi="Arial" w:cs="Arial"/>
          <w:color w:val="auto"/>
          <w:sz w:val="24"/>
          <w:u w:val="single"/>
        </w:rPr>
        <w:t>This indicator may be met by:</w:t>
      </w:r>
    </w:p>
    <w:p w14:paraId="3120FFDB" w14:textId="77777777" w:rsidR="00AA4135" w:rsidRDefault="00AA4135">
      <w:pPr>
        <w:pStyle w:val="BodyTextIndent"/>
        <w:ind w:left="1440"/>
        <w:rPr>
          <w:rFonts w:ascii="Arial" w:hAnsi="Arial" w:cs="Arial"/>
          <w:color w:val="auto"/>
          <w:sz w:val="24"/>
          <w:u w:val="single"/>
        </w:rPr>
      </w:pPr>
    </w:p>
    <w:p w14:paraId="5A0448ED" w14:textId="44EE7070" w:rsidR="00AA4135" w:rsidRDefault="00AA4135">
      <w:pPr>
        <w:pStyle w:val="BodyTextIndent"/>
        <w:tabs>
          <w:tab w:val="num" w:pos="1800"/>
        </w:tabs>
        <w:ind w:left="1800" w:hanging="360"/>
        <w:rPr>
          <w:rFonts w:ascii="Arial" w:hAnsi="Arial" w:cs="Arial"/>
          <w:color w:val="auto"/>
          <w:sz w:val="24"/>
        </w:rPr>
      </w:pPr>
      <w:bookmarkStart w:id="24" w:name="_Hlk150950039"/>
      <w:r>
        <w:rPr>
          <w:rFonts w:ascii="Arial" w:hAnsi="Arial" w:cs="Arial"/>
          <w:color w:val="auto"/>
          <w:sz w:val="24"/>
        </w:rPr>
        <w:t>a.</w:t>
      </w:r>
      <w:r>
        <w:rPr>
          <w:rFonts w:ascii="Arial" w:hAnsi="Arial" w:cs="Arial"/>
          <w:color w:val="auto"/>
          <w:sz w:val="24"/>
        </w:rPr>
        <w:tab/>
      </w:r>
      <w:bookmarkStart w:id="25" w:name="_Hlk150950160"/>
      <w:r>
        <w:rPr>
          <w:rFonts w:ascii="Arial" w:hAnsi="Arial" w:cs="Arial"/>
          <w:color w:val="auto"/>
          <w:sz w:val="24"/>
        </w:rPr>
        <w:t>The WIC Program publicly announces, at least annually, information about eligibility criteria for participation in their service area</w:t>
      </w:r>
      <w:r w:rsidR="000530CA">
        <w:rPr>
          <w:rFonts w:ascii="Arial" w:hAnsi="Arial" w:cs="Arial"/>
          <w:color w:val="auto"/>
          <w:sz w:val="24"/>
        </w:rPr>
        <w:t>,</w:t>
      </w:r>
      <w:r>
        <w:rPr>
          <w:rFonts w:ascii="Arial" w:hAnsi="Arial" w:cs="Arial"/>
          <w:color w:val="auto"/>
          <w:sz w:val="24"/>
        </w:rPr>
        <w:t xml:space="preserve"> location of local agenc</w:t>
      </w:r>
      <w:r w:rsidR="000530CA">
        <w:rPr>
          <w:rFonts w:ascii="Arial" w:hAnsi="Arial" w:cs="Arial"/>
          <w:color w:val="auto"/>
          <w:sz w:val="24"/>
        </w:rPr>
        <w:t>y clinics, and</w:t>
      </w:r>
      <w:r w:rsidR="000530CA" w:rsidDel="000530CA">
        <w:rPr>
          <w:rFonts w:ascii="Arial" w:hAnsi="Arial" w:cs="Arial"/>
          <w:color w:val="auto"/>
          <w:sz w:val="24"/>
        </w:rPr>
        <w:t xml:space="preserve"> </w:t>
      </w:r>
      <w:r w:rsidR="000530CA">
        <w:rPr>
          <w:rFonts w:ascii="Arial" w:hAnsi="Arial" w:cs="Arial"/>
          <w:color w:val="auto"/>
          <w:sz w:val="24"/>
        </w:rPr>
        <w:t>phone numbers</w:t>
      </w:r>
      <w:r>
        <w:rPr>
          <w:rFonts w:ascii="Arial" w:hAnsi="Arial" w:cs="Arial"/>
          <w:color w:val="auto"/>
          <w:sz w:val="24"/>
        </w:rPr>
        <w:t>. (7 CFR 246.4(a)(7), Policy 6.01)</w:t>
      </w:r>
      <w:bookmarkEnd w:id="25"/>
    </w:p>
    <w:p w14:paraId="716E9A2A" w14:textId="77777777" w:rsidR="00AA4135" w:rsidRDefault="00AA4135">
      <w:pPr>
        <w:pStyle w:val="BodyTextIndent"/>
        <w:ind w:left="1440"/>
        <w:rPr>
          <w:rFonts w:ascii="Arial" w:hAnsi="Arial" w:cs="Arial"/>
          <w:color w:val="auto"/>
          <w:sz w:val="24"/>
        </w:rPr>
      </w:pPr>
    </w:p>
    <w:bookmarkEnd w:id="24"/>
    <w:p w14:paraId="3B1D36F1" w14:textId="0A5C4A96"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b.</w:t>
      </w:r>
      <w:r>
        <w:rPr>
          <w:rFonts w:ascii="Arial" w:hAnsi="Arial" w:cs="Arial"/>
          <w:color w:val="auto"/>
          <w:sz w:val="24"/>
        </w:rPr>
        <w:tab/>
        <w:t xml:space="preserve">The WIC Program aims outreach toward high </w:t>
      </w:r>
      <w:r w:rsidRPr="00C277C4">
        <w:rPr>
          <w:rFonts w:ascii="Arial" w:hAnsi="Arial" w:cs="Arial"/>
          <w:color w:val="auto"/>
          <w:sz w:val="24"/>
        </w:rPr>
        <w:t>priority individuals</w:t>
      </w:r>
      <w:r>
        <w:rPr>
          <w:rFonts w:ascii="Arial" w:hAnsi="Arial" w:cs="Arial"/>
          <w:color w:val="auto"/>
          <w:sz w:val="24"/>
        </w:rPr>
        <w:t>, such as women in early pregnancy, homeless individuals and migrant farm workers and their families</w:t>
      </w:r>
      <w:r w:rsidR="009B0978">
        <w:rPr>
          <w:rFonts w:ascii="Arial" w:hAnsi="Arial" w:cs="Arial"/>
          <w:color w:val="auto"/>
          <w:sz w:val="24"/>
        </w:rPr>
        <w:t xml:space="preserve"> and eligible </w:t>
      </w:r>
      <w:r w:rsidR="000C1BC6">
        <w:rPr>
          <w:rFonts w:ascii="Arial" w:hAnsi="Arial" w:cs="Arial"/>
          <w:color w:val="auto"/>
          <w:sz w:val="24"/>
        </w:rPr>
        <w:t>low-income</w:t>
      </w:r>
      <w:r w:rsidR="00B84987">
        <w:rPr>
          <w:rFonts w:ascii="Arial" w:hAnsi="Arial" w:cs="Arial"/>
          <w:color w:val="auto"/>
          <w:sz w:val="24"/>
        </w:rPr>
        <w:t xml:space="preserve"> women not on Medicaid</w:t>
      </w:r>
      <w:r>
        <w:rPr>
          <w:rFonts w:ascii="Arial" w:hAnsi="Arial" w:cs="Arial"/>
          <w:color w:val="auto"/>
          <w:sz w:val="24"/>
        </w:rPr>
        <w:t>. (7 CFR 246.4(a)(7),</w:t>
      </w:r>
      <w:r w:rsidRPr="005A11DB">
        <w:rPr>
          <w:rFonts w:ascii="Arial" w:hAnsi="Arial" w:cs="Arial"/>
          <w:color w:val="auto"/>
          <w:sz w:val="24"/>
        </w:rPr>
        <w:t xml:space="preserve"> </w:t>
      </w:r>
      <w:r>
        <w:rPr>
          <w:rFonts w:ascii="Arial" w:hAnsi="Arial" w:cs="Arial"/>
          <w:color w:val="auto"/>
          <w:sz w:val="24"/>
        </w:rPr>
        <w:t>Policy 6.01)</w:t>
      </w:r>
    </w:p>
    <w:p w14:paraId="6AD194CA" w14:textId="77777777" w:rsidR="00AA4135" w:rsidRDefault="00AA4135">
      <w:pPr>
        <w:pStyle w:val="BodyTextIndent"/>
        <w:ind w:left="0"/>
        <w:rPr>
          <w:rFonts w:ascii="Arial" w:hAnsi="Arial" w:cs="Arial"/>
          <w:color w:val="auto"/>
          <w:sz w:val="24"/>
        </w:rPr>
      </w:pPr>
    </w:p>
    <w:p w14:paraId="0545F00A" w14:textId="11A6246D"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c.</w:t>
      </w:r>
      <w:r>
        <w:rPr>
          <w:rFonts w:ascii="Arial" w:hAnsi="Arial" w:cs="Arial"/>
          <w:color w:val="auto"/>
          <w:sz w:val="24"/>
        </w:rPr>
        <w:tab/>
        <w:t xml:space="preserve">The WIC Program disseminates program information to the general public including offices and organizations that deal with significant numbers of potentially eligible persons and collects information and updates community resources </w:t>
      </w:r>
      <w:r w:rsidR="00B84987">
        <w:rPr>
          <w:rFonts w:ascii="Arial" w:hAnsi="Arial" w:cs="Arial"/>
          <w:color w:val="auto"/>
          <w:sz w:val="24"/>
        </w:rPr>
        <w:t>regularly</w:t>
      </w:r>
      <w:r>
        <w:rPr>
          <w:rFonts w:ascii="Arial" w:hAnsi="Arial" w:cs="Arial"/>
          <w:color w:val="auto"/>
          <w:sz w:val="24"/>
        </w:rPr>
        <w:t>. (7 CFR 246.4(a)(7), Policy 6.01)</w:t>
      </w:r>
    </w:p>
    <w:p w14:paraId="67165D69" w14:textId="77777777" w:rsidR="00B84987" w:rsidRDefault="00B84987">
      <w:pPr>
        <w:pStyle w:val="BodyTextIndent"/>
        <w:tabs>
          <w:tab w:val="num" w:pos="1800"/>
        </w:tabs>
        <w:ind w:left="1800" w:hanging="360"/>
        <w:rPr>
          <w:rFonts w:ascii="Arial" w:hAnsi="Arial" w:cs="Arial"/>
          <w:color w:val="auto"/>
          <w:sz w:val="24"/>
        </w:rPr>
      </w:pPr>
    </w:p>
    <w:p w14:paraId="600A84AC" w14:textId="77777777" w:rsidR="00AA4135" w:rsidRDefault="00AA4135" w:rsidP="001B7B94">
      <w:pPr>
        <w:pStyle w:val="BodyTextIndent"/>
        <w:ind w:left="1440" w:firstLine="0"/>
        <w:rPr>
          <w:rFonts w:ascii="Arial" w:hAnsi="Arial" w:cs="Arial"/>
          <w:color w:val="auto"/>
          <w:sz w:val="24"/>
          <w:u w:val="single"/>
        </w:rPr>
      </w:pPr>
      <w:r>
        <w:rPr>
          <w:rFonts w:ascii="Arial" w:hAnsi="Arial" w:cs="Arial"/>
          <w:color w:val="auto"/>
          <w:sz w:val="24"/>
          <w:u w:val="single"/>
        </w:rPr>
        <w:t>Documentation Required:</w:t>
      </w:r>
    </w:p>
    <w:p w14:paraId="0E909A2C" w14:textId="77777777" w:rsidR="00AA4135" w:rsidRDefault="00AA4135" w:rsidP="00654BB2">
      <w:pPr>
        <w:ind w:left="1800"/>
        <w:jc w:val="both"/>
        <w:rPr>
          <w:rFonts w:ascii="Arial" w:hAnsi="Arial" w:cs="Arial"/>
        </w:rPr>
      </w:pPr>
    </w:p>
    <w:p w14:paraId="5C773BBC" w14:textId="77777777" w:rsidR="00AA4135" w:rsidRDefault="00AA4135" w:rsidP="00A94946">
      <w:pPr>
        <w:numPr>
          <w:ilvl w:val="0"/>
          <w:numId w:val="25"/>
        </w:numPr>
        <w:tabs>
          <w:tab w:val="num" w:pos="1800"/>
          <w:tab w:val="left" w:pos="2160"/>
        </w:tabs>
        <w:jc w:val="both"/>
      </w:pPr>
      <w:r>
        <w:rPr>
          <w:rFonts w:ascii="Arial" w:hAnsi="Arial" w:cs="Arial"/>
        </w:rPr>
        <w:t xml:space="preserve">Outreach Plan MI-WIC/Activity </w:t>
      </w:r>
      <w:r w:rsidR="006C1112">
        <w:rPr>
          <w:rFonts w:ascii="Arial" w:hAnsi="Arial" w:cs="Arial"/>
        </w:rPr>
        <w:t xml:space="preserve">Outreach </w:t>
      </w:r>
      <w:r>
        <w:rPr>
          <w:rFonts w:ascii="Arial" w:hAnsi="Arial" w:cs="Arial"/>
        </w:rPr>
        <w:t>Log and materials</w:t>
      </w:r>
      <w:r w:rsidR="00ED53D4">
        <w:rPr>
          <w:rFonts w:ascii="Arial" w:hAnsi="Arial" w:cs="Arial"/>
        </w:rPr>
        <w:t>.</w:t>
      </w:r>
      <w:r>
        <w:rPr>
          <w:rFonts w:ascii="Arial" w:hAnsi="Arial" w:cs="Arial"/>
        </w:rPr>
        <w:t xml:space="preserve"> </w:t>
      </w:r>
    </w:p>
    <w:p w14:paraId="653B8C83" w14:textId="77777777" w:rsidR="00AA4135" w:rsidRDefault="00AA4135" w:rsidP="001B7B94">
      <w:pPr>
        <w:pStyle w:val="BodyTextIndent"/>
        <w:ind w:left="1440" w:firstLine="0"/>
        <w:rPr>
          <w:rFonts w:ascii="Arial" w:hAnsi="Arial" w:cs="Arial"/>
          <w:iCs/>
          <w:color w:val="auto"/>
          <w:sz w:val="24"/>
          <w:u w:val="single"/>
        </w:rPr>
      </w:pPr>
    </w:p>
    <w:p w14:paraId="388A690A" w14:textId="77777777" w:rsidR="00AA4135" w:rsidRDefault="009A60D9" w:rsidP="001B7B94">
      <w:pPr>
        <w:pStyle w:val="BodyTextIndent"/>
        <w:ind w:left="1440" w:firstLine="0"/>
        <w:rPr>
          <w:rFonts w:ascii="Arial" w:hAnsi="Arial" w:cs="Arial"/>
          <w:iCs/>
          <w:color w:val="auto"/>
          <w:sz w:val="24"/>
          <w:u w:val="single"/>
        </w:rPr>
      </w:pPr>
      <w:r>
        <w:rPr>
          <w:rFonts w:ascii="Arial" w:hAnsi="Arial" w:cs="Arial"/>
          <w:iCs/>
          <w:color w:val="auto"/>
          <w:sz w:val="24"/>
          <w:u w:val="single"/>
        </w:rPr>
        <w:br w:type="page"/>
      </w:r>
      <w:r w:rsidR="00AA4135">
        <w:rPr>
          <w:rFonts w:ascii="Arial" w:hAnsi="Arial" w:cs="Arial"/>
          <w:iCs/>
          <w:color w:val="auto"/>
          <w:sz w:val="24"/>
          <w:u w:val="single"/>
        </w:rPr>
        <w:lastRenderedPageBreak/>
        <w:t>Evaluation Questions:</w:t>
      </w:r>
    </w:p>
    <w:p w14:paraId="30EC6A3E" w14:textId="77777777" w:rsidR="00AA4135" w:rsidRDefault="00AA4135" w:rsidP="001B7B94">
      <w:pPr>
        <w:pStyle w:val="BodyTextIndent"/>
        <w:ind w:left="1440" w:firstLine="0"/>
        <w:rPr>
          <w:rFonts w:ascii="Arial" w:hAnsi="Arial" w:cs="Arial"/>
          <w:iCs/>
          <w:color w:val="auto"/>
          <w:sz w:val="24"/>
          <w:u w:val="single"/>
        </w:rPr>
      </w:pPr>
    </w:p>
    <w:p w14:paraId="78B49C8B" w14:textId="1DDCB287" w:rsidR="00AA4135" w:rsidRDefault="00AA4135" w:rsidP="00A94946">
      <w:pPr>
        <w:pStyle w:val="1BulletList"/>
        <w:numPr>
          <w:ilvl w:val="0"/>
          <w:numId w:val="6"/>
        </w:numPr>
        <w:tabs>
          <w:tab w:val="clear" w:pos="720"/>
          <w:tab w:val="left" w:pos="-1080"/>
          <w:tab w:val="left" w:pos="-720"/>
          <w:tab w:val="left" w:pos="0"/>
          <w:tab w:val="left" w:pos="1080"/>
          <w:tab w:val="left" w:pos="2160"/>
          <w:tab w:val="left" w:pos="5760"/>
          <w:tab w:val="left" w:pos="6480"/>
          <w:tab w:val="left" w:pos="7200"/>
          <w:tab w:val="left" w:pos="7920"/>
          <w:tab w:val="left" w:pos="8640"/>
          <w:tab w:val="left" w:pos="9360"/>
          <w:tab w:val="left" w:pos="10080"/>
        </w:tabs>
        <w:ind w:left="2160"/>
        <w:jc w:val="both"/>
        <w:rPr>
          <w:rFonts w:ascii="Arial" w:hAnsi="Arial" w:cs="Arial"/>
        </w:rPr>
      </w:pPr>
      <w:r>
        <w:rPr>
          <w:rFonts w:ascii="Arial" w:hAnsi="Arial" w:cs="Arial"/>
        </w:rPr>
        <w:t xml:space="preserve">Review </w:t>
      </w:r>
      <w:r w:rsidR="000C1BC6">
        <w:rPr>
          <w:rFonts w:ascii="Arial" w:hAnsi="Arial" w:cs="Arial"/>
        </w:rPr>
        <w:t>O</w:t>
      </w:r>
      <w:r>
        <w:rPr>
          <w:rFonts w:ascii="Arial" w:hAnsi="Arial" w:cs="Arial"/>
        </w:rPr>
        <w:t xml:space="preserve">utreach </w:t>
      </w:r>
      <w:r w:rsidRPr="00C277C4">
        <w:rPr>
          <w:rFonts w:ascii="Arial" w:hAnsi="Arial" w:cs="Arial"/>
        </w:rPr>
        <w:t>Plan Activity Log</w:t>
      </w:r>
      <w:r>
        <w:rPr>
          <w:rFonts w:ascii="Arial" w:hAnsi="Arial" w:cs="Arial"/>
        </w:rPr>
        <w:t>/MI-WIC records and supporting materials to verify the agency:</w:t>
      </w:r>
    </w:p>
    <w:p w14:paraId="43E68066" w14:textId="77777777" w:rsidR="00AA4135" w:rsidRDefault="00AA4135" w:rsidP="001B7B94">
      <w:pPr>
        <w:pStyle w:val="1BulletList"/>
        <w:tabs>
          <w:tab w:val="clear" w:pos="720"/>
          <w:tab w:val="left" w:pos="-1080"/>
          <w:tab w:val="left" w:pos="-720"/>
          <w:tab w:val="left" w:pos="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ind w:left="1800" w:firstLine="0"/>
        <w:jc w:val="both"/>
        <w:rPr>
          <w:rFonts w:ascii="Arial" w:hAnsi="Arial" w:cs="Arial"/>
        </w:rPr>
      </w:pPr>
    </w:p>
    <w:p w14:paraId="7CD8A54A" w14:textId="46B31BF3" w:rsidR="00AA4135" w:rsidRDefault="00AA4135" w:rsidP="00A94946">
      <w:pPr>
        <w:numPr>
          <w:ilvl w:val="0"/>
          <w:numId w:val="48"/>
        </w:numPr>
        <w:tabs>
          <w:tab w:val="clear" w:pos="2160"/>
          <w:tab w:val="num" w:pos="1800"/>
        </w:tabs>
        <w:jc w:val="both"/>
        <w:rPr>
          <w:rFonts w:ascii="Arial" w:hAnsi="Arial" w:cs="Arial"/>
        </w:rPr>
      </w:pPr>
      <w:r>
        <w:rPr>
          <w:rFonts w:ascii="Arial" w:hAnsi="Arial" w:cs="Arial"/>
        </w:rPr>
        <w:t xml:space="preserve">Announces publicly, at least annually, WIC eligibility </w:t>
      </w:r>
      <w:r w:rsidR="00E273C9">
        <w:rPr>
          <w:rFonts w:ascii="Arial" w:hAnsi="Arial" w:cs="Arial"/>
        </w:rPr>
        <w:t>criteria, locations</w:t>
      </w:r>
      <w:r w:rsidR="000530CA">
        <w:rPr>
          <w:rFonts w:ascii="Arial" w:hAnsi="Arial" w:cs="Arial"/>
        </w:rPr>
        <w:t>, and phone numbers</w:t>
      </w:r>
      <w:r>
        <w:rPr>
          <w:rFonts w:ascii="Arial" w:hAnsi="Arial" w:cs="Arial"/>
        </w:rPr>
        <w:t>. (i.e., website, newspaper) (a)</w:t>
      </w:r>
    </w:p>
    <w:p w14:paraId="1E49F8BA" w14:textId="77777777" w:rsidR="00AA4135" w:rsidRDefault="00AA4135" w:rsidP="001B7B94">
      <w:pPr>
        <w:jc w:val="both"/>
        <w:rPr>
          <w:rFonts w:ascii="Arial" w:hAnsi="Arial" w:cs="Arial"/>
        </w:rPr>
      </w:pPr>
    </w:p>
    <w:p w14:paraId="16D7C054" w14:textId="0DF6C01F" w:rsidR="00AA4135" w:rsidRDefault="00AA4135" w:rsidP="00A94946">
      <w:pPr>
        <w:numPr>
          <w:ilvl w:val="0"/>
          <w:numId w:val="48"/>
        </w:numPr>
        <w:tabs>
          <w:tab w:val="clear" w:pos="2160"/>
          <w:tab w:val="num" w:pos="1800"/>
        </w:tabs>
        <w:jc w:val="both"/>
        <w:rPr>
          <w:rFonts w:ascii="Arial" w:hAnsi="Arial" w:cs="Arial"/>
        </w:rPr>
      </w:pPr>
      <w:r>
        <w:rPr>
          <w:rFonts w:ascii="Arial" w:hAnsi="Arial" w:cs="Arial"/>
        </w:rPr>
        <w:t>Has documented target outreach activities aimed at high risk individuals</w:t>
      </w:r>
      <w:r w:rsidR="00ED53D4">
        <w:rPr>
          <w:rFonts w:ascii="Arial" w:hAnsi="Arial" w:cs="Arial"/>
        </w:rPr>
        <w:t>,</w:t>
      </w:r>
      <w:r>
        <w:rPr>
          <w:rFonts w:ascii="Arial" w:hAnsi="Arial" w:cs="Arial"/>
        </w:rPr>
        <w:t xml:space="preserve"> such as pregnant women, homeless families and migrant farm workers</w:t>
      </w:r>
      <w:r w:rsidR="00B84987">
        <w:rPr>
          <w:rFonts w:ascii="Arial" w:hAnsi="Arial" w:cs="Arial"/>
        </w:rPr>
        <w:t xml:space="preserve"> and eligible </w:t>
      </w:r>
      <w:r w:rsidR="000C1BC6">
        <w:rPr>
          <w:rFonts w:ascii="Arial" w:hAnsi="Arial" w:cs="Arial"/>
        </w:rPr>
        <w:t>low-income</w:t>
      </w:r>
      <w:r w:rsidR="00B84987">
        <w:rPr>
          <w:rFonts w:ascii="Arial" w:hAnsi="Arial" w:cs="Arial"/>
        </w:rPr>
        <w:t xml:space="preserve"> women not enrolled on Medicaid</w:t>
      </w:r>
      <w:r>
        <w:rPr>
          <w:rFonts w:ascii="Arial" w:hAnsi="Arial" w:cs="Arial"/>
        </w:rPr>
        <w:t>. (b)</w:t>
      </w:r>
    </w:p>
    <w:p w14:paraId="6DFA184D" w14:textId="77777777" w:rsidR="00AA4135" w:rsidRDefault="00AA4135" w:rsidP="001B7B94">
      <w:pPr>
        <w:jc w:val="both"/>
        <w:rPr>
          <w:rFonts w:ascii="Arial" w:hAnsi="Arial" w:cs="Arial"/>
        </w:rPr>
      </w:pPr>
    </w:p>
    <w:p w14:paraId="2E832E3F" w14:textId="77777777" w:rsidR="00AA4135" w:rsidRDefault="00AA4135" w:rsidP="00A94946">
      <w:pPr>
        <w:numPr>
          <w:ilvl w:val="0"/>
          <w:numId w:val="48"/>
        </w:numPr>
        <w:tabs>
          <w:tab w:val="clear" w:pos="2160"/>
          <w:tab w:val="num" w:pos="1800"/>
        </w:tabs>
        <w:jc w:val="both"/>
        <w:rPr>
          <w:rFonts w:ascii="Arial" w:hAnsi="Arial" w:cs="Arial"/>
        </w:rPr>
      </w:pPr>
      <w:r>
        <w:rPr>
          <w:rFonts w:ascii="Arial" w:hAnsi="Arial" w:cs="Arial"/>
        </w:rPr>
        <w:t>Coordinates outreach efforts with other programs, such as Lead, Breastfeeding Support, Maternal Infant Health Program (MIHP), Immunizations, Family Planning, Medicaid Outreach, and Department of Human Services. (c)</w:t>
      </w:r>
    </w:p>
    <w:p w14:paraId="7991EC7E" w14:textId="77777777" w:rsidR="00AA4135" w:rsidRDefault="00AA4135" w:rsidP="004265FC">
      <w:pPr>
        <w:jc w:val="both"/>
        <w:rPr>
          <w:rFonts w:ascii="Arial" w:hAnsi="Arial" w:cs="Arial"/>
        </w:rPr>
      </w:pPr>
    </w:p>
    <w:p w14:paraId="6E2A9428" w14:textId="77777777" w:rsidR="00AA4135" w:rsidRDefault="00AA4135" w:rsidP="00A94946">
      <w:pPr>
        <w:numPr>
          <w:ilvl w:val="0"/>
          <w:numId w:val="48"/>
        </w:numPr>
        <w:tabs>
          <w:tab w:val="clear" w:pos="2160"/>
          <w:tab w:val="num" w:pos="1800"/>
        </w:tabs>
        <w:rPr>
          <w:rFonts w:ascii="Arial" w:hAnsi="Arial" w:cs="Arial"/>
        </w:rPr>
      </w:pPr>
      <w:r>
        <w:rPr>
          <w:rFonts w:ascii="Arial" w:hAnsi="Arial" w:cs="Arial"/>
        </w:rPr>
        <w:t>Sends and collects WIC outreach/program information to referring agencies. (c)</w:t>
      </w:r>
    </w:p>
    <w:p w14:paraId="7282C26E" w14:textId="77777777" w:rsidR="00AA4135" w:rsidRDefault="00AA4135" w:rsidP="007830A2">
      <w:pPr>
        <w:pStyle w:val="BodyTextIndent"/>
      </w:pPr>
      <w:r>
        <w:br w:type="page"/>
      </w:r>
      <w:r>
        <w:lastRenderedPageBreak/>
        <w:t>6.</w:t>
      </w:r>
      <w:r>
        <w:tab/>
        <w:t xml:space="preserve">The WIC Program shall make nutrition education available to adult clients, parents or </w:t>
      </w:r>
      <w:r w:rsidR="00D81BD8">
        <w:t>caregivers</w:t>
      </w:r>
      <w:r>
        <w:t xml:space="preserve"> of infants and child clients, and whenever possible to child clients.</w:t>
      </w:r>
    </w:p>
    <w:p w14:paraId="1D69F890" w14:textId="77777777" w:rsidR="00AA4135" w:rsidRDefault="00AA4135" w:rsidP="00B93353">
      <w:pPr>
        <w:pStyle w:val="BodyTextIndent"/>
        <w:ind w:firstLine="0"/>
        <w:rPr>
          <w:rFonts w:ascii="Arial" w:hAnsi="Arial" w:cs="Arial"/>
          <w:b/>
          <w:color w:val="auto"/>
          <w:sz w:val="24"/>
          <w:szCs w:val="24"/>
        </w:rPr>
      </w:pPr>
    </w:p>
    <w:p w14:paraId="057176DF" w14:textId="2DD02B76" w:rsidR="00AA4135" w:rsidRDefault="00AA4135" w:rsidP="00B93353">
      <w:pPr>
        <w:pStyle w:val="BodyTextIndent"/>
        <w:ind w:firstLine="0"/>
        <w:rPr>
          <w:rFonts w:ascii="Arial" w:hAnsi="Arial" w:cs="Arial"/>
          <w:b/>
          <w:color w:val="auto"/>
          <w:sz w:val="24"/>
        </w:rPr>
      </w:pPr>
      <w:r>
        <w:rPr>
          <w:rFonts w:ascii="Arial" w:hAnsi="Arial" w:cs="Arial"/>
          <w:b/>
          <w:color w:val="auto"/>
          <w:sz w:val="24"/>
          <w:szCs w:val="24"/>
        </w:rPr>
        <w:t>Reference</w:t>
      </w:r>
      <w:r w:rsidR="009D5F88">
        <w:rPr>
          <w:rFonts w:ascii="Arial" w:hAnsi="Arial" w:cs="Arial"/>
          <w:b/>
          <w:color w:val="auto"/>
          <w:sz w:val="24"/>
          <w:szCs w:val="24"/>
        </w:rPr>
        <w:t>: (</w:t>
      </w:r>
      <w:r>
        <w:rPr>
          <w:rFonts w:ascii="Arial" w:hAnsi="Arial" w:cs="Arial"/>
          <w:b/>
          <w:color w:val="auto"/>
          <w:sz w:val="24"/>
          <w:szCs w:val="24"/>
        </w:rPr>
        <w:t xml:space="preserve">7 CFR 246.11, 246.12 and FNS Guidelines and Instructions, WIC Policy Memorandum 2008-1, </w:t>
      </w:r>
      <w:r w:rsidRPr="00F3690A">
        <w:rPr>
          <w:rFonts w:ascii="Arial" w:hAnsi="Arial" w:cs="Arial"/>
          <w:b/>
          <w:color w:val="auto"/>
          <w:sz w:val="24"/>
          <w:szCs w:val="24"/>
        </w:rPr>
        <w:t>USDA WIC Nutrition Services Standards (20</w:t>
      </w:r>
      <w:r w:rsidR="00F23849" w:rsidRPr="00845965">
        <w:rPr>
          <w:rFonts w:ascii="Arial" w:hAnsi="Arial" w:cs="Arial"/>
          <w:b/>
          <w:color w:val="auto"/>
          <w:sz w:val="24"/>
          <w:szCs w:val="24"/>
        </w:rPr>
        <w:t>13</w:t>
      </w:r>
      <w:r w:rsidRPr="00711C07">
        <w:rPr>
          <w:rFonts w:ascii="Arial" w:hAnsi="Arial" w:cs="Arial"/>
          <w:b/>
          <w:color w:val="auto"/>
          <w:sz w:val="24"/>
          <w:szCs w:val="24"/>
        </w:rPr>
        <w:t>), Policy 2.13, 4.02,</w:t>
      </w:r>
      <w:r w:rsidRPr="005C65CE">
        <w:rPr>
          <w:rFonts w:ascii="Arial" w:hAnsi="Arial" w:cs="Arial"/>
          <w:b/>
          <w:color w:val="FF0000"/>
          <w:sz w:val="24"/>
          <w:szCs w:val="24"/>
        </w:rPr>
        <w:t xml:space="preserve"> </w:t>
      </w:r>
      <w:r w:rsidRPr="00711C07">
        <w:rPr>
          <w:rFonts w:ascii="Arial" w:hAnsi="Arial" w:cs="Arial"/>
          <w:b/>
          <w:color w:val="auto"/>
          <w:sz w:val="24"/>
          <w:szCs w:val="24"/>
        </w:rPr>
        <w:t>5.01,</w:t>
      </w:r>
      <w:r w:rsidR="00BA164F">
        <w:rPr>
          <w:rFonts w:ascii="Arial" w:hAnsi="Arial" w:cs="Arial"/>
          <w:b/>
          <w:color w:val="auto"/>
          <w:sz w:val="24"/>
          <w:szCs w:val="24"/>
        </w:rPr>
        <w:t xml:space="preserve"> 5.02, 5.03, 5.04, 5.05, 5.06, 5.07</w:t>
      </w:r>
      <w:r w:rsidR="001B1A63">
        <w:rPr>
          <w:rFonts w:ascii="Arial" w:hAnsi="Arial" w:cs="Arial"/>
          <w:b/>
          <w:color w:val="auto"/>
          <w:sz w:val="24"/>
          <w:szCs w:val="24"/>
        </w:rPr>
        <w:t>)</w:t>
      </w:r>
      <w:r w:rsidR="001B1A63" w:rsidRPr="00F3690A">
        <w:rPr>
          <w:rFonts w:ascii="Arial" w:hAnsi="Arial" w:cs="Arial"/>
          <w:b/>
          <w:color w:val="auto"/>
          <w:sz w:val="24"/>
          <w:szCs w:val="24"/>
        </w:rPr>
        <w:t xml:space="preserve"> </w:t>
      </w:r>
      <w:r w:rsidR="001B1A63" w:rsidRPr="00711C07">
        <w:rPr>
          <w:rFonts w:ascii="Arial" w:hAnsi="Arial" w:cs="Arial"/>
          <w:b/>
          <w:color w:val="auto"/>
          <w:sz w:val="24"/>
          <w:szCs w:val="24"/>
        </w:rPr>
        <w:t>ME</w:t>
      </w:r>
      <w:r w:rsidRPr="00711C07">
        <w:rPr>
          <w:rFonts w:ascii="Arial" w:hAnsi="Arial" w:cs="Arial"/>
          <w:b/>
          <w:color w:val="auto"/>
          <w:sz w:val="24"/>
          <w:szCs w:val="24"/>
        </w:rPr>
        <w:t>:  Certification</w:t>
      </w:r>
      <w:r w:rsidR="00105DE7" w:rsidRPr="00711C07">
        <w:rPr>
          <w:rFonts w:ascii="Arial" w:hAnsi="Arial" w:cs="Arial"/>
          <w:b/>
          <w:color w:val="auto"/>
          <w:sz w:val="24"/>
          <w:szCs w:val="24"/>
        </w:rPr>
        <w:t>, Record Review</w:t>
      </w:r>
      <w:r w:rsidRPr="00711C07">
        <w:rPr>
          <w:rFonts w:ascii="Arial" w:hAnsi="Arial" w:cs="Arial"/>
          <w:b/>
          <w:color w:val="auto"/>
          <w:sz w:val="24"/>
          <w:szCs w:val="24"/>
        </w:rPr>
        <w:t xml:space="preserve"> and Nutrition Education</w:t>
      </w:r>
    </w:p>
    <w:p w14:paraId="6CE9F238" w14:textId="77777777" w:rsidR="00AA4135" w:rsidRDefault="00AA4135">
      <w:pPr>
        <w:pStyle w:val="BodyTextIndent"/>
        <w:rPr>
          <w:rFonts w:ascii="Arial" w:hAnsi="Arial" w:cs="Arial"/>
          <w:color w:val="auto"/>
          <w:sz w:val="24"/>
        </w:rPr>
      </w:pPr>
    </w:p>
    <w:p w14:paraId="65FE4ACC" w14:textId="77777777" w:rsidR="00AA4135" w:rsidRDefault="00AA4135">
      <w:pPr>
        <w:pStyle w:val="BodyTextIndent"/>
        <w:rPr>
          <w:rFonts w:ascii="Arial" w:hAnsi="Arial" w:cs="Arial"/>
          <w:color w:val="auto"/>
          <w:sz w:val="24"/>
        </w:rPr>
      </w:pPr>
    </w:p>
    <w:p w14:paraId="67886912" w14:textId="26201ABF" w:rsidR="00AA4135" w:rsidRDefault="00AA4135">
      <w:pPr>
        <w:pStyle w:val="BodyTextIndent"/>
        <w:ind w:left="1440"/>
        <w:rPr>
          <w:rFonts w:ascii="Arial" w:hAnsi="Arial" w:cs="Arial"/>
          <w:color w:val="auto"/>
          <w:sz w:val="24"/>
        </w:rPr>
      </w:pPr>
      <w:r>
        <w:rPr>
          <w:rFonts w:ascii="Arial" w:hAnsi="Arial" w:cs="Arial"/>
          <w:b/>
          <w:color w:val="auto"/>
          <w:sz w:val="24"/>
        </w:rPr>
        <w:t>6.1</w:t>
      </w:r>
      <w:r>
        <w:rPr>
          <w:rFonts w:ascii="Arial" w:hAnsi="Arial" w:cs="Arial"/>
          <w:color w:val="auto"/>
          <w:sz w:val="24"/>
        </w:rPr>
        <w:tab/>
        <w:t xml:space="preserve">The WIC Program makes nutrition education available to clients, parents or </w:t>
      </w:r>
      <w:r w:rsidR="00D81BD8">
        <w:rPr>
          <w:rFonts w:ascii="Arial" w:hAnsi="Arial" w:cs="Arial"/>
          <w:color w:val="auto"/>
          <w:sz w:val="24"/>
        </w:rPr>
        <w:t>caregivers</w:t>
      </w:r>
      <w:r>
        <w:rPr>
          <w:rFonts w:ascii="Arial" w:hAnsi="Arial" w:cs="Arial"/>
          <w:color w:val="auto"/>
          <w:sz w:val="24"/>
        </w:rPr>
        <w:t xml:space="preserve"> of infant and child clients, directly, or through arrangements made with other agencies. (7 CFR 246.11, </w:t>
      </w:r>
      <w:r w:rsidRPr="00465FF5">
        <w:rPr>
          <w:rFonts w:ascii="Arial" w:hAnsi="Arial" w:cs="Arial"/>
          <w:color w:val="auto"/>
          <w:sz w:val="24"/>
          <w:szCs w:val="24"/>
        </w:rPr>
        <w:t xml:space="preserve">Policy </w:t>
      </w:r>
      <w:r w:rsidR="00F23849">
        <w:rPr>
          <w:rFonts w:ascii="Arial" w:hAnsi="Arial" w:cs="Arial"/>
          <w:color w:val="auto"/>
          <w:sz w:val="24"/>
          <w:szCs w:val="24"/>
        </w:rPr>
        <w:t>5.02</w:t>
      </w:r>
      <w:r w:rsidRPr="00465FF5">
        <w:rPr>
          <w:rFonts w:ascii="Arial" w:hAnsi="Arial" w:cs="Arial"/>
          <w:color w:val="auto"/>
          <w:sz w:val="24"/>
        </w:rPr>
        <w:t>)</w:t>
      </w:r>
    </w:p>
    <w:p w14:paraId="7733C621" w14:textId="77777777" w:rsidR="00AA4135" w:rsidRDefault="00AA4135">
      <w:pPr>
        <w:pStyle w:val="BodyTextIndent"/>
        <w:ind w:left="1440"/>
        <w:rPr>
          <w:rFonts w:ascii="Arial" w:hAnsi="Arial" w:cs="Arial"/>
          <w:color w:val="auto"/>
          <w:sz w:val="24"/>
        </w:rPr>
      </w:pPr>
    </w:p>
    <w:p w14:paraId="1844E417" w14:textId="77777777" w:rsidR="00AA4135" w:rsidRDefault="00AA4135">
      <w:pPr>
        <w:ind w:left="1080"/>
        <w:jc w:val="both"/>
        <w:rPr>
          <w:rFonts w:ascii="Arial" w:hAnsi="Arial" w:cs="Arial"/>
          <w:u w:val="single"/>
        </w:rPr>
      </w:pPr>
      <w:r>
        <w:rPr>
          <w:rFonts w:ascii="Arial" w:hAnsi="Arial" w:cs="Arial"/>
        </w:rPr>
        <w:tab/>
      </w:r>
      <w:r>
        <w:rPr>
          <w:rFonts w:ascii="Arial" w:hAnsi="Arial" w:cs="Arial"/>
          <w:u w:val="single"/>
        </w:rPr>
        <w:t>This indicator may be met by:</w:t>
      </w:r>
    </w:p>
    <w:p w14:paraId="25EF02D3" w14:textId="77777777" w:rsidR="00AA4135" w:rsidRDefault="00AA4135">
      <w:pPr>
        <w:pStyle w:val="BodyTextIndent"/>
        <w:ind w:left="1440" w:firstLine="0"/>
        <w:rPr>
          <w:rFonts w:ascii="Arial" w:hAnsi="Arial" w:cs="Arial"/>
          <w:color w:val="auto"/>
        </w:rPr>
      </w:pPr>
    </w:p>
    <w:p w14:paraId="5D4C2288" w14:textId="38AED2CD" w:rsidR="00810F6F" w:rsidRDefault="00ED764D" w:rsidP="00166309">
      <w:pPr>
        <w:pStyle w:val="BodyTextIndent"/>
        <w:tabs>
          <w:tab w:val="num" w:pos="1800"/>
        </w:tabs>
        <w:ind w:left="2250" w:hanging="2250"/>
        <w:rPr>
          <w:rFonts w:ascii="Arial" w:hAnsi="Arial" w:cs="Arial"/>
          <w:color w:val="auto"/>
          <w:sz w:val="24"/>
        </w:rPr>
      </w:pPr>
      <w:r>
        <w:rPr>
          <w:rFonts w:ascii="Arial" w:hAnsi="Arial" w:cs="Arial"/>
          <w:color w:val="auto"/>
          <w:sz w:val="24"/>
        </w:rPr>
        <w:tab/>
      </w:r>
      <w:r w:rsidR="00AA4135">
        <w:rPr>
          <w:rFonts w:ascii="Arial" w:hAnsi="Arial" w:cs="Arial"/>
          <w:color w:val="auto"/>
          <w:sz w:val="24"/>
        </w:rPr>
        <w:t>a.</w:t>
      </w:r>
      <w:r w:rsidR="00AA4135">
        <w:rPr>
          <w:rFonts w:ascii="Arial" w:hAnsi="Arial" w:cs="Arial"/>
          <w:color w:val="auto"/>
          <w:sz w:val="24"/>
        </w:rPr>
        <w:tab/>
        <w:t>The WIC Program ensures that at least the required nutrition education</w:t>
      </w:r>
      <w:r w:rsidR="00946CE1">
        <w:rPr>
          <w:rFonts w:ascii="Arial" w:hAnsi="Arial" w:cs="Arial"/>
          <w:color w:val="auto"/>
          <w:sz w:val="24"/>
        </w:rPr>
        <w:t xml:space="preserve"> (NE)</w:t>
      </w:r>
      <w:r w:rsidR="00AA4135">
        <w:rPr>
          <w:rFonts w:ascii="Arial" w:hAnsi="Arial" w:cs="Arial"/>
          <w:color w:val="auto"/>
          <w:sz w:val="24"/>
        </w:rPr>
        <w:t xml:space="preserve"> contacts are made available during each certification period to all clients (through individual or group sessions)</w:t>
      </w:r>
      <w:r w:rsidR="00857D05">
        <w:rPr>
          <w:rFonts w:ascii="Arial" w:hAnsi="Arial" w:cs="Arial"/>
          <w:color w:val="auto"/>
          <w:sz w:val="24"/>
        </w:rPr>
        <w:t xml:space="preserve">.  </w:t>
      </w:r>
      <w:r w:rsidR="00AA4135">
        <w:rPr>
          <w:rFonts w:ascii="Arial" w:hAnsi="Arial" w:cs="Arial"/>
          <w:color w:val="auto"/>
          <w:sz w:val="24"/>
        </w:rPr>
        <w:t xml:space="preserve">(7 CFR 246.11(e)(2), Policy </w:t>
      </w:r>
      <w:r w:rsidR="00F23849">
        <w:rPr>
          <w:rFonts w:ascii="Arial" w:hAnsi="Arial" w:cs="Arial"/>
          <w:color w:val="auto"/>
          <w:sz w:val="24"/>
        </w:rPr>
        <w:t>5.02</w:t>
      </w:r>
      <w:r w:rsidR="00676924">
        <w:rPr>
          <w:rFonts w:ascii="Arial" w:hAnsi="Arial" w:cs="Arial"/>
          <w:color w:val="auto"/>
          <w:sz w:val="24"/>
        </w:rPr>
        <w:t>)</w:t>
      </w:r>
    </w:p>
    <w:p w14:paraId="4CD598FE" w14:textId="77777777" w:rsidR="00AA4135" w:rsidRPr="003F4579" w:rsidRDefault="00AA4135" w:rsidP="00D0534C">
      <w:pPr>
        <w:pStyle w:val="BodyTextIndent"/>
        <w:tabs>
          <w:tab w:val="num" w:pos="1800"/>
        </w:tabs>
        <w:ind w:left="0" w:firstLine="0"/>
        <w:rPr>
          <w:rFonts w:ascii="Arial" w:hAnsi="Arial" w:cs="Arial"/>
          <w:color w:val="auto"/>
          <w:sz w:val="24"/>
          <w:highlight w:val="yellow"/>
        </w:rPr>
      </w:pPr>
    </w:p>
    <w:p w14:paraId="395B1D18" w14:textId="77777777" w:rsidR="00AA4135" w:rsidRPr="00C277C4" w:rsidRDefault="00AA4135" w:rsidP="001B7B94">
      <w:pPr>
        <w:pStyle w:val="BodyTextIndent"/>
        <w:ind w:firstLine="720"/>
        <w:rPr>
          <w:rFonts w:ascii="Arial" w:hAnsi="Arial" w:cs="Arial"/>
          <w:sz w:val="24"/>
          <w:szCs w:val="24"/>
          <w:u w:val="single"/>
        </w:rPr>
      </w:pPr>
      <w:r w:rsidRPr="00C277C4">
        <w:rPr>
          <w:rFonts w:ascii="Arial" w:hAnsi="Arial" w:cs="Arial"/>
          <w:sz w:val="24"/>
          <w:szCs w:val="24"/>
          <w:u w:val="single"/>
        </w:rPr>
        <w:t>Documentation Required:</w:t>
      </w:r>
    </w:p>
    <w:p w14:paraId="7777ECDE" w14:textId="77777777" w:rsidR="00AA4135" w:rsidRPr="00C277C4" w:rsidRDefault="00AA4135" w:rsidP="001B7B94">
      <w:pPr>
        <w:jc w:val="both"/>
        <w:rPr>
          <w:rFonts w:ascii="Arial" w:hAnsi="Arial" w:cs="Arial"/>
        </w:rPr>
      </w:pPr>
    </w:p>
    <w:p w14:paraId="4EC707F8" w14:textId="695B75CA" w:rsidR="00AA4135" w:rsidRPr="00166309" w:rsidRDefault="00AA4135" w:rsidP="00A94946">
      <w:pPr>
        <w:pStyle w:val="BodyTextIndent"/>
        <w:numPr>
          <w:ilvl w:val="1"/>
          <w:numId w:val="75"/>
        </w:numPr>
        <w:rPr>
          <w:rFonts w:ascii="Arial" w:hAnsi="Arial" w:cs="Arial"/>
          <w:iCs/>
          <w:color w:val="auto"/>
          <w:sz w:val="24"/>
          <w:szCs w:val="24"/>
          <w:u w:val="single"/>
        </w:rPr>
      </w:pPr>
      <w:r w:rsidRPr="00166309">
        <w:rPr>
          <w:rFonts w:ascii="Arial" w:hAnsi="Arial" w:cs="Arial"/>
          <w:sz w:val="24"/>
          <w:szCs w:val="24"/>
        </w:rPr>
        <w:t>Record Review (NE</w:t>
      </w:r>
      <w:r w:rsidR="00E6227E">
        <w:rPr>
          <w:rFonts w:ascii="Arial" w:hAnsi="Arial" w:cs="Arial"/>
          <w:sz w:val="24"/>
          <w:szCs w:val="24"/>
        </w:rPr>
        <w:t xml:space="preserve"> screen</w:t>
      </w:r>
      <w:r w:rsidR="006867C9">
        <w:rPr>
          <w:rFonts w:ascii="Arial" w:hAnsi="Arial" w:cs="Arial"/>
          <w:sz w:val="24"/>
          <w:szCs w:val="24"/>
        </w:rPr>
        <w:t>, breastfeeding support</w:t>
      </w:r>
      <w:r w:rsidRPr="00166309">
        <w:rPr>
          <w:rFonts w:ascii="Arial" w:hAnsi="Arial" w:cs="Arial"/>
          <w:sz w:val="24"/>
          <w:szCs w:val="24"/>
        </w:rPr>
        <w:t xml:space="preserve"> screens, and past </w:t>
      </w:r>
      <w:r w:rsidR="00ED764D" w:rsidRPr="00166309">
        <w:rPr>
          <w:rFonts w:ascii="Arial" w:hAnsi="Arial" w:cs="Arial"/>
          <w:sz w:val="24"/>
          <w:szCs w:val="24"/>
        </w:rPr>
        <w:t>appointment records</w:t>
      </w:r>
      <w:r w:rsidRPr="00166309">
        <w:rPr>
          <w:rFonts w:ascii="Arial" w:hAnsi="Arial" w:cs="Arial"/>
          <w:sz w:val="24"/>
          <w:szCs w:val="24"/>
        </w:rPr>
        <w:t>)</w:t>
      </w:r>
    </w:p>
    <w:p w14:paraId="448990BB" w14:textId="77777777" w:rsidR="00AA4135" w:rsidRDefault="00AA4135" w:rsidP="001B7B94">
      <w:pPr>
        <w:pStyle w:val="BodyTextIndent"/>
        <w:ind w:left="1800" w:hanging="360"/>
        <w:rPr>
          <w:rFonts w:ascii="Arial" w:hAnsi="Arial" w:cs="Arial"/>
          <w:iCs/>
          <w:color w:val="auto"/>
          <w:sz w:val="24"/>
          <w:u w:val="single"/>
        </w:rPr>
      </w:pPr>
    </w:p>
    <w:p w14:paraId="6C823564" w14:textId="77777777" w:rsidR="00AA4135" w:rsidRPr="00C277C4" w:rsidRDefault="00AA4135" w:rsidP="001B7B94">
      <w:pPr>
        <w:pStyle w:val="BodyTextIndent"/>
        <w:ind w:left="1800" w:hanging="360"/>
        <w:rPr>
          <w:rFonts w:ascii="Arial" w:hAnsi="Arial" w:cs="Arial"/>
          <w:iCs/>
          <w:color w:val="auto"/>
          <w:sz w:val="24"/>
          <w:u w:val="single"/>
        </w:rPr>
      </w:pPr>
      <w:r>
        <w:rPr>
          <w:rFonts w:ascii="Arial" w:hAnsi="Arial" w:cs="Arial"/>
          <w:iCs/>
          <w:color w:val="auto"/>
          <w:sz w:val="24"/>
          <w:u w:val="single"/>
        </w:rPr>
        <w:t>E</w:t>
      </w:r>
      <w:r w:rsidRPr="00C277C4">
        <w:rPr>
          <w:rFonts w:ascii="Arial" w:hAnsi="Arial" w:cs="Arial"/>
          <w:iCs/>
          <w:color w:val="auto"/>
          <w:sz w:val="24"/>
          <w:u w:val="single"/>
        </w:rPr>
        <w:t>valuation Question</w:t>
      </w:r>
      <w:r w:rsidR="009718EA">
        <w:rPr>
          <w:rFonts w:ascii="Arial" w:hAnsi="Arial" w:cs="Arial"/>
          <w:iCs/>
          <w:color w:val="auto"/>
          <w:sz w:val="24"/>
          <w:u w:val="single"/>
        </w:rPr>
        <w:t>s</w:t>
      </w:r>
      <w:r w:rsidRPr="00C277C4">
        <w:rPr>
          <w:rFonts w:ascii="Arial" w:hAnsi="Arial" w:cs="Arial"/>
          <w:iCs/>
          <w:color w:val="auto"/>
          <w:sz w:val="24"/>
          <w:u w:val="single"/>
        </w:rPr>
        <w:t>:</w:t>
      </w:r>
    </w:p>
    <w:p w14:paraId="5A4726E7" w14:textId="77777777" w:rsidR="00AA4135" w:rsidRPr="00C277C4" w:rsidRDefault="00AA4135" w:rsidP="001B7B94">
      <w:pPr>
        <w:pStyle w:val="BodyTextIndent"/>
        <w:ind w:left="1800" w:hanging="360"/>
        <w:rPr>
          <w:rFonts w:ascii="Arial" w:hAnsi="Arial" w:cs="Arial"/>
          <w:iCs/>
          <w:color w:val="auto"/>
          <w:sz w:val="24"/>
          <w:u w:val="single"/>
        </w:rPr>
      </w:pPr>
    </w:p>
    <w:p w14:paraId="76AC4335" w14:textId="6F26BBB7" w:rsidR="00AA4135" w:rsidRDefault="00AA4135" w:rsidP="00A94946">
      <w:pPr>
        <w:numPr>
          <w:ilvl w:val="0"/>
          <w:numId w:val="26"/>
        </w:numPr>
        <w:tabs>
          <w:tab w:val="clear" w:pos="2160"/>
          <w:tab w:val="num" w:pos="1440"/>
        </w:tabs>
        <w:jc w:val="both"/>
        <w:rPr>
          <w:rFonts w:ascii="Arial" w:hAnsi="Arial" w:cs="Arial"/>
        </w:rPr>
      </w:pPr>
      <w:r w:rsidRPr="00C277C4">
        <w:rPr>
          <w:rFonts w:ascii="Arial" w:hAnsi="Arial" w:cs="Arial"/>
        </w:rPr>
        <w:t xml:space="preserve">Review nutrition education, </w:t>
      </w:r>
      <w:r>
        <w:rPr>
          <w:rFonts w:ascii="Arial" w:hAnsi="Arial" w:cs="Arial"/>
        </w:rPr>
        <w:t>breastfeeding support, NE</w:t>
      </w:r>
      <w:r w:rsidR="00682300">
        <w:rPr>
          <w:rFonts w:ascii="Arial" w:hAnsi="Arial" w:cs="Arial"/>
        </w:rPr>
        <w:t xml:space="preserve"> Method/</w:t>
      </w:r>
      <w:r w:rsidR="00946CE1">
        <w:rPr>
          <w:rFonts w:ascii="Arial" w:hAnsi="Arial" w:cs="Arial"/>
        </w:rPr>
        <w:t xml:space="preserve">Plan </w:t>
      </w:r>
      <w:r w:rsidR="00946CE1" w:rsidRPr="00C277C4">
        <w:rPr>
          <w:rFonts w:ascii="Arial" w:hAnsi="Arial" w:cs="Arial"/>
        </w:rPr>
        <w:t>and</w:t>
      </w:r>
      <w:r w:rsidRPr="00C277C4">
        <w:rPr>
          <w:rFonts w:ascii="Arial" w:hAnsi="Arial" w:cs="Arial"/>
        </w:rPr>
        <w:t xml:space="preserve"> appointment documentation from client records to ensure that the nutrition education is offered and documented as required. </w:t>
      </w:r>
      <w:r w:rsidR="00565A6F">
        <w:rPr>
          <w:rFonts w:ascii="Arial" w:hAnsi="Arial" w:cs="Arial"/>
        </w:rPr>
        <w:t xml:space="preserve"> </w:t>
      </w:r>
      <w:r>
        <w:rPr>
          <w:rFonts w:ascii="Arial" w:hAnsi="Arial" w:cs="Arial"/>
        </w:rPr>
        <w:t>NE</w:t>
      </w:r>
      <w:r w:rsidR="00682300">
        <w:rPr>
          <w:rFonts w:ascii="Arial" w:hAnsi="Arial" w:cs="Arial"/>
        </w:rPr>
        <w:t xml:space="preserve"> Method/</w:t>
      </w:r>
      <w:r>
        <w:rPr>
          <w:rFonts w:ascii="Arial" w:hAnsi="Arial" w:cs="Arial"/>
        </w:rPr>
        <w:t xml:space="preserve">Plan represents offer of nutrition education if wichealth.org, self-directed </w:t>
      </w:r>
      <w:r w:rsidR="0098798D">
        <w:rPr>
          <w:rFonts w:ascii="Arial" w:hAnsi="Arial" w:cs="Arial"/>
        </w:rPr>
        <w:t xml:space="preserve">education </w:t>
      </w:r>
      <w:r>
        <w:rPr>
          <w:rFonts w:ascii="Arial" w:hAnsi="Arial" w:cs="Arial"/>
        </w:rPr>
        <w:t xml:space="preserve">or education mall is </w:t>
      </w:r>
      <w:r w:rsidR="00831669">
        <w:rPr>
          <w:rFonts w:ascii="Arial" w:hAnsi="Arial" w:cs="Arial"/>
        </w:rPr>
        <w:t>planned</w:t>
      </w:r>
      <w:r w:rsidR="00B977A4">
        <w:rPr>
          <w:rFonts w:ascii="Arial" w:hAnsi="Arial" w:cs="Arial"/>
        </w:rPr>
        <w:t>.</w:t>
      </w:r>
      <w:r>
        <w:rPr>
          <w:rFonts w:ascii="Arial" w:hAnsi="Arial" w:cs="Arial"/>
        </w:rPr>
        <w:t xml:space="preserve"> </w:t>
      </w:r>
      <w:r w:rsidRPr="00C277C4">
        <w:rPr>
          <w:rFonts w:ascii="Arial" w:hAnsi="Arial" w:cs="Arial"/>
        </w:rPr>
        <w:t>(a)</w:t>
      </w:r>
    </w:p>
    <w:p w14:paraId="499B398C" w14:textId="77777777" w:rsidR="00AA4135" w:rsidRDefault="00AA4135" w:rsidP="00845A64">
      <w:pPr>
        <w:ind w:left="1800"/>
        <w:jc w:val="both"/>
        <w:rPr>
          <w:rFonts w:ascii="Arial" w:hAnsi="Arial" w:cs="Arial"/>
        </w:rPr>
      </w:pPr>
    </w:p>
    <w:p w14:paraId="62FB7BE9" w14:textId="77777777" w:rsidR="00166309" w:rsidRDefault="00AA4135" w:rsidP="00A94946">
      <w:pPr>
        <w:numPr>
          <w:ilvl w:val="0"/>
          <w:numId w:val="26"/>
        </w:numPr>
        <w:tabs>
          <w:tab w:val="clear" w:pos="2160"/>
          <w:tab w:val="num" w:pos="1440"/>
        </w:tabs>
        <w:jc w:val="both"/>
        <w:rPr>
          <w:rFonts w:ascii="Arial" w:hAnsi="Arial" w:cs="Arial"/>
        </w:rPr>
      </w:pPr>
      <w:r>
        <w:rPr>
          <w:rFonts w:ascii="Arial" w:hAnsi="Arial" w:cs="Arial"/>
        </w:rPr>
        <w:t>Review process for scheduling and documenting NE offered</w:t>
      </w:r>
      <w:r w:rsidR="00565A6F">
        <w:rPr>
          <w:rFonts w:ascii="Arial" w:hAnsi="Arial" w:cs="Arial"/>
        </w:rPr>
        <w:t>.</w:t>
      </w:r>
      <w:r w:rsidR="00404B71">
        <w:rPr>
          <w:rFonts w:ascii="Arial" w:hAnsi="Arial" w:cs="Arial"/>
        </w:rPr>
        <w:t xml:space="preserve"> (a)</w:t>
      </w:r>
    </w:p>
    <w:p w14:paraId="64CD817E" w14:textId="77777777" w:rsidR="00AA4135" w:rsidRDefault="00166309" w:rsidP="00166309">
      <w:pPr>
        <w:rPr>
          <w:rFonts w:ascii="Arial" w:hAnsi="Arial" w:cs="Arial"/>
        </w:rPr>
      </w:pPr>
      <w:r>
        <w:br w:type="page"/>
      </w:r>
    </w:p>
    <w:p w14:paraId="3AEDB589" w14:textId="25D9CBE8" w:rsidR="00AA4135" w:rsidRPr="00711C07" w:rsidRDefault="00AA4135">
      <w:pPr>
        <w:pStyle w:val="BodyTextIndent"/>
        <w:ind w:left="1440"/>
        <w:rPr>
          <w:rFonts w:ascii="Arial" w:hAnsi="Arial" w:cs="Arial"/>
          <w:color w:val="auto"/>
          <w:sz w:val="24"/>
        </w:rPr>
      </w:pPr>
      <w:bookmarkStart w:id="26" w:name="T6_2"/>
      <w:bookmarkEnd w:id="26"/>
      <w:r w:rsidRPr="00F3690A">
        <w:rPr>
          <w:rFonts w:ascii="Arial" w:hAnsi="Arial" w:cs="Arial"/>
          <w:b/>
          <w:color w:val="auto"/>
          <w:sz w:val="24"/>
        </w:rPr>
        <w:lastRenderedPageBreak/>
        <w:t>6.2</w:t>
      </w:r>
      <w:r w:rsidRPr="00711C07">
        <w:rPr>
          <w:rFonts w:ascii="Arial" w:hAnsi="Arial" w:cs="Arial"/>
          <w:color w:val="auto"/>
          <w:sz w:val="24"/>
        </w:rPr>
        <w:tab/>
        <w:t xml:space="preserve">The WIC Program ensures that </w:t>
      </w:r>
      <w:r w:rsidR="00502BD7" w:rsidRPr="00711C07">
        <w:rPr>
          <w:rFonts w:ascii="Arial" w:hAnsi="Arial" w:cs="Arial"/>
          <w:color w:val="auto"/>
          <w:sz w:val="24"/>
        </w:rPr>
        <w:t xml:space="preserve">client centered </w:t>
      </w:r>
      <w:r w:rsidRPr="00711C07">
        <w:rPr>
          <w:rFonts w:ascii="Arial" w:hAnsi="Arial" w:cs="Arial"/>
          <w:color w:val="auto"/>
          <w:sz w:val="24"/>
        </w:rPr>
        <w:t>nutrition education bears a practical relationship to nutritional needs, household situations</w:t>
      </w:r>
      <w:r w:rsidR="00166309" w:rsidRPr="00711C07">
        <w:rPr>
          <w:rFonts w:ascii="Arial" w:hAnsi="Arial" w:cs="Arial"/>
          <w:color w:val="auto"/>
          <w:sz w:val="24"/>
        </w:rPr>
        <w:t>, clients’</w:t>
      </w:r>
      <w:r w:rsidR="0098798D" w:rsidRPr="00711C07">
        <w:rPr>
          <w:rFonts w:ascii="Arial" w:hAnsi="Arial" w:cs="Arial"/>
          <w:color w:val="auto"/>
          <w:sz w:val="24"/>
        </w:rPr>
        <w:t xml:space="preserve"> concerns, food </w:t>
      </w:r>
      <w:r w:rsidRPr="00711C07">
        <w:rPr>
          <w:rFonts w:ascii="Arial" w:hAnsi="Arial" w:cs="Arial"/>
          <w:color w:val="auto"/>
          <w:sz w:val="24"/>
        </w:rPr>
        <w:t>preference</w:t>
      </w:r>
      <w:r w:rsidR="00B0149C" w:rsidRPr="00711C07">
        <w:rPr>
          <w:rFonts w:ascii="Arial" w:hAnsi="Arial" w:cs="Arial"/>
          <w:color w:val="auto"/>
          <w:sz w:val="24"/>
        </w:rPr>
        <w:t>,</w:t>
      </w:r>
      <w:r w:rsidR="0098798D" w:rsidRPr="00711C07">
        <w:rPr>
          <w:rFonts w:ascii="Arial" w:hAnsi="Arial" w:cs="Arial"/>
          <w:color w:val="auto"/>
          <w:sz w:val="24"/>
        </w:rPr>
        <w:t xml:space="preserve"> </w:t>
      </w:r>
      <w:r w:rsidR="00B0149C" w:rsidRPr="00711C07">
        <w:rPr>
          <w:rFonts w:ascii="Arial" w:hAnsi="Arial" w:cs="Arial"/>
          <w:color w:val="auto"/>
          <w:sz w:val="24"/>
        </w:rPr>
        <w:t xml:space="preserve">cultural </w:t>
      </w:r>
      <w:r w:rsidR="0098798D" w:rsidRPr="00711C07">
        <w:rPr>
          <w:rFonts w:ascii="Arial" w:hAnsi="Arial" w:cs="Arial"/>
          <w:color w:val="auto"/>
          <w:sz w:val="24"/>
        </w:rPr>
        <w:t>and literacy needs</w:t>
      </w:r>
      <w:r w:rsidRPr="00711C07">
        <w:rPr>
          <w:rFonts w:ascii="Arial" w:hAnsi="Arial" w:cs="Arial"/>
          <w:color w:val="auto"/>
          <w:sz w:val="24"/>
        </w:rPr>
        <w:t>. (7 CFR 246.11, P.L. 100-690, Policy 5.01</w:t>
      </w:r>
      <w:r w:rsidR="00C56D68">
        <w:rPr>
          <w:rFonts w:ascii="Arial" w:hAnsi="Arial" w:cs="Arial"/>
          <w:color w:val="auto"/>
          <w:sz w:val="24"/>
        </w:rPr>
        <w:t>, 5.03, 5.04, 5.05</w:t>
      </w:r>
      <w:r w:rsidR="00187E5C">
        <w:rPr>
          <w:rFonts w:ascii="Arial" w:hAnsi="Arial" w:cs="Arial"/>
          <w:color w:val="auto"/>
          <w:sz w:val="24"/>
        </w:rPr>
        <w:t>, Nutrition Services Standards, Standard 2</w:t>
      </w:r>
      <w:r w:rsidRPr="00711C07">
        <w:rPr>
          <w:rFonts w:ascii="Arial" w:hAnsi="Arial" w:cs="Arial"/>
          <w:color w:val="auto"/>
          <w:sz w:val="24"/>
        </w:rPr>
        <w:t>)</w:t>
      </w:r>
    </w:p>
    <w:p w14:paraId="4C5A1EC9" w14:textId="77777777" w:rsidR="00AA4135" w:rsidRPr="00711C07" w:rsidRDefault="00AA4135">
      <w:pPr>
        <w:pStyle w:val="BodyTextIndent"/>
        <w:ind w:left="1440"/>
        <w:rPr>
          <w:rFonts w:ascii="Arial" w:hAnsi="Arial" w:cs="Arial"/>
          <w:color w:val="auto"/>
          <w:sz w:val="24"/>
        </w:rPr>
      </w:pPr>
    </w:p>
    <w:p w14:paraId="385BF2F1" w14:textId="77777777" w:rsidR="00AA4135" w:rsidRPr="00711C07" w:rsidRDefault="00AA4135">
      <w:pPr>
        <w:ind w:left="1080"/>
        <w:jc w:val="both"/>
        <w:rPr>
          <w:rFonts w:ascii="Arial" w:hAnsi="Arial" w:cs="Arial"/>
          <w:u w:val="single"/>
        </w:rPr>
      </w:pPr>
      <w:r w:rsidRPr="00711C07">
        <w:rPr>
          <w:rFonts w:ascii="Arial" w:hAnsi="Arial" w:cs="Arial"/>
        </w:rPr>
        <w:tab/>
      </w:r>
      <w:r w:rsidRPr="00711C07">
        <w:rPr>
          <w:rFonts w:ascii="Arial" w:hAnsi="Arial" w:cs="Arial"/>
          <w:u w:val="single"/>
        </w:rPr>
        <w:t>This indicator may be met by:</w:t>
      </w:r>
    </w:p>
    <w:p w14:paraId="3A83CCEF" w14:textId="77777777" w:rsidR="00AA4135" w:rsidRPr="00711C07" w:rsidRDefault="00AA4135">
      <w:pPr>
        <w:pStyle w:val="BodyTextIndent"/>
        <w:ind w:left="1440"/>
        <w:rPr>
          <w:rFonts w:ascii="Arial" w:hAnsi="Arial" w:cs="Arial"/>
          <w:color w:val="auto"/>
          <w:sz w:val="24"/>
        </w:rPr>
      </w:pPr>
      <w:r w:rsidRPr="00711C07">
        <w:rPr>
          <w:rFonts w:ascii="Arial" w:hAnsi="Arial" w:cs="Arial"/>
          <w:color w:val="auto"/>
          <w:sz w:val="24"/>
        </w:rPr>
        <w:tab/>
      </w:r>
    </w:p>
    <w:p w14:paraId="6D59CE4E" w14:textId="2F70370F" w:rsidR="00AA4135" w:rsidRDefault="00C56D68" w:rsidP="00F729F8">
      <w:pPr>
        <w:pStyle w:val="BodyTextIndent"/>
        <w:numPr>
          <w:ilvl w:val="0"/>
          <w:numId w:val="82"/>
        </w:numPr>
        <w:rPr>
          <w:rFonts w:ascii="Arial" w:hAnsi="Arial" w:cs="Arial"/>
          <w:color w:val="auto"/>
          <w:sz w:val="24"/>
        </w:rPr>
      </w:pPr>
      <w:r w:rsidRPr="00C56D68">
        <w:rPr>
          <w:rFonts w:ascii="Arial" w:hAnsi="Arial" w:cs="Arial"/>
          <w:color w:val="auto"/>
          <w:sz w:val="24"/>
        </w:rPr>
        <w:t>The WIC Program includes assessment prior to nutrition education that explores the client’s individual concerns, nutritional needs, socioeconomic factors, food preferences, language/literacy needs, cultural values and learning readiness. (7 CFR 246.11(b)(1-2), 246.11(e)(6), Policy 5.01)</w:t>
      </w:r>
    </w:p>
    <w:p w14:paraId="294C6C3D" w14:textId="77777777" w:rsidR="00AA4135" w:rsidRPr="00711C07" w:rsidRDefault="00AA4135" w:rsidP="005E3DDF">
      <w:pPr>
        <w:pStyle w:val="BodyTextIndent"/>
        <w:numPr>
          <w:ilvl w:val="0"/>
          <w:numId w:val="0"/>
        </w:numPr>
        <w:ind w:left="1440"/>
        <w:rPr>
          <w:rFonts w:ascii="Arial" w:hAnsi="Arial" w:cs="Arial"/>
          <w:color w:val="auto"/>
          <w:sz w:val="24"/>
        </w:rPr>
      </w:pPr>
    </w:p>
    <w:p w14:paraId="73E13B32" w14:textId="7EFD01A1" w:rsidR="00C56D68" w:rsidRDefault="00C56D68" w:rsidP="00F729F8">
      <w:pPr>
        <w:pStyle w:val="BodyTextIndent"/>
        <w:numPr>
          <w:ilvl w:val="0"/>
          <w:numId w:val="82"/>
        </w:numPr>
        <w:rPr>
          <w:rFonts w:ascii="Arial" w:hAnsi="Arial" w:cs="Arial"/>
          <w:color w:val="auto"/>
          <w:sz w:val="24"/>
        </w:rPr>
      </w:pPr>
      <w:r w:rsidRPr="00C56D68">
        <w:rPr>
          <w:rFonts w:ascii="Arial" w:hAnsi="Arial" w:cs="Arial"/>
          <w:color w:val="auto"/>
          <w:sz w:val="24"/>
        </w:rPr>
        <w:t xml:space="preserve">The WIC Program ensures that clients are given the opportunity to review previous nutrition education and ask questions, either immediately </w:t>
      </w:r>
      <w:r>
        <w:rPr>
          <w:rFonts w:ascii="Arial" w:hAnsi="Arial" w:cs="Arial"/>
          <w:color w:val="auto"/>
          <w:sz w:val="24"/>
        </w:rPr>
        <w:t>or at the next visit (</w:t>
      </w:r>
      <w:r w:rsidRPr="00C56D68">
        <w:rPr>
          <w:rFonts w:ascii="Arial" w:hAnsi="Arial" w:cs="Arial"/>
          <w:color w:val="auto"/>
          <w:sz w:val="24"/>
        </w:rPr>
        <w:t>especially for self-di</w:t>
      </w:r>
      <w:r>
        <w:rPr>
          <w:rFonts w:ascii="Arial" w:hAnsi="Arial" w:cs="Arial"/>
          <w:color w:val="auto"/>
          <w:sz w:val="24"/>
        </w:rPr>
        <w:t>rected nutrition education such as</w:t>
      </w:r>
      <w:r w:rsidR="003267E9">
        <w:rPr>
          <w:rFonts w:ascii="Arial" w:hAnsi="Arial" w:cs="Arial"/>
          <w:color w:val="auto"/>
          <w:sz w:val="24"/>
        </w:rPr>
        <w:t>,</w:t>
      </w:r>
      <w:r w:rsidRPr="00C56D68">
        <w:rPr>
          <w:rFonts w:ascii="Arial" w:hAnsi="Arial" w:cs="Arial"/>
          <w:color w:val="auto"/>
          <w:sz w:val="24"/>
        </w:rPr>
        <w:t xml:space="preserve"> on site/education mall, wi</w:t>
      </w:r>
      <w:r>
        <w:rPr>
          <w:rFonts w:ascii="Arial" w:hAnsi="Arial" w:cs="Arial"/>
          <w:color w:val="auto"/>
          <w:sz w:val="24"/>
        </w:rPr>
        <w:t>chealth.org, take-home modules) and q</w:t>
      </w:r>
      <w:r w:rsidRPr="00C56D68">
        <w:rPr>
          <w:rFonts w:ascii="Arial" w:hAnsi="Arial" w:cs="Arial"/>
          <w:color w:val="auto"/>
          <w:sz w:val="24"/>
        </w:rPr>
        <w:t>ualified staff provide</w:t>
      </w:r>
      <w:r w:rsidR="00994756">
        <w:rPr>
          <w:rFonts w:ascii="Arial" w:hAnsi="Arial" w:cs="Arial"/>
          <w:color w:val="auto"/>
          <w:sz w:val="24"/>
        </w:rPr>
        <w:t xml:space="preserve"> answers.  (Policy 5.05)</w:t>
      </w:r>
    </w:p>
    <w:p w14:paraId="22A8E19B" w14:textId="77777777" w:rsidR="00AA4135" w:rsidRDefault="00AA4135" w:rsidP="00141AD7">
      <w:pPr>
        <w:pStyle w:val="BodyTextIndent"/>
        <w:numPr>
          <w:ilvl w:val="0"/>
          <w:numId w:val="0"/>
        </w:numPr>
        <w:ind w:left="1800" w:hanging="360"/>
        <w:rPr>
          <w:rFonts w:ascii="Arial" w:hAnsi="Arial" w:cs="Arial"/>
          <w:color w:val="auto"/>
          <w:sz w:val="24"/>
        </w:rPr>
      </w:pPr>
    </w:p>
    <w:p w14:paraId="43E3B546" w14:textId="4B346CC2" w:rsidR="00C56D68" w:rsidRPr="00845965" w:rsidRDefault="00C56D68" w:rsidP="00F729F8">
      <w:pPr>
        <w:pStyle w:val="BodyTextIndent"/>
        <w:numPr>
          <w:ilvl w:val="0"/>
          <w:numId w:val="82"/>
        </w:numPr>
        <w:rPr>
          <w:rFonts w:ascii="Arial" w:hAnsi="Arial" w:cs="Arial"/>
          <w:color w:val="auto"/>
          <w:sz w:val="24"/>
        </w:rPr>
      </w:pPr>
      <w:r w:rsidRPr="00845965">
        <w:rPr>
          <w:rFonts w:ascii="Arial" w:hAnsi="Arial" w:cs="Arial"/>
          <w:color w:val="auto"/>
          <w:sz w:val="24"/>
        </w:rPr>
        <w:t xml:space="preserve">The WIC Program </w:t>
      </w:r>
      <w:r>
        <w:rPr>
          <w:rFonts w:ascii="Arial" w:hAnsi="Arial" w:cs="Arial"/>
          <w:color w:val="auto"/>
          <w:sz w:val="24"/>
        </w:rPr>
        <w:t>provides</w:t>
      </w:r>
      <w:r w:rsidRPr="00845965">
        <w:rPr>
          <w:rFonts w:ascii="Arial" w:hAnsi="Arial" w:cs="Arial"/>
          <w:color w:val="auto"/>
          <w:sz w:val="24"/>
        </w:rPr>
        <w:t xml:space="preserve"> </w:t>
      </w:r>
      <w:r w:rsidR="00E1278E">
        <w:rPr>
          <w:rFonts w:ascii="Arial" w:hAnsi="Arial" w:cs="Arial"/>
          <w:color w:val="auto"/>
          <w:sz w:val="24"/>
        </w:rPr>
        <w:t xml:space="preserve">and documents </w:t>
      </w:r>
      <w:r w:rsidR="006D2B3C">
        <w:rPr>
          <w:rFonts w:ascii="Arial" w:hAnsi="Arial" w:cs="Arial"/>
          <w:color w:val="auto"/>
          <w:sz w:val="24"/>
        </w:rPr>
        <w:t xml:space="preserve">client centered </w:t>
      </w:r>
      <w:r w:rsidRPr="00845965">
        <w:rPr>
          <w:rFonts w:ascii="Arial" w:hAnsi="Arial" w:cs="Arial"/>
          <w:color w:val="auto"/>
          <w:sz w:val="24"/>
        </w:rPr>
        <w:t xml:space="preserve">nutrition education that assists the client to achieve a positive change in </w:t>
      </w:r>
      <w:r>
        <w:rPr>
          <w:rFonts w:ascii="Arial" w:hAnsi="Arial" w:cs="Arial"/>
          <w:color w:val="auto"/>
          <w:sz w:val="24"/>
        </w:rPr>
        <w:t>health</w:t>
      </w:r>
      <w:r w:rsidRPr="00D468FC">
        <w:rPr>
          <w:rFonts w:ascii="Arial" w:hAnsi="Arial" w:cs="Arial"/>
          <w:color w:val="auto"/>
          <w:sz w:val="24"/>
        </w:rPr>
        <w:t xml:space="preserve"> habits, impr</w:t>
      </w:r>
      <w:r w:rsidRPr="00B977A4">
        <w:rPr>
          <w:rFonts w:ascii="Arial" w:hAnsi="Arial" w:cs="Arial"/>
          <w:color w:val="auto"/>
          <w:sz w:val="24"/>
        </w:rPr>
        <w:t>ove</w:t>
      </w:r>
      <w:r w:rsidRPr="00845965">
        <w:rPr>
          <w:rFonts w:ascii="Arial" w:hAnsi="Arial" w:cs="Arial"/>
          <w:color w:val="auto"/>
          <w:sz w:val="24"/>
        </w:rPr>
        <w:t xml:space="preserve"> nutritional status and prevent nutrition-related problems through use of the WIC supplemental foods and other nutritious foods. (7 CFR 246.11(b)(2), Policy 5.01</w:t>
      </w:r>
      <w:r w:rsidR="00685AA2">
        <w:rPr>
          <w:rFonts w:ascii="Arial" w:hAnsi="Arial" w:cs="Arial"/>
          <w:color w:val="auto"/>
          <w:sz w:val="24"/>
        </w:rPr>
        <w:t>, 5.05</w:t>
      </w:r>
      <w:r w:rsidRPr="00845965">
        <w:rPr>
          <w:rFonts w:ascii="Arial" w:hAnsi="Arial" w:cs="Arial"/>
          <w:color w:val="auto"/>
          <w:sz w:val="24"/>
        </w:rPr>
        <w:t>)</w:t>
      </w:r>
    </w:p>
    <w:p w14:paraId="11AE2097" w14:textId="77777777" w:rsidR="00C56D68" w:rsidRPr="00C56D68" w:rsidRDefault="00C56D68" w:rsidP="00C56D68">
      <w:pPr>
        <w:ind w:left="1800" w:hanging="360"/>
        <w:jc w:val="both"/>
        <w:rPr>
          <w:rFonts w:ascii="Arial" w:hAnsi="Arial" w:cs="Arial"/>
          <w:szCs w:val="20"/>
        </w:rPr>
      </w:pPr>
    </w:p>
    <w:p w14:paraId="6024F262" w14:textId="353D1E47" w:rsidR="00C56D68" w:rsidRPr="00C56D68" w:rsidRDefault="00994756" w:rsidP="00C56D68">
      <w:pPr>
        <w:ind w:left="1800" w:hanging="360"/>
        <w:jc w:val="both"/>
        <w:rPr>
          <w:rFonts w:ascii="Arial" w:hAnsi="Arial" w:cs="Arial"/>
          <w:szCs w:val="20"/>
        </w:rPr>
      </w:pPr>
      <w:r w:rsidRPr="00C56D68">
        <w:rPr>
          <w:rFonts w:ascii="Arial" w:hAnsi="Arial" w:cs="Arial"/>
          <w:szCs w:val="20"/>
        </w:rPr>
        <w:t xml:space="preserve">d. </w:t>
      </w:r>
      <w:bookmarkStart w:id="27" w:name="_Hlk90544241"/>
      <w:r w:rsidR="00DF0FA9" w:rsidRPr="0099523A">
        <w:rPr>
          <w:rFonts w:ascii="Arial" w:hAnsi="Arial" w:cs="Arial"/>
        </w:rPr>
        <w:t xml:space="preserve">At each cert/recert and evaluation appointment, the CPA and client together determine the next Planned NE Method to address the client’s concerns, needs, and/or goals. The CPA documents the Planned NE Method and provides a copy of the Nutrition Education Plan to the client/family at each cert/recert and evaluation appointment. </w:t>
      </w:r>
      <w:bookmarkEnd w:id="27"/>
      <w:r w:rsidR="00C56D68" w:rsidRPr="00C56D68">
        <w:rPr>
          <w:rFonts w:ascii="Arial" w:hAnsi="Arial" w:cs="Arial"/>
          <w:szCs w:val="20"/>
        </w:rPr>
        <w:t>(Policy 5.01, 5.03, 5.04)</w:t>
      </w:r>
    </w:p>
    <w:p w14:paraId="047375EB" w14:textId="77777777" w:rsidR="00C56D68" w:rsidRPr="00C56D68" w:rsidRDefault="00C56D68" w:rsidP="00C56D68">
      <w:pPr>
        <w:numPr>
          <w:ilvl w:val="12"/>
          <w:numId w:val="0"/>
        </w:numPr>
        <w:tabs>
          <w:tab w:val="num" w:pos="1800"/>
        </w:tabs>
        <w:ind w:left="2520" w:hanging="360"/>
        <w:jc w:val="both"/>
        <w:rPr>
          <w:rFonts w:ascii="Arial" w:hAnsi="Arial" w:cs="Arial"/>
          <w:szCs w:val="20"/>
        </w:rPr>
      </w:pPr>
    </w:p>
    <w:p w14:paraId="5C7F6374" w14:textId="04BF4E6E" w:rsidR="00C56D68" w:rsidRDefault="00C56D68" w:rsidP="00C56D68">
      <w:pPr>
        <w:numPr>
          <w:ilvl w:val="12"/>
          <w:numId w:val="0"/>
        </w:numPr>
        <w:ind w:left="1800" w:hanging="360"/>
        <w:jc w:val="both"/>
        <w:rPr>
          <w:rFonts w:ascii="Arial" w:hAnsi="Arial" w:cs="Arial"/>
          <w:szCs w:val="20"/>
        </w:rPr>
      </w:pPr>
      <w:r w:rsidRPr="00C56D68">
        <w:rPr>
          <w:rFonts w:ascii="Arial" w:hAnsi="Arial" w:cs="Arial"/>
          <w:szCs w:val="20"/>
        </w:rPr>
        <w:t>e. The WIC Program ensures that information is available to raise awareness about the dangers of using drugs and other harmful substances. (7 CFR 246.11(b)(1), Policy 5.03)</w:t>
      </w:r>
    </w:p>
    <w:p w14:paraId="0A1CBE30" w14:textId="4B6EE5E4" w:rsidR="00C75817" w:rsidRDefault="00C75817" w:rsidP="00C56D68">
      <w:pPr>
        <w:numPr>
          <w:ilvl w:val="12"/>
          <w:numId w:val="0"/>
        </w:numPr>
        <w:ind w:left="1800" w:hanging="360"/>
        <w:jc w:val="both"/>
        <w:rPr>
          <w:rFonts w:ascii="Arial" w:hAnsi="Arial" w:cs="Arial"/>
          <w:szCs w:val="20"/>
        </w:rPr>
      </w:pPr>
    </w:p>
    <w:p w14:paraId="128B5806" w14:textId="7C6BFD1B" w:rsidR="00C75817" w:rsidRDefault="00C75817" w:rsidP="00C75817">
      <w:pPr>
        <w:pStyle w:val="BodyTextIndent"/>
        <w:ind w:left="1800" w:hanging="360"/>
        <w:rPr>
          <w:rFonts w:ascii="Arial" w:hAnsi="Arial" w:cs="Arial"/>
          <w:color w:val="auto"/>
          <w:sz w:val="24"/>
          <w:szCs w:val="15"/>
        </w:rPr>
      </w:pPr>
      <w:r w:rsidRPr="00C75817">
        <w:rPr>
          <w:rFonts w:ascii="Arial" w:hAnsi="Arial" w:cs="Arial"/>
        </w:rPr>
        <w:t xml:space="preserve"> </w:t>
      </w:r>
      <w:r w:rsidRPr="00A147C1">
        <w:rPr>
          <w:rFonts w:ascii="Arial" w:hAnsi="Arial" w:cs="Arial"/>
          <w:color w:val="auto"/>
          <w:sz w:val="24"/>
        </w:rPr>
        <w:t>f.</w:t>
      </w:r>
      <w:r w:rsidRPr="00A147C1">
        <w:rPr>
          <w:rFonts w:ascii="Arial" w:hAnsi="Arial" w:cs="Arial"/>
          <w:color w:val="auto"/>
          <w:sz w:val="24"/>
        </w:rPr>
        <w:tab/>
      </w:r>
      <w:bookmarkStart w:id="28" w:name="_Hlk29471314"/>
      <w:r w:rsidRPr="00A147C1">
        <w:rPr>
          <w:rFonts w:ascii="Arial" w:hAnsi="Arial" w:cs="Arial"/>
          <w:color w:val="auto"/>
          <w:sz w:val="24"/>
          <w:szCs w:val="15"/>
        </w:rPr>
        <w:t xml:space="preserve">The WIC Program clinic areas, waiting areas and restrooms are clean, smoke-free, </w:t>
      </w:r>
      <w:r w:rsidR="00455F32">
        <w:rPr>
          <w:rFonts w:ascii="Arial" w:hAnsi="Arial" w:cs="Arial"/>
          <w:color w:val="auto"/>
          <w:sz w:val="24"/>
          <w:szCs w:val="15"/>
        </w:rPr>
        <w:t xml:space="preserve">and child </w:t>
      </w:r>
      <w:r w:rsidRPr="00A147C1">
        <w:rPr>
          <w:rFonts w:ascii="Arial" w:hAnsi="Arial" w:cs="Arial"/>
          <w:color w:val="auto"/>
          <w:sz w:val="24"/>
          <w:szCs w:val="15"/>
        </w:rPr>
        <w:t>safe. (</w:t>
      </w:r>
      <w:r>
        <w:rPr>
          <w:rFonts w:ascii="Arial" w:hAnsi="Arial" w:cs="Arial"/>
          <w:color w:val="auto"/>
          <w:sz w:val="24"/>
          <w:szCs w:val="15"/>
        </w:rPr>
        <w:t>Nutrition Services Standards, Standard 2</w:t>
      </w:r>
      <w:r w:rsidR="00180FDC">
        <w:rPr>
          <w:rFonts w:ascii="Arial" w:hAnsi="Arial" w:cs="Arial"/>
          <w:color w:val="auto"/>
          <w:sz w:val="24"/>
          <w:szCs w:val="15"/>
        </w:rPr>
        <w:t xml:space="preserve">, </w:t>
      </w:r>
      <w:r w:rsidRPr="00A147C1">
        <w:rPr>
          <w:rFonts w:ascii="Arial" w:hAnsi="Arial" w:cs="Arial"/>
          <w:color w:val="auto"/>
          <w:sz w:val="24"/>
          <w:szCs w:val="15"/>
        </w:rPr>
        <w:t>7 CFR 246.19(b)(2)</w:t>
      </w:r>
      <w:r w:rsidR="00180FDC">
        <w:rPr>
          <w:rFonts w:ascii="Arial" w:hAnsi="Arial" w:cs="Arial"/>
          <w:color w:val="auto"/>
          <w:sz w:val="24"/>
          <w:szCs w:val="15"/>
        </w:rPr>
        <w:t>)</w:t>
      </w:r>
      <w:bookmarkEnd w:id="28"/>
    </w:p>
    <w:p w14:paraId="2AFBEF8B" w14:textId="77777777" w:rsidR="00682300" w:rsidRDefault="00682300" w:rsidP="00F55A30">
      <w:pPr>
        <w:pStyle w:val="BodyTextIndent"/>
        <w:ind w:left="0" w:firstLine="0"/>
        <w:rPr>
          <w:rFonts w:ascii="Arial" w:hAnsi="Arial" w:cs="Arial"/>
          <w:color w:val="auto"/>
          <w:sz w:val="24"/>
          <w:u w:val="single"/>
        </w:rPr>
      </w:pPr>
    </w:p>
    <w:p w14:paraId="026C3FF5" w14:textId="77777777" w:rsidR="00682300" w:rsidRDefault="00682300" w:rsidP="005E3DDF">
      <w:pPr>
        <w:pStyle w:val="BodyTextIndent"/>
        <w:ind w:left="1440" w:firstLine="0"/>
        <w:rPr>
          <w:rFonts w:ascii="Arial" w:hAnsi="Arial" w:cs="Arial"/>
          <w:color w:val="auto"/>
          <w:sz w:val="24"/>
          <w:u w:val="single"/>
        </w:rPr>
      </w:pPr>
    </w:p>
    <w:p w14:paraId="7B5FD5B7" w14:textId="3BFC401C" w:rsidR="0025076C" w:rsidRDefault="00C02E10" w:rsidP="005E3DDF">
      <w:pPr>
        <w:pStyle w:val="BodyTextIndent"/>
        <w:ind w:left="1440" w:firstLine="0"/>
        <w:rPr>
          <w:rFonts w:ascii="Arial" w:hAnsi="Arial" w:cs="Arial"/>
          <w:color w:val="auto"/>
          <w:sz w:val="24"/>
          <w:u w:val="single"/>
        </w:rPr>
      </w:pPr>
      <w:r>
        <w:rPr>
          <w:rFonts w:ascii="Arial" w:hAnsi="Arial" w:cs="Arial"/>
          <w:color w:val="auto"/>
          <w:sz w:val="24"/>
          <w:u w:val="single"/>
        </w:rPr>
        <w:t>D</w:t>
      </w:r>
      <w:r w:rsidR="00AA4135">
        <w:rPr>
          <w:rFonts w:ascii="Arial" w:hAnsi="Arial" w:cs="Arial"/>
          <w:color w:val="auto"/>
          <w:sz w:val="24"/>
          <w:u w:val="single"/>
        </w:rPr>
        <w:t>ocumentation Required:</w:t>
      </w:r>
    </w:p>
    <w:p w14:paraId="4C3F6034" w14:textId="77777777" w:rsidR="0025076C" w:rsidRDefault="0025076C" w:rsidP="0025076C">
      <w:pPr>
        <w:pStyle w:val="BodyTextIndent"/>
        <w:ind w:firstLine="720"/>
        <w:rPr>
          <w:rFonts w:ascii="Arial" w:hAnsi="Arial" w:cs="Arial"/>
          <w:sz w:val="24"/>
          <w:szCs w:val="24"/>
        </w:rPr>
      </w:pPr>
    </w:p>
    <w:p w14:paraId="62CD178C" w14:textId="1F8BDD4B" w:rsidR="00682300" w:rsidRPr="00C97D67" w:rsidRDefault="00AA4135" w:rsidP="00C97D67">
      <w:pPr>
        <w:pStyle w:val="BodyTextIndent"/>
        <w:numPr>
          <w:ilvl w:val="0"/>
          <w:numId w:val="107"/>
        </w:numPr>
        <w:rPr>
          <w:sz w:val="24"/>
          <w:szCs w:val="24"/>
        </w:rPr>
      </w:pPr>
      <w:r w:rsidRPr="00C97D67">
        <w:rPr>
          <w:rFonts w:ascii="Arial" w:hAnsi="Arial" w:cs="Arial"/>
          <w:sz w:val="24"/>
          <w:szCs w:val="24"/>
        </w:rPr>
        <w:t>Record Review</w:t>
      </w:r>
    </w:p>
    <w:p w14:paraId="25724F18" w14:textId="77777777" w:rsidR="00682300" w:rsidRDefault="00682300">
      <w:pPr>
        <w:pStyle w:val="ListParagraph"/>
        <w:ind w:left="1440"/>
        <w:rPr>
          <w:u w:val="single"/>
        </w:rPr>
      </w:pPr>
    </w:p>
    <w:p w14:paraId="568DCF23" w14:textId="710D4739" w:rsidR="00AA4135" w:rsidRDefault="00AA4135" w:rsidP="008317EF">
      <w:pPr>
        <w:pStyle w:val="ListParagraph"/>
        <w:ind w:left="1440"/>
        <w:rPr>
          <w:u w:val="single"/>
        </w:rPr>
      </w:pPr>
      <w:r w:rsidRPr="008317EF">
        <w:rPr>
          <w:rFonts w:ascii="Arial" w:hAnsi="Arial" w:cs="Arial"/>
          <w:u w:val="single"/>
        </w:rPr>
        <w:lastRenderedPageBreak/>
        <w:t>Evaluation Questions</w:t>
      </w:r>
      <w:r>
        <w:rPr>
          <w:u w:val="single"/>
        </w:rPr>
        <w:t>:</w:t>
      </w:r>
    </w:p>
    <w:p w14:paraId="195055D2" w14:textId="77777777" w:rsidR="00EC7EE9" w:rsidRDefault="00EC7EE9" w:rsidP="005009B2">
      <w:pPr>
        <w:ind w:left="720" w:firstLine="720"/>
        <w:rPr>
          <w:rFonts w:ascii="Arial" w:hAnsi="Arial" w:cs="Arial"/>
          <w:u w:val="single"/>
        </w:rPr>
      </w:pPr>
    </w:p>
    <w:p w14:paraId="39F9268A" w14:textId="77777777" w:rsidR="00994756" w:rsidRPr="00994756" w:rsidRDefault="00994756" w:rsidP="00EC7EE9">
      <w:pPr>
        <w:numPr>
          <w:ilvl w:val="0"/>
          <w:numId w:val="26"/>
        </w:numPr>
        <w:tabs>
          <w:tab w:val="clear" w:pos="2160"/>
          <w:tab w:val="num" w:pos="1440"/>
        </w:tabs>
        <w:rPr>
          <w:rFonts w:ascii="Arial" w:hAnsi="Arial" w:cs="Arial"/>
        </w:rPr>
      </w:pPr>
      <w:r w:rsidRPr="00994756">
        <w:rPr>
          <w:rFonts w:ascii="Arial" w:hAnsi="Arial" w:cs="Arial"/>
        </w:rPr>
        <w:t xml:space="preserve">Observe that the CPA establishes rapport with the client (Welcome and </w:t>
      </w:r>
      <w:r w:rsidR="00F14B3E">
        <w:rPr>
          <w:rFonts w:ascii="Arial" w:hAnsi="Arial" w:cs="Arial"/>
        </w:rPr>
        <w:t>Engagement</w:t>
      </w:r>
      <w:r w:rsidRPr="00994756">
        <w:rPr>
          <w:rFonts w:ascii="Arial" w:hAnsi="Arial" w:cs="Arial"/>
        </w:rPr>
        <w:t>).</w:t>
      </w:r>
    </w:p>
    <w:p w14:paraId="26486064" w14:textId="77777777" w:rsidR="00994756" w:rsidRPr="00994756" w:rsidRDefault="00994756" w:rsidP="00EC7EE9">
      <w:pPr>
        <w:ind w:left="2160"/>
        <w:rPr>
          <w:rFonts w:ascii="Arial" w:hAnsi="Arial" w:cs="Arial"/>
        </w:rPr>
      </w:pPr>
    </w:p>
    <w:p w14:paraId="41A69127" w14:textId="77777777" w:rsidR="002D4A03" w:rsidRPr="002D4A03" w:rsidRDefault="00994756" w:rsidP="000E2F47">
      <w:pPr>
        <w:numPr>
          <w:ilvl w:val="0"/>
          <w:numId w:val="26"/>
        </w:numPr>
        <w:rPr>
          <w:rFonts w:ascii="Arial" w:hAnsi="Arial" w:cs="Arial"/>
        </w:rPr>
      </w:pPr>
      <w:r w:rsidRPr="00994756">
        <w:rPr>
          <w:rFonts w:ascii="Arial" w:hAnsi="Arial" w:cs="Arial"/>
        </w:rPr>
        <w:t xml:space="preserve">Observe that during the assessment, </w:t>
      </w:r>
      <w:r>
        <w:rPr>
          <w:rFonts w:ascii="Arial" w:hAnsi="Arial" w:cs="Arial"/>
        </w:rPr>
        <w:t>the CPA:</w:t>
      </w:r>
      <w:r w:rsidR="002D4A03" w:rsidRPr="002D4A03">
        <w:rPr>
          <w:rFonts w:ascii="Arial" w:hAnsi="Arial" w:cs="Arial"/>
        </w:rPr>
        <w:t xml:space="preserve"> </w:t>
      </w:r>
    </w:p>
    <w:p w14:paraId="2E1B612E" w14:textId="5DE95AC0" w:rsidR="002D4A03" w:rsidRPr="00C97D67" w:rsidRDefault="002D4A03" w:rsidP="00C97D67">
      <w:pPr>
        <w:pStyle w:val="ListParagraph"/>
        <w:numPr>
          <w:ilvl w:val="1"/>
          <w:numId w:val="26"/>
        </w:numPr>
        <w:rPr>
          <w:rFonts w:ascii="Arial" w:hAnsi="Arial" w:cs="Arial"/>
        </w:rPr>
      </w:pPr>
      <w:r w:rsidRPr="00C97D67">
        <w:rPr>
          <w:rFonts w:ascii="Arial" w:hAnsi="Arial" w:cs="Arial"/>
        </w:rPr>
        <w:t>Asks questions in a caring/collaborative, compassionate</w:t>
      </w:r>
      <w:r w:rsidR="009877EB" w:rsidRPr="00C97D67">
        <w:rPr>
          <w:rFonts w:ascii="Arial" w:hAnsi="Arial" w:cs="Arial"/>
        </w:rPr>
        <w:t xml:space="preserve"> manner.</w:t>
      </w:r>
    </w:p>
    <w:p w14:paraId="28EE9E46" w14:textId="180ACC6B" w:rsidR="002D4A03" w:rsidRPr="002D4A03" w:rsidRDefault="002D4A03" w:rsidP="000B02CA">
      <w:pPr>
        <w:numPr>
          <w:ilvl w:val="1"/>
          <w:numId w:val="26"/>
        </w:numPr>
        <w:tabs>
          <w:tab w:val="num" w:pos="3060"/>
        </w:tabs>
        <w:ind w:hanging="180"/>
        <w:rPr>
          <w:rFonts w:ascii="Arial" w:hAnsi="Arial" w:cs="Arial"/>
        </w:rPr>
      </w:pPr>
      <w:r w:rsidRPr="002D4A03">
        <w:rPr>
          <w:rFonts w:ascii="Arial" w:hAnsi="Arial" w:cs="Arial"/>
        </w:rPr>
        <w:t xml:space="preserve">Uses open-ended questions and motivational interviewing techniques to encourage </w:t>
      </w:r>
      <w:r w:rsidR="009877EB" w:rsidRPr="002D4A03">
        <w:rPr>
          <w:rFonts w:ascii="Arial" w:hAnsi="Arial" w:cs="Arial"/>
        </w:rPr>
        <w:t>dialog.</w:t>
      </w:r>
    </w:p>
    <w:p w14:paraId="653ABCAB" w14:textId="77777777" w:rsidR="002D4A03" w:rsidRPr="002D4A03" w:rsidRDefault="002D4A03" w:rsidP="000B02CA">
      <w:pPr>
        <w:numPr>
          <w:ilvl w:val="1"/>
          <w:numId w:val="26"/>
        </w:numPr>
        <w:tabs>
          <w:tab w:val="num" w:pos="3060"/>
        </w:tabs>
        <w:ind w:hanging="180"/>
        <w:rPr>
          <w:rFonts w:ascii="Arial" w:hAnsi="Arial" w:cs="Arial"/>
        </w:rPr>
      </w:pPr>
      <w:r w:rsidRPr="002D4A03">
        <w:rPr>
          <w:rFonts w:ascii="Arial" w:hAnsi="Arial" w:cs="Arial"/>
        </w:rPr>
        <w:t xml:space="preserve">Identifies and explores client concerns. Notes questions and acknowledges that education will follow the completed assessment. </w:t>
      </w:r>
    </w:p>
    <w:p w14:paraId="1964D2C7" w14:textId="7D737CE9" w:rsidR="002D4A03" w:rsidRPr="00AA68BD" w:rsidRDefault="002D4A03" w:rsidP="000B02CA">
      <w:pPr>
        <w:numPr>
          <w:ilvl w:val="1"/>
          <w:numId w:val="26"/>
        </w:numPr>
        <w:tabs>
          <w:tab w:val="num" w:pos="3060"/>
        </w:tabs>
        <w:ind w:hanging="180"/>
        <w:rPr>
          <w:rFonts w:ascii="Arial" w:hAnsi="Arial" w:cs="Arial"/>
        </w:rPr>
      </w:pPr>
      <w:bookmarkStart w:id="29" w:name="_Hlk535329176"/>
      <w:r w:rsidRPr="00AA68BD">
        <w:rPr>
          <w:rFonts w:ascii="Arial" w:hAnsi="Arial" w:cs="Arial"/>
        </w:rPr>
        <w:t xml:space="preserve">Manually assigns risks as </w:t>
      </w:r>
      <w:r w:rsidR="009877EB" w:rsidRPr="00AA68BD">
        <w:rPr>
          <w:rFonts w:ascii="Arial" w:hAnsi="Arial" w:cs="Arial"/>
        </w:rPr>
        <w:t>applicable.</w:t>
      </w:r>
      <w:r w:rsidR="00257C60" w:rsidRPr="008317EF">
        <w:rPr>
          <w:rFonts w:ascii="Arial" w:hAnsi="Arial" w:cs="Arial"/>
        </w:rPr>
        <w:t xml:space="preserve"> </w:t>
      </w:r>
    </w:p>
    <w:bookmarkEnd w:id="29"/>
    <w:p w14:paraId="4BF6C9ED" w14:textId="528BFDF7" w:rsidR="002D4A03" w:rsidRDefault="002D4A03" w:rsidP="000B02CA">
      <w:pPr>
        <w:numPr>
          <w:ilvl w:val="1"/>
          <w:numId w:val="26"/>
        </w:numPr>
        <w:tabs>
          <w:tab w:val="num" w:pos="3060"/>
        </w:tabs>
        <w:ind w:hanging="180"/>
        <w:rPr>
          <w:rFonts w:ascii="Arial" w:hAnsi="Arial" w:cs="Arial"/>
        </w:rPr>
      </w:pPr>
      <w:r w:rsidRPr="002D4A03">
        <w:rPr>
          <w:rFonts w:ascii="Arial" w:hAnsi="Arial" w:cs="Arial"/>
        </w:rPr>
        <w:t>Summarizes the relevant assessment and concerns identified</w:t>
      </w:r>
      <w:r w:rsidR="009877EB">
        <w:rPr>
          <w:rFonts w:ascii="Arial" w:hAnsi="Arial" w:cs="Arial"/>
        </w:rPr>
        <w:t>.</w:t>
      </w:r>
      <w:r w:rsidRPr="002D4A03">
        <w:rPr>
          <w:rFonts w:ascii="Arial" w:hAnsi="Arial" w:cs="Arial"/>
        </w:rPr>
        <w:t xml:space="preserve"> (a)</w:t>
      </w:r>
    </w:p>
    <w:p w14:paraId="55AD5453" w14:textId="77777777" w:rsidR="00994756" w:rsidRPr="00994756" w:rsidRDefault="00994756" w:rsidP="00994756">
      <w:pPr>
        <w:ind w:left="720"/>
        <w:rPr>
          <w:rFonts w:ascii="Arial" w:hAnsi="Arial" w:cs="Arial"/>
        </w:rPr>
      </w:pPr>
    </w:p>
    <w:p w14:paraId="7588DC13" w14:textId="338AFF9B" w:rsidR="000B02CA" w:rsidRPr="000B02CA" w:rsidRDefault="000B02CA" w:rsidP="000B02CA">
      <w:pPr>
        <w:numPr>
          <w:ilvl w:val="0"/>
          <w:numId w:val="26"/>
        </w:numPr>
        <w:rPr>
          <w:rFonts w:ascii="Arial" w:hAnsi="Arial" w:cs="Arial"/>
        </w:rPr>
      </w:pPr>
      <w:r w:rsidRPr="000B02CA">
        <w:rPr>
          <w:rFonts w:ascii="Arial" w:hAnsi="Arial" w:cs="Arial"/>
        </w:rPr>
        <w:t>CEVAL: Observes that the client/CPA focus is on health, eating and activity changes since certification assessment and current</w:t>
      </w:r>
      <w:r w:rsidR="00667BF7">
        <w:rPr>
          <w:rFonts w:ascii="Arial" w:hAnsi="Arial" w:cs="Arial"/>
        </w:rPr>
        <w:t xml:space="preserve"> client concerns.  Use Medical Conditions</w:t>
      </w:r>
      <w:r w:rsidRPr="000B02CA">
        <w:rPr>
          <w:rFonts w:ascii="Arial" w:hAnsi="Arial" w:cs="Arial"/>
        </w:rPr>
        <w:t xml:space="preserve"> list, if needed, to identify NEW medical conditions. The CPA then summarizes the conversation in the assessment note.  </w:t>
      </w:r>
    </w:p>
    <w:p w14:paraId="1E6FC2A2" w14:textId="77777777" w:rsidR="000B02CA" w:rsidRPr="000B02CA" w:rsidRDefault="000B02CA" w:rsidP="000B02CA">
      <w:pPr>
        <w:ind w:left="2160"/>
        <w:rPr>
          <w:rFonts w:ascii="Arial" w:hAnsi="Arial" w:cs="Arial"/>
        </w:rPr>
      </w:pPr>
    </w:p>
    <w:p w14:paraId="408A92E6" w14:textId="22207C36" w:rsidR="000B02CA" w:rsidRPr="000B02CA" w:rsidRDefault="000B02CA" w:rsidP="000B02CA">
      <w:pPr>
        <w:tabs>
          <w:tab w:val="num" w:pos="1440"/>
        </w:tabs>
        <w:ind w:left="2160"/>
        <w:rPr>
          <w:rFonts w:ascii="Arial" w:hAnsi="Arial" w:cs="Arial"/>
        </w:rPr>
      </w:pPr>
      <w:r w:rsidRPr="000B02CA">
        <w:rPr>
          <w:rFonts w:ascii="Arial" w:hAnsi="Arial" w:cs="Arial"/>
        </w:rPr>
        <w:t xml:space="preserve">NOTE:  If follow-up occurs before next clinic recert/evaluation, do qualified staff ask open-ended questions, </w:t>
      </w:r>
      <w:r w:rsidR="00DA1617" w:rsidRPr="000B02CA">
        <w:rPr>
          <w:rFonts w:ascii="Arial" w:hAnsi="Arial" w:cs="Arial"/>
        </w:rPr>
        <w:t>provide answers</w:t>
      </w:r>
      <w:r w:rsidR="0052382D">
        <w:rPr>
          <w:rFonts w:ascii="Arial" w:hAnsi="Arial" w:cs="Arial"/>
        </w:rPr>
        <w:t xml:space="preserve"> </w:t>
      </w:r>
      <w:r w:rsidRPr="000B02CA">
        <w:rPr>
          <w:rFonts w:ascii="Arial" w:hAnsi="Arial" w:cs="Arial"/>
        </w:rPr>
        <w:t>and support and offer referrals as appropriate, especially for clients who complete self-directed nutrition education (on site/education mall, wichealth.org, take-home modules).  (b)</w:t>
      </w:r>
    </w:p>
    <w:p w14:paraId="1F32576D" w14:textId="77777777" w:rsidR="000B02CA" w:rsidRPr="000B02CA" w:rsidRDefault="000B02CA" w:rsidP="000E2F47">
      <w:pPr>
        <w:ind w:left="2160"/>
        <w:rPr>
          <w:rFonts w:ascii="Arial" w:hAnsi="Arial" w:cs="Arial"/>
        </w:rPr>
      </w:pPr>
    </w:p>
    <w:p w14:paraId="6950AA37" w14:textId="7B98EB2E" w:rsidR="000B02CA" w:rsidRPr="000B02CA" w:rsidRDefault="000B02CA" w:rsidP="000B02CA">
      <w:pPr>
        <w:numPr>
          <w:ilvl w:val="0"/>
          <w:numId w:val="26"/>
        </w:numPr>
        <w:rPr>
          <w:rFonts w:ascii="Arial" w:hAnsi="Arial" w:cs="Arial"/>
        </w:rPr>
      </w:pPr>
      <w:r w:rsidRPr="000B02CA">
        <w:rPr>
          <w:rFonts w:ascii="Arial" w:hAnsi="Arial" w:cs="Arial"/>
        </w:rPr>
        <w:t xml:space="preserve">Observe the CPA reviewing previous nutrition education provided </w:t>
      </w:r>
      <w:r w:rsidR="00346975" w:rsidRPr="000B02CA">
        <w:rPr>
          <w:rFonts w:ascii="Arial" w:hAnsi="Arial" w:cs="Arial"/>
        </w:rPr>
        <w:t>i.e.,</w:t>
      </w:r>
      <w:r w:rsidRPr="000B02CA">
        <w:rPr>
          <w:rFonts w:ascii="Arial" w:hAnsi="Arial" w:cs="Arial"/>
        </w:rPr>
        <w:t xml:space="preserve"> what actions the client tried, </w:t>
      </w:r>
      <w:r w:rsidR="00346975" w:rsidRPr="000B02CA">
        <w:rPr>
          <w:rFonts w:ascii="Arial" w:hAnsi="Arial" w:cs="Arial"/>
        </w:rPr>
        <w:t>plans,</w:t>
      </w:r>
      <w:r w:rsidRPr="000B02CA">
        <w:rPr>
          <w:rFonts w:ascii="Arial" w:hAnsi="Arial" w:cs="Arial"/>
        </w:rPr>
        <w:t xml:space="preserve"> or questions the client has.  Is there affirmation/support of client positive changes and progress? (b)</w:t>
      </w:r>
    </w:p>
    <w:p w14:paraId="569EF3F8" w14:textId="77777777" w:rsidR="000B02CA" w:rsidRPr="000B02CA" w:rsidRDefault="000B02CA" w:rsidP="000B02CA">
      <w:pPr>
        <w:ind w:left="2160"/>
        <w:rPr>
          <w:rFonts w:ascii="Arial" w:hAnsi="Arial" w:cs="Arial"/>
        </w:rPr>
      </w:pPr>
    </w:p>
    <w:p w14:paraId="2B0251D4" w14:textId="77777777" w:rsidR="000B02CA" w:rsidRPr="000B02CA" w:rsidRDefault="000B02CA" w:rsidP="000B02CA">
      <w:pPr>
        <w:numPr>
          <w:ilvl w:val="0"/>
          <w:numId w:val="26"/>
        </w:numPr>
        <w:rPr>
          <w:rFonts w:ascii="Arial" w:hAnsi="Arial" w:cs="Arial"/>
        </w:rPr>
      </w:pPr>
      <w:r w:rsidRPr="000B02CA">
        <w:rPr>
          <w:rFonts w:ascii="Arial" w:hAnsi="Arial" w:cs="Arial"/>
        </w:rPr>
        <w:t>Observe that the client education provided reflects the client’s concerns and needs and highlights the relationship between nutrition, and good health. (c)</w:t>
      </w:r>
    </w:p>
    <w:p w14:paraId="1309F89A" w14:textId="77777777" w:rsidR="000B02CA" w:rsidRPr="000B02CA" w:rsidRDefault="000B02CA" w:rsidP="000B02CA">
      <w:pPr>
        <w:tabs>
          <w:tab w:val="num" w:pos="2160"/>
        </w:tabs>
        <w:ind w:left="2160"/>
        <w:rPr>
          <w:rFonts w:ascii="Arial" w:hAnsi="Arial" w:cs="Arial"/>
        </w:rPr>
      </w:pPr>
    </w:p>
    <w:p w14:paraId="0092E379" w14:textId="77777777" w:rsidR="000B02CA" w:rsidRDefault="000B02CA" w:rsidP="000B02CA">
      <w:pPr>
        <w:numPr>
          <w:ilvl w:val="0"/>
          <w:numId w:val="26"/>
        </w:numPr>
        <w:rPr>
          <w:rFonts w:ascii="Arial" w:hAnsi="Arial" w:cs="Arial"/>
        </w:rPr>
      </w:pPr>
      <w:r w:rsidRPr="000B02CA">
        <w:rPr>
          <w:rFonts w:ascii="Arial" w:hAnsi="Arial" w:cs="Arial"/>
        </w:rPr>
        <w:t>For current education, observe that the CPA and client discuss topics and client behavior changes based on client concerns? (c)</w:t>
      </w:r>
    </w:p>
    <w:p w14:paraId="1E2D3CED" w14:textId="77777777" w:rsidR="00C75860" w:rsidRDefault="00C75860" w:rsidP="00C75860">
      <w:pPr>
        <w:pStyle w:val="ListParagraph"/>
        <w:rPr>
          <w:rFonts w:ascii="Arial" w:hAnsi="Arial" w:cs="Arial"/>
        </w:rPr>
      </w:pPr>
    </w:p>
    <w:p w14:paraId="48870AC4" w14:textId="77777777" w:rsidR="000B02CA" w:rsidRPr="000B02CA" w:rsidRDefault="000B02CA" w:rsidP="000B02CA">
      <w:pPr>
        <w:numPr>
          <w:ilvl w:val="0"/>
          <w:numId w:val="26"/>
        </w:numPr>
        <w:rPr>
          <w:rFonts w:ascii="Arial" w:hAnsi="Arial" w:cs="Arial"/>
        </w:rPr>
      </w:pPr>
      <w:r w:rsidRPr="000B02CA">
        <w:rPr>
          <w:rFonts w:ascii="Arial" w:hAnsi="Arial" w:cs="Arial"/>
        </w:rPr>
        <w:t xml:space="preserve">Look for the CPA suggestions for anticipatory education? (c) </w:t>
      </w:r>
    </w:p>
    <w:p w14:paraId="7FB4EF28" w14:textId="77777777" w:rsidR="000B02CA" w:rsidRPr="000B02CA" w:rsidRDefault="000B02CA" w:rsidP="000B02CA">
      <w:pPr>
        <w:ind w:left="720"/>
        <w:rPr>
          <w:rFonts w:ascii="Arial" w:hAnsi="Arial" w:cs="Arial"/>
        </w:rPr>
      </w:pPr>
    </w:p>
    <w:p w14:paraId="5B47D3E8" w14:textId="77777777" w:rsidR="000B02CA" w:rsidRPr="000B02CA" w:rsidRDefault="000B02CA" w:rsidP="000B02CA">
      <w:pPr>
        <w:numPr>
          <w:ilvl w:val="0"/>
          <w:numId w:val="26"/>
        </w:numPr>
      </w:pPr>
      <w:r w:rsidRPr="000B02CA">
        <w:rPr>
          <w:rFonts w:ascii="Arial" w:hAnsi="Arial" w:cs="Arial"/>
        </w:rPr>
        <w:t xml:space="preserve">Observe that the client’s nutrition education promotes positive change in food/health habits; improved nutritional status through use of WIC foods and other nutritious foods and prevention of </w:t>
      </w:r>
      <w:r w:rsidRPr="000B02CA">
        <w:rPr>
          <w:rFonts w:ascii="Arial" w:hAnsi="Arial" w:cs="Arial"/>
        </w:rPr>
        <w:lastRenderedPageBreak/>
        <w:t>nutrition/health related problems. Open-ended questions and motivational interviewing are used to encourage client dialogue. (c)</w:t>
      </w:r>
    </w:p>
    <w:p w14:paraId="6D994737" w14:textId="77777777" w:rsidR="000B02CA" w:rsidRPr="000B02CA" w:rsidRDefault="000B02CA" w:rsidP="000B02CA">
      <w:pPr>
        <w:ind w:left="720"/>
        <w:rPr>
          <w:rFonts w:ascii="Arial" w:hAnsi="Arial" w:cs="Arial"/>
        </w:rPr>
      </w:pPr>
    </w:p>
    <w:p w14:paraId="2C4E0450" w14:textId="77777777" w:rsidR="000B02CA" w:rsidRPr="000E2F47" w:rsidRDefault="000B02CA" w:rsidP="000B02CA">
      <w:pPr>
        <w:numPr>
          <w:ilvl w:val="0"/>
          <w:numId w:val="26"/>
        </w:numPr>
      </w:pPr>
      <w:r w:rsidRPr="000B02CA">
        <w:rPr>
          <w:rFonts w:ascii="Arial" w:hAnsi="Arial" w:cs="Arial"/>
        </w:rPr>
        <w:t>Observe the CPA encourages the client to attend and participate in nutrition education activities.  (c)</w:t>
      </w:r>
    </w:p>
    <w:p w14:paraId="48084A4D" w14:textId="77777777" w:rsidR="000B02CA" w:rsidRPr="000B02CA" w:rsidRDefault="000B02CA" w:rsidP="000E2F47"/>
    <w:p w14:paraId="011752A1" w14:textId="77777777" w:rsidR="000B02CA" w:rsidRPr="000B02CA" w:rsidRDefault="000B02CA" w:rsidP="000B02CA">
      <w:pPr>
        <w:numPr>
          <w:ilvl w:val="0"/>
          <w:numId w:val="26"/>
        </w:numPr>
        <w:tabs>
          <w:tab w:val="num" w:pos="1440"/>
        </w:tabs>
        <w:rPr>
          <w:rFonts w:ascii="Arial" w:hAnsi="Arial" w:cs="Arial"/>
        </w:rPr>
      </w:pPr>
      <w:r>
        <w:rPr>
          <w:rFonts w:ascii="Arial" w:hAnsi="Arial" w:cs="Arial"/>
        </w:rPr>
        <w:t>Observe</w:t>
      </w:r>
      <w:r w:rsidRPr="000B02CA">
        <w:rPr>
          <w:rFonts w:ascii="Arial" w:hAnsi="Arial" w:cs="Arial"/>
        </w:rPr>
        <w:t xml:space="preserve"> the CPA close</w:t>
      </w:r>
      <w:r>
        <w:rPr>
          <w:rFonts w:ascii="Arial" w:hAnsi="Arial" w:cs="Arial"/>
        </w:rPr>
        <w:t>s</w:t>
      </w:r>
      <w:r w:rsidRPr="000B02CA">
        <w:rPr>
          <w:rFonts w:ascii="Arial" w:hAnsi="Arial" w:cs="Arial"/>
        </w:rPr>
        <w:t xml:space="preserve"> the interaction with the client on a positive note</w:t>
      </w:r>
      <w:r>
        <w:rPr>
          <w:rFonts w:ascii="Arial" w:hAnsi="Arial" w:cs="Arial"/>
        </w:rPr>
        <w:t>.</w:t>
      </w:r>
      <w:r w:rsidRPr="000B02CA">
        <w:rPr>
          <w:rFonts w:ascii="Arial" w:hAnsi="Arial" w:cs="Arial"/>
        </w:rPr>
        <w:t xml:space="preserve"> (Express appreciation for their time and let them know you are looking forward to hearing how things go.)  (c)</w:t>
      </w:r>
    </w:p>
    <w:p w14:paraId="76C9981E" w14:textId="77777777" w:rsidR="000B02CA" w:rsidRPr="000B02CA" w:rsidRDefault="000B02CA" w:rsidP="000B02CA">
      <w:pPr>
        <w:tabs>
          <w:tab w:val="num" w:pos="2160"/>
        </w:tabs>
        <w:ind w:left="2160"/>
        <w:rPr>
          <w:rFonts w:ascii="Arial" w:hAnsi="Arial" w:cs="Arial"/>
        </w:rPr>
      </w:pPr>
    </w:p>
    <w:p w14:paraId="2EDDA87E" w14:textId="3ECAC5E7" w:rsidR="000B02CA" w:rsidRPr="000B02CA" w:rsidRDefault="000B02CA" w:rsidP="000B02CA">
      <w:pPr>
        <w:numPr>
          <w:ilvl w:val="0"/>
          <w:numId w:val="26"/>
        </w:numPr>
        <w:tabs>
          <w:tab w:val="num" w:pos="1440"/>
        </w:tabs>
        <w:rPr>
          <w:rFonts w:ascii="Arial" w:hAnsi="Arial" w:cs="Arial"/>
          <w:iCs/>
        </w:rPr>
      </w:pPr>
      <w:r w:rsidRPr="000B02CA">
        <w:rPr>
          <w:rFonts w:ascii="Arial" w:hAnsi="Arial" w:cs="Arial"/>
          <w:iCs/>
        </w:rPr>
        <w:t xml:space="preserve">Observe that the client </w:t>
      </w:r>
      <w:r w:rsidRPr="000B02CA">
        <w:rPr>
          <w:rFonts w:ascii="Arial" w:hAnsi="Arial" w:cs="Arial"/>
          <w:iCs/>
          <w:u w:val="single"/>
        </w:rPr>
        <w:t>and</w:t>
      </w:r>
      <w:r w:rsidRPr="000B02CA">
        <w:rPr>
          <w:rFonts w:ascii="Arial" w:hAnsi="Arial" w:cs="Arial"/>
          <w:iCs/>
        </w:rPr>
        <w:t xml:space="preserve"> CPA determine the </w:t>
      </w:r>
      <w:r w:rsidR="00636053">
        <w:rPr>
          <w:rFonts w:ascii="Arial" w:hAnsi="Arial" w:cs="Arial"/>
          <w:iCs/>
        </w:rPr>
        <w:t xml:space="preserve">next Planned </w:t>
      </w:r>
      <w:r w:rsidRPr="000B02CA">
        <w:rPr>
          <w:rFonts w:ascii="Arial" w:hAnsi="Arial" w:cs="Arial"/>
          <w:iCs/>
        </w:rPr>
        <w:t xml:space="preserve">Nutrition Education </w:t>
      </w:r>
      <w:r w:rsidR="00636053">
        <w:rPr>
          <w:rFonts w:ascii="Arial" w:hAnsi="Arial" w:cs="Arial"/>
          <w:iCs/>
        </w:rPr>
        <w:t>Method</w:t>
      </w:r>
      <w:r w:rsidRPr="000B02CA">
        <w:rPr>
          <w:rFonts w:ascii="Arial" w:hAnsi="Arial" w:cs="Arial"/>
          <w:iCs/>
        </w:rPr>
        <w:t xml:space="preserve"> for the client, based on client concerns.</w:t>
      </w:r>
      <w:r w:rsidRPr="000B02CA">
        <w:rPr>
          <w:rFonts w:ascii="Arial" w:hAnsi="Arial" w:cs="Arial"/>
        </w:rPr>
        <w:t xml:space="preserve"> </w:t>
      </w:r>
      <w:r w:rsidRPr="000B02CA">
        <w:rPr>
          <w:rFonts w:ascii="Arial" w:hAnsi="Arial" w:cs="Arial"/>
          <w:iCs/>
        </w:rPr>
        <w:t xml:space="preserve">(d) </w:t>
      </w:r>
    </w:p>
    <w:p w14:paraId="0895B6E1" w14:textId="77777777" w:rsidR="000B02CA" w:rsidRPr="000B02CA" w:rsidRDefault="000B02CA" w:rsidP="000B02CA">
      <w:pPr>
        <w:tabs>
          <w:tab w:val="num" w:pos="2160"/>
        </w:tabs>
        <w:ind w:left="2160"/>
        <w:rPr>
          <w:rFonts w:ascii="Arial" w:hAnsi="Arial" w:cs="Arial"/>
          <w:iCs/>
        </w:rPr>
      </w:pPr>
    </w:p>
    <w:p w14:paraId="729585B1" w14:textId="2635A862" w:rsidR="000B02CA" w:rsidRPr="000B02CA" w:rsidRDefault="000B02CA" w:rsidP="000B02CA">
      <w:pPr>
        <w:numPr>
          <w:ilvl w:val="0"/>
          <w:numId w:val="26"/>
        </w:numPr>
        <w:tabs>
          <w:tab w:val="num" w:pos="1440"/>
        </w:tabs>
        <w:rPr>
          <w:rFonts w:ascii="Arial" w:hAnsi="Arial" w:cs="Arial"/>
          <w:iCs/>
        </w:rPr>
      </w:pPr>
      <w:bookmarkStart w:id="30" w:name="_Hlk89960278"/>
      <w:r w:rsidRPr="000B02CA">
        <w:rPr>
          <w:rFonts w:ascii="Arial" w:hAnsi="Arial" w:cs="Arial"/>
        </w:rPr>
        <w:t>Observe that the NE Plan</w:t>
      </w:r>
      <w:r w:rsidR="0079352D">
        <w:rPr>
          <w:rFonts w:ascii="Arial" w:hAnsi="Arial" w:cs="Arial"/>
        </w:rPr>
        <w:t xml:space="preserve"> is</w:t>
      </w:r>
      <w:r w:rsidR="0079352D" w:rsidRPr="000B02CA">
        <w:rPr>
          <w:rFonts w:ascii="Arial" w:hAnsi="Arial" w:cs="Arial"/>
        </w:rPr>
        <w:t xml:space="preserve"> review</w:t>
      </w:r>
      <w:r w:rsidR="0079352D">
        <w:rPr>
          <w:rFonts w:ascii="Arial" w:hAnsi="Arial" w:cs="Arial"/>
        </w:rPr>
        <w:t>ed</w:t>
      </w:r>
      <w:r w:rsidRPr="000B02CA">
        <w:rPr>
          <w:rFonts w:ascii="Arial" w:hAnsi="Arial" w:cs="Arial"/>
        </w:rPr>
        <w:t xml:space="preserve"> (onscreen or hard copy, 5.01</w:t>
      </w:r>
      <w:r w:rsidR="00080D13">
        <w:rPr>
          <w:rFonts w:ascii="Arial" w:hAnsi="Arial" w:cs="Arial"/>
        </w:rPr>
        <w:t>E (sample)</w:t>
      </w:r>
      <w:r w:rsidR="0005619F">
        <w:rPr>
          <w:rFonts w:ascii="Arial" w:hAnsi="Arial" w:cs="Arial"/>
        </w:rPr>
        <w:t>)</w:t>
      </w:r>
      <w:r w:rsidRPr="000B02CA">
        <w:rPr>
          <w:rFonts w:ascii="Arial" w:hAnsi="Arial" w:cs="Arial"/>
        </w:rPr>
        <w:t xml:space="preserve"> with client. (d)</w:t>
      </w:r>
      <w:bookmarkEnd w:id="30"/>
    </w:p>
    <w:p w14:paraId="6D36BABA" w14:textId="77777777" w:rsidR="000B02CA" w:rsidRPr="000B02CA" w:rsidRDefault="000B02CA" w:rsidP="000B02CA">
      <w:pPr>
        <w:tabs>
          <w:tab w:val="num" w:pos="2160"/>
        </w:tabs>
        <w:ind w:left="2160"/>
        <w:rPr>
          <w:rFonts w:ascii="Arial" w:hAnsi="Arial" w:cs="Arial"/>
          <w:iCs/>
        </w:rPr>
      </w:pPr>
    </w:p>
    <w:p w14:paraId="67A67345" w14:textId="77777777" w:rsidR="000B02CA" w:rsidRPr="000B02CA" w:rsidRDefault="000B02CA" w:rsidP="000B02CA">
      <w:pPr>
        <w:numPr>
          <w:ilvl w:val="0"/>
          <w:numId w:val="26"/>
        </w:numPr>
        <w:tabs>
          <w:tab w:val="num" w:pos="1440"/>
        </w:tabs>
        <w:rPr>
          <w:rFonts w:ascii="Arial" w:hAnsi="Arial" w:cs="Arial"/>
          <w:iCs/>
        </w:rPr>
      </w:pPr>
      <w:r w:rsidRPr="000B02CA">
        <w:rPr>
          <w:rFonts w:ascii="Arial" w:hAnsi="Arial" w:cs="Arial"/>
          <w:iCs/>
        </w:rPr>
        <w:t>Observe/review that the client received a copy of the NE Plan at each certification/recertification and infant/child evaluation. (d)</w:t>
      </w:r>
    </w:p>
    <w:p w14:paraId="77A10816" w14:textId="77777777" w:rsidR="000B02CA" w:rsidRPr="000B02CA" w:rsidRDefault="000B02CA" w:rsidP="000B02CA">
      <w:pPr>
        <w:tabs>
          <w:tab w:val="num" w:pos="2160"/>
        </w:tabs>
        <w:ind w:left="2160"/>
        <w:rPr>
          <w:rFonts w:ascii="Arial" w:hAnsi="Arial" w:cs="Arial"/>
          <w:iCs/>
        </w:rPr>
      </w:pPr>
    </w:p>
    <w:p w14:paraId="77C03504" w14:textId="4F4635DD" w:rsidR="000B02CA" w:rsidRPr="000B02CA" w:rsidRDefault="000B02CA" w:rsidP="000B02CA">
      <w:pPr>
        <w:numPr>
          <w:ilvl w:val="0"/>
          <w:numId w:val="26"/>
        </w:numPr>
        <w:tabs>
          <w:tab w:val="num" w:pos="1440"/>
        </w:tabs>
        <w:rPr>
          <w:rFonts w:ascii="Arial" w:hAnsi="Arial" w:cs="Arial"/>
        </w:rPr>
      </w:pPr>
      <w:r w:rsidRPr="000B02CA">
        <w:rPr>
          <w:rFonts w:ascii="Arial" w:hAnsi="Arial" w:cs="Arial"/>
          <w:iCs/>
        </w:rPr>
        <w:t xml:space="preserve">Review client record for documentation </w:t>
      </w:r>
      <w:r w:rsidR="00A92026">
        <w:rPr>
          <w:rFonts w:ascii="Arial" w:hAnsi="Arial" w:cs="Arial"/>
          <w:iCs/>
        </w:rPr>
        <w:t>that</w:t>
      </w:r>
      <w:r w:rsidRPr="000B02CA">
        <w:rPr>
          <w:rFonts w:ascii="Arial" w:hAnsi="Arial" w:cs="Arial"/>
          <w:iCs/>
        </w:rPr>
        <w:t xml:space="preserve"> the Nutrition Education Plan</w:t>
      </w:r>
      <w:r w:rsidR="00A92026">
        <w:rPr>
          <w:rFonts w:ascii="Arial" w:hAnsi="Arial" w:cs="Arial"/>
          <w:iCs/>
        </w:rPr>
        <w:t xml:space="preserve"> was provided</w:t>
      </w:r>
      <w:r w:rsidRPr="000B02CA">
        <w:rPr>
          <w:rFonts w:ascii="Arial" w:hAnsi="Arial" w:cs="Arial"/>
          <w:iCs/>
        </w:rPr>
        <w:t>. (d)</w:t>
      </w:r>
    </w:p>
    <w:p w14:paraId="23BED291" w14:textId="77777777" w:rsidR="000B02CA" w:rsidRPr="000B02CA" w:rsidRDefault="000B02CA" w:rsidP="000B02CA">
      <w:pPr>
        <w:tabs>
          <w:tab w:val="num" w:pos="2160"/>
        </w:tabs>
        <w:ind w:left="2160"/>
        <w:rPr>
          <w:rFonts w:ascii="Arial" w:hAnsi="Arial" w:cs="Arial"/>
        </w:rPr>
      </w:pPr>
    </w:p>
    <w:p w14:paraId="6AA0BEBE" w14:textId="77777777" w:rsidR="000B02CA" w:rsidRPr="000E2F47" w:rsidRDefault="000B02CA" w:rsidP="000B02CA">
      <w:pPr>
        <w:numPr>
          <w:ilvl w:val="0"/>
          <w:numId w:val="26"/>
        </w:numPr>
        <w:tabs>
          <w:tab w:val="num" w:pos="1440"/>
        </w:tabs>
      </w:pPr>
      <w:r w:rsidRPr="000B02CA">
        <w:rPr>
          <w:rFonts w:ascii="Arial" w:hAnsi="Arial" w:cs="Arial"/>
        </w:rPr>
        <w:t>Verify that clients who complete wichealth.org modules have EBT benefits loaded without requiring clinic visits.  (d)</w:t>
      </w:r>
    </w:p>
    <w:p w14:paraId="33C27676" w14:textId="77777777" w:rsidR="000B02CA" w:rsidRPr="000B02CA" w:rsidRDefault="000B02CA" w:rsidP="000E2F47"/>
    <w:p w14:paraId="464754E0" w14:textId="02733668" w:rsidR="000B02CA" w:rsidRPr="000B02CA" w:rsidRDefault="000B02CA" w:rsidP="000B02CA">
      <w:pPr>
        <w:numPr>
          <w:ilvl w:val="0"/>
          <w:numId w:val="26"/>
        </w:numPr>
        <w:tabs>
          <w:tab w:val="num" w:pos="1440"/>
        </w:tabs>
        <w:rPr>
          <w:rFonts w:ascii="Arial" w:hAnsi="Arial" w:cs="Arial"/>
          <w:iCs/>
        </w:rPr>
      </w:pPr>
      <w:r w:rsidRPr="000B02CA">
        <w:rPr>
          <w:rFonts w:ascii="Arial" w:hAnsi="Arial" w:cs="Arial"/>
        </w:rPr>
        <w:t>Observe that information is provided to each new enrollee/client that raises awareness about the dangers of using drugs or other harmful substances.  (Welcome to WIC brochure, and/or NE Plan document). (e)</w:t>
      </w:r>
    </w:p>
    <w:p w14:paraId="398FDE35" w14:textId="11F6EC8C" w:rsidR="000B02CA" w:rsidRDefault="000B02CA" w:rsidP="000B02CA">
      <w:pPr>
        <w:tabs>
          <w:tab w:val="num" w:pos="2160"/>
        </w:tabs>
        <w:ind w:left="2160"/>
        <w:rPr>
          <w:rFonts w:ascii="Arial" w:hAnsi="Arial" w:cs="Arial"/>
        </w:rPr>
      </w:pPr>
    </w:p>
    <w:p w14:paraId="1B81AA22" w14:textId="77777777" w:rsidR="00180FDC" w:rsidRPr="00332F39" w:rsidRDefault="00180FDC" w:rsidP="00180FDC">
      <w:pPr>
        <w:pStyle w:val="Header"/>
        <w:numPr>
          <w:ilvl w:val="0"/>
          <w:numId w:val="26"/>
        </w:numPr>
        <w:tabs>
          <w:tab w:val="left" w:pos="1800"/>
        </w:tabs>
        <w:jc w:val="both"/>
        <w:rPr>
          <w:rFonts w:ascii="Arial" w:hAnsi="Arial" w:cs="Arial"/>
          <w:color w:val="000000"/>
        </w:rPr>
      </w:pPr>
      <w:r w:rsidRPr="00332F39">
        <w:rPr>
          <w:rFonts w:ascii="Arial" w:hAnsi="Arial" w:cs="Arial"/>
          <w:color w:val="000000"/>
        </w:rPr>
        <w:t>Observe that the clinic and waiting areas are clean and smoke-free (e.g., restrooms supplied with soap, toilet paper, etc.). (f)</w:t>
      </w:r>
    </w:p>
    <w:p w14:paraId="58689D43" w14:textId="77777777" w:rsidR="00180FDC" w:rsidRPr="00332F39" w:rsidRDefault="00180FDC" w:rsidP="00180FDC">
      <w:pPr>
        <w:pStyle w:val="Header"/>
        <w:tabs>
          <w:tab w:val="num" w:pos="1800"/>
        </w:tabs>
        <w:ind w:hanging="360"/>
        <w:jc w:val="both"/>
        <w:rPr>
          <w:rFonts w:ascii="Arial" w:hAnsi="Arial" w:cs="Arial"/>
          <w:color w:val="000000"/>
        </w:rPr>
      </w:pPr>
    </w:p>
    <w:p w14:paraId="4065F50C" w14:textId="77777777" w:rsidR="00180FDC" w:rsidRPr="00332F39" w:rsidRDefault="00180FDC" w:rsidP="00180FDC">
      <w:pPr>
        <w:pStyle w:val="Header"/>
        <w:numPr>
          <w:ilvl w:val="0"/>
          <w:numId w:val="26"/>
        </w:numPr>
        <w:tabs>
          <w:tab w:val="left" w:pos="1800"/>
        </w:tabs>
        <w:jc w:val="both"/>
        <w:rPr>
          <w:rFonts w:ascii="Arial" w:hAnsi="Arial" w:cs="Arial"/>
          <w:color w:val="000000"/>
        </w:rPr>
      </w:pPr>
      <w:r w:rsidRPr="00332F39">
        <w:rPr>
          <w:rFonts w:ascii="Arial" w:hAnsi="Arial" w:cs="Arial"/>
          <w:color w:val="000000"/>
        </w:rPr>
        <w:t>Observe that the clinic and waiting areas are safe for children (e.g., covers on electrical outlets, no sharp edges, no open stairways, toys are clean and large enough to prevent choking accidents). (f)</w:t>
      </w:r>
    </w:p>
    <w:p w14:paraId="2276A1CE" w14:textId="77777777" w:rsidR="00180FDC" w:rsidRPr="00332F39" w:rsidRDefault="00180FDC" w:rsidP="00180FDC">
      <w:pPr>
        <w:pStyle w:val="Header"/>
        <w:tabs>
          <w:tab w:val="num" w:pos="1800"/>
        </w:tabs>
        <w:ind w:hanging="360"/>
        <w:jc w:val="both"/>
        <w:rPr>
          <w:rFonts w:ascii="Arial" w:hAnsi="Arial" w:cs="Arial"/>
          <w:color w:val="000000"/>
        </w:rPr>
      </w:pPr>
    </w:p>
    <w:p w14:paraId="48DD6C95" w14:textId="3C2A2A83" w:rsidR="00180FDC" w:rsidRPr="008317EF" w:rsidRDefault="00180FDC" w:rsidP="008317EF">
      <w:pPr>
        <w:pStyle w:val="ListParagraph"/>
        <w:numPr>
          <w:ilvl w:val="0"/>
          <w:numId w:val="26"/>
        </w:numPr>
        <w:rPr>
          <w:rFonts w:ascii="Arial" w:hAnsi="Arial" w:cs="Arial"/>
        </w:rPr>
      </w:pPr>
      <w:r w:rsidRPr="00332F39">
        <w:rPr>
          <w:rFonts w:ascii="Arial" w:hAnsi="Arial" w:cs="Arial"/>
          <w:color w:val="000000"/>
        </w:rPr>
        <w:t>Observe that there are safe places to change diapers, with proper diaper disposal containers. (f)</w:t>
      </w:r>
    </w:p>
    <w:p w14:paraId="5F4C6002" w14:textId="77777777" w:rsidR="00AA4135" w:rsidRDefault="00AA4135" w:rsidP="005009B2">
      <w:pPr>
        <w:ind w:left="720" w:firstLine="720"/>
        <w:rPr>
          <w:rFonts w:ascii="Arial" w:hAnsi="Arial" w:cs="Arial"/>
        </w:rPr>
      </w:pPr>
    </w:p>
    <w:p w14:paraId="100C14E1" w14:textId="55A3C8AD" w:rsidR="00AA4135" w:rsidRPr="001D6AB6" w:rsidRDefault="009718EA" w:rsidP="00977EA6">
      <w:pPr>
        <w:tabs>
          <w:tab w:val="left" w:pos="2160"/>
          <w:tab w:val="left" w:pos="2520"/>
        </w:tabs>
        <w:ind w:left="2520" w:hanging="360"/>
        <w:rPr>
          <w:rFonts w:ascii="Arial" w:hAnsi="Arial" w:cs="Arial"/>
        </w:rPr>
      </w:pPr>
      <w:bookmarkStart w:id="31" w:name="T6_3"/>
      <w:bookmarkEnd w:id="31"/>
      <w:r>
        <w:rPr>
          <w:rFonts w:ascii="Arial" w:hAnsi="Arial" w:cs="Arial"/>
          <w:b/>
        </w:rPr>
        <w:br w:type="page"/>
      </w:r>
      <w:r w:rsidR="00AA4135" w:rsidRPr="000E1B0A">
        <w:rPr>
          <w:rFonts w:ascii="Arial" w:hAnsi="Arial" w:cs="Arial"/>
          <w:b/>
        </w:rPr>
        <w:lastRenderedPageBreak/>
        <w:t>6.3</w:t>
      </w:r>
      <w:r w:rsidR="00AA4135" w:rsidRPr="000E1B0A">
        <w:rPr>
          <w:rFonts w:ascii="Arial" w:hAnsi="Arial" w:cs="Arial"/>
        </w:rPr>
        <w:tab/>
        <w:t xml:space="preserve">The WIC Program provides </w:t>
      </w:r>
      <w:r w:rsidR="00514639">
        <w:rPr>
          <w:rFonts w:ascii="Arial" w:hAnsi="Arial" w:cs="Arial"/>
        </w:rPr>
        <w:t>the</w:t>
      </w:r>
      <w:r w:rsidR="00080D13">
        <w:rPr>
          <w:rFonts w:ascii="Arial" w:hAnsi="Arial" w:cs="Arial"/>
        </w:rPr>
        <w:t xml:space="preserve"> WIC Program</w:t>
      </w:r>
      <w:r w:rsidR="00AA4135" w:rsidRPr="000E1B0A">
        <w:rPr>
          <w:rFonts w:ascii="Arial" w:hAnsi="Arial" w:cs="Arial"/>
        </w:rPr>
        <w:t xml:space="preserve"> </w:t>
      </w:r>
      <w:r w:rsidR="00E53991">
        <w:rPr>
          <w:rFonts w:ascii="Arial" w:hAnsi="Arial" w:cs="Arial"/>
        </w:rPr>
        <w:t>E</w:t>
      </w:r>
      <w:r w:rsidR="00AA4135" w:rsidRPr="000E1B0A">
        <w:rPr>
          <w:rFonts w:ascii="Arial" w:hAnsi="Arial" w:cs="Arial"/>
        </w:rPr>
        <w:t>xplanation f</w:t>
      </w:r>
      <w:r w:rsidR="005F2023">
        <w:rPr>
          <w:rFonts w:ascii="Arial" w:hAnsi="Arial" w:cs="Arial"/>
        </w:rPr>
        <w:t>or each client at certification and</w:t>
      </w:r>
      <w:r w:rsidR="00AA4135" w:rsidRPr="000E1B0A">
        <w:rPr>
          <w:rFonts w:ascii="Arial" w:hAnsi="Arial" w:cs="Arial"/>
        </w:rPr>
        <w:t xml:space="preserve"> recertification</w:t>
      </w:r>
      <w:r w:rsidR="00857D05" w:rsidRPr="000E1B0A">
        <w:rPr>
          <w:rFonts w:ascii="Arial" w:hAnsi="Arial" w:cs="Arial"/>
        </w:rPr>
        <w:t>.</w:t>
      </w:r>
      <w:r w:rsidR="00AA4135" w:rsidRPr="000E1B0A">
        <w:rPr>
          <w:rFonts w:ascii="Arial" w:hAnsi="Arial" w:cs="Arial"/>
        </w:rPr>
        <w:t xml:space="preserve"> </w:t>
      </w:r>
      <w:r w:rsidR="00977EA6" w:rsidRPr="003B7E1F">
        <w:rPr>
          <w:rFonts w:ascii="Arial" w:hAnsi="Arial" w:cs="Arial"/>
        </w:rPr>
        <w:t>(</w:t>
      </w:r>
      <w:r w:rsidR="00977EA6">
        <w:rPr>
          <w:rFonts w:ascii="Arial" w:hAnsi="Arial" w:cs="Arial"/>
        </w:rPr>
        <w:t>7 CFR</w:t>
      </w:r>
      <w:r w:rsidR="00977EA6" w:rsidRPr="003B7E1F">
        <w:rPr>
          <w:rFonts w:ascii="Arial" w:hAnsi="Arial" w:cs="Arial"/>
        </w:rPr>
        <w:t xml:space="preserve"> 246.11(a)(b), WIC Policy Memorand</w:t>
      </w:r>
      <w:r w:rsidR="00977EA6">
        <w:rPr>
          <w:rFonts w:ascii="Arial" w:hAnsi="Arial" w:cs="Arial"/>
        </w:rPr>
        <w:t>um 2008-1, Policy</w:t>
      </w:r>
      <w:r w:rsidR="00857D05" w:rsidRPr="000E1B0A">
        <w:rPr>
          <w:rFonts w:ascii="Arial" w:hAnsi="Arial" w:cs="Arial"/>
        </w:rPr>
        <w:t xml:space="preserve"> </w:t>
      </w:r>
      <w:r w:rsidR="00977EA6">
        <w:rPr>
          <w:rFonts w:ascii="Arial" w:hAnsi="Arial" w:cs="Arial"/>
        </w:rPr>
        <w:t xml:space="preserve">2.01, </w:t>
      </w:r>
      <w:r w:rsidR="00857D05" w:rsidRPr="000E1B0A">
        <w:rPr>
          <w:rFonts w:ascii="Arial" w:hAnsi="Arial" w:cs="Arial"/>
        </w:rPr>
        <w:t>5.0</w:t>
      </w:r>
      <w:r w:rsidR="00F41608">
        <w:rPr>
          <w:rFonts w:ascii="Arial" w:hAnsi="Arial" w:cs="Arial"/>
        </w:rPr>
        <w:t>3</w:t>
      </w:r>
      <w:r w:rsidR="00857D05" w:rsidRPr="000E1B0A">
        <w:rPr>
          <w:rFonts w:ascii="Arial" w:hAnsi="Arial" w:cs="Arial"/>
        </w:rPr>
        <w:t>)</w:t>
      </w:r>
    </w:p>
    <w:p w14:paraId="3A89C1A6" w14:textId="77777777" w:rsidR="009718EA" w:rsidRDefault="009718EA" w:rsidP="00A21C7D">
      <w:pPr>
        <w:ind w:left="1440"/>
        <w:jc w:val="both"/>
        <w:rPr>
          <w:rFonts w:ascii="Arial" w:hAnsi="Arial" w:cs="Arial"/>
          <w:u w:val="single"/>
        </w:rPr>
      </w:pPr>
    </w:p>
    <w:p w14:paraId="51D6C2D6" w14:textId="1367BF07" w:rsidR="00AA4135" w:rsidRPr="001D6AB6" w:rsidRDefault="00AA4135" w:rsidP="00A21C7D">
      <w:pPr>
        <w:ind w:left="1440"/>
        <w:jc w:val="both"/>
        <w:rPr>
          <w:rFonts w:ascii="Arial" w:hAnsi="Arial" w:cs="Arial"/>
          <w:u w:val="single"/>
        </w:rPr>
      </w:pPr>
      <w:r w:rsidRPr="001D6AB6">
        <w:rPr>
          <w:rFonts w:ascii="Arial" w:hAnsi="Arial" w:cs="Arial"/>
          <w:u w:val="single"/>
        </w:rPr>
        <w:t>This indicator may be met by:</w:t>
      </w:r>
      <w:r w:rsidR="002C50EB">
        <w:rPr>
          <w:rFonts w:ascii="Arial" w:hAnsi="Arial" w:cs="Arial"/>
          <w:u w:val="single"/>
        </w:rPr>
        <w:t xml:space="preserve"> </w:t>
      </w:r>
    </w:p>
    <w:p w14:paraId="36FD7B29" w14:textId="77777777" w:rsidR="00AA4135" w:rsidRDefault="00AA4135" w:rsidP="00A21C7D">
      <w:pPr>
        <w:ind w:left="1440"/>
        <w:jc w:val="both"/>
        <w:rPr>
          <w:rFonts w:ascii="Arial" w:hAnsi="Arial" w:cs="Arial"/>
          <w:u w:val="single"/>
        </w:rPr>
      </w:pPr>
    </w:p>
    <w:p w14:paraId="356AB18E" w14:textId="5ED82697" w:rsidR="00AA4135" w:rsidRDefault="00AA4135" w:rsidP="00A94946">
      <w:pPr>
        <w:numPr>
          <w:ilvl w:val="0"/>
          <w:numId w:val="65"/>
        </w:numPr>
        <w:ind w:left="1980" w:hanging="540"/>
        <w:jc w:val="both"/>
        <w:rPr>
          <w:rFonts w:ascii="Arial" w:hAnsi="Arial" w:cs="Arial"/>
        </w:rPr>
      </w:pPr>
      <w:r w:rsidRPr="003B7E1F">
        <w:rPr>
          <w:rFonts w:ascii="Arial" w:hAnsi="Arial" w:cs="Arial"/>
        </w:rPr>
        <w:t xml:space="preserve">The WIC Program’s Competent Professional Authority (CPA) provides and documents </w:t>
      </w:r>
      <w:r w:rsidR="00B96707">
        <w:rPr>
          <w:rFonts w:ascii="Arial" w:hAnsi="Arial" w:cs="Arial"/>
        </w:rPr>
        <w:t xml:space="preserve">that </w:t>
      </w:r>
      <w:r w:rsidRPr="003B7E1F">
        <w:rPr>
          <w:rFonts w:ascii="Arial" w:hAnsi="Arial" w:cs="Arial"/>
        </w:rPr>
        <w:t xml:space="preserve">the </w:t>
      </w:r>
      <w:r w:rsidR="00E93796">
        <w:rPr>
          <w:rFonts w:ascii="Arial" w:hAnsi="Arial" w:cs="Arial"/>
        </w:rPr>
        <w:t>WIC Program</w:t>
      </w:r>
      <w:r w:rsidR="00E93796" w:rsidRPr="000E1B0A">
        <w:rPr>
          <w:rFonts w:ascii="Arial" w:hAnsi="Arial" w:cs="Arial"/>
        </w:rPr>
        <w:t xml:space="preserve"> </w:t>
      </w:r>
      <w:r w:rsidR="00E93796">
        <w:rPr>
          <w:rFonts w:ascii="Arial" w:hAnsi="Arial" w:cs="Arial"/>
        </w:rPr>
        <w:t>E</w:t>
      </w:r>
      <w:r w:rsidR="00E93796" w:rsidRPr="000E1B0A">
        <w:rPr>
          <w:rFonts w:ascii="Arial" w:hAnsi="Arial" w:cs="Arial"/>
        </w:rPr>
        <w:t xml:space="preserve">xplanation </w:t>
      </w:r>
      <w:r w:rsidRPr="003B7E1F">
        <w:rPr>
          <w:rFonts w:ascii="Arial" w:hAnsi="Arial" w:cs="Arial"/>
        </w:rPr>
        <w:t xml:space="preserve">has been </w:t>
      </w:r>
      <w:r w:rsidR="00B96707">
        <w:rPr>
          <w:rFonts w:ascii="Arial" w:hAnsi="Arial" w:cs="Arial"/>
        </w:rPr>
        <w:t>given</w:t>
      </w:r>
      <w:r w:rsidRPr="003B7E1F">
        <w:rPr>
          <w:rFonts w:ascii="Arial" w:hAnsi="Arial" w:cs="Arial"/>
        </w:rPr>
        <w:t xml:space="preserve"> to each client at certification</w:t>
      </w:r>
      <w:r w:rsidR="00033DD7">
        <w:rPr>
          <w:rFonts w:ascii="Arial" w:hAnsi="Arial" w:cs="Arial"/>
        </w:rPr>
        <w:t xml:space="preserve"> and</w:t>
      </w:r>
      <w:r w:rsidRPr="003B7E1F">
        <w:rPr>
          <w:rFonts w:ascii="Arial" w:hAnsi="Arial" w:cs="Arial"/>
        </w:rPr>
        <w:t xml:space="preserve"> recertification</w:t>
      </w:r>
      <w:r w:rsidR="00B96707">
        <w:rPr>
          <w:rFonts w:ascii="Arial" w:hAnsi="Arial" w:cs="Arial"/>
        </w:rPr>
        <w:t>:</w:t>
      </w:r>
      <w:r w:rsidRPr="003B7E1F">
        <w:rPr>
          <w:rFonts w:ascii="Arial" w:hAnsi="Arial" w:cs="Arial"/>
        </w:rPr>
        <w:t xml:space="preserve"> </w:t>
      </w:r>
    </w:p>
    <w:p w14:paraId="3F1F7C89" w14:textId="77777777" w:rsidR="00E93796" w:rsidRDefault="00E93796" w:rsidP="00E93796">
      <w:pPr>
        <w:pStyle w:val="Default"/>
      </w:pPr>
    </w:p>
    <w:p w14:paraId="6328BC42" w14:textId="2FFCBB8A" w:rsidR="00AA4135" w:rsidRPr="00977EA6" w:rsidRDefault="00E93796" w:rsidP="00977EA6">
      <w:pPr>
        <w:numPr>
          <w:ilvl w:val="1"/>
          <w:numId w:val="65"/>
        </w:numPr>
        <w:jc w:val="both"/>
        <w:rPr>
          <w:rFonts w:ascii="Arial" w:hAnsi="Arial" w:cs="Arial"/>
        </w:rPr>
      </w:pPr>
      <w:r w:rsidRPr="008317EF">
        <w:rPr>
          <w:rFonts w:ascii="Arial" w:hAnsi="Arial" w:cs="Arial"/>
        </w:rPr>
        <w:t xml:space="preserve">The WIC Program Explanation is summarized on the printed Nutrition Education Plan: </w:t>
      </w:r>
      <w:bookmarkStart w:id="32" w:name="_Hlk29472293"/>
      <w:r w:rsidRPr="008317EF">
        <w:rPr>
          <w:rFonts w:ascii="Arial" w:hAnsi="Arial" w:cs="Arial"/>
        </w:rPr>
        <w:t xml:space="preserve">The purpose of the WIC program is to provide nutrition education and tips for a healthy diet, supplemental foods, </w:t>
      </w:r>
      <w:r w:rsidR="001B1A63" w:rsidRPr="008317EF">
        <w:rPr>
          <w:rFonts w:ascii="Arial" w:hAnsi="Arial" w:cs="Arial"/>
        </w:rPr>
        <w:t>referrals,</w:t>
      </w:r>
      <w:r w:rsidRPr="008317EF">
        <w:rPr>
          <w:rFonts w:ascii="Arial" w:hAnsi="Arial" w:cs="Arial"/>
        </w:rPr>
        <w:t xml:space="preserve"> and breastfeeding support.</w:t>
      </w:r>
      <w:bookmarkEnd w:id="32"/>
    </w:p>
    <w:p w14:paraId="2CCB16B4" w14:textId="77777777" w:rsidR="00AA4135" w:rsidRDefault="00AA4135" w:rsidP="005100EE">
      <w:pPr>
        <w:ind w:left="2340"/>
        <w:jc w:val="both"/>
        <w:rPr>
          <w:rFonts w:ascii="Arial" w:hAnsi="Arial" w:cs="Arial"/>
        </w:rPr>
      </w:pPr>
    </w:p>
    <w:p w14:paraId="0632D25C" w14:textId="77777777" w:rsidR="00AA4135" w:rsidRDefault="00AA4135" w:rsidP="00A2695D">
      <w:pPr>
        <w:ind w:left="1440"/>
        <w:jc w:val="both"/>
        <w:rPr>
          <w:rFonts w:ascii="Arial" w:hAnsi="Arial" w:cs="Arial"/>
          <w:u w:val="single"/>
        </w:rPr>
      </w:pPr>
      <w:r w:rsidRPr="00A2695D">
        <w:rPr>
          <w:rFonts w:ascii="Arial" w:hAnsi="Arial" w:cs="Arial"/>
          <w:u w:val="single"/>
        </w:rPr>
        <w:t>Documentation Required:</w:t>
      </w:r>
    </w:p>
    <w:p w14:paraId="66BCB42A" w14:textId="77777777" w:rsidR="00AA4135" w:rsidRDefault="00AA4135" w:rsidP="00A2695D">
      <w:pPr>
        <w:ind w:left="2160"/>
        <w:jc w:val="both"/>
        <w:rPr>
          <w:rFonts w:ascii="Arial" w:hAnsi="Arial" w:cs="Arial"/>
        </w:rPr>
      </w:pPr>
    </w:p>
    <w:p w14:paraId="7058978E" w14:textId="77777777" w:rsidR="00AA4135" w:rsidRDefault="00AA4135" w:rsidP="00F45D7F">
      <w:pPr>
        <w:ind w:left="1440"/>
        <w:jc w:val="both"/>
        <w:rPr>
          <w:rFonts w:ascii="Arial" w:hAnsi="Arial" w:cs="Arial"/>
          <w:u w:val="single"/>
        </w:rPr>
      </w:pPr>
      <w:r w:rsidRPr="00D0191C">
        <w:rPr>
          <w:rFonts w:ascii="Arial" w:hAnsi="Arial" w:cs="Arial"/>
          <w:u w:val="single"/>
        </w:rPr>
        <w:t>Evaluation Questions:</w:t>
      </w:r>
    </w:p>
    <w:p w14:paraId="11BB1CCC" w14:textId="77777777" w:rsidR="00AA4135" w:rsidRPr="00D0191C" w:rsidRDefault="00AA4135" w:rsidP="00F45D7F">
      <w:pPr>
        <w:ind w:left="1440"/>
        <w:jc w:val="both"/>
        <w:rPr>
          <w:rFonts w:ascii="Arial" w:hAnsi="Arial" w:cs="Arial"/>
          <w:u w:val="single"/>
        </w:rPr>
      </w:pPr>
    </w:p>
    <w:p w14:paraId="524C7B7A" w14:textId="37248D36" w:rsidR="00AA4135" w:rsidRDefault="00AA4135" w:rsidP="00A94946">
      <w:pPr>
        <w:numPr>
          <w:ilvl w:val="0"/>
          <w:numId w:val="59"/>
        </w:numPr>
        <w:tabs>
          <w:tab w:val="clear" w:pos="2520"/>
          <w:tab w:val="num" w:pos="1800"/>
        </w:tabs>
        <w:jc w:val="both"/>
        <w:rPr>
          <w:rFonts w:ascii="Arial" w:hAnsi="Arial" w:cs="Arial"/>
        </w:rPr>
      </w:pPr>
      <w:r>
        <w:rPr>
          <w:rFonts w:ascii="Arial" w:hAnsi="Arial" w:cs="Arial"/>
        </w:rPr>
        <w:t xml:space="preserve">Observe that the </w:t>
      </w:r>
      <w:r w:rsidR="002C50EB">
        <w:rPr>
          <w:rFonts w:ascii="Arial" w:hAnsi="Arial" w:cs="Arial"/>
        </w:rPr>
        <w:t>WIC Program</w:t>
      </w:r>
      <w:r w:rsidR="00514639">
        <w:rPr>
          <w:rFonts w:ascii="Arial" w:hAnsi="Arial" w:cs="Arial"/>
        </w:rPr>
        <w:t xml:space="preserve"> </w:t>
      </w:r>
      <w:r w:rsidR="00E53991">
        <w:rPr>
          <w:rFonts w:ascii="Arial" w:hAnsi="Arial" w:cs="Arial"/>
        </w:rPr>
        <w:t>E</w:t>
      </w:r>
      <w:r>
        <w:rPr>
          <w:rFonts w:ascii="Arial" w:hAnsi="Arial" w:cs="Arial"/>
        </w:rPr>
        <w:t xml:space="preserve">xplanation is </w:t>
      </w:r>
      <w:r w:rsidR="005C7CA0" w:rsidRPr="00E273C9">
        <w:rPr>
          <w:rFonts w:ascii="Arial" w:hAnsi="Arial" w:cs="Arial"/>
        </w:rPr>
        <w:t>verbally provided</w:t>
      </w:r>
      <w:r w:rsidR="005C7CA0">
        <w:rPr>
          <w:rFonts w:ascii="Arial" w:hAnsi="Arial" w:cs="Arial"/>
        </w:rPr>
        <w:t xml:space="preserve"> </w:t>
      </w:r>
      <w:r>
        <w:rPr>
          <w:rFonts w:ascii="Arial" w:hAnsi="Arial" w:cs="Arial"/>
        </w:rPr>
        <w:t>and documented during certification/recertification (</w:t>
      </w:r>
      <w:bookmarkStart w:id="33" w:name="_Hlk151021251"/>
      <w:r w:rsidR="001134AA">
        <w:rPr>
          <w:rFonts w:ascii="Arial" w:hAnsi="Arial" w:cs="Arial"/>
        </w:rPr>
        <w:t>a summary of the Program Explanation is provided on the NE Plan</w:t>
      </w:r>
      <w:r>
        <w:rPr>
          <w:rFonts w:ascii="Arial" w:hAnsi="Arial" w:cs="Arial"/>
        </w:rPr>
        <w:t xml:space="preserve">). </w:t>
      </w:r>
      <w:bookmarkEnd w:id="33"/>
      <w:r>
        <w:rPr>
          <w:rFonts w:ascii="Arial" w:hAnsi="Arial" w:cs="Arial"/>
        </w:rPr>
        <w:t>(a)</w:t>
      </w:r>
    </w:p>
    <w:p w14:paraId="0463FE4D" w14:textId="77777777" w:rsidR="00B84987" w:rsidRDefault="00B84987" w:rsidP="001B1A63">
      <w:pPr>
        <w:tabs>
          <w:tab w:val="left" w:pos="2160"/>
        </w:tabs>
        <w:jc w:val="both"/>
        <w:rPr>
          <w:rFonts w:ascii="Arial" w:hAnsi="Arial" w:cs="Arial"/>
        </w:rPr>
      </w:pPr>
    </w:p>
    <w:p w14:paraId="0B1F70DF" w14:textId="36B230EF" w:rsidR="00AA4135" w:rsidRDefault="00AA4135" w:rsidP="00A94946">
      <w:pPr>
        <w:numPr>
          <w:ilvl w:val="0"/>
          <w:numId w:val="59"/>
        </w:numPr>
        <w:tabs>
          <w:tab w:val="left" w:pos="-1080"/>
          <w:tab w:val="left" w:pos="-720"/>
          <w:tab w:val="left" w:pos="2160"/>
          <w:tab w:val="left" w:pos="2880"/>
          <w:tab w:val="left" w:pos="3600"/>
          <w:tab w:val="left" w:pos="5040"/>
          <w:tab w:val="left" w:pos="5760"/>
          <w:tab w:val="left" w:pos="6480"/>
          <w:tab w:val="left" w:pos="7200"/>
          <w:tab w:val="left" w:pos="7920"/>
          <w:tab w:val="left" w:pos="8640"/>
          <w:tab w:val="left" w:pos="9360"/>
          <w:tab w:val="left" w:pos="10080"/>
        </w:tabs>
        <w:jc w:val="both"/>
        <w:rPr>
          <w:rFonts w:ascii="Arial" w:hAnsi="Arial" w:cs="Arial"/>
        </w:rPr>
      </w:pPr>
      <w:r w:rsidRPr="005E3DDF">
        <w:rPr>
          <w:rFonts w:ascii="Arial" w:hAnsi="Arial" w:cs="Arial"/>
        </w:rPr>
        <w:t xml:space="preserve">Observe that the CPA and </w:t>
      </w:r>
      <w:bookmarkStart w:id="34" w:name="_Hlk61268073"/>
      <w:r w:rsidRPr="005E3DDF">
        <w:rPr>
          <w:rFonts w:ascii="Arial" w:hAnsi="Arial" w:cs="Arial"/>
        </w:rPr>
        <w:t xml:space="preserve">other WIC staff </w:t>
      </w:r>
      <w:r w:rsidR="005F48EE" w:rsidRPr="0099523A">
        <w:rPr>
          <w:rFonts w:ascii="Arial" w:hAnsi="Arial" w:cs="Arial"/>
        </w:rPr>
        <w:t>encourage, educate and support clients in their breastfeeding decisions</w:t>
      </w:r>
      <w:r w:rsidR="005F48EE">
        <w:rPr>
          <w:rFonts w:ascii="Arial" w:hAnsi="Arial" w:cs="Arial"/>
          <w:color w:val="FF0000"/>
        </w:rPr>
        <w:t xml:space="preserve">. </w:t>
      </w:r>
      <w:bookmarkEnd w:id="34"/>
      <w:r>
        <w:rPr>
          <w:rFonts w:ascii="Arial" w:hAnsi="Arial" w:cs="Arial"/>
        </w:rPr>
        <w:t>(a)</w:t>
      </w:r>
    </w:p>
    <w:p w14:paraId="5039C485" w14:textId="77777777" w:rsidR="00AA4135" w:rsidRDefault="00AA4135" w:rsidP="005E3DDF">
      <w:pPr>
        <w:tabs>
          <w:tab w:val="left" w:pos="-1080"/>
          <w:tab w:val="left" w:pos="-720"/>
          <w:tab w:val="left" w:pos="2160"/>
          <w:tab w:val="left" w:pos="2880"/>
          <w:tab w:val="left" w:pos="3600"/>
          <w:tab w:val="left" w:pos="5040"/>
          <w:tab w:val="left" w:pos="5760"/>
          <w:tab w:val="left" w:pos="6480"/>
          <w:tab w:val="left" w:pos="7200"/>
          <w:tab w:val="left" w:pos="7920"/>
          <w:tab w:val="left" w:pos="8640"/>
          <w:tab w:val="left" w:pos="9360"/>
          <w:tab w:val="left" w:pos="10080"/>
        </w:tabs>
        <w:jc w:val="both"/>
        <w:rPr>
          <w:rFonts w:ascii="Arial" w:hAnsi="Arial" w:cs="Arial"/>
        </w:rPr>
      </w:pPr>
      <w:r w:rsidRPr="005E3DDF">
        <w:rPr>
          <w:rFonts w:ascii="Arial" w:hAnsi="Arial" w:cs="Arial"/>
        </w:rPr>
        <w:t xml:space="preserve">                                                           </w:t>
      </w:r>
    </w:p>
    <w:p w14:paraId="53351448" w14:textId="77777777" w:rsidR="00ED764D" w:rsidRPr="00F151A2" w:rsidRDefault="00ED764D" w:rsidP="005E3DDF">
      <w:pPr>
        <w:tabs>
          <w:tab w:val="left" w:pos="-1080"/>
          <w:tab w:val="left" w:pos="-720"/>
          <w:tab w:val="left" w:pos="2160"/>
          <w:tab w:val="left" w:pos="2880"/>
          <w:tab w:val="left" w:pos="3600"/>
          <w:tab w:val="left" w:pos="5040"/>
          <w:tab w:val="left" w:pos="5760"/>
          <w:tab w:val="left" w:pos="6480"/>
          <w:tab w:val="left" w:pos="7200"/>
          <w:tab w:val="left" w:pos="7920"/>
          <w:tab w:val="left" w:pos="8640"/>
          <w:tab w:val="left" w:pos="9360"/>
          <w:tab w:val="left" w:pos="10080"/>
        </w:tabs>
        <w:jc w:val="both"/>
        <w:rPr>
          <w:sz w:val="16"/>
          <w:szCs w:val="16"/>
        </w:rPr>
      </w:pPr>
    </w:p>
    <w:p w14:paraId="3657F290" w14:textId="04EA1463" w:rsidR="00AA4135" w:rsidRPr="00711C07" w:rsidRDefault="00B84987" w:rsidP="00166309">
      <w:pPr>
        <w:pStyle w:val="BodyTextIndent"/>
        <w:tabs>
          <w:tab w:val="left" w:pos="720"/>
        </w:tabs>
        <w:ind w:left="1440" w:hanging="1440"/>
        <w:rPr>
          <w:rFonts w:ascii="Arial" w:hAnsi="Arial" w:cs="Arial"/>
          <w:color w:val="auto"/>
          <w:sz w:val="24"/>
        </w:rPr>
      </w:pPr>
      <w:bookmarkStart w:id="35" w:name="T6_4"/>
      <w:bookmarkEnd w:id="35"/>
      <w:r>
        <w:rPr>
          <w:rFonts w:ascii="Arial" w:hAnsi="Arial" w:cs="Arial"/>
          <w:b/>
          <w:color w:val="auto"/>
          <w:sz w:val="24"/>
        </w:rPr>
        <w:tab/>
      </w:r>
      <w:r w:rsidR="00AA4135">
        <w:rPr>
          <w:rFonts w:ascii="Arial" w:hAnsi="Arial" w:cs="Arial"/>
          <w:b/>
          <w:color w:val="auto"/>
          <w:sz w:val="24"/>
        </w:rPr>
        <w:t>6.4</w:t>
      </w:r>
      <w:r w:rsidR="00AA4135">
        <w:rPr>
          <w:rFonts w:ascii="Arial" w:hAnsi="Arial" w:cs="Arial"/>
          <w:color w:val="auto"/>
          <w:sz w:val="24"/>
        </w:rPr>
        <w:tab/>
      </w:r>
      <w:r w:rsidR="00AA4135" w:rsidRPr="00F3690A">
        <w:rPr>
          <w:rFonts w:ascii="Arial" w:hAnsi="Arial" w:cs="Arial"/>
          <w:color w:val="auto"/>
          <w:sz w:val="24"/>
        </w:rPr>
        <w:t xml:space="preserve">The WIC Program shall assure that nutrition education provided contains </w:t>
      </w:r>
      <w:r w:rsidR="00F41608" w:rsidRPr="00711C07">
        <w:rPr>
          <w:rFonts w:ascii="Arial" w:hAnsi="Arial" w:cs="Arial"/>
          <w:color w:val="auto"/>
          <w:sz w:val="24"/>
        </w:rPr>
        <w:t xml:space="preserve">client centered, </w:t>
      </w:r>
      <w:r w:rsidR="00AA4135" w:rsidRPr="00711C07">
        <w:rPr>
          <w:rFonts w:ascii="Arial" w:hAnsi="Arial" w:cs="Arial"/>
          <w:color w:val="auto"/>
          <w:sz w:val="24"/>
        </w:rPr>
        <w:t>accurate and up-to-date nutrition information. (7 CFR 246.11, Policy 5.01)</w:t>
      </w:r>
    </w:p>
    <w:p w14:paraId="67014112" w14:textId="77777777" w:rsidR="00AA4135" w:rsidRPr="00711C07" w:rsidRDefault="00AA4135">
      <w:pPr>
        <w:ind w:left="1440"/>
        <w:jc w:val="both"/>
        <w:rPr>
          <w:rFonts w:ascii="Arial" w:hAnsi="Arial" w:cs="Arial"/>
          <w:u w:val="single"/>
        </w:rPr>
      </w:pPr>
    </w:p>
    <w:p w14:paraId="362A49AC" w14:textId="77777777" w:rsidR="00AA4135" w:rsidRPr="00711C07" w:rsidRDefault="00AA4135">
      <w:pPr>
        <w:ind w:left="1440"/>
        <w:jc w:val="both"/>
        <w:rPr>
          <w:rFonts w:ascii="Arial" w:hAnsi="Arial" w:cs="Arial"/>
          <w:u w:val="single"/>
        </w:rPr>
      </w:pPr>
      <w:r w:rsidRPr="00711C07">
        <w:rPr>
          <w:rFonts w:ascii="Arial" w:hAnsi="Arial" w:cs="Arial"/>
          <w:u w:val="single"/>
        </w:rPr>
        <w:t>This indicator may be met by:</w:t>
      </w:r>
    </w:p>
    <w:p w14:paraId="0F59282D" w14:textId="77777777" w:rsidR="00AA4135" w:rsidRPr="00711C07" w:rsidRDefault="00AA4135">
      <w:pPr>
        <w:pStyle w:val="BodyTextIndent"/>
        <w:ind w:left="1440"/>
        <w:rPr>
          <w:rFonts w:ascii="Arial" w:hAnsi="Arial" w:cs="Arial"/>
          <w:color w:val="auto"/>
          <w:sz w:val="24"/>
        </w:rPr>
      </w:pPr>
    </w:p>
    <w:p w14:paraId="6A66EDE8" w14:textId="231CBE9B" w:rsidR="00AA4135" w:rsidRPr="00711C07" w:rsidRDefault="00AA4135" w:rsidP="00545E30">
      <w:pPr>
        <w:pStyle w:val="BodyTextIndent"/>
        <w:tabs>
          <w:tab w:val="num" w:pos="1800"/>
        </w:tabs>
        <w:ind w:left="1800" w:hanging="360"/>
        <w:rPr>
          <w:rFonts w:ascii="Arial" w:hAnsi="Arial" w:cs="Arial"/>
          <w:color w:val="auto"/>
          <w:sz w:val="24"/>
        </w:rPr>
      </w:pPr>
      <w:r w:rsidRPr="00711C07">
        <w:rPr>
          <w:rFonts w:ascii="Arial" w:hAnsi="Arial" w:cs="Arial"/>
          <w:color w:val="auto"/>
          <w:sz w:val="24"/>
        </w:rPr>
        <w:t>a.</w:t>
      </w:r>
      <w:r w:rsidRPr="00711C07">
        <w:rPr>
          <w:rFonts w:ascii="Arial" w:hAnsi="Arial" w:cs="Arial"/>
          <w:color w:val="auto"/>
          <w:sz w:val="24"/>
        </w:rPr>
        <w:tab/>
        <w:t>The WIC Program maintains written group or self-directed lesson</w:t>
      </w:r>
      <w:r w:rsidR="00857D05" w:rsidRPr="00711C07">
        <w:rPr>
          <w:rFonts w:ascii="Arial" w:hAnsi="Arial" w:cs="Arial"/>
          <w:color w:val="auto"/>
          <w:sz w:val="24"/>
        </w:rPr>
        <w:t>s</w:t>
      </w:r>
      <w:r w:rsidRPr="00711C07">
        <w:rPr>
          <w:rFonts w:ascii="Arial" w:hAnsi="Arial" w:cs="Arial"/>
          <w:color w:val="auto"/>
          <w:sz w:val="24"/>
        </w:rPr>
        <w:t xml:space="preserve"> for each topic area used</w:t>
      </w:r>
      <w:r w:rsidR="007326A2" w:rsidRPr="00711C07">
        <w:rPr>
          <w:rFonts w:ascii="Arial" w:hAnsi="Arial" w:cs="Arial"/>
          <w:color w:val="auto"/>
          <w:sz w:val="24"/>
        </w:rPr>
        <w:t>/offered</w:t>
      </w:r>
      <w:r w:rsidRPr="00711C07">
        <w:rPr>
          <w:rFonts w:ascii="Arial" w:hAnsi="Arial" w:cs="Arial"/>
          <w:color w:val="auto"/>
          <w:sz w:val="24"/>
        </w:rPr>
        <w:t xml:space="preserve"> for nutrition education. (Policy 5.01)</w:t>
      </w:r>
    </w:p>
    <w:p w14:paraId="09C1D9E4" w14:textId="77777777" w:rsidR="00AA4135" w:rsidRPr="00711C07" w:rsidRDefault="00AA4135" w:rsidP="00545E30">
      <w:pPr>
        <w:pStyle w:val="BodyTextIndent"/>
        <w:tabs>
          <w:tab w:val="num" w:pos="1800"/>
        </w:tabs>
        <w:ind w:left="1800" w:hanging="360"/>
        <w:rPr>
          <w:rFonts w:ascii="Arial" w:hAnsi="Arial" w:cs="Arial"/>
          <w:color w:val="auto"/>
          <w:sz w:val="24"/>
        </w:rPr>
      </w:pPr>
    </w:p>
    <w:p w14:paraId="6CD0B5ED" w14:textId="5CF7613E" w:rsidR="00166309" w:rsidRPr="00711C07" w:rsidRDefault="00AA4135" w:rsidP="00166309">
      <w:pPr>
        <w:pStyle w:val="BodyTextIndent"/>
        <w:tabs>
          <w:tab w:val="num" w:pos="1800"/>
        </w:tabs>
        <w:ind w:left="1800" w:hanging="360"/>
        <w:rPr>
          <w:rFonts w:ascii="Arial" w:hAnsi="Arial" w:cs="Arial"/>
          <w:color w:val="auto"/>
          <w:sz w:val="24"/>
        </w:rPr>
      </w:pPr>
      <w:r w:rsidRPr="00711C07">
        <w:rPr>
          <w:rFonts w:ascii="Arial" w:hAnsi="Arial" w:cs="Arial"/>
          <w:color w:val="auto"/>
          <w:sz w:val="24"/>
        </w:rPr>
        <w:t>b.</w:t>
      </w:r>
      <w:r w:rsidRPr="00711C07">
        <w:rPr>
          <w:rFonts w:ascii="Arial" w:hAnsi="Arial" w:cs="Arial"/>
          <w:color w:val="auto"/>
          <w:sz w:val="24"/>
        </w:rPr>
        <w:tab/>
        <w:t xml:space="preserve">The WIC Program reviews common, frequently used nutrition education materials for appropriateness using Policy Exhibit </w:t>
      </w:r>
      <w:r w:rsidR="00F41608" w:rsidRPr="00845965">
        <w:rPr>
          <w:rFonts w:ascii="Arial" w:hAnsi="Arial" w:cs="Arial"/>
          <w:color w:val="auto"/>
          <w:sz w:val="24"/>
        </w:rPr>
        <w:t>5.01</w:t>
      </w:r>
      <w:r w:rsidR="00514639">
        <w:rPr>
          <w:rFonts w:ascii="Arial" w:hAnsi="Arial" w:cs="Arial"/>
          <w:color w:val="auto"/>
          <w:sz w:val="24"/>
        </w:rPr>
        <w:t>B</w:t>
      </w:r>
      <w:r w:rsidRPr="00711C07">
        <w:rPr>
          <w:rFonts w:ascii="Arial" w:hAnsi="Arial" w:cs="Arial"/>
          <w:color w:val="auto"/>
          <w:sz w:val="24"/>
        </w:rPr>
        <w:t>. (Policy 5.01)</w:t>
      </w:r>
    </w:p>
    <w:p w14:paraId="2B1EC3BD" w14:textId="77777777" w:rsidR="009D17EE" w:rsidRPr="00711C07" w:rsidRDefault="009D17EE" w:rsidP="00977EA6">
      <w:pPr>
        <w:pStyle w:val="BodyTextIndent"/>
        <w:tabs>
          <w:tab w:val="num" w:pos="1800"/>
        </w:tabs>
        <w:ind w:left="0" w:firstLine="0"/>
        <w:rPr>
          <w:rFonts w:ascii="Arial" w:hAnsi="Arial" w:cs="Arial"/>
          <w:color w:val="auto"/>
          <w:sz w:val="24"/>
        </w:rPr>
      </w:pPr>
    </w:p>
    <w:p w14:paraId="3AE4655D" w14:textId="77777777" w:rsidR="00AA4135" w:rsidRPr="00711C07" w:rsidRDefault="00AA4135" w:rsidP="00166309">
      <w:pPr>
        <w:pStyle w:val="BodyTextIndent"/>
        <w:tabs>
          <w:tab w:val="num" w:pos="1800"/>
        </w:tabs>
        <w:ind w:left="1800" w:hanging="360"/>
        <w:rPr>
          <w:rFonts w:ascii="Arial" w:hAnsi="Arial" w:cs="Arial"/>
          <w:color w:val="auto"/>
          <w:sz w:val="24"/>
          <w:u w:val="single"/>
        </w:rPr>
      </w:pPr>
      <w:r w:rsidRPr="00711C07">
        <w:rPr>
          <w:rFonts w:ascii="Arial" w:hAnsi="Arial" w:cs="Arial"/>
          <w:color w:val="auto"/>
          <w:sz w:val="24"/>
          <w:u w:val="single"/>
        </w:rPr>
        <w:t>Documentation Required:</w:t>
      </w:r>
    </w:p>
    <w:p w14:paraId="67118317" w14:textId="77777777" w:rsidR="00AA4135" w:rsidRPr="00711C07" w:rsidRDefault="00AA4135" w:rsidP="001B7B94">
      <w:pPr>
        <w:pStyle w:val="BodyTextIndent"/>
        <w:ind w:left="1440" w:firstLine="0"/>
        <w:rPr>
          <w:rFonts w:ascii="Arial" w:hAnsi="Arial" w:cs="Arial"/>
          <w:color w:val="auto"/>
          <w:sz w:val="24"/>
          <w:u w:val="single"/>
        </w:rPr>
      </w:pPr>
    </w:p>
    <w:p w14:paraId="25DEEF2F" w14:textId="195A7EA9" w:rsidR="00AA4135" w:rsidRDefault="00AA4135" w:rsidP="00A94946">
      <w:pPr>
        <w:numPr>
          <w:ilvl w:val="0"/>
          <w:numId w:val="26"/>
        </w:numPr>
        <w:tabs>
          <w:tab w:val="clear" w:pos="2160"/>
          <w:tab w:val="num" w:pos="1440"/>
        </w:tabs>
        <w:jc w:val="both"/>
        <w:rPr>
          <w:rFonts w:ascii="Arial" w:hAnsi="Arial" w:cs="Arial"/>
        </w:rPr>
      </w:pPr>
      <w:r w:rsidRPr="00711C07">
        <w:rPr>
          <w:rFonts w:ascii="Arial" w:hAnsi="Arial" w:cs="Arial"/>
        </w:rPr>
        <w:t>Group/Self-Directed Nutrition Education Modules/Lesson Plans- related Policy Exhibit</w:t>
      </w:r>
      <w:r w:rsidR="00F41608" w:rsidRPr="00845965">
        <w:rPr>
          <w:rFonts w:ascii="Arial" w:hAnsi="Arial" w:cs="Arial"/>
        </w:rPr>
        <w:t xml:space="preserve"> </w:t>
      </w:r>
      <w:r w:rsidR="002340C2">
        <w:rPr>
          <w:rFonts w:ascii="Arial" w:hAnsi="Arial" w:cs="Arial"/>
        </w:rPr>
        <w:t>5.01</w:t>
      </w:r>
      <w:r w:rsidR="00514639">
        <w:rPr>
          <w:rFonts w:ascii="Arial" w:hAnsi="Arial" w:cs="Arial"/>
        </w:rPr>
        <w:t>D</w:t>
      </w:r>
      <w:r w:rsidR="002340C2">
        <w:rPr>
          <w:rFonts w:ascii="Arial" w:hAnsi="Arial" w:cs="Arial"/>
        </w:rPr>
        <w:t xml:space="preserve"> </w:t>
      </w:r>
    </w:p>
    <w:p w14:paraId="748AB224" w14:textId="77777777" w:rsidR="008D5D58" w:rsidRPr="00711C07" w:rsidRDefault="008D5D58" w:rsidP="008D5D58">
      <w:pPr>
        <w:ind w:left="1800"/>
        <w:jc w:val="both"/>
        <w:rPr>
          <w:rFonts w:ascii="Arial" w:hAnsi="Arial" w:cs="Arial"/>
        </w:rPr>
      </w:pPr>
    </w:p>
    <w:p w14:paraId="07E107A4" w14:textId="3FB9EBE4" w:rsidR="00AA4135" w:rsidRPr="00711C07" w:rsidRDefault="00AA4135" w:rsidP="00A94946">
      <w:pPr>
        <w:numPr>
          <w:ilvl w:val="0"/>
          <w:numId w:val="26"/>
        </w:numPr>
        <w:tabs>
          <w:tab w:val="clear" w:pos="2160"/>
          <w:tab w:val="num" w:pos="1440"/>
        </w:tabs>
        <w:jc w:val="both"/>
        <w:rPr>
          <w:rFonts w:ascii="Arial" w:hAnsi="Arial" w:cs="Arial"/>
        </w:rPr>
      </w:pPr>
      <w:r w:rsidRPr="00711C07">
        <w:rPr>
          <w:rFonts w:ascii="Arial" w:hAnsi="Arial" w:cs="Arial"/>
        </w:rPr>
        <w:lastRenderedPageBreak/>
        <w:t>Nutrition Education Materials</w:t>
      </w:r>
      <w:r w:rsidR="003574A7">
        <w:rPr>
          <w:rFonts w:ascii="Arial" w:hAnsi="Arial" w:cs="Arial"/>
        </w:rPr>
        <w:t>/reinforcements</w:t>
      </w:r>
      <w:r w:rsidRPr="00711C07">
        <w:rPr>
          <w:rFonts w:ascii="Arial" w:hAnsi="Arial" w:cs="Arial"/>
        </w:rPr>
        <w:t xml:space="preserve">-related Policy Exhibit </w:t>
      </w:r>
      <w:r w:rsidR="00FC774F" w:rsidRPr="00845965">
        <w:rPr>
          <w:rFonts w:ascii="Arial" w:hAnsi="Arial" w:cs="Arial"/>
        </w:rPr>
        <w:t>5.01</w:t>
      </w:r>
      <w:r w:rsidR="00514639">
        <w:rPr>
          <w:rFonts w:ascii="Arial" w:hAnsi="Arial" w:cs="Arial"/>
        </w:rPr>
        <w:t>B</w:t>
      </w:r>
      <w:r w:rsidRPr="00711C07">
        <w:rPr>
          <w:rFonts w:ascii="Arial" w:hAnsi="Arial" w:cs="Arial"/>
        </w:rPr>
        <w:t xml:space="preserve"> evaluations</w:t>
      </w:r>
      <w:r w:rsidR="008D5D58">
        <w:rPr>
          <w:rFonts w:ascii="Arial" w:hAnsi="Arial" w:cs="Arial"/>
        </w:rPr>
        <w:t>.</w:t>
      </w:r>
    </w:p>
    <w:p w14:paraId="5EEEDC18" w14:textId="77777777" w:rsidR="00AA4135" w:rsidRDefault="00AA4135" w:rsidP="001B7B94">
      <w:pPr>
        <w:pStyle w:val="BodyTextIndent"/>
        <w:ind w:left="1440" w:firstLine="0"/>
        <w:rPr>
          <w:rFonts w:ascii="Arial" w:hAnsi="Arial" w:cs="Arial"/>
          <w:color w:val="auto"/>
          <w:sz w:val="24"/>
          <w:u w:val="single"/>
        </w:rPr>
      </w:pPr>
    </w:p>
    <w:p w14:paraId="0C7E636E" w14:textId="77777777" w:rsidR="00AA4135" w:rsidRDefault="00AA4135" w:rsidP="001B7B94">
      <w:pPr>
        <w:pStyle w:val="BodyTextIndent"/>
        <w:ind w:left="1440" w:firstLine="0"/>
        <w:rPr>
          <w:rFonts w:ascii="Arial" w:hAnsi="Arial" w:cs="Arial"/>
          <w:iCs/>
          <w:color w:val="auto"/>
          <w:sz w:val="24"/>
          <w:u w:val="single"/>
        </w:rPr>
      </w:pPr>
      <w:r>
        <w:rPr>
          <w:rFonts w:ascii="Arial" w:hAnsi="Arial" w:cs="Arial"/>
          <w:iCs/>
          <w:color w:val="auto"/>
          <w:sz w:val="24"/>
          <w:u w:val="single"/>
        </w:rPr>
        <w:t>Evaluation Questions:</w:t>
      </w:r>
    </w:p>
    <w:p w14:paraId="67B93D36" w14:textId="77777777" w:rsidR="00ED764D" w:rsidRDefault="00ED764D" w:rsidP="001B7B94">
      <w:pPr>
        <w:pStyle w:val="BodyTextIndent"/>
        <w:ind w:left="1440" w:firstLine="0"/>
        <w:rPr>
          <w:rFonts w:ascii="Arial" w:hAnsi="Arial" w:cs="Arial"/>
          <w:iCs/>
          <w:color w:val="auto"/>
          <w:sz w:val="24"/>
          <w:u w:val="single"/>
        </w:rPr>
      </w:pPr>
    </w:p>
    <w:p w14:paraId="486E410B" w14:textId="77777777" w:rsidR="00AA4135" w:rsidRDefault="00AA4135" w:rsidP="00A94946">
      <w:pPr>
        <w:numPr>
          <w:ilvl w:val="0"/>
          <w:numId w:val="57"/>
        </w:numPr>
        <w:tabs>
          <w:tab w:val="clear" w:pos="2160"/>
          <w:tab w:val="num" w:pos="1440"/>
        </w:tabs>
        <w:jc w:val="both"/>
        <w:rPr>
          <w:rFonts w:ascii="Arial" w:hAnsi="Arial" w:cs="Arial"/>
        </w:rPr>
      </w:pPr>
      <w:r w:rsidRPr="0075558C">
        <w:rPr>
          <w:rFonts w:ascii="Arial" w:hAnsi="Arial" w:cs="Arial"/>
        </w:rPr>
        <w:t xml:space="preserve">Review nutrition education lesson plans to verify that the </w:t>
      </w:r>
      <w:r w:rsidRPr="00C277C4">
        <w:rPr>
          <w:rFonts w:ascii="Arial" w:hAnsi="Arial" w:cs="Arial"/>
        </w:rPr>
        <w:t xml:space="preserve">agency maintains lesson plans for </w:t>
      </w:r>
      <w:r w:rsidR="00F41608">
        <w:rPr>
          <w:rFonts w:ascii="Arial" w:hAnsi="Arial" w:cs="Arial"/>
        </w:rPr>
        <w:t xml:space="preserve">group or self-directed </w:t>
      </w:r>
      <w:r w:rsidRPr="00C277C4">
        <w:rPr>
          <w:rFonts w:ascii="Arial" w:hAnsi="Arial" w:cs="Arial"/>
        </w:rPr>
        <w:t>nutrition education.</w:t>
      </w:r>
      <w:r>
        <w:rPr>
          <w:rFonts w:ascii="Arial" w:hAnsi="Arial" w:cs="Arial"/>
        </w:rPr>
        <w:t xml:space="preserve"> (a)</w:t>
      </w:r>
    </w:p>
    <w:p w14:paraId="48C22993" w14:textId="77777777" w:rsidR="00AA4135" w:rsidRDefault="00AA4135" w:rsidP="005E3DDF">
      <w:pPr>
        <w:ind w:left="2160"/>
        <w:jc w:val="both"/>
        <w:rPr>
          <w:rFonts w:ascii="Arial" w:hAnsi="Arial" w:cs="Arial"/>
        </w:rPr>
      </w:pPr>
    </w:p>
    <w:p w14:paraId="5BC1B96D" w14:textId="77777777" w:rsidR="00AA4135" w:rsidRDefault="00AA4135" w:rsidP="00A94946">
      <w:pPr>
        <w:numPr>
          <w:ilvl w:val="0"/>
          <w:numId w:val="57"/>
        </w:numPr>
        <w:tabs>
          <w:tab w:val="clear" w:pos="2160"/>
          <w:tab w:val="num" w:pos="1440"/>
        </w:tabs>
        <w:rPr>
          <w:rFonts w:ascii="Arial" w:hAnsi="Arial" w:cs="Arial"/>
        </w:rPr>
      </w:pPr>
      <w:r>
        <w:rPr>
          <w:rFonts w:ascii="Arial" w:hAnsi="Arial" w:cs="Arial"/>
        </w:rPr>
        <w:t>Review modules to verify that nutrition education lessons:</w:t>
      </w:r>
    </w:p>
    <w:p w14:paraId="31F38050" w14:textId="77777777" w:rsidR="00AA4135" w:rsidRDefault="00AA4135" w:rsidP="00F151A2">
      <w:pPr>
        <w:ind w:left="2700" w:hanging="360"/>
        <w:rPr>
          <w:rFonts w:ascii="Arial" w:hAnsi="Arial" w:cs="Arial"/>
        </w:rPr>
      </w:pPr>
    </w:p>
    <w:p w14:paraId="658E3E40" w14:textId="77777777" w:rsidR="00AA4135" w:rsidRDefault="00AA4135" w:rsidP="00A94946">
      <w:pPr>
        <w:numPr>
          <w:ilvl w:val="0"/>
          <w:numId w:val="66"/>
        </w:numPr>
        <w:tabs>
          <w:tab w:val="clear" w:pos="-360"/>
          <w:tab w:val="num" w:pos="-1080"/>
        </w:tabs>
        <w:ind w:left="2700" w:hanging="450"/>
        <w:rPr>
          <w:rFonts w:ascii="Arial" w:hAnsi="Arial" w:cs="Arial"/>
        </w:rPr>
      </w:pPr>
      <w:r w:rsidRPr="001D6AB6">
        <w:rPr>
          <w:rFonts w:ascii="Arial" w:hAnsi="Arial" w:cs="Arial"/>
        </w:rPr>
        <w:t>Ha</w:t>
      </w:r>
      <w:r>
        <w:rPr>
          <w:rFonts w:ascii="Arial" w:hAnsi="Arial" w:cs="Arial"/>
        </w:rPr>
        <w:t>ve</w:t>
      </w:r>
      <w:r w:rsidRPr="001D6AB6">
        <w:rPr>
          <w:rFonts w:ascii="Arial" w:hAnsi="Arial" w:cs="Arial"/>
        </w:rPr>
        <w:t xml:space="preserve"> an evaluation component to assist the client in achieving a positive change in</w:t>
      </w:r>
      <w:r w:rsidR="00F41608">
        <w:rPr>
          <w:rFonts w:ascii="Arial" w:hAnsi="Arial" w:cs="Arial"/>
        </w:rPr>
        <w:t xml:space="preserve"> health behavior</w:t>
      </w:r>
      <w:r w:rsidRPr="001D6AB6">
        <w:rPr>
          <w:rFonts w:ascii="Arial" w:hAnsi="Arial" w:cs="Arial"/>
        </w:rPr>
        <w:t xml:space="preserve">, resulting in improved </w:t>
      </w:r>
      <w:r w:rsidR="00F41608">
        <w:rPr>
          <w:rFonts w:ascii="Arial" w:hAnsi="Arial" w:cs="Arial"/>
        </w:rPr>
        <w:t xml:space="preserve">health or </w:t>
      </w:r>
      <w:r w:rsidRPr="001D6AB6">
        <w:rPr>
          <w:rFonts w:ascii="Arial" w:hAnsi="Arial" w:cs="Arial"/>
        </w:rPr>
        <w:t>nutritional status. (</w:t>
      </w:r>
      <w:r>
        <w:rPr>
          <w:rFonts w:ascii="Arial" w:hAnsi="Arial" w:cs="Arial"/>
        </w:rPr>
        <w:t>a</w:t>
      </w:r>
      <w:r w:rsidRPr="001D6AB6">
        <w:rPr>
          <w:rFonts w:ascii="Arial" w:hAnsi="Arial" w:cs="Arial"/>
        </w:rPr>
        <w:t>)</w:t>
      </w:r>
    </w:p>
    <w:p w14:paraId="1CF6F824" w14:textId="77777777" w:rsidR="00AA4135" w:rsidRDefault="00AA4135" w:rsidP="00F151A2">
      <w:pPr>
        <w:ind w:left="2700" w:hanging="450"/>
        <w:rPr>
          <w:rFonts w:ascii="Arial" w:hAnsi="Arial" w:cs="Arial"/>
        </w:rPr>
      </w:pPr>
    </w:p>
    <w:p w14:paraId="499A3D37" w14:textId="5A9B6324" w:rsidR="00AA4135" w:rsidRPr="00F3690A" w:rsidRDefault="00FC774F" w:rsidP="00A94946">
      <w:pPr>
        <w:numPr>
          <w:ilvl w:val="0"/>
          <w:numId w:val="66"/>
        </w:numPr>
        <w:tabs>
          <w:tab w:val="clear" w:pos="-360"/>
          <w:tab w:val="num" w:pos="-1080"/>
        </w:tabs>
        <w:ind w:left="2700" w:hanging="450"/>
        <w:rPr>
          <w:rFonts w:ascii="Arial" w:hAnsi="Arial" w:cs="Arial"/>
        </w:rPr>
      </w:pPr>
      <w:r w:rsidRPr="00F3690A">
        <w:rPr>
          <w:rFonts w:ascii="Arial" w:hAnsi="Arial" w:cs="Arial"/>
        </w:rPr>
        <w:t xml:space="preserve">Lessons </w:t>
      </w:r>
      <w:r w:rsidRPr="00711C07">
        <w:rPr>
          <w:rFonts w:ascii="Arial" w:hAnsi="Arial" w:cs="Arial"/>
        </w:rPr>
        <w:t xml:space="preserve">include all required components outlined in </w:t>
      </w:r>
      <w:r w:rsidR="00AA4135" w:rsidRPr="00711C07">
        <w:rPr>
          <w:rFonts w:ascii="Arial" w:hAnsi="Arial" w:cs="Arial"/>
        </w:rPr>
        <w:t xml:space="preserve">Policy Exhibit </w:t>
      </w:r>
      <w:r w:rsidR="00105DE7" w:rsidRPr="00711C07">
        <w:rPr>
          <w:rFonts w:ascii="Arial" w:hAnsi="Arial" w:cs="Arial"/>
        </w:rPr>
        <w:t>5.</w:t>
      </w:r>
      <w:r w:rsidR="00F41608" w:rsidRPr="00845965">
        <w:rPr>
          <w:rFonts w:ascii="Arial" w:hAnsi="Arial" w:cs="Arial"/>
        </w:rPr>
        <w:t>01</w:t>
      </w:r>
      <w:r w:rsidR="00514639">
        <w:rPr>
          <w:rFonts w:ascii="Arial" w:hAnsi="Arial" w:cs="Arial"/>
        </w:rPr>
        <w:t>D</w:t>
      </w:r>
      <w:r w:rsidR="00AA4135" w:rsidRPr="00F3690A">
        <w:rPr>
          <w:rFonts w:ascii="Arial" w:hAnsi="Arial" w:cs="Arial"/>
        </w:rPr>
        <w:t>). (a)</w:t>
      </w:r>
    </w:p>
    <w:p w14:paraId="3D2B5367" w14:textId="77777777" w:rsidR="00AA4135" w:rsidRDefault="00AA4135" w:rsidP="00F151A2">
      <w:pPr>
        <w:ind w:left="2700" w:hanging="450"/>
        <w:rPr>
          <w:rFonts w:ascii="Arial" w:hAnsi="Arial" w:cs="Arial"/>
        </w:rPr>
      </w:pPr>
    </w:p>
    <w:p w14:paraId="422B69E3" w14:textId="77777777" w:rsidR="00AA4135" w:rsidRDefault="00DA712F" w:rsidP="00A94946">
      <w:pPr>
        <w:numPr>
          <w:ilvl w:val="0"/>
          <w:numId w:val="66"/>
        </w:numPr>
        <w:tabs>
          <w:tab w:val="clear" w:pos="-360"/>
          <w:tab w:val="num" w:pos="-1080"/>
        </w:tabs>
        <w:ind w:left="2700" w:hanging="450"/>
        <w:rPr>
          <w:rFonts w:ascii="Arial" w:hAnsi="Arial" w:cs="Arial"/>
        </w:rPr>
      </w:pPr>
      <w:r>
        <w:rPr>
          <w:rFonts w:ascii="Arial" w:hAnsi="Arial" w:cs="Arial"/>
        </w:rPr>
        <w:t xml:space="preserve">Are </w:t>
      </w:r>
      <w:r w:rsidR="00AA4135" w:rsidRPr="001D6AB6">
        <w:rPr>
          <w:rFonts w:ascii="Arial" w:hAnsi="Arial" w:cs="Arial"/>
        </w:rPr>
        <w:t xml:space="preserve">appropriate for </w:t>
      </w:r>
      <w:r w:rsidR="00AA4135">
        <w:rPr>
          <w:rFonts w:ascii="Arial" w:hAnsi="Arial" w:cs="Arial"/>
        </w:rPr>
        <w:t xml:space="preserve">the </w:t>
      </w:r>
      <w:r w:rsidR="00AA4135" w:rsidRPr="001D6AB6">
        <w:rPr>
          <w:rFonts w:ascii="Arial" w:hAnsi="Arial" w:cs="Arial"/>
        </w:rPr>
        <w:t>racial ethnic diversity of population</w:t>
      </w:r>
      <w:r w:rsidR="00AA4135">
        <w:rPr>
          <w:rFonts w:ascii="Arial" w:hAnsi="Arial" w:cs="Arial"/>
        </w:rPr>
        <w:t>s</w:t>
      </w:r>
      <w:r w:rsidR="00AA4135" w:rsidRPr="001D6AB6">
        <w:rPr>
          <w:rFonts w:ascii="Arial" w:hAnsi="Arial" w:cs="Arial"/>
        </w:rPr>
        <w:t xml:space="preserve"> served</w:t>
      </w:r>
      <w:r w:rsidR="00AA4135">
        <w:rPr>
          <w:rFonts w:ascii="Arial" w:hAnsi="Arial" w:cs="Arial"/>
        </w:rPr>
        <w:t>.</w:t>
      </w:r>
      <w:r w:rsidR="00AA4135" w:rsidRPr="001D6AB6">
        <w:rPr>
          <w:rFonts w:ascii="Arial" w:hAnsi="Arial" w:cs="Arial"/>
        </w:rPr>
        <w:t xml:space="preserve"> (</w:t>
      </w:r>
      <w:r w:rsidR="00AA4135">
        <w:rPr>
          <w:rFonts w:ascii="Arial" w:hAnsi="Arial" w:cs="Arial"/>
        </w:rPr>
        <w:t>a</w:t>
      </w:r>
      <w:r w:rsidR="00AA4135" w:rsidRPr="001D6AB6">
        <w:rPr>
          <w:rFonts w:ascii="Arial" w:hAnsi="Arial" w:cs="Arial"/>
        </w:rPr>
        <w:t>)</w:t>
      </w:r>
    </w:p>
    <w:p w14:paraId="168A10A5" w14:textId="77777777" w:rsidR="00AA4135" w:rsidRDefault="00AA4135" w:rsidP="00C62019">
      <w:pPr>
        <w:ind w:left="2520"/>
        <w:rPr>
          <w:rFonts w:ascii="Arial" w:hAnsi="Arial" w:cs="Arial"/>
        </w:rPr>
      </w:pPr>
    </w:p>
    <w:p w14:paraId="49AD41FD" w14:textId="77777777" w:rsidR="00AA4135" w:rsidRDefault="00E30A65" w:rsidP="00A94946">
      <w:pPr>
        <w:numPr>
          <w:ilvl w:val="0"/>
          <w:numId w:val="57"/>
        </w:numPr>
        <w:tabs>
          <w:tab w:val="clear" w:pos="2160"/>
          <w:tab w:val="num" w:pos="1440"/>
        </w:tabs>
        <w:rPr>
          <w:rFonts w:ascii="Arial" w:hAnsi="Arial" w:cs="Arial"/>
        </w:rPr>
      </w:pPr>
      <w:r>
        <w:rPr>
          <w:rFonts w:ascii="Arial" w:hAnsi="Arial" w:cs="Arial"/>
        </w:rPr>
        <w:t xml:space="preserve">Review </w:t>
      </w:r>
      <w:r w:rsidR="00FC774F">
        <w:rPr>
          <w:rFonts w:ascii="Arial" w:hAnsi="Arial" w:cs="Arial"/>
        </w:rPr>
        <w:t>reinforcements/</w:t>
      </w:r>
      <w:r>
        <w:rPr>
          <w:rFonts w:ascii="Arial" w:hAnsi="Arial" w:cs="Arial"/>
        </w:rPr>
        <w:t>materials to verify that</w:t>
      </w:r>
      <w:r w:rsidR="00AA4135">
        <w:rPr>
          <w:rFonts w:ascii="Arial" w:hAnsi="Arial" w:cs="Arial"/>
        </w:rPr>
        <w:t>:</w:t>
      </w:r>
    </w:p>
    <w:p w14:paraId="16C95BA8" w14:textId="77777777" w:rsidR="00AA4135" w:rsidRDefault="00AA4135" w:rsidP="00F151A2">
      <w:pPr>
        <w:ind w:left="2700"/>
        <w:rPr>
          <w:rFonts w:ascii="Arial" w:hAnsi="Arial" w:cs="Arial"/>
        </w:rPr>
      </w:pPr>
    </w:p>
    <w:p w14:paraId="45CE0037" w14:textId="163749B3" w:rsidR="00AA4135" w:rsidRDefault="00FC774F" w:rsidP="00A94946">
      <w:pPr>
        <w:numPr>
          <w:ilvl w:val="1"/>
          <w:numId w:val="67"/>
        </w:numPr>
        <w:tabs>
          <w:tab w:val="left" w:pos="2700"/>
        </w:tabs>
        <w:ind w:left="2700" w:hanging="450"/>
        <w:rPr>
          <w:rFonts w:ascii="Arial" w:hAnsi="Arial" w:cs="Arial"/>
        </w:rPr>
      </w:pPr>
      <w:r>
        <w:rPr>
          <w:rFonts w:ascii="Arial" w:hAnsi="Arial" w:cs="Arial"/>
        </w:rPr>
        <w:t>Reinforcements/ma</w:t>
      </w:r>
      <w:r w:rsidR="00AA4135" w:rsidRPr="001D6AB6">
        <w:rPr>
          <w:rFonts w:ascii="Arial" w:hAnsi="Arial" w:cs="Arial"/>
        </w:rPr>
        <w:t>terials are evaluated for appropriateness</w:t>
      </w:r>
      <w:r>
        <w:rPr>
          <w:rFonts w:ascii="Arial" w:hAnsi="Arial" w:cs="Arial"/>
        </w:rPr>
        <w:t xml:space="preserve"> using Policy Exhibit 5.01</w:t>
      </w:r>
      <w:r w:rsidR="00514639">
        <w:rPr>
          <w:rFonts w:ascii="Arial" w:hAnsi="Arial" w:cs="Arial"/>
        </w:rPr>
        <w:t>B</w:t>
      </w:r>
      <w:r w:rsidR="00AA4135">
        <w:rPr>
          <w:rFonts w:ascii="Arial" w:hAnsi="Arial" w:cs="Arial"/>
        </w:rPr>
        <w:t>.</w:t>
      </w:r>
      <w:r w:rsidR="00544A7A">
        <w:rPr>
          <w:rFonts w:ascii="Arial" w:hAnsi="Arial" w:cs="Arial"/>
        </w:rPr>
        <w:t xml:space="preserve">  Review Exhibit 5.01</w:t>
      </w:r>
      <w:r w:rsidR="00CF560D">
        <w:rPr>
          <w:rFonts w:ascii="Arial" w:hAnsi="Arial" w:cs="Arial"/>
        </w:rPr>
        <w:t>B</w:t>
      </w:r>
      <w:r w:rsidR="002340C2">
        <w:rPr>
          <w:rFonts w:ascii="Arial" w:hAnsi="Arial" w:cs="Arial"/>
        </w:rPr>
        <w:t xml:space="preserve"> checklists for materials.</w:t>
      </w:r>
      <w:r w:rsidR="00AA4135" w:rsidRPr="001D6AB6">
        <w:rPr>
          <w:rFonts w:ascii="Arial" w:hAnsi="Arial" w:cs="Arial"/>
        </w:rPr>
        <w:t xml:space="preserve"> (</w:t>
      </w:r>
      <w:r w:rsidR="00AA4135">
        <w:rPr>
          <w:rFonts w:ascii="Arial" w:hAnsi="Arial" w:cs="Arial"/>
        </w:rPr>
        <w:t>b</w:t>
      </w:r>
      <w:r w:rsidR="00AA4135" w:rsidRPr="001D6AB6">
        <w:rPr>
          <w:rFonts w:ascii="Arial" w:hAnsi="Arial" w:cs="Arial"/>
        </w:rPr>
        <w:t>)</w:t>
      </w:r>
    </w:p>
    <w:p w14:paraId="0AEB2310" w14:textId="2C0CAE99" w:rsidR="00AA4135" w:rsidRPr="007B04C2" w:rsidRDefault="00F651A9" w:rsidP="00A94946">
      <w:pPr>
        <w:numPr>
          <w:ilvl w:val="1"/>
          <w:numId w:val="67"/>
        </w:numPr>
        <w:tabs>
          <w:tab w:val="left" w:pos="2700"/>
        </w:tabs>
        <w:spacing w:before="240"/>
        <w:ind w:left="2700" w:hanging="450"/>
        <w:rPr>
          <w:rFonts w:ascii="Arial" w:hAnsi="Arial" w:cs="Arial"/>
        </w:rPr>
      </w:pPr>
      <w:r>
        <w:rPr>
          <w:rFonts w:ascii="Arial" w:hAnsi="Arial" w:cs="Arial"/>
        </w:rPr>
        <w:t>Reinforcements/m</w:t>
      </w:r>
      <w:r w:rsidR="00AA4135" w:rsidRPr="007B04C2">
        <w:rPr>
          <w:rFonts w:ascii="Arial" w:hAnsi="Arial" w:cs="Arial"/>
        </w:rPr>
        <w:t xml:space="preserve">aterials are written in plain language and targeted </w:t>
      </w:r>
      <w:r w:rsidR="00AA4135" w:rsidRPr="001776C3">
        <w:rPr>
          <w:rFonts w:ascii="Arial" w:hAnsi="Arial" w:cs="Arial"/>
        </w:rPr>
        <w:t>at client reading levels</w:t>
      </w:r>
      <w:r w:rsidR="00EE4012" w:rsidRPr="001776C3">
        <w:rPr>
          <w:rFonts w:ascii="Arial" w:hAnsi="Arial" w:cs="Arial"/>
        </w:rPr>
        <w:t xml:space="preserve"> of</w:t>
      </w:r>
      <w:r w:rsidR="00AA4135" w:rsidRPr="001776C3">
        <w:rPr>
          <w:rFonts w:ascii="Arial" w:hAnsi="Arial" w:cs="Arial"/>
        </w:rPr>
        <w:t xml:space="preserve"> 4</w:t>
      </w:r>
      <w:r w:rsidR="00AA4135" w:rsidRPr="001776C3">
        <w:rPr>
          <w:rFonts w:ascii="Arial" w:hAnsi="Arial" w:cs="Arial"/>
          <w:vertAlign w:val="superscript"/>
        </w:rPr>
        <w:t>th</w:t>
      </w:r>
      <w:r w:rsidR="00AA4135" w:rsidRPr="001776C3">
        <w:rPr>
          <w:rFonts w:ascii="Arial" w:hAnsi="Arial" w:cs="Arial"/>
        </w:rPr>
        <w:t>-8</w:t>
      </w:r>
      <w:r w:rsidR="00EE4012" w:rsidRPr="001776C3">
        <w:rPr>
          <w:rFonts w:ascii="Arial" w:hAnsi="Arial" w:cs="Arial"/>
          <w:vertAlign w:val="superscript"/>
        </w:rPr>
        <w:t>th</w:t>
      </w:r>
      <w:r w:rsidR="00DA1617">
        <w:rPr>
          <w:rFonts w:ascii="Arial" w:hAnsi="Arial" w:cs="Arial"/>
          <w:vertAlign w:val="superscript"/>
        </w:rPr>
        <w:t xml:space="preserve"> </w:t>
      </w:r>
      <w:r w:rsidR="00DA1617">
        <w:rPr>
          <w:rFonts w:ascii="Arial" w:hAnsi="Arial" w:cs="Arial"/>
        </w:rPr>
        <w:t>grade</w:t>
      </w:r>
      <w:r w:rsidR="00DA1617" w:rsidRPr="001776C3">
        <w:rPr>
          <w:rFonts w:ascii="Arial" w:hAnsi="Arial" w:cs="Arial"/>
        </w:rPr>
        <w:t xml:space="preserve"> </w:t>
      </w:r>
      <w:r w:rsidR="00EE4012" w:rsidRPr="001776C3">
        <w:rPr>
          <w:rFonts w:ascii="Arial" w:hAnsi="Arial" w:cs="Arial"/>
        </w:rPr>
        <w:t>range</w:t>
      </w:r>
      <w:r w:rsidR="00AA4135" w:rsidRPr="007B04C2">
        <w:rPr>
          <w:rFonts w:ascii="Arial" w:hAnsi="Arial" w:cs="Arial"/>
        </w:rPr>
        <w:t>,</w:t>
      </w:r>
      <w:r w:rsidR="00AA4135">
        <w:rPr>
          <w:rFonts w:ascii="Arial" w:hAnsi="Arial" w:cs="Arial"/>
        </w:rPr>
        <w:t xml:space="preserve"> </w:t>
      </w:r>
      <w:r w:rsidR="00AA4135" w:rsidRPr="007B04C2">
        <w:rPr>
          <w:rFonts w:ascii="Arial" w:hAnsi="Arial" w:cs="Arial"/>
        </w:rPr>
        <w:t>with some exceptions f</w:t>
      </w:r>
      <w:r w:rsidR="00AA4135">
        <w:rPr>
          <w:rFonts w:ascii="Arial" w:hAnsi="Arial" w:cs="Arial"/>
        </w:rPr>
        <w:t>or a</w:t>
      </w:r>
      <w:r w:rsidR="00EE4012">
        <w:rPr>
          <w:rFonts w:ascii="Arial" w:hAnsi="Arial" w:cs="Arial"/>
        </w:rPr>
        <w:t>cceptable WIC terms (</w:t>
      </w:r>
      <w:r w:rsidR="00AA4135">
        <w:rPr>
          <w:rFonts w:ascii="Arial" w:hAnsi="Arial" w:cs="Arial"/>
        </w:rPr>
        <w:t>b</w:t>
      </w:r>
      <w:r w:rsidR="00AA4135" w:rsidRPr="007B04C2">
        <w:rPr>
          <w:rFonts w:ascii="Arial" w:hAnsi="Arial" w:cs="Arial"/>
        </w:rPr>
        <w:t xml:space="preserve">reastfeeding, </w:t>
      </w:r>
      <w:r w:rsidR="00EE4012">
        <w:rPr>
          <w:rFonts w:ascii="Arial" w:hAnsi="Arial" w:cs="Arial"/>
        </w:rPr>
        <w:t xml:space="preserve">pregnancy, </w:t>
      </w:r>
      <w:r w:rsidR="00AA4135" w:rsidRPr="007B04C2">
        <w:rPr>
          <w:rFonts w:ascii="Arial" w:hAnsi="Arial" w:cs="Arial"/>
        </w:rPr>
        <w:t>nutrition</w:t>
      </w:r>
      <w:r w:rsidR="00EE4012">
        <w:rPr>
          <w:rFonts w:ascii="Arial" w:hAnsi="Arial" w:cs="Arial"/>
        </w:rPr>
        <w:t>,</w:t>
      </w:r>
      <w:r w:rsidR="00AA4135" w:rsidRPr="007B04C2">
        <w:rPr>
          <w:rFonts w:ascii="Arial" w:hAnsi="Arial" w:cs="Arial"/>
        </w:rPr>
        <w:t xml:space="preserve"> educat</w:t>
      </w:r>
      <w:r w:rsidR="00EE4012">
        <w:rPr>
          <w:rFonts w:ascii="Arial" w:hAnsi="Arial" w:cs="Arial"/>
        </w:rPr>
        <w:t xml:space="preserve">ion, supplemental, nutritionist, </w:t>
      </w:r>
      <w:r w:rsidR="00AA4135" w:rsidRPr="007B04C2">
        <w:rPr>
          <w:rFonts w:ascii="Arial" w:hAnsi="Arial" w:cs="Arial"/>
        </w:rPr>
        <w:t>R</w:t>
      </w:r>
      <w:r w:rsidR="00EE4012">
        <w:rPr>
          <w:rFonts w:ascii="Arial" w:hAnsi="Arial" w:cs="Arial"/>
        </w:rPr>
        <w:t>egistered Dietitian</w:t>
      </w:r>
      <w:r w:rsidR="00AA4135" w:rsidRPr="007B04C2">
        <w:rPr>
          <w:rFonts w:ascii="Arial" w:hAnsi="Arial" w:cs="Arial"/>
        </w:rPr>
        <w:t>, formula, obesity, vitamins, minerals, vegetables)</w:t>
      </w:r>
      <w:r w:rsidR="00105DE7">
        <w:rPr>
          <w:rFonts w:ascii="Arial" w:hAnsi="Arial" w:cs="Arial"/>
        </w:rPr>
        <w:t xml:space="preserve"> </w:t>
      </w:r>
      <w:r w:rsidR="00105DE7" w:rsidRPr="00F3690A">
        <w:rPr>
          <w:rFonts w:ascii="Arial" w:hAnsi="Arial" w:cs="Arial"/>
        </w:rPr>
        <w:t>and for meeting individual client needs</w:t>
      </w:r>
      <w:r w:rsidRPr="00711C07">
        <w:rPr>
          <w:rFonts w:ascii="Arial" w:hAnsi="Arial" w:cs="Arial"/>
        </w:rPr>
        <w:t>,</w:t>
      </w:r>
      <w:r>
        <w:rPr>
          <w:rFonts w:ascii="Arial" w:hAnsi="Arial" w:cs="Arial"/>
        </w:rPr>
        <w:t xml:space="preserve"> if client demonstrates higher reading levels</w:t>
      </w:r>
      <w:r w:rsidR="00AA4135">
        <w:rPr>
          <w:rFonts w:ascii="Arial" w:hAnsi="Arial" w:cs="Arial"/>
        </w:rPr>
        <w:t xml:space="preserve">. </w:t>
      </w:r>
      <w:r w:rsidR="00AA4135" w:rsidRPr="007B04C2">
        <w:rPr>
          <w:rFonts w:ascii="Arial" w:hAnsi="Arial" w:cs="Arial"/>
        </w:rPr>
        <w:t>(</w:t>
      </w:r>
      <w:r w:rsidR="00AA4135">
        <w:rPr>
          <w:rFonts w:ascii="Arial" w:hAnsi="Arial" w:cs="Arial"/>
        </w:rPr>
        <w:t>b</w:t>
      </w:r>
      <w:r w:rsidR="00AA4135" w:rsidRPr="007B04C2">
        <w:rPr>
          <w:rFonts w:ascii="Arial" w:hAnsi="Arial" w:cs="Arial"/>
        </w:rPr>
        <w:t xml:space="preserve">) </w:t>
      </w:r>
    </w:p>
    <w:p w14:paraId="79ACD18F" w14:textId="77777777" w:rsidR="00AA4135" w:rsidRDefault="00AA4135" w:rsidP="00F151A2">
      <w:pPr>
        <w:tabs>
          <w:tab w:val="left" w:pos="2700"/>
        </w:tabs>
        <w:ind w:left="2700" w:hanging="450"/>
        <w:rPr>
          <w:rFonts w:ascii="Arial" w:hAnsi="Arial" w:cs="Arial"/>
        </w:rPr>
      </w:pPr>
    </w:p>
    <w:p w14:paraId="75F0565A" w14:textId="77777777" w:rsidR="00AA4135" w:rsidRDefault="00F651A9" w:rsidP="00A94946">
      <w:pPr>
        <w:numPr>
          <w:ilvl w:val="1"/>
          <w:numId w:val="67"/>
        </w:numPr>
        <w:tabs>
          <w:tab w:val="left" w:pos="2700"/>
        </w:tabs>
        <w:ind w:left="2700" w:hanging="450"/>
        <w:rPr>
          <w:rFonts w:ascii="Arial" w:hAnsi="Arial" w:cs="Arial"/>
        </w:rPr>
      </w:pPr>
      <w:r>
        <w:rPr>
          <w:rFonts w:ascii="Arial" w:hAnsi="Arial" w:cs="Arial"/>
        </w:rPr>
        <w:t>Reinforcements/m</w:t>
      </w:r>
      <w:r w:rsidR="00E30A65">
        <w:rPr>
          <w:rFonts w:ascii="Arial" w:hAnsi="Arial" w:cs="Arial"/>
        </w:rPr>
        <w:t>aterials a</w:t>
      </w:r>
      <w:r w:rsidR="00AA4135">
        <w:rPr>
          <w:rFonts w:ascii="Arial" w:hAnsi="Arial" w:cs="Arial"/>
        </w:rPr>
        <w:t>re</w:t>
      </w:r>
      <w:r w:rsidR="00AA4135" w:rsidRPr="001D6AB6">
        <w:rPr>
          <w:rFonts w:ascii="Arial" w:hAnsi="Arial" w:cs="Arial"/>
        </w:rPr>
        <w:t xml:space="preserve"> appropriate for </w:t>
      </w:r>
      <w:r w:rsidR="00AA4135">
        <w:rPr>
          <w:rFonts w:ascii="Arial" w:hAnsi="Arial" w:cs="Arial"/>
        </w:rPr>
        <w:t xml:space="preserve">the </w:t>
      </w:r>
      <w:r w:rsidR="00AA4135" w:rsidRPr="001D6AB6">
        <w:rPr>
          <w:rFonts w:ascii="Arial" w:hAnsi="Arial" w:cs="Arial"/>
        </w:rPr>
        <w:t>racial ethnic diversity of population</w:t>
      </w:r>
      <w:r w:rsidR="00AA4135">
        <w:rPr>
          <w:rFonts w:ascii="Arial" w:hAnsi="Arial" w:cs="Arial"/>
        </w:rPr>
        <w:t>s</w:t>
      </w:r>
      <w:r w:rsidR="00AA4135" w:rsidRPr="001D6AB6">
        <w:rPr>
          <w:rFonts w:ascii="Arial" w:hAnsi="Arial" w:cs="Arial"/>
        </w:rPr>
        <w:t xml:space="preserve"> served</w:t>
      </w:r>
      <w:r w:rsidR="00AA4135">
        <w:rPr>
          <w:rFonts w:ascii="Arial" w:hAnsi="Arial" w:cs="Arial"/>
        </w:rPr>
        <w:t>.</w:t>
      </w:r>
      <w:r w:rsidR="00AA4135" w:rsidRPr="001D6AB6">
        <w:rPr>
          <w:rFonts w:ascii="Arial" w:hAnsi="Arial" w:cs="Arial"/>
        </w:rPr>
        <w:t xml:space="preserve"> (</w:t>
      </w:r>
      <w:r w:rsidR="00AA4135">
        <w:rPr>
          <w:rFonts w:ascii="Arial" w:hAnsi="Arial" w:cs="Arial"/>
        </w:rPr>
        <w:t>b</w:t>
      </w:r>
      <w:r w:rsidR="00AA4135" w:rsidRPr="001D6AB6">
        <w:rPr>
          <w:rFonts w:ascii="Arial" w:hAnsi="Arial" w:cs="Arial"/>
        </w:rPr>
        <w:t>)</w:t>
      </w:r>
    </w:p>
    <w:p w14:paraId="202DC132" w14:textId="77777777" w:rsidR="003744A4" w:rsidRDefault="003744A4" w:rsidP="00845965">
      <w:pPr>
        <w:tabs>
          <w:tab w:val="left" w:pos="2700"/>
        </w:tabs>
        <w:ind w:left="2700"/>
        <w:rPr>
          <w:rFonts w:ascii="Arial" w:hAnsi="Arial" w:cs="Arial"/>
        </w:rPr>
      </w:pPr>
    </w:p>
    <w:p w14:paraId="385C34E0" w14:textId="77777777" w:rsidR="009D17EE" w:rsidRDefault="009D17EE" w:rsidP="00845965">
      <w:pPr>
        <w:tabs>
          <w:tab w:val="left" w:pos="2700"/>
        </w:tabs>
        <w:ind w:left="2700"/>
        <w:rPr>
          <w:rFonts w:ascii="Arial" w:hAnsi="Arial" w:cs="Arial"/>
        </w:rPr>
      </w:pPr>
    </w:p>
    <w:p w14:paraId="2C9DDEEE" w14:textId="77777777" w:rsidR="00977EA6" w:rsidRDefault="00977EA6" w:rsidP="00845965">
      <w:pPr>
        <w:tabs>
          <w:tab w:val="left" w:pos="2700"/>
        </w:tabs>
        <w:ind w:left="2700"/>
        <w:rPr>
          <w:rFonts w:ascii="Arial" w:hAnsi="Arial" w:cs="Arial"/>
        </w:rPr>
      </w:pPr>
    </w:p>
    <w:p w14:paraId="6152B562" w14:textId="77777777" w:rsidR="00977EA6" w:rsidRDefault="00977EA6" w:rsidP="00845965">
      <w:pPr>
        <w:tabs>
          <w:tab w:val="left" w:pos="2700"/>
        </w:tabs>
        <w:ind w:left="2700"/>
        <w:rPr>
          <w:rFonts w:ascii="Arial" w:hAnsi="Arial" w:cs="Arial"/>
        </w:rPr>
      </w:pPr>
    </w:p>
    <w:p w14:paraId="10AC2FB7" w14:textId="77777777" w:rsidR="00977EA6" w:rsidRDefault="00977EA6" w:rsidP="00845965">
      <w:pPr>
        <w:tabs>
          <w:tab w:val="left" w:pos="2700"/>
        </w:tabs>
        <w:ind w:left="2700"/>
        <w:rPr>
          <w:rFonts w:ascii="Arial" w:hAnsi="Arial" w:cs="Arial"/>
        </w:rPr>
      </w:pPr>
    </w:p>
    <w:p w14:paraId="3565059D" w14:textId="77777777" w:rsidR="00977EA6" w:rsidRDefault="00977EA6" w:rsidP="00845965">
      <w:pPr>
        <w:tabs>
          <w:tab w:val="left" w:pos="2700"/>
        </w:tabs>
        <w:ind w:left="2700"/>
        <w:rPr>
          <w:rFonts w:ascii="Arial" w:hAnsi="Arial" w:cs="Arial"/>
        </w:rPr>
      </w:pPr>
    </w:p>
    <w:p w14:paraId="6D3ACFEB" w14:textId="77777777" w:rsidR="009D17EE" w:rsidRDefault="009D17EE" w:rsidP="00845965">
      <w:pPr>
        <w:tabs>
          <w:tab w:val="left" w:pos="2700"/>
        </w:tabs>
        <w:ind w:left="2700"/>
        <w:rPr>
          <w:rFonts w:ascii="Arial" w:hAnsi="Arial" w:cs="Arial"/>
        </w:rPr>
      </w:pPr>
    </w:p>
    <w:p w14:paraId="40AC9E1A" w14:textId="77777777" w:rsidR="00036CAC" w:rsidRDefault="00036CAC" w:rsidP="00845965">
      <w:pPr>
        <w:tabs>
          <w:tab w:val="left" w:pos="2700"/>
        </w:tabs>
        <w:ind w:left="2700"/>
        <w:rPr>
          <w:rFonts w:ascii="Arial" w:hAnsi="Arial" w:cs="Arial"/>
        </w:rPr>
      </w:pPr>
    </w:p>
    <w:p w14:paraId="16595071" w14:textId="621327E6" w:rsidR="003744A4" w:rsidRPr="00CF0C4A" w:rsidRDefault="003744A4" w:rsidP="003744A4">
      <w:pPr>
        <w:pStyle w:val="BodyTextIndent"/>
        <w:ind w:left="1440"/>
        <w:rPr>
          <w:rFonts w:ascii="Arial" w:hAnsi="Arial" w:cs="Arial"/>
          <w:color w:val="auto"/>
          <w:sz w:val="24"/>
        </w:rPr>
      </w:pPr>
      <w:r>
        <w:rPr>
          <w:rFonts w:ascii="Arial" w:hAnsi="Arial" w:cs="Arial"/>
          <w:b/>
          <w:color w:val="auto"/>
          <w:sz w:val="24"/>
        </w:rPr>
        <w:lastRenderedPageBreak/>
        <w:t>6.5</w:t>
      </w:r>
      <w:r>
        <w:rPr>
          <w:rFonts w:ascii="Arial" w:hAnsi="Arial" w:cs="Arial"/>
          <w:color w:val="auto"/>
          <w:sz w:val="24"/>
        </w:rPr>
        <w:tab/>
      </w:r>
      <w:r w:rsidRPr="00CF0C4A">
        <w:rPr>
          <w:rFonts w:ascii="Arial" w:hAnsi="Arial" w:cs="Arial"/>
          <w:color w:val="auto"/>
          <w:sz w:val="24"/>
        </w:rPr>
        <w:t>The WIC Program promotes, protects, and supports breastfeeding. (7 CFR 246.11(c)(7), 246.11(c)(8), Policy 1.07, 4.01</w:t>
      </w:r>
      <w:r w:rsidRPr="00941B01">
        <w:rPr>
          <w:rFonts w:ascii="Arial" w:hAnsi="Arial" w:cs="Arial"/>
          <w:color w:val="auto"/>
          <w:sz w:val="24"/>
        </w:rPr>
        <w:t xml:space="preserve">, </w:t>
      </w:r>
      <w:r w:rsidR="00E15DBA" w:rsidRPr="0099523A">
        <w:rPr>
          <w:rFonts w:ascii="Arial" w:hAnsi="Arial" w:cs="Arial"/>
          <w:color w:val="auto"/>
          <w:sz w:val="24"/>
        </w:rPr>
        <w:t>4.02</w:t>
      </w:r>
      <w:r w:rsidRPr="00CF0C4A">
        <w:rPr>
          <w:rFonts w:ascii="Arial" w:hAnsi="Arial" w:cs="Arial"/>
          <w:color w:val="auto"/>
          <w:sz w:val="24"/>
        </w:rPr>
        <w:t>)</w:t>
      </w:r>
    </w:p>
    <w:p w14:paraId="7B6FB825" w14:textId="77777777" w:rsidR="003744A4" w:rsidRPr="00CF0C4A" w:rsidRDefault="003744A4" w:rsidP="003744A4">
      <w:pPr>
        <w:pStyle w:val="BodyTextIndent"/>
        <w:ind w:left="1440"/>
        <w:rPr>
          <w:rFonts w:ascii="Arial" w:hAnsi="Arial" w:cs="Arial"/>
          <w:color w:val="auto"/>
          <w:sz w:val="24"/>
        </w:rPr>
      </w:pPr>
    </w:p>
    <w:p w14:paraId="07F84D05" w14:textId="77777777" w:rsidR="003744A4" w:rsidRPr="00CF0C4A" w:rsidRDefault="003744A4" w:rsidP="003744A4">
      <w:pPr>
        <w:ind w:left="1080"/>
        <w:jc w:val="both"/>
        <w:rPr>
          <w:rFonts w:ascii="Arial" w:hAnsi="Arial" w:cs="Arial"/>
          <w:u w:val="single"/>
        </w:rPr>
      </w:pPr>
      <w:r w:rsidRPr="00CF0C4A">
        <w:rPr>
          <w:rFonts w:ascii="Arial" w:hAnsi="Arial" w:cs="Arial"/>
        </w:rPr>
        <w:tab/>
      </w:r>
      <w:r w:rsidRPr="00CF0C4A">
        <w:rPr>
          <w:rFonts w:ascii="Arial" w:hAnsi="Arial" w:cs="Arial"/>
          <w:u w:val="single"/>
        </w:rPr>
        <w:t>This indicator may be met by</w:t>
      </w:r>
      <w:r w:rsidRPr="00CF0C4A">
        <w:rPr>
          <w:rFonts w:ascii="Arial" w:hAnsi="Arial" w:cs="Arial"/>
        </w:rPr>
        <w:t>:</w:t>
      </w:r>
    </w:p>
    <w:p w14:paraId="5BAF69BE" w14:textId="77777777" w:rsidR="003744A4" w:rsidRPr="00CF0C4A" w:rsidRDefault="003744A4" w:rsidP="003744A4">
      <w:pPr>
        <w:pStyle w:val="BodyTextIndent"/>
        <w:ind w:left="1440"/>
        <w:rPr>
          <w:rFonts w:ascii="Arial" w:hAnsi="Arial" w:cs="Arial"/>
          <w:color w:val="auto"/>
          <w:sz w:val="24"/>
        </w:rPr>
      </w:pPr>
    </w:p>
    <w:p w14:paraId="73788F50" w14:textId="13EE9486" w:rsidR="003744A4" w:rsidRPr="00CF0C4A" w:rsidRDefault="00C84284" w:rsidP="003744A4">
      <w:pPr>
        <w:pStyle w:val="BodyTextIndent"/>
        <w:tabs>
          <w:tab w:val="num" w:pos="1800"/>
        </w:tabs>
        <w:ind w:left="1800" w:hanging="360"/>
        <w:rPr>
          <w:rFonts w:ascii="Arial" w:hAnsi="Arial" w:cs="Arial"/>
          <w:color w:val="auto"/>
          <w:sz w:val="24"/>
        </w:rPr>
      </w:pPr>
      <w:r>
        <w:rPr>
          <w:rFonts w:ascii="Arial" w:hAnsi="Arial" w:cs="Arial"/>
          <w:color w:val="auto"/>
          <w:sz w:val="24"/>
        </w:rPr>
        <w:t>a</w:t>
      </w:r>
      <w:r w:rsidR="003744A4" w:rsidRPr="00CF0C4A">
        <w:rPr>
          <w:rFonts w:ascii="Arial" w:hAnsi="Arial" w:cs="Arial"/>
          <w:color w:val="auto"/>
          <w:sz w:val="24"/>
        </w:rPr>
        <w:t>.</w:t>
      </w:r>
      <w:r w:rsidR="003744A4" w:rsidRPr="00CF0C4A">
        <w:rPr>
          <w:rFonts w:ascii="Arial" w:hAnsi="Arial" w:cs="Arial"/>
          <w:color w:val="auto"/>
          <w:sz w:val="24"/>
        </w:rPr>
        <w:tab/>
        <w:t>The WIC Program creates a positive clinic environment, which endorses breastfeeding as the preferred method of infant feeding. (7 CFR 246.11(c)(8)(</w:t>
      </w:r>
      <w:proofErr w:type="spellStart"/>
      <w:r w:rsidR="003744A4" w:rsidRPr="00CF0C4A">
        <w:rPr>
          <w:rFonts w:ascii="Arial" w:hAnsi="Arial" w:cs="Arial"/>
          <w:color w:val="auto"/>
          <w:sz w:val="24"/>
        </w:rPr>
        <w:t>i</w:t>
      </w:r>
      <w:proofErr w:type="spellEnd"/>
      <w:r w:rsidR="003744A4" w:rsidRPr="00CF0C4A">
        <w:rPr>
          <w:rFonts w:ascii="Arial" w:hAnsi="Arial" w:cs="Arial"/>
          <w:color w:val="auto"/>
          <w:sz w:val="24"/>
        </w:rPr>
        <w:t xml:space="preserve">), </w:t>
      </w:r>
      <w:r w:rsidR="003744A4" w:rsidRPr="00CF0C4A">
        <w:rPr>
          <w:rFonts w:ascii="Arial" w:hAnsi="Arial" w:cs="Arial"/>
          <w:sz w:val="24"/>
          <w:szCs w:val="24"/>
        </w:rPr>
        <w:t>Policy</w:t>
      </w:r>
      <w:r w:rsidR="003744A4" w:rsidRPr="00CF0C4A">
        <w:rPr>
          <w:rFonts w:ascii="Arial" w:hAnsi="Arial" w:cs="Arial"/>
          <w:color w:val="auto"/>
          <w:sz w:val="24"/>
        </w:rPr>
        <w:t xml:space="preserve"> 4.01</w:t>
      </w:r>
      <w:r w:rsidR="00941B01">
        <w:rPr>
          <w:rFonts w:ascii="Arial" w:hAnsi="Arial" w:cs="Arial"/>
          <w:color w:val="auto"/>
          <w:sz w:val="24"/>
        </w:rPr>
        <w:t>)</w:t>
      </w:r>
    </w:p>
    <w:p w14:paraId="731EE27A" w14:textId="77777777" w:rsidR="003744A4" w:rsidRPr="00CF0C4A" w:rsidRDefault="003744A4" w:rsidP="003744A4">
      <w:pPr>
        <w:pStyle w:val="BodyTextIndent"/>
        <w:ind w:left="0" w:firstLine="0"/>
        <w:rPr>
          <w:rFonts w:ascii="Arial" w:hAnsi="Arial" w:cs="Arial"/>
          <w:color w:val="auto"/>
          <w:sz w:val="24"/>
        </w:rPr>
      </w:pPr>
    </w:p>
    <w:p w14:paraId="02E34A40" w14:textId="42C496B8" w:rsidR="003744A4" w:rsidRPr="00CF0C4A" w:rsidRDefault="00C84284" w:rsidP="003744A4">
      <w:pPr>
        <w:pStyle w:val="BodyTextIndent"/>
        <w:tabs>
          <w:tab w:val="num" w:pos="1800"/>
        </w:tabs>
        <w:ind w:left="1800" w:hanging="360"/>
        <w:rPr>
          <w:rFonts w:ascii="Arial" w:hAnsi="Arial" w:cs="Arial"/>
          <w:color w:val="auto"/>
          <w:sz w:val="24"/>
        </w:rPr>
      </w:pPr>
      <w:r>
        <w:rPr>
          <w:rFonts w:ascii="Arial" w:hAnsi="Arial" w:cs="Arial"/>
          <w:color w:val="auto"/>
          <w:sz w:val="24"/>
        </w:rPr>
        <w:t>b</w:t>
      </w:r>
      <w:r w:rsidR="003744A4" w:rsidRPr="00CF0C4A">
        <w:rPr>
          <w:rFonts w:ascii="Arial" w:hAnsi="Arial" w:cs="Arial"/>
          <w:color w:val="auto"/>
          <w:sz w:val="24"/>
        </w:rPr>
        <w:t>.</w:t>
      </w:r>
      <w:r w:rsidR="003744A4" w:rsidRPr="00CF0C4A">
        <w:rPr>
          <w:rFonts w:ascii="Arial" w:hAnsi="Arial" w:cs="Arial"/>
          <w:color w:val="auto"/>
          <w:sz w:val="24"/>
        </w:rPr>
        <w:tab/>
        <w:t>The WIC Program incorporates task-appropriate breastfeeding promotion and support training into orientation programs for new staff involved in direct contact with clients. (7 CFR 246.11(c)(8)(iii), Policy 1.07, 4.01</w:t>
      </w:r>
      <w:r w:rsidR="00941B01" w:rsidRPr="0099523A">
        <w:rPr>
          <w:rFonts w:ascii="Arial" w:hAnsi="Arial" w:cs="Arial"/>
          <w:color w:val="auto"/>
          <w:sz w:val="24"/>
        </w:rPr>
        <w:t>)</w:t>
      </w:r>
    </w:p>
    <w:p w14:paraId="64A42A53" w14:textId="77777777" w:rsidR="003744A4" w:rsidRPr="00CF0C4A" w:rsidRDefault="003744A4" w:rsidP="003744A4">
      <w:pPr>
        <w:pStyle w:val="BodyTextIndent"/>
        <w:tabs>
          <w:tab w:val="num" w:pos="1800"/>
        </w:tabs>
        <w:ind w:left="1800" w:hanging="360"/>
        <w:rPr>
          <w:rFonts w:ascii="Arial" w:hAnsi="Arial" w:cs="Arial"/>
          <w:color w:val="auto"/>
          <w:sz w:val="24"/>
        </w:rPr>
      </w:pPr>
    </w:p>
    <w:p w14:paraId="08F8B163" w14:textId="0D830084" w:rsidR="003744A4" w:rsidRPr="00CF0C4A" w:rsidRDefault="00C84284" w:rsidP="003744A4">
      <w:pPr>
        <w:pStyle w:val="BodyTextIndent"/>
        <w:tabs>
          <w:tab w:val="num" w:pos="1800"/>
        </w:tabs>
        <w:ind w:left="1800" w:hanging="360"/>
        <w:rPr>
          <w:rFonts w:ascii="Arial" w:hAnsi="Arial" w:cs="Arial"/>
          <w:color w:val="auto"/>
          <w:sz w:val="24"/>
        </w:rPr>
      </w:pPr>
      <w:r>
        <w:rPr>
          <w:rFonts w:ascii="Arial" w:hAnsi="Arial" w:cs="Arial"/>
          <w:color w:val="auto"/>
          <w:sz w:val="24"/>
        </w:rPr>
        <w:t>c</w:t>
      </w:r>
      <w:r w:rsidR="003744A4" w:rsidRPr="00CF0C4A">
        <w:rPr>
          <w:rFonts w:ascii="Arial" w:hAnsi="Arial" w:cs="Arial"/>
          <w:color w:val="auto"/>
          <w:sz w:val="24"/>
        </w:rPr>
        <w:t>.</w:t>
      </w:r>
      <w:r w:rsidR="003744A4" w:rsidRPr="00CF0C4A">
        <w:rPr>
          <w:rFonts w:ascii="Arial" w:hAnsi="Arial" w:cs="Arial"/>
          <w:color w:val="auto"/>
          <w:sz w:val="24"/>
        </w:rPr>
        <w:tab/>
      </w:r>
      <w:r w:rsidR="00EA741B">
        <w:rPr>
          <w:rFonts w:ascii="Arial" w:hAnsi="Arial" w:cs="Arial"/>
          <w:color w:val="auto"/>
          <w:sz w:val="24"/>
        </w:rPr>
        <w:t>N/A</w:t>
      </w:r>
    </w:p>
    <w:p w14:paraId="47B9D76A" w14:textId="77777777" w:rsidR="003744A4" w:rsidRPr="00CF0C4A" w:rsidRDefault="003744A4" w:rsidP="003744A4">
      <w:pPr>
        <w:pStyle w:val="BodyTextIndent"/>
        <w:ind w:left="0" w:firstLine="0"/>
        <w:rPr>
          <w:rFonts w:ascii="Arial" w:hAnsi="Arial" w:cs="Arial"/>
          <w:color w:val="auto"/>
          <w:sz w:val="24"/>
        </w:rPr>
      </w:pPr>
    </w:p>
    <w:p w14:paraId="3F89DD0B" w14:textId="0AD6F9F9" w:rsidR="003744A4" w:rsidRDefault="00C84284" w:rsidP="003744A4">
      <w:pPr>
        <w:pStyle w:val="BodyTextIndent"/>
        <w:tabs>
          <w:tab w:val="num" w:pos="1440"/>
        </w:tabs>
        <w:ind w:left="1800" w:hanging="360"/>
        <w:rPr>
          <w:rFonts w:ascii="Arial" w:hAnsi="Arial" w:cs="Arial"/>
          <w:color w:val="auto"/>
          <w:sz w:val="24"/>
        </w:rPr>
      </w:pPr>
      <w:bookmarkStart w:id="36" w:name="_Hlk61446110"/>
      <w:r>
        <w:rPr>
          <w:rFonts w:ascii="Arial" w:hAnsi="Arial" w:cs="Arial"/>
          <w:color w:val="auto"/>
          <w:sz w:val="24"/>
        </w:rPr>
        <w:t>d</w:t>
      </w:r>
      <w:r w:rsidR="003744A4" w:rsidRPr="00CF0C4A">
        <w:rPr>
          <w:rFonts w:ascii="Arial" w:hAnsi="Arial" w:cs="Arial"/>
          <w:color w:val="auto"/>
          <w:sz w:val="24"/>
        </w:rPr>
        <w:t>.</w:t>
      </w:r>
      <w:r w:rsidR="003744A4" w:rsidRPr="00CF0C4A">
        <w:rPr>
          <w:rFonts w:ascii="Arial" w:hAnsi="Arial" w:cs="Arial"/>
          <w:color w:val="auto"/>
          <w:sz w:val="24"/>
        </w:rPr>
        <w:tab/>
        <w:t xml:space="preserve">The </w:t>
      </w:r>
      <w:r w:rsidR="003744A4">
        <w:rPr>
          <w:rFonts w:ascii="Arial" w:hAnsi="Arial" w:cs="Arial"/>
          <w:color w:val="auto"/>
          <w:sz w:val="24"/>
        </w:rPr>
        <w:t>WIC Program</w:t>
      </w:r>
      <w:r w:rsidR="003744A4" w:rsidRPr="00CF0C4A">
        <w:rPr>
          <w:rFonts w:ascii="Arial" w:hAnsi="Arial" w:cs="Arial"/>
          <w:color w:val="auto"/>
          <w:sz w:val="24"/>
        </w:rPr>
        <w:t xml:space="preserve"> provides </w:t>
      </w:r>
      <w:r w:rsidR="003744A4">
        <w:rPr>
          <w:rFonts w:ascii="Arial" w:hAnsi="Arial" w:cs="Arial"/>
          <w:color w:val="auto"/>
          <w:sz w:val="24"/>
        </w:rPr>
        <w:t xml:space="preserve">breastfeeding </w:t>
      </w:r>
      <w:r w:rsidR="003744A4" w:rsidRPr="00CF0C4A">
        <w:rPr>
          <w:rFonts w:ascii="Arial" w:hAnsi="Arial" w:cs="Arial"/>
          <w:color w:val="auto"/>
          <w:sz w:val="24"/>
        </w:rPr>
        <w:t xml:space="preserve">education and support </w:t>
      </w:r>
      <w:r w:rsidR="003744A4">
        <w:rPr>
          <w:rFonts w:ascii="Arial" w:hAnsi="Arial" w:cs="Arial"/>
          <w:color w:val="auto"/>
          <w:sz w:val="24"/>
        </w:rPr>
        <w:t>during the prenatal and post-partum periods for women, infants and children</w:t>
      </w:r>
      <w:r w:rsidR="003744A4" w:rsidRPr="00CF0C4A">
        <w:rPr>
          <w:rFonts w:ascii="Arial" w:hAnsi="Arial" w:cs="Arial"/>
          <w:color w:val="auto"/>
          <w:sz w:val="24"/>
        </w:rPr>
        <w:t>. (7 CFR 246.11(c)(8)(iv)</w:t>
      </w:r>
      <w:r w:rsidR="003744A4">
        <w:rPr>
          <w:rFonts w:ascii="Arial" w:hAnsi="Arial" w:cs="Arial"/>
          <w:color w:val="auto"/>
          <w:sz w:val="24"/>
        </w:rPr>
        <w:t xml:space="preserve">, </w:t>
      </w:r>
      <w:r w:rsidR="003744A4" w:rsidRPr="00CF0C4A">
        <w:rPr>
          <w:rFonts w:ascii="Arial" w:hAnsi="Arial" w:cs="Arial"/>
          <w:color w:val="auto"/>
          <w:sz w:val="24"/>
        </w:rPr>
        <w:t>Policy</w:t>
      </w:r>
      <w:r w:rsidR="0032694C">
        <w:rPr>
          <w:rFonts w:ascii="Arial" w:hAnsi="Arial" w:cs="Arial"/>
          <w:color w:val="auto"/>
          <w:sz w:val="24"/>
        </w:rPr>
        <w:t xml:space="preserve"> </w:t>
      </w:r>
      <w:r w:rsidR="003744A4">
        <w:rPr>
          <w:rFonts w:ascii="Arial" w:hAnsi="Arial" w:cs="Arial"/>
          <w:color w:val="auto"/>
          <w:sz w:val="24"/>
        </w:rPr>
        <w:t xml:space="preserve">1.07, </w:t>
      </w:r>
      <w:r w:rsidR="00E15DBA" w:rsidRPr="0099523A">
        <w:rPr>
          <w:rFonts w:ascii="Arial" w:hAnsi="Arial" w:cs="Arial"/>
          <w:color w:val="auto"/>
          <w:sz w:val="24"/>
        </w:rPr>
        <w:t>4.02</w:t>
      </w:r>
      <w:r w:rsidR="003744A4" w:rsidRPr="00CF0C4A">
        <w:rPr>
          <w:rFonts w:ascii="Arial" w:hAnsi="Arial" w:cs="Arial"/>
          <w:color w:val="auto"/>
          <w:sz w:val="24"/>
        </w:rPr>
        <w:t>)</w:t>
      </w:r>
    </w:p>
    <w:bookmarkEnd w:id="36"/>
    <w:p w14:paraId="26F1B92D" w14:textId="77777777" w:rsidR="003744A4" w:rsidRPr="00CF0C4A" w:rsidRDefault="003744A4" w:rsidP="003744A4">
      <w:pPr>
        <w:pStyle w:val="BodyTextIndent"/>
        <w:tabs>
          <w:tab w:val="num" w:pos="1440"/>
        </w:tabs>
        <w:ind w:left="1800" w:hanging="360"/>
        <w:rPr>
          <w:rFonts w:ascii="Arial" w:hAnsi="Arial" w:cs="Arial"/>
          <w:color w:val="auto"/>
          <w:sz w:val="24"/>
        </w:rPr>
      </w:pPr>
    </w:p>
    <w:p w14:paraId="2259C672" w14:textId="77777777" w:rsidR="003744A4" w:rsidRPr="00CF0C4A" w:rsidRDefault="003744A4" w:rsidP="003744A4">
      <w:pPr>
        <w:pStyle w:val="BodyTextIndent"/>
        <w:ind w:left="1440" w:firstLine="0"/>
        <w:rPr>
          <w:rFonts w:ascii="Arial" w:hAnsi="Arial" w:cs="Arial"/>
          <w:color w:val="auto"/>
          <w:sz w:val="24"/>
          <w:u w:val="single"/>
        </w:rPr>
      </w:pPr>
      <w:r w:rsidRPr="00CF0C4A">
        <w:rPr>
          <w:rFonts w:ascii="Arial" w:hAnsi="Arial" w:cs="Arial"/>
          <w:color w:val="auto"/>
          <w:sz w:val="24"/>
          <w:u w:val="single"/>
        </w:rPr>
        <w:t>Documentation Required:</w:t>
      </w:r>
    </w:p>
    <w:p w14:paraId="691EC7BF" w14:textId="77777777" w:rsidR="00221003" w:rsidRDefault="00222DD9" w:rsidP="000E2F47">
      <w:pPr>
        <w:pStyle w:val="Default"/>
        <w:rPr>
          <w:rFonts w:ascii="Arial" w:hAnsi="Arial" w:cs="Arial"/>
        </w:rPr>
      </w:pPr>
      <w:r>
        <w:rPr>
          <w:rFonts w:ascii="Gotham Medium" w:hAnsi="Gotham Medium" w:cs="Gotham Medium"/>
          <w:color w:val="FFFFFF"/>
          <w:sz w:val="30"/>
          <w:szCs w:val="30"/>
        </w:rPr>
        <w:t>Breastfeeding Friendly Clinic Environment Checklist</w:t>
      </w:r>
    </w:p>
    <w:p w14:paraId="5CE1DD66" w14:textId="77777777" w:rsidR="003744A4" w:rsidRDefault="003744A4" w:rsidP="00A94946">
      <w:pPr>
        <w:numPr>
          <w:ilvl w:val="0"/>
          <w:numId w:val="27"/>
        </w:numPr>
        <w:ind w:firstLine="1080"/>
        <w:rPr>
          <w:rFonts w:ascii="Arial" w:hAnsi="Arial" w:cs="Arial"/>
        </w:rPr>
      </w:pPr>
      <w:r w:rsidRPr="00D468FC">
        <w:rPr>
          <w:rFonts w:ascii="Arial" w:hAnsi="Arial" w:cs="Arial"/>
        </w:rPr>
        <w:t>Staff training log or meeting minutes</w:t>
      </w:r>
    </w:p>
    <w:p w14:paraId="36A76BAD" w14:textId="77777777" w:rsidR="003744A4" w:rsidRPr="00FC54FB" w:rsidRDefault="003744A4" w:rsidP="00A94946">
      <w:pPr>
        <w:numPr>
          <w:ilvl w:val="0"/>
          <w:numId w:val="27"/>
        </w:numPr>
        <w:ind w:firstLine="1080"/>
        <w:rPr>
          <w:rFonts w:ascii="Arial" w:hAnsi="Arial" w:cs="Arial"/>
          <w:iCs/>
          <w:u w:val="single"/>
        </w:rPr>
      </w:pPr>
      <w:r>
        <w:rPr>
          <w:rFonts w:ascii="Arial" w:hAnsi="Arial" w:cs="Arial"/>
        </w:rPr>
        <w:t>Record Review</w:t>
      </w:r>
    </w:p>
    <w:p w14:paraId="769FA137" w14:textId="77777777" w:rsidR="009D17EE" w:rsidRPr="008D5D58" w:rsidRDefault="009D17EE" w:rsidP="003744A4">
      <w:pPr>
        <w:ind w:left="1800"/>
        <w:rPr>
          <w:rFonts w:ascii="Arial" w:hAnsi="Arial" w:cs="Arial"/>
          <w:iCs/>
          <w:sz w:val="16"/>
          <w:szCs w:val="16"/>
          <w:u w:val="single"/>
        </w:rPr>
      </w:pPr>
    </w:p>
    <w:p w14:paraId="11F38409" w14:textId="35749BCE" w:rsidR="003744A4" w:rsidRPr="00166309" w:rsidRDefault="003744A4" w:rsidP="00E273C9">
      <w:pPr>
        <w:ind w:left="720" w:firstLine="720"/>
        <w:rPr>
          <w:rFonts w:ascii="Arial" w:hAnsi="Arial" w:cs="Arial"/>
          <w:iCs/>
          <w:u w:val="single"/>
        </w:rPr>
      </w:pPr>
      <w:r w:rsidRPr="00166309">
        <w:rPr>
          <w:rFonts w:ascii="Arial" w:hAnsi="Arial" w:cs="Arial"/>
          <w:iCs/>
          <w:u w:val="single"/>
        </w:rPr>
        <w:t>Evaluation Questions:</w:t>
      </w:r>
    </w:p>
    <w:p w14:paraId="461D0744" w14:textId="77777777" w:rsidR="003744A4" w:rsidRPr="00CF0C4A" w:rsidRDefault="003744A4" w:rsidP="003744A4">
      <w:pPr>
        <w:jc w:val="both"/>
        <w:rPr>
          <w:rFonts w:ascii="Arial" w:hAnsi="Arial" w:cs="Arial"/>
        </w:rPr>
      </w:pPr>
    </w:p>
    <w:p w14:paraId="453D26AF" w14:textId="1862ACC1" w:rsidR="005C65CE" w:rsidRPr="00941B01" w:rsidRDefault="003744A4" w:rsidP="00C75860">
      <w:pPr>
        <w:numPr>
          <w:ilvl w:val="0"/>
          <w:numId w:val="88"/>
        </w:numPr>
        <w:ind w:left="2250" w:hanging="450"/>
        <w:jc w:val="both"/>
        <w:rPr>
          <w:rFonts w:ascii="Arial" w:hAnsi="Arial" w:cs="Arial"/>
        </w:rPr>
      </w:pPr>
      <w:r w:rsidRPr="00D96194">
        <w:rPr>
          <w:rFonts w:ascii="Arial" w:hAnsi="Arial" w:cs="Arial"/>
        </w:rPr>
        <w:t xml:space="preserve">Observe that </w:t>
      </w:r>
      <w:r w:rsidRPr="00941B01">
        <w:rPr>
          <w:rFonts w:ascii="Arial" w:hAnsi="Arial" w:cs="Arial"/>
        </w:rPr>
        <w:t xml:space="preserve">the </w:t>
      </w:r>
      <w:r w:rsidR="005C65CE" w:rsidRPr="0099523A">
        <w:rPr>
          <w:rFonts w:ascii="Arial" w:hAnsi="Arial" w:cs="Arial"/>
        </w:rPr>
        <w:t>clinic has</w:t>
      </w:r>
      <w:r w:rsidRPr="0099523A">
        <w:rPr>
          <w:rFonts w:ascii="Arial" w:hAnsi="Arial" w:cs="Arial"/>
        </w:rPr>
        <w:t xml:space="preserve"> an </w:t>
      </w:r>
      <w:r w:rsidR="005C65CE" w:rsidRPr="0099523A">
        <w:rPr>
          <w:rFonts w:ascii="Arial" w:hAnsi="Arial" w:cs="Arial"/>
        </w:rPr>
        <w:t>environment which promotes and supports breastfeeding by:</w:t>
      </w:r>
    </w:p>
    <w:p w14:paraId="3FA81995" w14:textId="77777777" w:rsidR="005C65CE" w:rsidRPr="0099523A" w:rsidRDefault="005C65CE" w:rsidP="005C65CE">
      <w:pPr>
        <w:numPr>
          <w:ilvl w:val="3"/>
          <w:numId w:val="88"/>
        </w:numPr>
        <w:jc w:val="both"/>
        <w:rPr>
          <w:rFonts w:ascii="Arial" w:hAnsi="Arial" w:cs="Arial"/>
        </w:rPr>
      </w:pPr>
      <w:r w:rsidRPr="0099523A">
        <w:rPr>
          <w:rFonts w:ascii="Arial" w:hAnsi="Arial" w:cs="Arial"/>
        </w:rPr>
        <w:t>Providing education and promotion materials that portray breastfeeding as the optimal method of infant feeding.</w:t>
      </w:r>
    </w:p>
    <w:p w14:paraId="49992E33" w14:textId="4ADA2818" w:rsidR="005C65CE" w:rsidRPr="0099523A" w:rsidRDefault="005C65CE" w:rsidP="005C65CE">
      <w:pPr>
        <w:numPr>
          <w:ilvl w:val="3"/>
          <w:numId w:val="88"/>
        </w:numPr>
        <w:jc w:val="both"/>
        <w:rPr>
          <w:rFonts w:ascii="Arial" w:hAnsi="Arial" w:cs="Arial"/>
        </w:rPr>
      </w:pPr>
      <w:r w:rsidRPr="0099523A">
        <w:rPr>
          <w:rFonts w:ascii="Arial" w:hAnsi="Arial" w:cs="Arial"/>
        </w:rPr>
        <w:t>Providing materials and visual displays that reflect the culture, language, and racial/ethnic diversity of the community that the clinic serves.</w:t>
      </w:r>
    </w:p>
    <w:p w14:paraId="4FA3B180" w14:textId="096DAD40" w:rsidR="005C65CE" w:rsidRPr="0099523A" w:rsidRDefault="005C65CE" w:rsidP="005C65CE">
      <w:pPr>
        <w:numPr>
          <w:ilvl w:val="3"/>
          <w:numId w:val="88"/>
        </w:numPr>
        <w:jc w:val="both"/>
        <w:rPr>
          <w:rFonts w:ascii="Arial" w:hAnsi="Arial" w:cs="Arial"/>
        </w:rPr>
      </w:pPr>
      <w:r w:rsidRPr="0099523A">
        <w:rPr>
          <w:rFonts w:ascii="Arial" w:hAnsi="Arial" w:cs="Arial"/>
        </w:rPr>
        <w:t xml:space="preserve">Providing education and promotion materials that support WIC clients with a disability, behavioral health or social determinants of health needs. </w:t>
      </w:r>
    </w:p>
    <w:p w14:paraId="4F8E28DC" w14:textId="77777777" w:rsidR="005C65CE" w:rsidRPr="0099523A" w:rsidRDefault="005C65CE" w:rsidP="005C65CE">
      <w:pPr>
        <w:numPr>
          <w:ilvl w:val="3"/>
          <w:numId w:val="88"/>
        </w:numPr>
        <w:jc w:val="both"/>
        <w:rPr>
          <w:rFonts w:ascii="Arial" w:hAnsi="Arial" w:cs="Arial"/>
        </w:rPr>
      </w:pPr>
      <w:r w:rsidRPr="0099523A">
        <w:rPr>
          <w:rFonts w:ascii="Arial" w:hAnsi="Arial" w:cs="Arial"/>
        </w:rPr>
        <w:t xml:space="preserve">Refraining from displaying posters, pictures, brochures, logos etc. featuring bottles or formula feeding. </w:t>
      </w:r>
    </w:p>
    <w:p w14:paraId="0C4D64BF" w14:textId="65877EBA" w:rsidR="005C65CE" w:rsidRPr="0099523A" w:rsidRDefault="005C65CE" w:rsidP="005C65CE">
      <w:pPr>
        <w:numPr>
          <w:ilvl w:val="3"/>
          <w:numId w:val="88"/>
        </w:numPr>
        <w:jc w:val="both"/>
        <w:rPr>
          <w:rFonts w:ascii="Arial" w:hAnsi="Arial" w:cs="Arial"/>
        </w:rPr>
      </w:pPr>
      <w:r w:rsidRPr="0099523A">
        <w:rPr>
          <w:rFonts w:ascii="Arial" w:hAnsi="Arial" w:cs="Arial"/>
        </w:rPr>
        <w:t xml:space="preserve">Encouraging breastfeeding anywhere in the clinic, including the waiting room. </w:t>
      </w:r>
      <w:r w:rsidR="00D11683" w:rsidRPr="0099523A">
        <w:rPr>
          <w:rFonts w:ascii="Arial" w:hAnsi="Arial" w:cs="Arial"/>
        </w:rPr>
        <w:t>(a)</w:t>
      </w:r>
    </w:p>
    <w:p w14:paraId="008B9857" w14:textId="77777777" w:rsidR="003744A4" w:rsidRPr="000E2F47" w:rsidRDefault="003744A4" w:rsidP="00E273C9">
      <w:pPr>
        <w:jc w:val="both"/>
        <w:rPr>
          <w:rFonts w:ascii="Arial" w:hAnsi="Arial" w:cs="Arial"/>
        </w:rPr>
      </w:pPr>
    </w:p>
    <w:p w14:paraId="065FF263" w14:textId="21164921" w:rsidR="003744A4" w:rsidRDefault="00B53C44" w:rsidP="00C75860">
      <w:pPr>
        <w:numPr>
          <w:ilvl w:val="0"/>
          <w:numId w:val="88"/>
        </w:numPr>
        <w:tabs>
          <w:tab w:val="left" w:pos="2160"/>
        </w:tabs>
        <w:ind w:left="2250" w:hanging="450"/>
        <w:jc w:val="both"/>
        <w:rPr>
          <w:rFonts w:ascii="Arial" w:hAnsi="Arial" w:cs="Arial"/>
        </w:rPr>
      </w:pPr>
      <w:bookmarkStart w:id="37" w:name="_Hlk28957541"/>
      <w:r>
        <w:rPr>
          <w:rFonts w:ascii="Arial" w:hAnsi="Arial" w:cs="Arial"/>
        </w:rPr>
        <w:t xml:space="preserve"> </w:t>
      </w:r>
      <w:r w:rsidR="003744A4" w:rsidRPr="000E2F47">
        <w:rPr>
          <w:rFonts w:ascii="Arial" w:hAnsi="Arial" w:cs="Arial"/>
        </w:rPr>
        <w:t xml:space="preserve">Ask how all new staff </w:t>
      </w:r>
      <w:r w:rsidR="00043FBB">
        <w:rPr>
          <w:rFonts w:ascii="Arial" w:hAnsi="Arial" w:cs="Arial"/>
        </w:rPr>
        <w:t xml:space="preserve">are trained </w:t>
      </w:r>
      <w:r w:rsidR="003744A4" w:rsidRPr="00D96194">
        <w:rPr>
          <w:rFonts w:ascii="Arial" w:hAnsi="Arial" w:cs="Arial"/>
        </w:rPr>
        <w:t>o</w:t>
      </w:r>
      <w:r w:rsidR="00043FBB">
        <w:rPr>
          <w:rFonts w:ascii="Arial" w:hAnsi="Arial" w:cs="Arial"/>
        </w:rPr>
        <w:t>n</w:t>
      </w:r>
      <w:r w:rsidR="003744A4" w:rsidRPr="00D96194">
        <w:rPr>
          <w:rFonts w:ascii="Arial" w:hAnsi="Arial" w:cs="Arial"/>
        </w:rPr>
        <w:t xml:space="preserve"> breastfeeding</w:t>
      </w:r>
      <w:r w:rsidR="00043FBB">
        <w:rPr>
          <w:rFonts w:ascii="Arial" w:hAnsi="Arial" w:cs="Arial"/>
        </w:rPr>
        <w:t xml:space="preserve"> promotion and support</w:t>
      </w:r>
      <w:r w:rsidR="00EA741B">
        <w:rPr>
          <w:rFonts w:ascii="Arial" w:hAnsi="Arial" w:cs="Arial"/>
        </w:rPr>
        <w:t>, including breast pump issuance.</w:t>
      </w:r>
      <w:r w:rsidR="00B53B54">
        <w:rPr>
          <w:rFonts w:ascii="Arial" w:hAnsi="Arial" w:cs="Arial"/>
        </w:rPr>
        <w:t xml:space="preserve"> </w:t>
      </w:r>
      <w:r w:rsidR="00043FBB">
        <w:rPr>
          <w:rFonts w:ascii="Arial" w:hAnsi="Arial" w:cs="Arial"/>
        </w:rPr>
        <w:t>R</w:t>
      </w:r>
      <w:r w:rsidR="00B53B54">
        <w:rPr>
          <w:rFonts w:ascii="Arial" w:hAnsi="Arial" w:cs="Arial"/>
        </w:rPr>
        <w:t xml:space="preserve">eview </w:t>
      </w:r>
      <w:r w:rsidR="00043FBB">
        <w:rPr>
          <w:rFonts w:ascii="Arial" w:hAnsi="Arial" w:cs="Arial"/>
        </w:rPr>
        <w:t xml:space="preserve">new staff </w:t>
      </w:r>
      <w:r w:rsidR="00B53B54">
        <w:rPr>
          <w:rFonts w:ascii="Arial" w:hAnsi="Arial" w:cs="Arial"/>
        </w:rPr>
        <w:t>orientation checklists.</w:t>
      </w:r>
      <w:r w:rsidR="003744A4" w:rsidRPr="00D96194">
        <w:rPr>
          <w:rFonts w:ascii="Arial" w:hAnsi="Arial" w:cs="Arial"/>
        </w:rPr>
        <w:t xml:space="preserve"> </w:t>
      </w:r>
      <w:r w:rsidR="003744A4" w:rsidRPr="000E2F47">
        <w:rPr>
          <w:rFonts w:ascii="Arial" w:hAnsi="Arial" w:cs="Arial"/>
        </w:rPr>
        <w:t>(</w:t>
      </w:r>
      <w:r w:rsidR="006A04FF" w:rsidRPr="000E2F47">
        <w:rPr>
          <w:rFonts w:ascii="Arial" w:hAnsi="Arial" w:cs="Arial"/>
        </w:rPr>
        <w:t>b</w:t>
      </w:r>
      <w:r w:rsidR="003744A4" w:rsidRPr="000E2F47">
        <w:rPr>
          <w:rFonts w:ascii="Arial" w:hAnsi="Arial" w:cs="Arial"/>
        </w:rPr>
        <w:t>)</w:t>
      </w:r>
      <w:bookmarkEnd w:id="37"/>
    </w:p>
    <w:p w14:paraId="74D233DA" w14:textId="77777777" w:rsidR="003744A4" w:rsidRPr="000E2F47" w:rsidRDefault="003744A4" w:rsidP="008317EF">
      <w:pPr>
        <w:jc w:val="both"/>
        <w:rPr>
          <w:rFonts w:ascii="Arial" w:hAnsi="Arial" w:cs="Arial"/>
        </w:rPr>
      </w:pPr>
    </w:p>
    <w:p w14:paraId="5AC9C2EA" w14:textId="03608620" w:rsidR="00AB633F" w:rsidRDefault="003744A4" w:rsidP="00C75860">
      <w:pPr>
        <w:numPr>
          <w:ilvl w:val="0"/>
          <w:numId w:val="88"/>
        </w:numPr>
        <w:ind w:left="2250" w:hanging="450"/>
        <w:jc w:val="both"/>
        <w:rPr>
          <w:rFonts w:ascii="Arial" w:hAnsi="Arial" w:cs="Arial"/>
        </w:rPr>
      </w:pPr>
      <w:r w:rsidRPr="000E2F47">
        <w:rPr>
          <w:rFonts w:ascii="Arial" w:hAnsi="Arial" w:cs="Arial"/>
        </w:rPr>
        <w:lastRenderedPageBreak/>
        <w:t xml:space="preserve">Review/observe that </w:t>
      </w:r>
      <w:r w:rsidR="00043FBB">
        <w:rPr>
          <w:rFonts w:ascii="Arial" w:hAnsi="Arial" w:cs="Arial"/>
        </w:rPr>
        <w:t>clients are offered b</w:t>
      </w:r>
      <w:r w:rsidRPr="000E2F47">
        <w:rPr>
          <w:rFonts w:ascii="Arial" w:hAnsi="Arial" w:cs="Arial"/>
        </w:rPr>
        <w:t>reastfeeding</w:t>
      </w:r>
      <w:r w:rsidR="00043FBB">
        <w:rPr>
          <w:rFonts w:ascii="Arial" w:hAnsi="Arial" w:cs="Arial"/>
        </w:rPr>
        <w:t xml:space="preserve"> education and</w:t>
      </w:r>
      <w:r w:rsidRPr="000E2F47">
        <w:rPr>
          <w:rFonts w:ascii="Arial" w:hAnsi="Arial" w:cs="Arial"/>
        </w:rPr>
        <w:t xml:space="preserve"> support</w:t>
      </w:r>
      <w:r w:rsidR="00AB633F">
        <w:rPr>
          <w:rFonts w:ascii="Arial" w:hAnsi="Arial" w:cs="Arial"/>
        </w:rPr>
        <w:t xml:space="preserve"> within timeframes identified in Policy 4.02:</w:t>
      </w:r>
    </w:p>
    <w:p w14:paraId="09477CAD" w14:textId="77777777" w:rsidR="00AB633F" w:rsidRDefault="00AB633F" w:rsidP="001B1A63">
      <w:pPr>
        <w:pStyle w:val="ListParagraph"/>
        <w:rPr>
          <w:rFonts w:ascii="Arial" w:hAnsi="Arial" w:cs="Arial"/>
        </w:rPr>
      </w:pPr>
    </w:p>
    <w:p w14:paraId="6B36E2CA" w14:textId="77777777" w:rsidR="00AB633F" w:rsidRDefault="00AB633F" w:rsidP="00AB633F">
      <w:pPr>
        <w:numPr>
          <w:ilvl w:val="3"/>
          <w:numId w:val="88"/>
        </w:numPr>
        <w:jc w:val="both"/>
        <w:rPr>
          <w:rFonts w:ascii="Arial" w:hAnsi="Arial" w:cs="Arial"/>
        </w:rPr>
      </w:pPr>
      <w:r>
        <w:rPr>
          <w:rFonts w:ascii="Arial" w:hAnsi="Arial" w:cs="Arial"/>
        </w:rPr>
        <w:t>During the prenatal period</w:t>
      </w:r>
    </w:p>
    <w:p w14:paraId="3C5CACC1" w14:textId="77777777" w:rsidR="00AB633F" w:rsidRDefault="00AB633F" w:rsidP="00AB633F">
      <w:pPr>
        <w:numPr>
          <w:ilvl w:val="3"/>
          <w:numId w:val="88"/>
        </w:numPr>
        <w:jc w:val="both"/>
        <w:rPr>
          <w:rFonts w:ascii="Arial" w:hAnsi="Arial" w:cs="Arial"/>
        </w:rPr>
      </w:pPr>
      <w:r>
        <w:rPr>
          <w:rFonts w:ascii="Arial" w:hAnsi="Arial" w:cs="Arial"/>
        </w:rPr>
        <w:t>After the baby is born</w:t>
      </w:r>
    </w:p>
    <w:p w14:paraId="558F085C" w14:textId="77777777" w:rsidR="00AB633F" w:rsidRDefault="00AB633F" w:rsidP="00AB633F">
      <w:pPr>
        <w:numPr>
          <w:ilvl w:val="3"/>
          <w:numId w:val="88"/>
        </w:numPr>
        <w:jc w:val="both"/>
        <w:rPr>
          <w:rFonts w:ascii="Arial" w:hAnsi="Arial" w:cs="Arial"/>
        </w:rPr>
      </w:pPr>
      <w:r>
        <w:rPr>
          <w:rFonts w:ascii="Arial" w:hAnsi="Arial" w:cs="Arial"/>
        </w:rPr>
        <w:t>During the postpartum period</w:t>
      </w:r>
    </w:p>
    <w:p w14:paraId="3F1C1C38" w14:textId="7F7071A0" w:rsidR="003744A4" w:rsidRPr="00D96194" w:rsidRDefault="00AB633F" w:rsidP="001B1A63">
      <w:pPr>
        <w:numPr>
          <w:ilvl w:val="3"/>
          <w:numId w:val="88"/>
        </w:numPr>
        <w:jc w:val="both"/>
        <w:rPr>
          <w:rFonts w:ascii="Arial" w:hAnsi="Arial" w:cs="Arial"/>
        </w:rPr>
      </w:pPr>
      <w:r>
        <w:rPr>
          <w:rFonts w:ascii="Arial" w:hAnsi="Arial" w:cs="Arial"/>
        </w:rPr>
        <w:t>Ensure all attempted and actual contacts are documented</w:t>
      </w:r>
      <w:r w:rsidR="003744A4" w:rsidRPr="00D96194">
        <w:rPr>
          <w:rFonts w:ascii="Arial" w:hAnsi="Arial" w:cs="Arial"/>
        </w:rPr>
        <w:t>. (</w:t>
      </w:r>
      <w:r w:rsidR="006A04FF" w:rsidRPr="000E2F47">
        <w:rPr>
          <w:rFonts w:ascii="Arial" w:hAnsi="Arial" w:cs="Arial"/>
        </w:rPr>
        <w:t>d</w:t>
      </w:r>
      <w:r w:rsidR="00B53B54">
        <w:rPr>
          <w:rFonts w:ascii="Arial" w:hAnsi="Arial" w:cs="Arial"/>
        </w:rPr>
        <w:t>)</w:t>
      </w:r>
    </w:p>
    <w:p w14:paraId="34736B15" w14:textId="77777777" w:rsidR="003744A4" w:rsidRPr="000E2F47" w:rsidRDefault="003744A4" w:rsidP="00C75860">
      <w:pPr>
        <w:ind w:left="2250" w:hanging="450"/>
        <w:jc w:val="both"/>
        <w:rPr>
          <w:rFonts w:ascii="Arial" w:hAnsi="Arial" w:cs="Arial"/>
        </w:rPr>
      </w:pPr>
    </w:p>
    <w:p w14:paraId="4ADFDD32" w14:textId="5511FF25" w:rsidR="003744A4" w:rsidRPr="000E2F47" w:rsidRDefault="003744A4" w:rsidP="00C75860">
      <w:pPr>
        <w:numPr>
          <w:ilvl w:val="0"/>
          <w:numId w:val="88"/>
        </w:numPr>
        <w:ind w:left="2250" w:hanging="450"/>
        <w:jc w:val="both"/>
        <w:rPr>
          <w:rFonts w:ascii="Arial" w:hAnsi="Arial" w:cs="Arial"/>
        </w:rPr>
      </w:pPr>
      <w:r w:rsidRPr="000E2F47">
        <w:rPr>
          <w:rFonts w:ascii="Arial" w:hAnsi="Arial" w:cs="Arial"/>
        </w:rPr>
        <w:t xml:space="preserve">Review/observe that Breastfeeding Peers are providing education, </w:t>
      </w:r>
      <w:r w:rsidR="001B1A63" w:rsidRPr="000E2F47">
        <w:rPr>
          <w:rFonts w:ascii="Arial" w:hAnsi="Arial" w:cs="Arial"/>
        </w:rPr>
        <w:t>support,</w:t>
      </w:r>
      <w:r w:rsidRPr="000E2F47">
        <w:rPr>
          <w:rFonts w:ascii="Arial" w:hAnsi="Arial" w:cs="Arial"/>
        </w:rPr>
        <w:t xml:space="preserve"> and documentation of </w:t>
      </w:r>
      <w:r w:rsidR="00E60F2C">
        <w:rPr>
          <w:rFonts w:ascii="Arial" w:hAnsi="Arial" w:cs="Arial"/>
        </w:rPr>
        <w:t>education/</w:t>
      </w:r>
      <w:r w:rsidRPr="00D96194">
        <w:rPr>
          <w:rFonts w:ascii="Arial" w:hAnsi="Arial" w:cs="Arial"/>
        </w:rPr>
        <w:t>actions in client records. (</w:t>
      </w:r>
      <w:r w:rsidR="006A04FF" w:rsidRPr="00D96194">
        <w:rPr>
          <w:rFonts w:ascii="Arial" w:hAnsi="Arial" w:cs="Arial"/>
        </w:rPr>
        <w:t>d</w:t>
      </w:r>
      <w:r w:rsidRPr="000E2F47">
        <w:rPr>
          <w:rFonts w:ascii="Arial" w:hAnsi="Arial" w:cs="Arial"/>
        </w:rPr>
        <w:t>)</w:t>
      </w:r>
    </w:p>
    <w:p w14:paraId="09359578" w14:textId="77777777" w:rsidR="003744A4" w:rsidRDefault="003744A4" w:rsidP="00845965">
      <w:pPr>
        <w:tabs>
          <w:tab w:val="left" w:pos="2700"/>
        </w:tabs>
        <w:ind w:left="720"/>
        <w:rPr>
          <w:rFonts w:ascii="Arial" w:hAnsi="Arial" w:cs="Arial"/>
        </w:rPr>
      </w:pPr>
    </w:p>
    <w:p w14:paraId="67B3C8F3" w14:textId="77777777" w:rsidR="00C75860" w:rsidRDefault="00C75860">
      <w:pPr>
        <w:rPr>
          <w:rFonts w:ascii="Arial" w:hAnsi="Arial" w:cs="Arial"/>
          <w:b/>
          <w:szCs w:val="20"/>
        </w:rPr>
      </w:pPr>
      <w:r>
        <w:rPr>
          <w:rFonts w:ascii="Arial" w:hAnsi="Arial" w:cs="Arial"/>
          <w:b/>
        </w:rPr>
        <w:br w:type="page"/>
      </w:r>
    </w:p>
    <w:p w14:paraId="7731007E" w14:textId="744072DC" w:rsidR="00162019" w:rsidRDefault="00AA4135" w:rsidP="00C75860">
      <w:pPr>
        <w:pStyle w:val="BodyTextIndent"/>
        <w:ind w:left="1440"/>
        <w:rPr>
          <w:rFonts w:ascii="Arial" w:hAnsi="Arial" w:cs="Arial"/>
        </w:rPr>
      </w:pPr>
      <w:r>
        <w:rPr>
          <w:rFonts w:ascii="Arial" w:hAnsi="Arial" w:cs="Arial"/>
          <w:b/>
          <w:color w:val="auto"/>
          <w:sz w:val="24"/>
        </w:rPr>
        <w:lastRenderedPageBreak/>
        <w:t>6.6</w:t>
      </w:r>
      <w:r>
        <w:rPr>
          <w:rFonts w:ascii="Arial" w:hAnsi="Arial" w:cs="Arial"/>
          <w:color w:val="auto"/>
          <w:sz w:val="24"/>
        </w:rPr>
        <w:tab/>
      </w:r>
      <w:r w:rsidRPr="00566B79">
        <w:rPr>
          <w:rFonts w:ascii="Arial" w:hAnsi="Arial" w:cs="Arial"/>
          <w:color w:val="auto"/>
          <w:sz w:val="24"/>
        </w:rPr>
        <w:t xml:space="preserve">The WIC Program makes nutrition counseling services available to clients, and parents or </w:t>
      </w:r>
      <w:r w:rsidR="00CD2D03" w:rsidRPr="00566B79">
        <w:rPr>
          <w:rFonts w:ascii="Arial" w:hAnsi="Arial" w:cs="Arial"/>
          <w:color w:val="auto"/>
          <w:sz w:val="24"/>
        </w:rPr>
        <w:t xml:space="preserve">caregivers </w:t>
      </w:r>
      <w:r w:rsidRPr="00566B79">
        <w:rPr>
          <w:rFonts w:ascii="Arial" w:hAnsi="Arial" w:cs="Arial"/>
          <w:color w:val="auto"/>
          <w:sz w:val="24"/>
        </w:rPr>
        <w:t>of infant and child clients identified at nutritional high risk or who receive Class III formulas. (7 CFR 246.12(e)5, USDA WIC Nutrition Services Standards (20</w:t>
      </w:r>
      <w:r w:rsidR="00C84284" w:rsidRPr="00566B79">
        <w:rPr>
          <w:rFonts w:ascii="Arial" w:hAnsi="Arial" w:cs="Arial"/>
          <w:color w:val="auto"/>
          <w:sz w:val="24"/>
        </w:rPr>
        <w:t>13</w:t>
      </w:r>
      <w:r w:rsidRPr="00566B79">
        <w:rPr>
          <w:rFonts w:ascii="Arial" w:hAnsi="Arial" w:cs="Arial"/>
          <w:color w:val="auto"/>
          <w:sz w:val="24"/>
        </w:rPr>
        <w:t xml:space="preserve">), </w:t>
      </w:r>
      <w:r w:rsidRPr="00AE77A8">
        <w:rPr>
          <w:rFonts w:ascii="Arial" w:hAnsi="Arial" w:cs="Arial"/>
          <w:sz w:val="24"/>
          <w:szCs w:val="24"/>
        </w:rPr>
        <w:t xml:space="preserve">Policy </w:t>
      </w:r>
      <w:r w:rsidR="00DA712F" w:rsidRPr="00AE77A8">
        <w:rPr>
          <w:rFonts w:ascii="Arial" w:hAnsi="Arial" w:cs="Arial"/>
          <w:sz w:val="24"/>
          <w:szCs w:val="24"/>
        </w:rPr>
        <w:t xml:space="preserve">1.07, </w:t>
      </w:r>
      <w:r w:rsidRPr="00AE77A8">
        <w:rPr>
          <w:rFonts w:ascii="Arial" w:hAnsi="Arial" w:cs="Arial"/>
          <w:sz w:val="24"/>
          <w:szCs w:val="24"/>
        </w:rPr>
        <w:t xml:space="preserve">2.13, </w:t>
      </w:r>
      <w:r w:rsidR="00DA712F" w:rsidRPr="00AE77A8">
        <w:rPr>
          <w:rFonts w:ascii="Arial" w:hAnsi="Arial" w:cs="Arial"/>
          <w:sz w:val="24"/>
          <w:szCs w:val="24"/>
        </w:rPr>
        <w:t xml:space="preserve">5.01, </w:t>
      </w:r>
      <w:r w:rsidRPr="00AE77A8">
        <w:rPr>
          <w:rFonts w:ascii="Arial" w:hAnsi="Arial" w:cs="Arial"/>
          <w:color w:val="auto"/>
          <w:sz w:val="24"/>
          <w:szCs w:val="24"/>
        </w:rPr>
        <w:t>5.0</w:t>
      </w:r>
      <w:r w:rsidR="00F23849" w:rsidRPr="00AE77A8">
        <w:rPr>
          <w:rFonts w:ascii="Arial" w:hAnsi="Arial" w:cs="Arial"/>
          <w:color w:val="auto"/>
          <w:sz w:val="24"/>
          <w:szCs w:val="24"/>
        </w:rPr>
        <w:t>6</w:t>
      </w:r>
      <w:r w:rsidRPr="00AE77A8">
        <w:rPr>
          <w:rFonts w:ascii="Arial" w:hAnsi="Arial" w:cs="Arial"/>
          <w:color w:val="auto"/>
          <w:sz w:val="24"/>
          <w:szCs w:val="24"/>
        </w:rPr>
        <w:t>)</w:t>
      </w:r>
    </w:p>
    <w:p w14:paraId="2DECE965" w14:textId="77777777" w:rsidR="00162019" w:rsidRDefault="00162019" w:rsidP="00162019"/>
    <w:p w14:paraId="74C298D6" w14:textId="77777777" w:rsidR="00AA4135" w:rsidRPr="00AE77A8" w:rsidRDefault="00AA4135">
      <w:pPr>
        <w:ind w:left="1080"/>
        <w:jc w:val="both"/>
        <w:rPr>
          <w:rFonts w:ascii="Arial" w:hAnsi="Arial" w:cs="Arial"/>
          <w:u w:val="single"/>
        </w:rPr>
      </w:pPr>
      <w:r w:rsidRPr="00AE77A8">
        <w:rPr>
          <w:rFonts w:ascii="Arial" w:hAnsi="Arial" w:cs="Arial"/>
          <w:u w:val="single"/>
        </w:rPr>
        <w:t>This indicator may be met by:</w:t>
      </w:r>
    </w:p>
    <w:p w14:paraId="686E3F14" w14:textId="77777777" w:rsidR="00AA4135" w:rsidRPr="00925569" w:rsidRDefault="00AA4135">
      <w:pPr>
        <w:pStyle w:val="BodyTextIndent"/>
        <w:ind w:left="1440"/>
        <w:rPr>
          <w:rFonts w:ascii="Arial" w:hAnsi="Arial" w:cs="Arial"/>
          <w:color w:val="auto"/>
          <w:sz w:val="24"/>
        </w:rPr>
      </w:pPr>
    </w:p>
    <w:p w14:paraId="6876CD7C" w14:textId="678364F8" w:rsidR="00AA4135" w:rsidRPr="00566B79" w:rsidRDefault="00AA4135">
      <w:pPr>
        <w:pStyle w:val="BodyTextIndent"/>
        <w:tabs>
          <w:tab w:val="num" w:pos="1800"/>
        </w:tabs>
        <w:ind w:left="1800" w:hanging="360"/>
        <w:rPr>
          <w:rFonts w:ascii="Arial" w:hAnsi="Arial" w:cs="Arial"/>
          <w:color w:val="auto"/>
          <w:sz w:val="24"/>
        </w:rPr>
      </w:pPr>
      <w:r w:rsidRPr="00311946">
        <w:rPr>
          <w:rFonts w:ascii="Arial" w:hAnsi="Arial" w:cs="Arial"/>
          <w:color w:val="auto"/>
          <w:sz w:val="24"/>
        </w:rPr>
        <w:t>a.</w:t>
      </w:r>
      <w:r w:rsidRPr="00311946">
        <w:rPr>
          <w:rFonts w:ascii="Arial" w:hAnsi="Arial" w:cs="Arial"/>
          <w:color w:val="auto"/>
          <w:sz w:val="24"/>
        </w:rPr>
        <w:tab/>
        <w:t xml:space="preserve">The WIC Program identifies and </w:t>
      </w:r>
      <w:r w:rsidR="00F23849" w:rsidRPr="00311946">
        <w:rPr>
          <w:rFonts w:ascii="Arial" w:hAnsi="Arial" w:cs="Arial"/>
          <w:color w:val="auto"/>
          <w:sz w:val="24"/>
        </w:rPr>
        <w:t xml:space="preserve">offers </w:t>
      </w:r>
      <w:r w:rsidRPr="00311946">
        <w:rPr>
          <w:rFonts w:ascii="Arial" w:hAnsi="Arial" w:cs="Arial"/>
          <w:color w:val="auto"/>
          <w:sz w:val="24"/>
        </w:rPr>
        <w:t>high risk and Class III</w:t>
      </w:r>
      <w:r w:rsidR="00CD2D03" w:rsidRPr="00311946">
        <w:rPr>
          <w:rFonts w:ascii="Arial" w:hAnsi="Arial" w:cs="Arial"/>
          <w:color w:val="auto"/>
          <w:sz w:val="24"/>
        </w:rPr>
        <w:t xml:space="preserve"> formula </w:t>
      </w:r>
      <w:r w:rsidR="000C1BC6" w:rsidRPr="00311946">
        <w:rPr>
          <w:rFonts w:ascii="Arial" w:hAnsi="Arial" w:cs="Arial"/>
          <w:color w:val="auto"/>
          <w:sz w:val="24"/>
        </w:rPr>
        <w:t>client’s</w:t>
      </w:r>
      <w:r w:rsidR="00F23849" w:rsidRPr="00311946">
        <w:rPr>
          <w:rFonts w:ascii="Arial" w:hAnsi="Arial" w:cs="Arial"/>
          <w:color w:val="auto"/>
          <w:sz w:val="24"/>
        </w:rPr>
        <w:t xml:space="preserve"> opportunity to meet</w:t>
      </w:r>
      <w:r w:rsidRPr="00311946">
        <w:rPr>
          <w:rFonts w:ascii="Arial" w:hAnsi="Arial" w:cs="Arial"/>
          <w:color w:val="auto"/>
          <w:sz w:val="24"/>
        </w:rPr>
        <w:t xml:space="preserve"> with the Registered Dietitian</w:t>
      </w:r>
      <w:r w:rsidR="00884543" w:rsidRPr="00EE5A40">
        <w:rPr>
          <w:rFonts w:ascii="Arial" w:hAnsi="Arial" w:cs="Arial"/>
          <w:color w:val="auto"/>
          <w:sz w:val="24"/>
        </w:rPr>
        <w:t xml:space="preserve"> (RD)</w:t>
      </w:r>
      <w:r w:rsidRPr="00EE5A40">
        <w:rPr>
          <w:rFonts w:ascii="Arial" w:hAnsi="Arial" w:cs="Arial"/>
          <w:color w:val="auto"/>
          <w:sz w:val="24"/>
        </w:rPr>
        <w:t xml:space="preserve"> for assessment and for development of an individualized care plan</w:t>
      </w:r>
      <w:r w:rsidR="00DC6D99" w:rsidRPr="000E2F47">
        <w:rPr>
          <w:rFonts w:ascii="Arial" w:hAnsi="Arial" w:cs="Arial"/>
          <w:color w:val="auto"/>
          <w:sz w:val="24"/>
        </w:rPr>
        <w:t xml:space="preserve"> at each certification/evaluation</w:t>
      </w:r>
      <w:r w:rsidR="00F23849" w:rsidRPr="00566B79">
        <w:rPr>
          <w:rFonts w:ascii="Arial" w:hAnsi="Arial" w:cs="Arial"/>
          <w:color w:val="auto"/>
          <w:sz w:val="24"/>
        </w:rPr>
        <w:t xml:space="preserve">. </w:t>
      </w:r>
      <w:r w:rsidR="005C271E" w:rsidRPr="00566B79">
        <w:rPr>
          <w:rFonts w:ascii="Arial" w:hAnsi="Arial" w:cs="Arial"/>
          <w:color w:val="auto"/>
          <w:sz w:val="24"/>
        </w:rPr>
        <w:t xml:space="preserve"> </w:t>
      </w:r>
      <w:r w:rsidR="00F23849" w:rsidRPr="00566B79">
        <w:rPr>
          <w:rFonts w:ascii="Arial" w:hAnsi="Arial" w:cs="Arial"/>
          <w:sz w:val="24"/>
          <w:szCs w:val="24"/>
        </w:rPr>
        <w:t xml:space="preserve">If the client refuses the opportunity to meet with the RD, this action </w:t>
      </w:r>
      <w:r w:rsidR="007A5163" w:rsidRPr="00566B79">
        <w:rPr>
          <w:rFonts w:ascii="Arial" w:hAnsi="Arial" w:cs="Arial"/>
          <w:sz w:val="24"/>
          <w:szCs w:val="24"/>
        </w:rPr>
        <w:t>must</w:t>
      </w:r>
      <w:r w:rsidR="00F23849" w:rsidRPr="00566B79">
        <w:rPr>
          <w:rFonts w:ascii="Arial" w:hAnsi="Arial" w:cs="Arial"/>
          <w:sz w:val="24"/>
          <w:szCs w:val="24"/>
        </w:rPr>
        <w:t xml:space="preserve"> be documented in the client record</w:t>
      </w:r>
      <w:r w:rsidR="00DC6D99" w:rsidRPr="000E2F47">
        <w:rPr>
          <w:rFonts w:ascii="Arial" w:hAnsi="Arial" w:cs="Arial"/>
          <w:sz w:val="24"/>
          <w:szCs w:val="24"/>
        </w:rPr>
        <w:t xml:space="preserve"> </w:t>
      </w:r>
      <w:r w:rsidR="00E60F2C">
        <w:rPr>
          <w:rFonts w:ascii="Arial" w:hAnsi="Arial" w:cs="Arial"/>
          <w:sz w:val="24"/>
          <w:szCs w:val="24"/>
        </w:rPr>
        <w:t xml:space="preserve">at each </w:t>
      </w:r>
      <w:r w:rsidR="00A06962">
        <w:rPr>
          <w:rFonts w:ascii="Arial" w:hAnsi="Arial" w:cs="Arial"/>
          <w:sz w:val="24"/>
          <w:szCs w:val="24"/>
        </w:rPr>
        <w:t>offer</w:t>
      </w:r>
      <w:r w:rsidR="00F23849" w:rsidRPr="00566B79">
        <w:rPr>
          <w:rFonts w:ascii="Arial" w:hAnsi="Arial" w:cs="Arial"/>
          <w:sz w:val="24"/>
          <w:szCs w:val="24"/>
        </w:rPr>
        <w:t xml:space="preserve">. </w:t>
      </w:r>
      <w:r w:rsidRPr="00566B79">
        <w:rPr>
          <w:rFonts w:ascii="Arial" w:hAnsi="Arial" w:cs="Arial"/>
          <w:color w:val="auto"/>
          <w:sz w:val="24"/>
        </w:rPr>
        <w:t>(</w:t>
      </w:r>
      <w:r w:rsidR="00DA712F" w:rsidRPr="00566B79">
        <w:rPr>
          <w:rFonts w:ascii="Arial" w:hAnsi="Arial" w:cs="Arial"/>
          <w:color w:val="auto"/>
          <w:sz w:val="24"/>
        </w:rPr>
        <w:t>Policy</w:t>
      </w:r>
      <w:r w:rsidR="00322BA6" w:rsidRPr="00566B79">
        <w:rPr>
          <w:rFonts w:ascii="Arial" w:hAnsi="Arial" w:cs="Arial"/>
          <w:color w:val="auto"/>
          <w:sz w:val="24"/>
        </w:rPr>
        <w:t xml:space="preserve"> 2.13, 5.0</w:t>
      </w:r>
      <w:r w:rsidR="00F23849" w:rsidRPr="00566B79">
        <w:rPr>
          <w:rFonts w:ascii="Arial" w:hAnsi="Arial" w:cs="Arial"/>
          <w:color w:val="auto"/>
          <w:sz w:val="24"/>
        </w:rPr>
        <w:t>6</w:t>
      </w:r>
      <w:r w:rsidRPr="00566B79">
        <w:rPr>
          <w:rFonts w:ascii="Arial" w:hAnsi="Arial" w:cs="Arial"/>
          <w:color w:val="auto"/>
          <w:sz w:val="24"/>
        </w:rPr>
        <w:t xml:space="preserve">) </w:t>
      </w:r>
    </w:p>
    <w:p w14:paraId="30B60B7A" w14:textId="77777777" w:rsidR="00AA4135" w:rsidRPr="00566B79" w:rsidRDefault="00AA4135">
      <w:pPr>
        <w:pStyle w:val="BodyTextIndent"/>
        <w:ind w:left="1440"/>
        <w:rPr>
          <w:rFonts w:ascii="Arial" w:hAnsi="Arial" w:cs="Arial"/>
          <w:color w:val="auto"/>
          <w:sz w:val="24"/>
        </w:rPr>
      </w:pPr>
    </w:p>
    <w:p w14:paraId="52E323B5" w14:textId="36C57275" w:rsidR="00AA4135" w:rsidRDefault="00AA4135" w:rsidP="008F71BA">
      <w:pPr>
        <w:pStyle w:val="BodyTextIndent"/>
        <w:numPr>
          <w:ilvl w:val="0"/>
          <w:numId w:val="65"/>
        </w:numPr>
        <w:ind w:left="1800" w:hanging="270"/>
        <w:rPr>
          <w:rFonts w:ascii="Arial" w:hAnsi="Arial" w:cs="Arial"/>
          <w:color w:val="auto"/>
          <w:sz w:val="24"/>
        </w:rPr>
      </w:pPr>
      <w:r w:rsidRPr="00AE77A8">
        <w:rPr>
          <w:rFonts w:ascii="Arial" w:hAnsi="Arial" w:cs="Arial"/>
          <w:color w:val="auto"/>
          <w:sz w:val="24"/>
        </w:rPr>
        <w:t>The WIC Program ensures that a Registered Dietitian is accessible to see high-risk clients</w:t>
      </w:r>
      <w:r w:rsidR="00DC6D99" w:rsidRPr="000E2F47">
        <w:rPr>
          <w:rFonts w:ascii="Arial" w:hAnsi="Arial" w:cs="Arial"/>
          <w:color w:val="auto"/>
          <w:sz w:val="24"/>
        </w:rPr>
        <w:t xml:space="preserve">. </w:t>
      </w:r>
      <w:r w:rsidR="005B662B" w:rsidRPr="000E2F47">
        <w:rPr>
          <w:rFonts w:ascii="Arial" w:hAnsi="Arial" w:cs="Arial"/>
          <w:color w:val="auto"/>
          <w:sz w:val="24"/>
        </w:rPr>
        <w:t>At counseling</w:t>
      </w:r>
      <w:r w:rsidR="00D74489">
        <w:rPr>
          <w:rFonts w:ascii="Arial" w:hAnsi="Arial" w:cs="Arial"/>
          <w:color w:val="auto"/>
          <w:sz w:val="24"/>
        </w:rPr>
        <w:t xml:space="preserve"> session</w:t>
      </w:r>
      <w:r w:rsidR="005B662B" w:rsidRPr="000E2F47">
        <w:rPr>
          <w:rFonts w:ascii="Arial" w:hAnsi="Arial" w:cs="Arial"/>
          <w:color w:val="auto"/>
          <w:sz w:val="24"/>
        </w:rPr>
        <w:t>, the RD reviews the client</w:t>
      </w:r>
      <w:r w:rsidR="007774D3" w:rsidRPr="000E2F47">
        <w:rPr>
          <w:rFonts w:ascii="Arial" w:hAnsi="Arial" w:cs="Arial"/>
          <w:color w:val="auto"/>
          <w:sz w:val="24"/>
        </w:rPr>
        <w:t xml:space="preserve"> </w:t>
      </w:r>
      <w:r w:rsidR="00C81B89" w:rsidRPr="00566B79">
        <w:rPr>
          <w:rFonts w:ascii="Arial" w:hAnsi="Arial" w:cs="Arial"/>
          <w:color w:val="auto"/>
          <w:sz w:val="24"/>
        </w:rPr>
        <w:t>nutrition assessment</w:t>
      </w:r>
      <w:r w:rsidR="005B662B" w:rsidRPr="000E2F47">
        <w:rPr>
          <w:rFonts w:ascii="Arial" w:hAnsi="Arial" w:cs="Arial"/>
          <w:color w:val="auto"/>
          <w:sz w:val="24"/>
        </w:rPr>
        <w:t xml:space="preserve"> </w:t>
      </w:r>
      <w:r w:rsidRPr="00566B79">
        <w:rPr>
          <w:rFonts w:ascii="Arial" w:hAnsi="Arial" w:cs="Arial"/>
          <w:color w:val="auto"/>
          <w:sz w:val="24"/>
        </w:rPr>
        <w:t xml:space="preserve">and </w:t>
      </w:r>
      <w:r w:rsidR="005B662B" w:rsidRPr="000E2F47">
        <w:rPr>
          <w:rFonts w:ascii="Arial" w:hAnsi="Arial" w:cs="Arial"/>
          <w:color w:val="auto"/>
          <w:sz w:val="24"/>
        </w:rPr>
        <w:t xml:space="preserve">either </w:t>
      </w:r>
      <w:r w:rsidRPr="00566B79">
        <w:rPr>
          <w:rFonts w:ascii="Arial" w:hAnsi="Arial" w:cs="Arial"/>
          <w:color w:val="auto"/>
          <w:sz w:val="24"/>
        </w:rPr>
        <w:t>develops</w:t>
      </w:r>
      <w:r w:rsidR="005B662B" w:rsidRPr="000E2F47">
        <w:rPr>
          <w:rFonts w:ascii="Arial" w:hAnsi="Arial" w:cs="Arial"/>
          <w:color w:val="auto"/>
          <w:sz w:val="24"/>
        </w:rPr>
        <w:t xml:space="preserve"> and implements an </w:t>
      </w:r>
      <w:r w:rsidR="00F23849" w:rsidRPr="00566B79">
        <w:rPr>
          <w:rFonts w:ascii="Arial" w:hAnsi="Arial" w:cs="Arial"/>
          <w:color w:val="auto"/>
          <w:sz w:val="24"/>
        </w:rPr>
        <w:t xml:space="preserve">individual </w:t>
      </w:r>
      <w:r w:rsidRPr="00566B79">
        <w:rPr>
          <w:rFonts w:ascii="Arial" w:hAnsi="Arial" w:cs="Arial"/>
          <w:color w:val="auto"/>
          <w:sz w:val="24"/>
        </w:rPr>
        <w:t>care plan</w:t>
      </w:r>
      <w:r w:rsidR="00AE59FF">
        <w:rPr>
          <w:rFonts w:ascii="Arial" w:hAnsi="Arial" w:cs="Arial"/>
          <w:color w:val="auto"/>
          <w:sz w:val="24"/>
        </w:rPr>
        <w:t xml:space="preserve"> </w:t>
      </w:r>
      <w:r w:rsidR="00F23849" w:rsidRPr="00566B79">
        <w:rPr>
          <w:rFonts w:ascii="Arial" w:hAnsi="Arial" w:cs="Arial"/>
          <w:color w:val="auto"/>
          <w:sz w:val="24"/>
        </w:rPr>
        <w:t>(ICP)</w:t>
      </w:r>
      <w:r w:rsidRPr="00566B79">
        <w:rPr>
          <w:rFonts w:ascii="Arial" w:hAnsi="Arial" w:cs="Arial"/>
          <w:color w:val="auto"/>
          <w:sz w:val="24"/>
        </w:rPr>
        <w:t xml:space="preserve"> based on client concerns</w:t>
      </w:r>
      <w:r w:rsidR="006218B4">
        <w:rPr>
          <w:rFonts w:ascii="Arial" w:hAnsi="Arial" w:cs="Arial"/>
          <w:color w:val="auto"/>
          <w:sz w:val="24"/>
        </w:rPr>
        <w:t>, o</w:t>
      </w:r>
      <w:r w:rsidR="00433EE5" w:rsidRPr="000E2F47">
        <w:rPr>
          <w:rFonts w:ascii="Arial" w:hAnsi="Arial" w:cs="Arial"/>
          <w:color w:val="auto"/>
          <w:sz w:val="24"/>
        </w:rPr>
        <w:t>r the</w:t>
      </w:r>
      <w:r w:rsidR="00FD68B9">
        <w:rPr>
          <w:rFonts w:ascii="Arial" w:hAnsi="Arial" w:cs="Arial"/>
          <w:color w:val="auto"/>
          <w:sz w:val="24"/>
        </w:rPr>
        <w:t xml:space="preserve"> </w:t>
      </w:r>
      <w:r w:rsidR="00433EE5" w:rsidRPr="000E2F47">
        <w:rPr>
          <w:rFonts w:ascii="Arial" w:hAnsi="Arial" w:cs="Arial"/>
          <w:color w:val="auto"/>
          <w:sz w:val="24"/>
        </w:rPr>
        <w:t xml:space="preserve">RD </w:t>
      </w:r>
      <w:r w:rsidR="00C81B89" w:rsidRPr="00566B79">
        <w:rPr>
          <w:rFonts w:ascii="Arial" w:hAnsi="Arial" w:cs="Arial"/>
          <w:color w:val="auto"/>
          <w:sz w:val="24"/>
        </w:rPr>
        <w:t>may document</w:t>
      </w:r>
      <w:r w:rsidRPr="00566B79">
        <w:rPr>
          <w:rFonts w:ascii="Arial" w:hAnsi="Arial" w:cs="Arial"/>
          <w:color w:val="auto"/>
          <w:sz w:val="24"/>
        </w:rPr>
        <w:t xml:space="preserve"> that a care plan is not needed. (USDA WIC Nutrition Services Standards</w:t>
      </w:r>
      <w:r w:rsidR="00E87928" w:rsidRPr="00566B79">
        <w:rPr>
          <w:rFonts w:ascii="Arial" w:hAnsi="Arial" w:cs="Arial"/>
          <w:color w:val="auto"/>
          <w:sz w:val="24"/>
        </w:rPr>
        <w:t xml:space="preserve"> </w:t>
      </w:r>
      <w:r w:rsidR="00B157BA" w:rsidRPr="00566B79">
        <w:rPr>
          <w:rFonts w:ascii="Arial" w:hAnsi="Arial" w:cs="Arial"/>
          <w:color w:val="auto"/>
          <w:sz w:val="24"/>
        </w:rPr>
        <w:t>(</w:t>
      </w:r>
      <w:r w:rsidR="00046F44" w:rsidRPr="00566B79">
        <w:rPr>
          <w:rFonts w:ascii="Arial" w:hAnsi="Arial" w:cs="Arial"/>
          <w:color w:val="auto"/>
          <w:sz w:val="24"/>
        </w:rPr>
        <w:t>2013</w:t>
      </w:r>
      <w:r w:rsidR="00B157BA" w:rsidRPr="00AE77A8">
        <w:rPr>
          <w:rFonts w:ascii="Arial" w:hAnsi="Arial" w:cs="Arial"/>
          <w:color w:val="auto"/>
          <w:sz w:val="24"/>
        </w:rPr>
        <w:t>)</w:t>
      </w:r>
      <w:r w:rsidR="00046F44" w:rsidRPr="00AE77A8">
        <w:rPr>
          <w:rFonts w:ascii="Arial" w:hAnsi="Arial" w:cs="Arial"/>
          <w:color w:val="auto"/>
          <w:sz w:val="24"/>
        </w:rPr>
        <w:t>,</w:t>
      </w:r>
      <w:r w:rsidRPr="00AE77A8">
        <w:rPr>
          <w:rFonts w:ascii="Arial" w:hAnsi="Arial" w:cs="Arial"/>
          <w:color w:val="auto"/>
          <w:sz w:val="24"/>
        </w:rPr>
        <w:t xml:space="preserve"> </w:t>
      </w:r>
      <w:r w:rsidR="00DA712F" w:rsidRPr="00AE77A8">
        <w:rPr>
          <w:rFonts w:ascii="Arial" w:hAnsi="Arial" w:cs="Arial"/>
          <w:color w:val="auto"/>
          <w:sz w:val="24"/>
        </w:rPr>
        <w:t>Policy</w:t>
      </w:r>
      <w:r w:rsidR="00322BA6" w:rsidRPr="00AE77A8">
        <w:rPr>
          <w:rFonts w:ascii="Arial" w:hAnsi="Arial" w:cs="Arial"/>
          <w:color w:val="auto"/>
          <w:sz w:val="24"/>
        </w:rPr>
        <w:t xml:space="preserve"> </w:t>
      </w:r>
      <w:r w:rsidR="00DA712F" w:rsidRPr="00AE77A8">
        <w:rPr>
          <w:rFonts w:ascii="Arial" w:hAnsi="Arial" w:cs="Arial"/>
          <w:color w:val="auto"/>
          <w:sz w:val="24"/>
        </w:rPr>
        <w:t>5.0</w:t>
      </w:r>
      <w:r w:rsidR="00F23849" w:rsidRPr="00AE77A8">
        <w:rPr>
          <w:rFonts w:ascii="Arial" w:hAnsi="Arial" w:cs="Arial"/>
          <w:color w:val="auto"/>
          <w:sz w:val="24"/>
        </w:rPr>
        <w:t>6</w:t>
      </w:r>
      <w:r w:rsidRPr="00AE77A8">
        <w:rPr>
          <w:rFonts w:ascii="Arial" w:hAnsi="Arial" w:cs="Arial"/>
          <w:color w:val="auto"/>
          <w:sz w:val="24"/>
        </w:rPr>
        <w:t>)</w:t>
      </w:r>
    </w:p>
    <w:p w14:paraId="51F01E31" w14:textId="2B3A099A" w:rsidR="006F2E70" w:rsidRDefault="006F2E70" w:rsidP="006F2E70">
      <w:pPr>
        <w:pStyle w:val="BodyTextIndent"/>
        <w:numPr>
          <w:ilvl w:val="0"/>
          <w:numId w:val="0"/>
        </w:numPr>
        <w:ind w:left="720" w:hanging="720"/>
        <w:rPr>
          <w:rFonts w:ascii="Arial" w:hAnsi="Arial" w:cs="Arial"/>
          <w:color w:val="auto"/>
          <w:sz w:val="24"/>
        </w:rPr>
      </w:pPr>
    </w:p>
    <w:p w14:paraId="4995EB59" w14:textId="4FC4CFB7" w:rsidR="00AA4135" w:rsidRPr="008F71BA" w:rsidRDefault="00F214F0" w:rsidP="008F71BA">
      <w:pPr>
        <w:pStyle w:val="ListParagraph"/>
        <w:numPr>
          <w:ilvl w:val="0"/>
          <w:numId w:val="65"/>
        </w:numPr>
        <w:ind w:left="1800"/>
        <w:rPr>
          <w:rFonts w:ascii="Arial" w:hAnsi="Arial" w:cs="Arial"/>
        </w:rPr>
      </w:pPr>
      <w:r>
        <w:t xml:space="preserve"> </w:t>
      </w:r>
      <w:r w:rsidRPr="008F71BA">
        <w:rPr>
          <w:rFonts w:ascii="Arial" w:hAnsi="Arial" w:cs="Arial"/>
        </w:rPr>
        <w:t xml:space="preserve">The CPA documents relevant information to share with the RD for next    counseling appointment in the Problem List. This can be done directly on the NE Screen which will auto-populate to the Problem List. </w:t>
      </w:r>
      <w:r w:rsidR="00AA4135" w:rsidRPr="008F71BA">
        <w:rPr>
          <w:rFonts w:ascii="Arial" w:hAnsi="Arial" w:cs="Arial"/>
        </w:rPr>
        <w:t xml:space="preserve">(Policy </w:t>
      </w:r>
      <w:r w:rsidR="00322BA6" w:rsidRPr="008F71BA">
        <w:rPr>
          <w:rFonts w:ascii="Arial" w:hAnsi="Arial" w:cs="Arial"/>
        </w:rPr>
        <w:t>2.13, 5.</w:t>
      </w:r>
      <w:r w:rsidR="00F23849" w:rsidRPr="008F71BA">
        <w:rPr>
          <w:rFonts w:ascii="Arial" w:hAnsi="Arial" w:cs="Arial"/>
        </w:rPr>
        <w:t>06</w:t>
      </w:r>
      <w:r w:rsidR="00AA4135" w:rsidRPr="008F71BA">
        <w:rPr>
          <w:rFonts w:ascii="Arial" w:hAnsi="Arial" w:cs="Arial"/>
        </w:rPr>
        <w:t>)</w:t>
      </w:r>
    </w:p>
    <w:p w14:paraId="1772905F" w14:textId="77777777" w:rsidR="008D5D58" w:rsidRPr="00566B79" w:rsidRDefault="008D5D58" w:rsidP="000E2F47">
      <w:pPr>
        <w:pStyle w:val="BodyTextIndent"/>
        <w:tabs>
          <w:tab w:val="num" w:pos="1800"/>
        </w:tabs>
        <w:rPr>
          <w:rFonts w:ascii="Arial" w:hAnsi="Arial" w:cs="Arial"/>
          <w:color w:val="auto"/>
          <w:sz w:val="24"/>
        </w:rPr>
      </w:pPr>
    </w:p>
    <w:p w14:paraId="21195A97" w14:textId="4C6177D2" w:rsidR="00AA4135" w:rsidRDefault="00AA4135" w:rsidP="00F214F0">
      <w:pPr>
        <w:pStyle w:val="BodyTextIndent"/>
        <w:numPr>
          <w:ilvl w:val="0"/>
          <w:numId w:val="82"/>
        </w:numPr>
        <w:rPr>
          <w:rFonts w:ascii="Arial" w:hAnsi="Arial" w:cs="Arial"/>
          <w:color w:val="auto"/>
          <w:sz w:val="24"/>
        </w:rPr>
      </w:pPr>
      <w:r w:rsidRPr="00566B79">
        <w:rPr>
          <w:rFonts w:ascii="Arial" w:hAnsi="Arial" w:cs="Arial"/>
          <w:color w:val="auto"/>
          <w:sz w:val="24"/>
        </w:rPr>
        <w:t>The WIC Program monitors nutrition high risk</w:t>
      </w:r>
      <w:r w:rsidR="003A0F76" w:rsidRPr="00AE77A8">
        <w:rPr>
          <w:rFonts w:ascii="Arial" w:hAnsi="Arial" w:cs="Arial"/>
          <w:color w:val="auto"/>
          <w:sz w:val="24"/>
        </w:rPr>
        <w:t xml:space="preserve"> and Class III formula</w:t>
      </w:r>
      <w:r w:rsidRPr="00AE77A8">
        <w:rPr>
          <w:rFonts w:ascii="Arial" w:hAnsi="Arial" w:cs="Arial"/>
          <w:color w:val="auto"/>
          <w:sz w:val="24"/>
        </w:rPr>
        <w:t xml:space="preserve"> clients to ensure that clients receive appropriate nutrition care.  (Policy </w:t>
      </w:r>
      <w:r w:rsidR="00322BA6" w:rsidRPr="00AE77A8">
        <w:rPr>
          <w:rFonts w:ascii="Arial" w:hAnsi="Arial" w:cs="Arial"/>
          <w:color w:val="auto"/>
          <w:sz w:val="24"/>
        </w:rPr>
        <w:t>5.0</w:t>
      </w:r>
      <w:r w:rsidR="00F23849" w:rsidRPr="00AE77A8">
        <w:rPr>
          <w:rFonts w:ascii="Arial" w:hAnsi="Arial" w:cs="Arial"/>
          <w:color w:val="auto"/>
          <w:sz w:val="24"/>
        </w:rPr>
        <w:t>6</w:t>
      </w:r>
      <w:r w:rsidRPr="00AE77A8">
        <w:rPr>
          <w:rFonts w:ascii="Arial" w:hAnsi="Arial" w:cs="Arial"/>
          <w:color w:val="auto"/>
          <w:sz w:val="24"/>
        </w:rPr>
        <w:t>)</w:t>
      </w:r>
    </w:p>
    <w:p w14:paraId="64B510AB" w14:textId="77777777" w:rsidR="00DD6CBC" w:rsidRPr="00566B79" w:rsidRDefault="00DD6CBC" w:rsidP="000E2F47">
      <w:pPr>
        <w:pStyle w:val="BodyTextIndent"/>
        <w:numPr>
          <w:ilvl w:val="0"/>
          <w:numId w:val="0"/>
        </w:numPr>
        <w:ind w:left="1800"/>
        <w:rPr>
          <w:rFonts w:ascii="Arial" w:hAnsi="Arial" w:cs="Arial"/>
          <w:color w:val="auto"/>
          <w:sz w:val="24"/>
        </w:rPr>
      </w:pPr>
    </w:p>
    <w:p w14:paraId="114D6AB5" w14:textId="523E930C" w:rsidR="008560EE" w:rsidRPr="00566B79" w:rsidRDefault="008560EE" w:rsidP="00F214F0">
      <w:pPr>
        <w:pStyle w:val="BodyTextIndent"/>
        <w:numPr>
          <w:ilvl w:val="0"/>
          <w:numId w:val="82"/>
        </w:numPr>
        <w:rPr>
          <w:rFonts w:ascii="Arial" w:hAnsi="Arial" w:cs="Arial"/>
          <w:color w:val="auto"/>
          <w:sz w:val="24"/>
        </w:rPr>
      </w:pPr>
      <w:r w:rsidRPr="00566B79">
        <w:rPr>
          <w:rFonts w:ascii="Arial" w:hAnsi="Arial" w:cs="Arial"/>
          <w:color w:val="auto"/>
          <w:sz w:val="24"/>
        </w:rPr>
        <w:t xml:space="preserve">Appropriate </w:t>
      </w:r>
      <w:r w:rsidR="00C70FDB">
        <w:rPr>
          <w:rFonts w:ascii="Arial" w:hAnsi="Arial" w:cs="Arial"/>
          <w:color w:val="auto"/>
          <w:sz w:val="24"/>
        </w:rPr>
        <w:t>Care Plan F</w:t>
      </w:r>
      <w:r w:rsidRPr="00566B79">
        <w:rPr>
          <w:rFonts w:ascii="Arial" w:hAnsi="Arial" w:cs="Arial"/>
          <w:color w:val="auto"/>
          <w:sz w:val="24"/>
        </w:rPr>
        <w:t>ollow-up is documented</w:t>
      </w:r>
      <w:r w:rsidR="00C70FDB">
        <w:rPr>
          <w:rFonts w:ascii="Arial" w:hAnsi="Arial" w:cs="Arial"/>
          <w:color w:val="auto"/>
          <w:sz w:val="24"/>
        </w:rPr>
        <w:t xml:space="preserve"> on </w:t>
      </w:r>
      <w:r w:rsidRPr="00566B79">
        <w:rPr>
          <w:rFonts w:ascii="Arial" w:hAnsi="Arial" w:cs="Arial"/>
          <w:color w:val="auto"/>
          <w:sz w:val="24"/>
        </w:rPr>
        <w:t xml:space="preserve">the MI-WIC Care Plan follow-up tab.   The RD </w:t>
      </w:r>
      <w:r w:rsidR="00E60F2C">
        <w:rPr>
          <w:rFonts w:ascii="Arial" w:hAnsi="Arial" w:cs="Arial"/>
          <w:color w:val="auto"/>
          <w:sz w:val="24"/>
        </w:rPr>
        <w:t>closes</w:t>
      </w:r>
      <w:r w:rsidRPr="00566B79">
        <w:rPr>
          <w:rFonts w:ascii="Arial" w:hAnsi="Arial" w:cs="Arial"/>
          <w:color w:val="auto"/>
          <w:sz w:val="24"/>
        </w:rPr>
        <w:t xml:space="preserve"> the </w:t>
      </w:r>
      <w:r w:rsidR="00E60F2C">
        <w:rPr>
          <w:rFonts w:ascii="Arial" w:hAnsi="Arial" w:cs="Arial"/>
          <w:color w:val="auto"/>
          <w:sz w:val="24"/>
        </w:rPr>
        <w:t xml:space="preserve">Individual </w:t>
      </w:r>
      <w:r w:rsidRPr="00566B79">
        <w:rPr>
          <w:rFonts w:ascii="Arial" w:hAnsi="Arial" w:cs="Arial"/>
          <w:color w:val="auto"/>
          <w:sz w:val="24"/>
        </w:rPr>
        <w:t xml:space="preserve">Care </w:t>
      </w:r>
      <w:r w:rsidR="00AE5103" w:rsidRPr="00566B79">
        <w:rPr>
          <w:rFonts w:ascii="Arial" w:hAnsi="Arial" w:cs="Arial"/>
          <w:color w:val="auto"/>
          <w:sz w:val="24"/>
        </w:rPr>
        <w:t>Plan</w:t>
      </w:r>
      <w:r w:rsidR="00C70FDB">
        <w:rPr>
          <w:rFonts w:ascii="Arial" w:hAnsi="Arial" w:cs="Arial"/>
          <w:color w:val="auto"/>
          <w:sz w:val="24"/>
        </w:rPr>
        <w:t xml:space="preserve"> when the Care Plan is no longer relevant</w:t>
      </w:r>
      <w:r w:rsidR="00AE5103">
        <w:rPr>
          <w:rFonts w:ascii="Arial" w:hAnsi="Arial" w:cs="Arial"/>
          <w:color w:val="auto"/>
          <w:sz w:val="24"/>
        </w:rPr>
        <w:t>. (P</w:t>
      </w:r>
      <w:r w:rsidRPr="00566B79">
        <w:rPr>
          <w:rFonts w:ascii="Arial" w:hAnsi="Arial" w:cs="Arial"/>
          <w:color w:val="auto"/>
          <w:sz w:val="24"/>
        </w:rPr>
        <w:t>olicy 5.06</w:t>
      </w:r>
      <w:r w:rsidR="00AE5103">
        <w:rPr>
          <w:rFonts w:ascii="Arial" w:hAnsi="Arial" w:cs="Arial"/>
          <w:color w:val="auto"/>
          <w:sz w:val="24"/>
        </w:rPr>
        <w:t>)</w:t>
      </w:r>
      <w:r w:rsidRPr="00566B79">
        <w:rPr>
          <w:rFonts w:ascii="Arial" w:hAnsi="Arial" w:cs="Arial"/>
          <w:color w:val="auto"/>
          <w:sz w:val="24"/>
        </w:rPr>
        <w:t xml:space="preserve"> </w:t>
      </w:r>
    </w:p>
    <w:p w14:paraId="62035B86" w14:textId="77777777" w:rsidR="00CD2D03" w:rsidRDefault="00CD2D03">
      <w:pPr>
        <w:pStyle w:val="BodyTextIndent"/>
        <w:ind w:left="2160"/>
        <w:rPr>
          <w:rFonts w:ascii="Arial" w:hAnsi="Arial" w:cs="Arial"/>
          <w:color w:val="auto"/>
          <w:sz w:val="24"/>
          <w:u w:val="single"/>
        </w:rPr>
      </w:pPr>
    </w:p>
    <w:p w14:paraId="35DAFF3E" w14:textId="77777777" w:rsidR="00AA4135" w:rsidRDefault="00AA4135">
      <w:pPr>
        <w:pStyle w:val="BodyTextIndent"/>
        <w:ind w:left="2160"/>
        <w:rPr>
          <w:rFonts w:ascii="Arial" w:hAnsi="Arial" w:cs="Arial"/>
          <w:color w:val="auto"/>
          <w:sz w:val="24"/>
          <w:u w:val="single"/>
        </w:rPr>
      </w:pPr>
      <w:r>
        <w:rPr>
          <w:rFonts w:ascii="Arial" w:hAnsi="Arial" w:cs="Arial"/>
          <w:color w:val="auto"/>
          <w:sz w:val="24"/>
          <w:u w:val="single"/>
        </w:rPr>
        <w:t>Documentation Required:</w:t>
      </w:r>
    </w:p>
    <w:p w14:paraId="2D7EC604" w14:textId="77777777" w:rsidR="00AA4135" w:rsidRDefault="00AA4135" w:rsidP="0033241F">
      <w:pPr>
        <w:pStyle w:val="BodyTextIndent"/>
        <w:ind w:left="2160"/>
        <w:rPr>
          <w:rFonts w:ascii="Arial" w:hAnsi="Arial" w:cs="Arial"/>
          <w:color w:val="auto"/>
          <w:sz w:val="24"/>
          <w:u w:val="single"/>
        </w:rPr>
      </w:pPr>
    </w:p>
    <w:p w14:paraId="737F4EC8" w14:textId="77777777" w:rsidR="00AA4135" w:rsidRDefault="00AA4135" w:rsidP="00A94946">
      <w:pPr>
        <w:numPr>
          <w:ilvl w:val="0"/>
          <w:numId w:val="29"/>
        </w:numPr>
        <w:jc w:val="both"/>
        <w:rPr>
          <w:rFonts w:ascii="Arial" w:hAnsi="Arial" w:cs="Arial"/>
        </w:rPr>
      </w:pPr>
      <w:r>
        <w:rPr>
          <w:rFonts w:ascii="Arial" w:hAnsi="Arial" w:cs="Arial"/>
        </w:rPr>
        <w:t>High Risk Client Report/Records</w:t>
      </w:r>
    </w:p>
    <w:p w14:paraId="75FE4BDC" w14:textId="77777777" w:rsidR="003A0F76" w:rsidRDefault="003A0F76" w:rsidP="00A94946">
      <w:pPr>
        <w:numPr>
          <w:ilvl w:val="0"/>
          <w:numId w:val="29"/>
        </w:numPr>
        <w:jc w:val="both"/>
        <w:rPr>
          <w:rFonts w:ascii="Arial" w:hAnsi="Arial" w:cs="Arial"/>
        </w:rPr>
      </w:pPr>
      <w:r>
        <w:rPr>
          <w:rFonts w:ascii="Arial" w:hAnsi="Arial" w:cs="Arial"/>
        </w:rPr>
        <w:t xml:space="preserve">Class III </w:t>
      </w:r>
      <w:r w:rsidR="008D5D58">
        <w:rPr>
          <w:rFonts w:ascii="Arial" w:hAnsi="Arial" w:cs="Arial"/>
        </w:rPr>
        <w:t>F</w:t>
      </w:r>
      <w:r>
        <w:rPr>
          <w:rFonts w:ascii="Arial" w:hAnsi="Arial" w:cs="Arial"/>
        </w:rPr>
        <w:t xml:space="preserve">ormula </w:t>
      </w:r>
      <w:r w:rsidR="008D5D58">
        <w:rPr>
          <w:rFonts w:ascii="Arial" w:hAnsi="Arial" w:cs="Arial"/>
        </w:rPr>
        <w:t>R</w:t>
      </w:r>
      <w:r>
        <w:rPr>
          <w:rFonts w:ascii="Arial" w:hAnsi="Arial" w:cs="Arial"/>
        </w:rPr>
        <w:t>eport</w:t>
      </w:r>
    </w:p>
    <w:p w14:paraId="37B124D8" w14:textId="77777777" w:rsidR="00AA4135" w:rsidRDefault="00AA4135" w:rsidP="0033241F">
      <w:pPr>
        <w:pStyle w:val="BodyTextIndent"/>
        <w:ind w:left="1440" w:firstLine="0"/>
        <w:rPr>
          <w:rFonts w:ascii="Arial" w:hAnsi="Arial" w:cs="Arial"/>
          <w:iCs/>
          <w:color w:val="auto"/>
          <w:sz w:val="24"/>
          <w:u w:val="single"/>
        </w:rPr>
      </w:pPr>
    </w:p>
    <w:p w14:paraId="21DF37EE" w14:textId="77777777" w:rsidR="00C75860" w:rsidRDefault="00C75860">
      <w:pPr>
        <w:rPr>
          <w:rFonts w:ascii="Arial" w:hAnsi="Arial" w:cs="Arial"/>
          <w:iCs/>
          <w:szCs w:val="20"/>
          <w:u w:val="single"/>
        </w:rPr>
      </w:pPr>
      <w:r>
        <w:rPr>
          <w:rFonts w:ascii="Arial" w:hAnsi="Arial" w:cs="Arial"/>
          <w:iCs/>
          <w:u w:val="single"/>
        </w:rPr>
        <w:br w:type="page"/>
      </w:r>
    </w:p>
    <w:p w14:paraId="0B71678D" w14:textId="77777777" w:rsidR="00AA4135" w:rsidRDefault="00AA4135" w:rsidP="0033241F">
      <w:pPr>
        <w:pStyle w:val="BodyTextIndent"/>
        <w:ind w:left="1440" w:firstLine="0"/>
        <w:rPr>
          <w:rFonts w:ascii="Arial" w:hAnsi="Arial" w:cs="Arial"/>
          <w:iCs/>
          <w:color w:val="auto"/>
          <w:sz w:val="24"/>
          <w:u w:val="single"/>
        </w:rPr>
      </w:pPr>
      <w:r>
        <w:rPr>
          <w:rFonts w:ascii="Arial" w:hAnsi="Arial" w:cs="Arial"/>
          <w:iCs/>
          <w:color w:val="auto"/>
          <w:sz w:val="24"/>
          <w:u w:val="single"/>
        </w:rPr>
        <w:lastRenderedPageBreak/>
        <w:t>Evaluation Questions:</w:t>
      </w:r>
    </w:p>
    <w:p w14:paraId="189E47A5" w14:textId="77777777" w:rsidR="00AA4135" w:rsidRDefault="00AA4135" w:rsidP="0033241F">
      <w:pPr>
        <w:pStyle w:val="BodyTextIndent"/>
        <w:ind w:left="1440" w:firstLine="0"/>
        <w:rPr>
          <w:rFonts w:ascii="Arial" w:hAnsi="Arial" w:cs="Arial"/>
          <w:iCs/>
          <w:color w:val="auto"/>
          <w:sz w:val="24"/>
          <w:u w:val="single"/>
        </w:rPr>
      </w:pPr>
    </w:p>
    <w:p w14:paraId="0B2F39FF" w14:textId="77777777" w:rsidR="00AA4135" w:rsidRDefault="00AA4135" w:rsidP="00607DE7">
      <w:pPr>
        <w:numPr>
          <w:ilvl w:val="0"/>
          <w:numId w:val="30"/>
        </w:numPr>
        <w:spacing w:line="228" w:lineRule="auto"/>
        <w:jc w:val="both"/>
        <w:rPr>
          <w:rFonts w:ascii="Arial" w:hAnsi="Arial" w:cs="Arial"/>
        </w:rPr>
      </w:pPr>
      <w:r>
        <w:rPr>
          <w:rFonts w:ascii="Arial" w:hAnsi="Arial" w:cs="Arial"/>
        </w:rPr>
        <w:t>Observe that scheduling for the RD visit</w:t>
      </w:r>
      <w:r w:rsidR="005C271E">
        <w:rPr>
          <w:rFonts w:ascii="Arial" w:hAnsi="Arial" w:cs="Arial"/>
        </w:rPr>
        <w:t xml:space="preserve"> (NCRD)</w:t>
      </w:r>
      <w:r>
        <w:rPr>
          <w:rFonts w:ascii="Arial" w:hAnsi="Arial" w:cs="Arial"/>
        </w:rPr>
        <w:t xml:space="preserve"> is offered as a routine part of the WIC Program to encourage utilization of RD services. (a)</w:t>
      </w:r>
    </w:p>
    <w:p w14:paraId="2DD08FD4" w14:textId="77777777" w:rsidR="004933CA" w:rsidRDefault="004933CA" w:rsidP="00607DE7">
      <w:pPr>
        <w:spacing w:line="228" w:lineRule="auto"/>
        <w:ind w:left="2160"/>
        <w:jc w:val="both"/>
        <w:rPr>
          <w:rFonts w:ascii="Arial" w:hAnsi="Arial" w:cs="Arial"/>
        </w:rPr>
      </w:pPr>
    </w:p>
    <w:p w14:paraId="352A8797" w14:textId="77777777" w:rsidR="004933CA" w:rsidRPr="004933CA" w:rsidRDefault="004933CA" w:rsidP="00607DE7">
      <w:pPr>
        <w:numPr>
          <w:ilvl w:val="0"/>
          <w:numId w:val="30"/>
        </w:numPr>
        <w:spacing w:line="228" w:lineRule="auto"/>
        <w:rPr>
          <w:rFonts w:ascii="Arial" w:hAnsi="Arial" w:cs="Arial"/>
        </w:rPr>
      </w:pPr>
      <w:r>
        <w:rPr>
          <w:rFonts w:ascii="Arial" w:hAnsi="Arial" w:cs="Arial"/>
        </w:rPr>
        <w:t xml:space="preserve">Observe that </w:t>
      </w:r>
      <w:r w:rsidRPr="004933CA">
        <w:rPr>
          <w:rFonts w:ascii="Arial" w:hAnsi="Arial" w:cs="Arial"/>
        </w:rPr>
        <w:t xml:space="preserve">High Risk clients </w:t>
      </w:r>
      <w:r>
        <w:rPr>
          <w:rFonts w:ascii="Arial" w:hAnsi="Arial" w:cs="Arial"/>
        </w:rPr>
        <w:t xml:space="preserve">are </w:t>
      </w:r>
      <w:r w:rsidRPr="004933CA">
        <w:rPr>
          <w:rFonts w:ascii="Arial" w:hAnsi="Arial" w:cs="Arial"/>
        </w:rPr>
        <w:t xml:space="preserve">explained </w:t>
      </w:r>
      <w:r>
        <w:rPr>
          <w:rFonts w:ascii="Arial" w:hAnsi="Arial" w:cs="Arial"/>
        </w:rPr>
        <w:t xml:space="preserve">the </w:t>
      </w:r>
      <w:r w:rsidRPr="004933CA">
        <w:rPr>
          <w:rFonts w:ascii="Arial" w:hAnsi="Arial" w:cs="Arial"/>
        </w:rPr>
        <w:t xml:space="preserve">benefits </w:t>
      </w:r>
      <w:r>
        <w:rPr>
          <w:rFonts w:ascii="Arial" w:hAnsi="Arial" w:cs="Arial"/>
        </w:rPr>
        <w:t xml:space="preserve">of </w:t>
      </w:r>
      <w:r w:rsidRPr="004933CA">
        <w:rPr>
          <w:rFonts w:ascii="Arial" w:hAnsi="Arial" w:cs="Arial"/>
        </w:rPr>
        <w:t>counseling and encouraged to take advantage of this</w:t>
      </w:r>
      <w:r>
        <w:rPr>
          <w:rFonts w:ascii="Arial" w:hAnsi="Arial" w:cs="Arial"/>
        </w:rPr>
        <w:t xml:space="preserve"> individual</w:t>
      </w:r>
      <w:r w:rsidR="00E60F2C">
        <w:rPr>
          <w:rFonts w:ascii="Arial" w:hAnsi="Arial" w:cs="Arial"/>
        </w:rPr>
        <w:t>ized</w:t>
      </w:r>
      <w:r>
        <w:rPr>
          <w:rFonts w:ascii="Arial" w:hAnsi="Arial" w:cs="Arial"/>
        </w:rPr>
        <w:t xml:space="preserve"> service</w:t>
      </w:r>
      <w:r w:rsidR="005B662B">
        <w:rPr>
          <w:rFonts w:ascii="Arial" w:hAnsi="Arial" w:cs="Arial"/>
        </w:rPr>
        <w:t>.</w:t>
      </w:r>
      <w:r>
        <w:rPr>
          <w:rFonts w:ascii="Arial" w:hAnsi="Arial" w:cs="Arial"/>
        </w:rPr>
        <w:t xml:space="preserve">  (a)</w:t>
      </w:r>
    </w:p>
    <w:p w14:paraId="3BA081F3" w14:textId="77777777" w:rsidR="00AA4135" w:rsidRPr="00D468FC" w:rsidRDefault="00AA4135" w:rsidP="00607DE7">
      <w:pPr>
        <w:spacing w:line="228" w:lineRule="auto"/>
        <w:ind w:left="2160"/>
        <w:jc w:val="both"/>
        <w:rPr>
          <w:rFonts w:ascii="Arial" w:hAnsi="Arial" w:cs="Arial"/>
        </w:rPr>
      </w:pPr>
    </w:p>
    <w:p w14:paraId="17A615CE" w14:textId="77777777" w:rsidR="00AA4135" w:rsidRDefault="00AA4135" w:rsidP="00607DE7">
      <w:pPr>
        <w:numPr>
          <w:ilvl w:val="0"/>
          <w:numId w:val="30"/>
        </w:numPr>
        <w:spacing w:line="228" w:lineRule="auto"/>
        <w:jc w:val="both"/>
        <w:rPr>
          <w:rFonts w:ascii="Arial" w:hAnsi="Arial" w:cs="Arial"/>
        </w:rPr>
      </w:pPr>
      <w:r>
        <w:rPr>
          <w:rFonts w:ascii="Arial" w:hAnsi="Arial" w:cs="Arial"/>
        </w:rPr>
        <w:t>Review high risk/Class III client records to determine if services with the RD are scheduled/offered and documented. (a)</w:t>
      </w:r>
    </w:p>
    <w:p w14:paraId="599F4119" w14:textId="77777777" w:rsidR="00AA4135" w:rsidRDefault="00AA4135" w:rsidP="00607DE7">
      <w:pPr>
        <w:spacing w:line="228" w:lineRule="auto"/>
        <w:jc w:val="both"/>
        <w:rPr>
          <w:rFonts w:ascii="Arial" w:hAnsi="Arial" w:cs="Arial"/>
        </w:rPr>
      </w:pPr>
    </w:p>
    <w:p w14:paraId="4D913DF0" w14:textId="77777777" w:rsidR="00AA4135" w:rsidRDefault="00AA4135" w:rsidP="00607DE7">
      <w:pPr>
        <w:numPr>
          <w:ilvl w:val="0"/>
          <w:numId w:val="30"/>
        </w:numPr>
        <w:spacing w:line="228" w:lineRule="auto"/>
        <w:jc w:val="both"/>
        <w:rPr>
          <w:rFonts w:ascii="Arial" w:hAnsi="Arial" w:cs="Arial"/>
        </w:rPr>
      </w:pPr>
      <w:r>
        <w:rPr>
          <w:rFonts w:ascii="Arial" w:hAnsi="Arial" w:cs="Arial"/>
        </w:rPr>
        <w:t xml:space="preserve">Review clients’ </w:t>
      </w:r>
      <w:r w:rsidR="00F23849">
        <w:rPr>
          <w:rFonts w:ascii="Arial" w:hAnsi="Arial" w:cs="Arial"/>
        </w:rPr>
        <w:t xml:space="preserve">individual </w:t>
      </w:r>
      <w:r>
        <w:rPr>
          <w:rFonts w:ascii="Arial" w:hAnsi="Arial" w:cs="Arial"/>
        </w:rPr>
        <w:t>care plans for appropriate content</w:t>
      </w:r>
      <w:r w:rsidR="00F23849">
        <w:rPr>
          <w:rFonts w:ascii="Arial" w:hAnsi="Arial" w:cs="Arial"/>
        </w:rPr>
        <w:t xml:space="preserve"> and complete documentation</w:t>
      </w:r>
      <w:r w:rsidR="0075792A">
        <w:rPr>
          <w:rFonts w:ascii="Arial" w:hAnsi="Arial" w:cs="Arial"/>
        </w:rPr>
        <w:t>.</w:t>
      </w:r>
      <w:r>
        <w:rPr>
          <w:rFonts w:ascii="Arial" w:hAnsi="Arial" w:cs="Arial"/>
        </w:rPr>
        <w:t xml:space="preserve"> (b)</w:t>
      </w:r>
    </w:p>
    <w:p w14:paraId="58020291" w14:textId="77777777" w:rsidR="00AA4135" w:rsidRDefault="00AA4135" w:rsidP="00607DE7">
      <w:pPr>
        <w:spacing w:line="228" w:lineRule="auto"/>
        <w:ind w:left="1800"/>
        <w:jc w:val="both"/>
        <w:rPr>
          <w:rFonts w:ascii="Arial" w:hAnsi="Arial" w:cs="Arial"/>
        </w:rPr>
      </w:pPr>
    </w:p>
    <w:p w14:paraId="60296178" w14:textId="77777777" w:rsidR="00AA4135" w:rsidRDefault="00AA4135" w:rsidP="00607DE7">
      <w:pPr>
        <w:numPr>
          <w:ilvl w:val="0"/>
          <w:numId w:val="30"/>
        </w:numPr>
        <w:spacing w:line="228" w:lineRule="auto"/>
        <w:jc w:val="both"/>
        <w:rPr>
          <w:rFonts w:ascii="Arial" w:hAnsi="Arial" w:cs="Arial"/>
        </w:rPr>
      </w:pPr>
      <w:r>
        <w:rPr>
          <w:rFonts w:ascii="Arial" w:hAnsi="Arial" w:cs="Arial"/>
        </w:rPr>
        <w:t>Observe that high risk counseling provided meets client concerns and high risk guidelines or ask how the counseling provided meets high risk guidelines</w:t>
      </w:r>
      <w:r w:rsidR="0075792A">
        <w:rPr>
          <w:rFonts w:ascii="Arial" w:hAnsi="Arial" w:cs="Arial"/>
        </w:rPr>
        <w:t>.</w:t>
      </w:r>
      <w:r>
        <w:rPr>
          <w:rFonts w:ascii="Arial" w:hAnsi="Arial" w:cs="Arial"/>
        </w:rPr>
        <w:t xml:space="preserve"> (b)</w:t>
      </w:r>
    </w:p>
    <w:p w14:paraId="2E8D2EE8" w14:textId="77777777" w:rsidR="00F23849" w:rsidRDefault="00F23849" w:rsidP="00607DE7">
      <w:pPr>
        <w:pStyle w:val="ListParagraph"/>
        <w:spacing w:line="228" w:lineRule="auto"/>
        <w:rPr>
          <w:rFonts w:ascii="Arial" w:hAnsi="Arial" w:cs="Arial"/>
        </w:rPr>
      </w:pPr>
    </w:p>
    <w:p w14:paraId="794D4CD9" w14:textId="788989BE" w:rsidR="00F23849" w:rsidRDefault="00F23849" w:rsidP="00607DE7">
      <w:pPr>
        <w:numPr>
          <w:ilvl w:val="0"/>
          <w:numId w:val="30"/>
        </w:numPr>
        <w:spacing w:line="228" w:lineRule="auto"/>
        <w:jc w:val="both"/>
        <w:rPr>
          <w:rFonts w:ascii="Arial" w:hAnsi="Arial" w:cs="Arial"/>
        </w:rPr>
      </w:pPr>
      <w:bookmarkStart w:id="38" w:name="_Hlk90457386"/>
      <w:r>
        <w:rPr>
          <w:rFonts w:ascii="Arial" w:hAnsi="Arial" w:cs="Arial"/>
        </w:rPr>
        <w:t xml:space="preserve">Observe that CPA’s are documenting </w:t>
      </w:r>
      <w:r w:rsidR="005B662B">
        <w:rPr>
          <w:rFonts w:ascii="Arial" w:hAnsi="Arial" w:cs="Arial"/>
        </w:rPr>
        <w:t>relevant information</w:t>
      </w:r>
      <w:r w:rsidR="00BD0928">
        <w:rPr>
          <w:rFonts w:ascii="Arial" w:hAnsi="Arial" w:cs="Arial"/>
        </w:rPr>
        <w:t xml:space="preserve"> for high risk clients when referring to the RD or if a client has declined. Staff document this in the Textbox on the NE Screen which will auto populate to</w:t>
      </w:r>
      <w:r>
        <w:rPr>
          <w:rFonts w:ascii="Arial" w:hAnsi="Arial" w:cs="Arial"/>
        </w:rPr>
        <w:t xml:space="preserve"> the Problem List tab.</w:t>
      </w:r>
      <w:r w:rsidR="00BA164F">
        <w:rPr>
          <w:rFonts w:ascii="Arial" w:hAnsi="Arial" w:cs="Arial"/>
        </w:rPr>
        <w:t xml:space="preserve"> (c)</w:t>
      </w:r>
    </w:p>
    <w:bookmarkEnd w:id="38"/>
    <w:p w14:paraId="258A277B" w14:textId="77777777" w:rsidR="00AA4135" w:rsidRDefault="00AA4135" w:rsidP="00607DE7">
      <w:pPr>
        <w:spacing w:line="228" w:lineRule="auto"/>
        <w:jc w:val="both"/>
        <w:rPr>
          <w:rFonts w:ascii="Arial" w:hAnsi="Arial" w:cs="Arial"/>
        </w:rPr>
      </w:pPr>
    </w:p>
    <w:p w14:paraId="40195CE5" w14:textId="77777777" w:rsidR="00AA4135" w:rsidRDefault="00AA4135" w:rsidP="00607DE7">
      <w:pPr>
        <w:numPr>
          <w:ilvl w:val="0"/>
          <w:numId w:val="30"/>
        </w:numPr>
        <w:spacing w:line="228" w:lineRule="auto"/>
        <w:jc w:val="both"/>
        <w:rPr>
          <w:rFonts w:ascii="Arial" w:hAnsi="Arial" w:cs="Arial"/>
        </w:rPr>
      </w:pPr>
      <w:r>
        <w:rPr>
          <w:rFonts w:ascii="Arial" w:hAnsi="Arial" w:cs="Arial"/>
        </w:rPr>
        <w:t xml:space="preserve">Review </w:t>
      </w:r>
      <w:r w:rsidR="00607DE7">
        <w:rPr>
          <w:rFonts w:ascii="Arial" w:hAnsi="Arial" w:cs="Arial"/>
        </w:rPr>
        <w:t>agency’s high</w:t>
      </w:r>
      <w:r>
        <w:rPr>
          <w:rFonts w:ascii="Arial" w:hAnsi="Arial" w:cs="Arial"/>
        </w:rPr>
        <w:t xml:space="preserve"> risk </w:t>
      </w:r>
      <w:r w:rsidR="00F7281E">
        <w:rPr>
          <w:rFonts w:ascii="Arial" w:hAnsi="Arial" w:cs="Arial"/>
        </w:rPr>
        <w:t xml:space="preserve">monitoring </w:t>
      </w:r>
      <w:r w:rsidR="005B662B">
        <w:rPr>
          <w:rFonts w:ascii="Arial" w:hAnsi="Arial" w:cs="Arial"/>
        </w:rPr>
        <w:t>activities</w:t>
      </w:r>
      <w:r>
        <w:rPr>
          <w:rFonts w:ascii="Arial" w:hAnsi="Arial" w:cs="Arial"/>
        </w:rPr>
        <w:t xml:space="preserve">, i.e., </w:t>
      </w:r>
      <w:r w:rsidR="003574A7">
        <w:rPr>
          <w:rFonts w:ascii="Arial" w:hAnsi="Arial" w:cs="Arial"/>
        </w:rPr>
        <w:t xml:space="preserve">peer/supervisor </w:t>
      </w:r>
      <w:r>
        <w:rPr>
          <w:rFonts w:ascii="Arial" w:hAnsi="Arial" w:cs="Arial"/>
        </w:rPr>
        <w:t>observation, record reviews, client interviews</w:t>
      </w:r>
      <w:r w:rsidR="0075792A">
        <w:rPr>
          <w:rFonts w:ascii="Arial" w:hAnsi="Arial" w:cs="Arial"/>
        </w:rPr>
        <w:t>.</w:t>
      </w:r>
      <w:r>
        <w:rPr>
          <w:rFonts w:ascii="Arial" w:hAnsi="Arial" w:cs="Arial"/>
        </w:rPr>
        <w:t xml:space="preserve"> (d)</w:t>
      </w:r>
      <w:r w:rsidDel="00A4479E">
        <w:rPr>
          <w:rFonts w:ascii="Arial" w:hAnsi="Arial" w:cs="Arial"/>
        </w:rPr>
        <w:t xml:space="preserve"> </w:t>
      </w:r>
    </w:p>
    <w:p w14:paraId="280D9469" w14:textId="77777777" w:rsidR="00C81B89" w:rsidRDefault="00C81B89" w:rsidP="00607DE7">
      <w:pPr>
        <w:pStyle w:val="ListParagraph"/>
        <w:spacing w:line="228" w:lineRule="auto"/>
        <w:rPr>
          <w:rFonts w:ascii="Arial" w:hAnsi="Arial" w:cs="Arial"/>
        </w:rPr>
      </w:pPr>
    </w:p>
    <w:p w14:paraId="2C03441B" w14:textId="0B162765" w:rsidR="00C81B89" w:rsidRDefault="00C81B89" w:rsidP="00607DE7">
      <w:pPr>
        <w:numPr>
          <w:ilvl w:val="0"/>
          <w:numId w:val="30"/>
        </w:numPr>
        <w:spacing w:line="228" w:lineRule="auto"/>
        <w:jc w:val="both"/>
        <w:rPr>
          <w:rFonts w:ascii="Arial" w:hAnsi="Arial" w:cs="Arial"/>
        </w:rPr>
      </w:pPr>
      <w:r>
        <w:rPr>
          <w:rFonts w:ascii="Arial" w:hAnsi="Arial" w:cs="Arial"/>
        </w:rPr>
        <w:t>Review high risk client</w:t>
      </w:r>
      <w:r w:rsidR="00E60F2C">
        <w:rPr>
          <w:rFonts w:ascii="Arial" w:hAnsi="Arial" w:cs="Arial"/>
        </w:rPr>
        <w:t xml:space="preserve"> records for documentation of Care Plan </w:t>
      </w:r>
      <w:r w:rsidR="002F1D2F">
        <w:rPr>
          <w:rFonts w:ascii="Arial" w:hAnsi="Arial" w:cs="Arial"/>
        </w:rPr>
        <w:t>F</w:t>
      </w:r>
      <w:r w:rsidR="00E60F2C">
        <w:rPr>
          <w:rFonts w:ascii="Arial" w:hAnsi="Arial" w:cs="Arial"/>
        </w:rPr>
        <w:t>ollow up</w:t>
      </w:r>
      <w:r>
        <w:rPr>
          <w:rFonts w:ascii="Arial" w:hAnsi="Arial" w:cs="Arial"/>
        </w:rPr>
        <w:t>. (e)</w:t>
      </w:r>
    </w:p>
    <w:p w14:paraId="14588FFC" w14:textId="77777777" w:rsidR="00AA4135" w:rsidRDefault="00AA4135" w:rsidP="005B1375">
      <w:pPr>
        <w:pStyle w:val="BodyTextIndent"/>
      </w:pPr>
      <w:r>
        <w:br w:type="page"/>
      </w:r>
      <w:r>
        <w:lastRenderedPageBreak/>
        <w:t>7.</w:t>
      </w:r>
      <w:r>
        <w:tab/>
      </w:r>
      <w:r w:rsidRPr="00166309">
        <w:t xml:space="preserve">The WIC Program shall make food packages available to clients that are prescribed or approved by the </w:t>
      </w:r>
      <w:r w:rsidR="00277D91">
        <w:t>MDHHS</w:t>
      </w:r>
      <w:r w:rsidRPr="00166309">
        <w:t xml:space="preserve"> WIC Division, which take into account the client’s age and dietary needs.</w:t>
      </w:r>
    </w:p>
    <w:p w14:paraId="249877A9" w14:textId="77777777" w:rsidR="00AA4135" w:rsidRDefault="00AA4135" w:rsidP="00097EB6">
      <w:pPr>
        <w:pStyle w:val="BodyTextIndent"/>
      </w:pPr>
      <w:r>
        <w:tab/>
      </w:r>
    </w:p>
    <w:p w14:paraId="08336251" w14:textId="459C1272" w:rsidR="00AA4135" w:rsidRDefault="00AA4135" w:rsidP="00585854">
      <w:pPr>
        <w:pStyle w:val="BodyTextIndent"/>
        <w:ind w:firstLine="0"/>
        <w:rPr>
          <w:rFonts w:ascii="Arial" w:hAnsi="Arial" w:cs="Arial"/>
          <w:b/>
          <w:color w:val="auto"/>
          <w:sz w:val="24"/>
        </w:rPr>
      </w:pPr>
      <w:r>
        <w:rPr>
          <w:rFonts w:ascii="Arial" w:hAnsi="Arial" w:cs="Arial"/>
          <w:b/>
          <w:color w:val="auto"/>
          <w:sz w:val="24"/>
        </w:rPr>
        <w:t>Reference:</w:t>
      </w:r>
      <w:r>
        <w:rPr>
          <w:rFonts w:ascii="Arial" w:hAnsi="Arial" w:cs="Arial"/>
          <w:b/>
          <w:color w:val="auto"/>
          <w:sz w:val="24"/>
        </w:rPr>
        <w:tab/>
        <w:t xml:space="preserve">(7 CFR 246.10, Policy </w:t>
      </w:r>
      <w:r w:rsidR="00E60D17">
        <w:rPr>
          <w:rFonts w:ascii="Arial" w:hAnsi="Arial" w:cs="Arial"/>
          <w:b/>
          <w:color w:val="auto"/>
          <w:sz w:val="24"/>
        </w:rPr>
        <w:t xml:space="preserve">1.07, </w:t>
      </w:r>
      <w:r w:rsidR="00391326">
        <w:rPr>
          <w:rFonts w:ascii="Arial" w:hAnsi="Arial" w:cs="Arial"/>
          <w:b/>
          <w:color w:val="auto"/>
          <w:sz w:val="24"/>
        </w:rPr>
        <w:t>7.01, 7.02, 7.03, 7.04,</w:t>
      </w:r>
      <w:r>
        <w:rPr>
          <w:rFonts w:ascii="Arial" w:hAnsi="Arial" w:cs="Arial"/>
          <w:b/>
          <w:color w:val="auto"/>
          <w:sz w:val="24"/>
        </w:rPr>
        <w:t xml:space="preserve"> 8.04, 8.05, 8.06, ME: Client Eligibility/Certification, Record Review)</w:t>
      </w:r>
    </w:p>
    <w:p w14:paraId="364F81B0" w14:textId="77777777" w:rsidR="00AA4135" w:rsidRDefault="00AA4135" w:rsidP="00600FE4">
      <w:pPr>
        <w:pStyle w:val="BodyTextIndent"/>
        <w:rPr>
          <w:rFonts w:ascii="Arial" w:hAnsi="Arial" w:cs="Arial"/>
          <w:color w:val="auto"/>
          <w:sz w:val="24"/>
        </w:rPr>
      </w:pPr>
    </w:p>
    <w:p w14:paraId="232F029F" w14:textId="0F7C6626" w:rsidR="00AA4135" w:rsidRDefault="00AA4135" w:rsidP="003F6C54">
      <w:pPr>
        <w:pStyle w:val="BodyTextIndent"/>
        <w:tabs>
          <w:tab w:val="left" w:pos="1440"/>
        </w:tabs>
        <w:ind w:left="1440"/>
        <w:rPr>
          <w:rFonts w:ascii="Arial" w:hAnsi="Arial" w:cs="Arial"/>
          <w:b/>
          <w:bCs/>
          <w:color w:val="auto"/>
          <w:sz w:val="24"/>
        </w:rPr>
      </w:pPr>
      <w:r>
        <w:rPr>
          <w:rFonts w:ascii="Arial" w:hAnsi="Arial" w:cs="Arial"/>
          <w:b/>
          <w:color w:val="auto"/>
          <w:sz w:val="24"/>
        </w:rPr>
        <w:t>7.1</w:t>
      </w:r>
      <w:r w:rsidR="00B337BF">
        <w:rPr>
          <w:rFonts w:ascii="Arial" w:hAnsi="Arial" w:cs="Arial"/>
          <w:b/>
          <w:color w:val="auto"/>
          <w:sz w:val="24"/>
        </w:rPr>
        <w:tab/>
      </w:r>
      <w:r w:rsidRPr="00676964">
        <w:rPr>
          <w:rFonts w:ascii="Arial" w:hAnsi="Arial" w:cs="Arial"/>
          <w:color w:val="auto"/>
          <w:sz w:val="24"/>
        </w:rPr>
        <w:t>The</w:t>
      </w:r>
      <w:r>
        <w:rPr>
          <w:rFonts w:ascii="Arial" w:hAnsi="Arial" w:cs="Arial"/>
          <w:color w:val="auto"/>
          <w:sz w:val="24"/>
        </w:rPr>
        <w:t xml:space="preserve"> WIC Program notifies clients about authorized foods and provides clients the authorized </w:t>
      </w:r>
      <w:r w:rsidR="00E60F2C">
        <w:rPr>
          <w:rFonts w:ascii="Arial" w:hAnsi="Arial" w:cs="Arial"/>
          <w:color w:val="auto"/>
          <w:sz w:val="24"/>
        </w:rPr>
        <w:t xml:space="preserve">WIC </w:t>
      </w:r>
      <w:r>
        <w:rPr>
          <w:rFonts w:ascii="Arial" w:hAnsi="Arial" w:cs="Arial"/>
          <w:color w:val="auto"/>
          <w:sz w:val="24"/>
        </w:rPr>
        <w:t xml:space="preserve">Food </w:t>
      </w:r>
      <w:r w:rsidR="00E60D17">
        <w:rPr>
          <w:rFonts w:ascii="Arial" w:hAnsi="Arial" w:cs="Arial"/>
          <w:color w:val="auto"/>
          <w:sz w:val="24"/>
        </w:rPr>
        <w:t>Guide</w:t>
      </w:r>
      <w:r w:rsidR="00162019">
        <w:rPr>
          <w:rFonts w:ascii="Arial" w:hAnsi="Arial" w:cs="Arial"/>
          <w:color w:val="auto"/>
          <w:sz w:val="24"/>
        </w:rPr>
        <w:t xml:space="preserve"> and current I</w:t>
      </w:r>
      <w:r w:rsidR="003574A7">
        <w:rPr>
          <w:rFonts w:ascii="Arial" w:hAnsi="Arial" w:cs="Arial"/>
          <w:color w:val="auto"/>
          <w:sz w:val="24"/>
        </w:rPr>
        <w:t>nserts</w:t>
      </w:r>
      <w:r>
        <w:rPr>
          <w:rFonts w:ascii="Arial" w:hAnsi="Arial" w:cs="Arial"/>
          <w:color w:val="auto"/>
          <w:sz w:val="24"/>
        </w:rPr>
        <w:t>. (7 CFR 246.10, Policy 7.02, 8.06)</w:t>
      </w:r>
    </w:p>
    <w:p w14:paraId="5D8464C1" w14:textId="77777777" w:rsidR="00AA4135" w:rsidRDefault="00AA4135" w:rsidP="000F61F0">
      <w:pPr>
        <w:pStyle w:val="BodyTextIndent"/>
        <w:ind w:left="1440"/>
        <w:rPr>
          <w:rFonts w:ascii="Arial" w:hAnsi="Arial" w:cs="Arial"/>
          <w:color w:val="auto"/>
          <w:sz w:val="24"/>
        </w:rPr>
      </w:pPr>
    </w:p>
    <w:p w14:paraId="3B1A1588" w14:textId="77777777" w:rsidR="00AA4135" w:rsidRDefault="00AA4135" w:rsidP="00E86434">
      <w:pPr>
        <w:ind w:left="1080"/>
        <w:jc w:val="both"/>
        <w:rPr>
          <w:rFonts w:ascii="Arial" w:hAnsi="Arial" w:cs="Arial"/>
          <w:u w:val="single"/>
        </w:rPr>
      </w:pPr>
      <w:r>
        <w:rPr>
          <w:rFonts w:ascii="Arial" w:hAnsi="Arial" w:cs="Arial"/>
        </w:rPr>
        <w:tab/>
      </w:r>
      <w:r>
        <w:rPr>
          <w:rFonts w:ascii="Arial" w:hAnsi="Arial" w:cs="Arial"/>
          <w:u w:val="single"/>
        </w:rPr>
        <w:t>This indicator may be met by:</w:t>
      </w:r>
    </w:p>
    <w:p w14:paraId="72B8DEF1" w14:textId="77777777" w:rsidR="00AA4135" w:rsidRDefault="00AA4135" w:rsidP="00F3690A">
      <w:pPr>
        <w:pStyle w:val="BodyTextIndent"/>
        <w:ind w:left="1440"/>
        <w:rPr>
          <w:rFonts w:ascii="Arial" w:hAnsi="Arial" w:cs="Arial"/>
          <w:color w:val="auto"/>
          <w:sz w:val="24"/>
        </w:rPr>
      </w:pPr>
    </w:p>
    <w:p w14:paraId="394DA9E7" w14:textId="32678544" w:rsidR="00AA4135" w:rsidRPr="00711C07" w:rsidRDefault="00AA4135" w:rsidP="00B337BF">
      <w:pPr>
        <w:pStyle w:val="BodyTextIndent"/>
        <w:tabs>
          <w:tab w:val="num" w:pos="1800"/>
        </w:tabs>
        <w:ind w:left="1800" w:hanging="360"/>
        <w:rPr>
          <w:rFonts w:ascii="Arial" w:hAnsi="Arial" w:cs="Arial"/>
          <w:color w:val="auto"/>
          <w:sz w:val="24"/>
        </w:rPr>
      </w:pPr>
      <w:r>
        <w:rPr>
          <w:rFonts w:ascii="Arial" w:hAnsi="Arial" w:cs="Arial"/>
          <w:color w:val="auto"/>
          <w:sz w:val="24"/>
        </w:rPr>
        <w:t>a.</w:t>
      </w:r>
      <w:r>
        <w:rPr>
          <w:rFonts w:ascii="Arial" w:hAnsi="Arial" w:cs="Arial"/>
          <w:color w:val="auto"/>
          <w:sz w:val="24"/>
        </w:rPr>
        <w:tab/>
      </w:r>
      <w:r w:rsidRPr="00F3690A">
        <w:rPr>
          <w:rFonts w:ascii="Arial" w:hAnsi="Arial" w:cs="Arial"/>
          <w:color w:val="auto"/>
          <w:sz w:val="24"/>
        </w:rPr>
        <w:t>The WIC Program informs authorized persons, clients or p</w:t>
      </w:r>
      <w:r w:rsidRPr="00711C07">
        <w:rPr>
          <w:rFonts w:ascii="Arial" w:hAnsi="Arial" w:cs="Arial"/>
          <w:color w:val="auto"/>
          <w:sz w:val="24"/>
        </w:rPr>
        <w:t xml:space="preserve">roxies of the foods that may be purchased with WIC food benefits by providing a current WIC Food </w:t>
      </w:r>
      <w:r w:rsidR="00A2271D" w:rsidRPr="00711C07">
        <w:rPr>
          <w:rFonts w:ascii="Arial" w:hAnsi="Arial" w:cs="Arial"/>
          <w:color w:val="auto"/>
          <w:sz w:val="24"/>
        </w:rPr>
        <w:t>Guide</w:t>
      </w:r>
      <w:r w:rsidR="003574A7">
        <w:rPr>
          <w:rFonts w:ascii="Arial" w:hAnsi="Arial" w:cs="Arial"/>
          <w:color w:val="auto"/>
          <w:sz w:val="24"/>
        </w:rPr>
        <w:t xml:space="preserve"> and </w:t>
      </w:r>
      <w:r w:rsidR="00162019">
        <w:rPr>
          <w:rFonts w:ascii="Arial" w:hAnsi="Arial" w:cs="Arial"/>
          <w:color w:val="auto"/>
          <w:sz w:val="24"/>
        </w:rPr>
        <w:t>I</w:t>
      </w:r>
      <w:r w:rsidR="003574A7">
        <w:rPr>
          <w:rFonts w:ascii="Arial" w:hAnsi="Arial" w:cs="Arial"/>
          <w:color w:val="auto"/>
          <w:sz w:val="24"/>
        </w:rPr>
        <w:t>nserts</w:t>
      </w:r>
      <w:r w:rsidRPr="00711C07">
        <w:rPr>
          <w:rFonts w:ascii="Arial" w:hAnsi="Arial" w:cs="Arial"/>
          <w:color w:val="auto"/>
          <w:sz w:val="24"/>
        </w:rPr>
        <w:t xml:space="preserve"> and explaining </w:t>
      </w:r>
      <w:r w:rsidR="003574A7">
        <w:rPr>
          <w:rFonts w:ascii="Arial" w:hAnsi="Arial" w:cs="Arial"/>
          <w:color w:val="auto"/>
          <w:sz w:val="24"/>
        </w:rPr>
        <w:t>the</w:t>
      </w:r>
      <w:r w:rsidR="00E60F2C">
        <w:rPr>
          <w:rFonts w:ascii="Arial" w:hAnsi="Arial" w:cs="Arial"/>
          <w:color w:val="auto"/>
          <w:sz w:val="24"/>
        </w:rPr>
        <w:t>ir</w:t>
      </w:r>
      <w:r w:rsidR="003574A7">
        <w:rPr>
          <w:rFonts w:ascii="Arial" w:hAnsi="Arial" w:cs="Arial"/>
          <w:color w:val="auto"/>
          <w:sz w:val="24"/>
        </w:rPr>
        <w:t xml:space="preserve"> </w:t>
      </w:r>
      <w:r w:rsidRPr="00711C07">
        <w:rPr>
          <w:rFonts w:ascii="Arial" w:hAnsi="Arial" w:cs="Arial"/>
          <w:color w:val="auto"/>
          <w:sz w:val="24"/>
        </w:rPr>
        <w:t>use. (Policy 7.02, 8.06)</w:t>
      </w:r>
    </w:p>
    <w:p w14:paraId="737BE18D" w14:textId="77777777" w:rsidR="00AA4135" w:rsidRPr="00711C07" w:rsidRDefault="00AA4135" w:rsidP="00B337BF">
      <w:pPr>
        <w:pStyle w:val="BodyTextIndent"/>
        <w:tabs>
          <w:tab w:val="num" w:pos="1800"/>
        </w:tabs>
        <w:ind w:left="1440"/>
        <w:rPr>
          <w:rFonts w:ascii="Arial" w:hAnsi="Arial" w:cs="Arial"/>
          <w:color w:val="auto"/>
          <w:sz w:val="24"/>
        </w:rPr>
      </w:pPr>
    </w:p>
    <w:p w14:paraId="7288C7DE" w14:textId="487043CA" w:rsidR="00AA4135" w:rsidRPr="00711C07" w:rsidRDefault="00AA4135" w:rsidP="00711C07">
      <w:pPr>
        <w:pStyle w:val="BodyTextIndent"/>
        <w:tabs>
          <w:tab w:val="num" w:pos="1800"/>
        </w:tabs>
        <w:ind w:left="1800" w:hanging="360"/>
        <w:rPr>
          <w:rFonts w:ascii="Arial" w:hAnsi="Arial" w:cs="Arial"/>
          <w:color w:val="auto"/>
          <w:sz w:val="24"/>
        </w:rPr>
      </w:pPr>
      <w:r w:rsidRPr="00711C07">
        <w:rPr>
          <w:rFonts w:ascii="Arial" w:hAnsi="Arial" w:cs="Arial"/>
          <w:color w:val="auto"/>
          <w:sz w:val="24"/>
        </w:rPr>
        <w:t>b.</w:t>
      </w:r>
      <w:r w:rsidRPr="00711C07">
        <w:rPr>
          <w:rFonts w:ascii="Arial" w:hAnsi="Arial" w:cs="Arial"/>
          <w:color w:val="auto"/>
          <w:sz w:val="24"/>
        </w:rPr>
        <w:tab/>
      </w:r>
      <w:bookmarkStart w:id="39" w:name="OLE_LINK7"/>
      <w:bookmarkStart w:id="40" w:name="OLE_LINK8"/>
      <w:r w:rsidRPr="00711C07">
        <w:rPr>
          <w:rFonts w:ascii="Arial" w:hAnsi="Arial" w:cs="Arial"/>
          <w:color w:val="auto"/>
          <w:sz w:val="24"/>
        </w:rPr>
        <w:t xml:space="preserve">The WIC Program notifies clients of changes to the authorized Food </w:t>
      </w:r>
      <w:r w:rsidR="00A2271D" w:rsidRPr="00711C07">
        <w:rPr>
          <w:rFonts w:ascii="Arial" w:hAnsi="Arial" w:cs="Arial"/>
          <w:color w:val="auto"/>
          <w:sz w:val="24"/>
        </w:rPr>
        <w:t>Guide</w:t>
      </w:r>
      <w:r w:rsidRPr="00711C07">
        <w:rPr>
          <w:rFonts w:ascii="Arial" w:hAnsi="Arial" w:cs="Arial"/>
          <w:color w:val="auto"/>
          <w:sz w:val="24"/>
        </w:rPr>
        <w:t xml:space="preserve">, as soon as possible, when a food has been removed from or added to the eligible </w:t>
      </w:r>
      <w:r w:rsidR="003574A7">
        <w:rPr>
          <w:rFonts w:ascii="Arial" w:hAnsi="Arial" w:cs="Arial"/>
          <w:color w:val="auto"/>
          <w:sz w:val="24"/>
        </w:rPr>
        <w:t xml:space="preserve">food </w:t>
      </w:r>
      <w:r w:rsidRPr="00711C07">
        <w:rPr>
          <w:rFonts w:ascii="Arial" w:hAnsi="Arial" w:cs="Arial"/>
          <w:color w:val="auto"/>
          <w:sz w:val="24"/>
        </w:rPr>
        <w:t>list</w:t>
      </w:r>
      <w:r w:rsidR="003574A7">
        <w:rPr>
          <w:rFonts w:ascii="Arial" w:hAnsi="Arial" w:cs="Arial"/>
          <w:color w:val="auto"/>
          <w:sz w:val="24"/>
        </w:rPr>
        <w:t xml:space="preserve"> (i.e., current Food Guide Insert</w:t>
      </w:r>
      <w:r w:rsidR="002E464F">
        <w:rPr>
          <w:rFonts w:ascii="Arial" w:hAnsi="Arial" w:cs="Arial"/>
          <w:color w:val="auto"/>
          <w:sz w:val="24"/>
        </w:rPr>
        <w:t>(s)</w:t>
      </w:r>
      <w:r w:rsidR="003574A7">
        <w:rPr>
          <w:rFonts w:ascii="Arial" w:hAnsi="Arial" w:cs="Arial"/>
          <w:color w:val="auto"/>
          <w:sz w:val="24"/>
        </w:rPr>
        <w:t>)</w:t>
      </w:r>
      <w:r w:rsidRPr="00711C07">
        <w:rPr>
          <w:rFonts w:ascii="Arial" w:hAnsi="Arial" w:cs="Arial"/>
          <w:color w:val="auto"/>
          <w:sz w:val="24"/>
        </w:rPr>
        <w:t>. (Policy 7.02</w:t>
      </w:r>
      <w:r w:rsidR="00625948">
        <w:rPr>
          <w:rFonts w:ascii="Arial" w:hAnsi="Arial" w:cs="Arial"/>
          <w:color w:val="auto"/>
          <w:sz w:val="24"/>
        </w:rPr>
        <w:t>, 8.06</w:t>
      </w:r>
      <w:r w:rsidRPr="00711C07">
        <w:rPr>
          <w:rFonts w:ascii="Arial" w:hAnsi="Arial" w:cs="Arial"/>
          <w:color w:val="auto"/>
          <w:sz w:val="24"/>
        </w:rPr>
        <w:t>)</w:t>
      </w:r>
      <w:bookmarkEnd w:id="39"/>
      <w:bookmarkEnd w:id="40"/>
    </w:p>
    <w:p w14:paraId="0468945A" w14:textId="77777777" w:rsidR="00AA4135" w:rsidRPr="00711C07" w:rsidRDefault="00AA4135" w:rsidP="00711C07">
      <w:pPr>
        <w:pStyle w:val="BodyTextIndent"/>
        <w:ind w:left="1440"/>
        <w:rPr>
          <w:rFonts w:ascii="Arial" w:hAnsi="Arial" w:cs="Arial"/>
          <w:color w:val="auto"/>
          <w:sz w:val="24"/>
        </w:rPr>
      </w:pPr>
    </w:p>
    <w:p w14:paraId="3B0FE82F" w14:textId="77777777" w:rsidR="00AA4135" w:rsidRPr="00711C07" w:rsidRDefault="00AA4135" w:rsidP="00711C07">
      <w:pPr>
        <w:pStyle w:val="BodyTextIndent"/>
        <w:ind w:left="1440" w:firstLine="0"/>
        <w:rPr>
          <w:rFonts w:ascii="Arial" w:hAnsi="Arial" w:cs="Arial"/>
          <w:color w:val="auto"/>
          <w:sz w:val="24"/>
          <w:u w:val="single"/>
        </w:rPr>
      </w:pPr>
      <w:r w:rsidRPr="00711C07">
        <w:rPr>
          <w:rFonts w:ascii="Arial" w:hAnsi="Arial" w:cs="Arial"/>
          <w:color w:val="auto"/>
          <w:sz w:val="24"/>
          <w:u w:val="single"/>
        </w:rPr>
        <w:t>Documentation Required:</w:t>
      </w:r>
    </w:p>
    <w:p w14:paraId="6C4B2259" w14:textId="77777777" w:rsidR="00AA4135" w:rsidRPr="00711C07" w:rsidRDefault="00AA4135" w:rsidP="00711C07">
      <w:pPr>
        <w:pStyle w:val="BodyTextIndent"/>
        <w:ind w:left="1440" w:firstLine="0"/>
        <w:rPr>
          <w:rFonts w:ascii="Arial" w:hAnsi="Arial" w:cs="Arial"/>
          <w:color w:val="auto"/>
          <w:sz w:val="24"/>
          <w:u w:val="single"/>
        </w:rPr>
      </w:pPr>
    </w:p>
    <w:p w14:paraId="197190EB" w14:textId="77777777" w:rsidR="00AA4135" w:rsidRPr="00711C07" w:rsidRDefault="00AA4135" w:rsidP="00A94946">
      <w:pPr>
        <w:numPr>
          <w:ilvl w:val="0"/>
          <w:numId w:val="31"/>
        </w:numPr>
      </w:pPr>
      <w:r w:rsidRPr="00711C07">
        <w:rPr>
          <w:rFonts w:ascii="Arial" w:hAnsi="Arial" w:cs="Arial"/>
        </w:rPr>
        <w:t>Any state or local agency materials regarding authorized foods, if used</w:t>
      </w:r>
      <w:r w:rsidR="00B337BF">
        <w:rPr>
          <w:rFonts w:ascii="Arial" w:hAnsi="Arial" w:cs="Arial"/>
        </w:rPr>
        <w:t>.</w:t>
      </w:r>
      <w:r w:rsidRPr="00711C07">
        <w:rPr>
          <w:rFonts w:ascii="Arial" w:hAnsi="Arial" w:cs="Arial"/>
        </w:rPr>
        <w:t xml:space="preserve"> </w:t>
      </w:r>
    </w:p>
    <w:p w14:paraId="34D14018" w14:textId="77777777" w:rsidR="00AA4135" w:rsidRPr="00711C07" w:rsidRDefault="00AA4135" w:rsidP="00F3690A">
      <w:pPr>
        <w:pStyle w:val="BodyTextIndent"/>
        <w:ind w:left="1440"/>
        <w:rPr>
          <w:rFonts w:ascii="Arial" w:hAnsi="Arial" w:cs="Arial"/>
          <w:color w:val="auto"/>
          <w:sz w:val="24"/>
        </w:rPr>
      </w:pPr>
    </w:p>
    <w:p w14:paraId="5A949F73" w14:textId="77777777" w:rsidR="00AA4135" w:rsidRPr="00711C07" w:rsidRDefault="00AA4135" w:rsidP="00711C07">
      <w:pPr>
        <w:pStyle w:val="BodyTextIndent"/>
        <w:ind w:left="1440" w:firstLine="0"/>
        <w:rPr>
          <w:rFonts w:ascii="Arial" w:hAnsi="Arial" w:cs="Arial"/>
          <w:iCs/>
          <w:color w:val="auto"/>
          <w:sz w:val="24"/>
          <w:u w:val="single"/>
        </w:rPr>
      </w:pPr>
      <w:r w:rsidRPr="00711C07">
        <w:rPr>
          <w:rFonts w:ascii="Arial" w:hAnsi="Arial" w:cs="Arial"/>
          <w:iCs/>
          <w:color w:val="auto"/>
          <w:sz w:val="24"/>
          <w:u w:val="single"/>
        </w:rPr>
        <w:t>Evaluation Questions:</w:t>
      </w:r>
    </w:p>
    <w:p w14:paraId="12B5EA9A" w14:textId="77777777" w:rsidR="00AA4135" w:rsidRPr="00711C07" w:rsidRDefault="00AA4135" w:rsidP="00711C07">
      <w:pPr>
        <w:pStyle w:val="BodyTextIndent"/>
        <w:ind w:left="1440" w:firstLine="0"/>
        <w:rPr>
          <w:rFonts w:ascii="Arial" w:hAnsi="Arial" w:cs="Arial"/>
          <w:iCs/>
          <w:color w:val="auto"/>
          <w:sz w:val="24"/>
          <w:u w:val="single"/>
        </w:rPr>
      </w:pPr>
    </w:p>
    <w:p w14:paraId="67F5D808" w14:textId="77777777" w:rsidR="00AA4135" w:rsidRPr="00711C07" w:rsidRDefault="00AA4135" w:rsidP="00A94946">
      <w:pPr>
        <w:numPr>
          <w:ilvl w:val="0"/>
          <w:numId w:val="7"/>
        </w:numPr>
        <w:tabs>
          <w:tab w:val="clear" w:pos="1800"/>
          <w:tab w:val="left" w:pos="-312"/>
          <w:tab w:val="left" w:pos="76"/>
          <w:tab w:val="left" w:pos="453"/>
          <w:tab w:val="left" w:pos="907"/>
          <w:tab w:val="num" w:pos="1440"/>
          <w:tab w:val="left" w:pos="1530"/>
        </w:tabs>
        <w:ind w:left="2160"/>
        <w:jc w:val="both"/>
        <w:rPr>
          <w:rFonts w:ascii="Arial" w:hAnsi="Arial" w:cs="Arial"/>
        </w:rPr>
      </w:pPr>
      <w:r w:rsidRPr="00711C07">
        <w:rPr>
          <w:rFonts w:ascii="Arial" w:hAnsi="Arial" w:cs="Arial"/>
        </w:rPr>
        <w:t>Observe that during the initial certification</w:t>
      </w:r>
      <w:r w:rsidR="00B337BF">
        <w:rPr>
          <w:rFonts w:ascii="Arial" w:hAnsi="Arial" w:cs="Arial"/>
        </w:rPr>
        <w:t>,</w:t>
      </w:r>
      <w:r w:rsidRPr="00711C07">
        <w:rPr>
          <w:rFonts w:ascii="Arial" w:hAnsi="Arial" w:cs="Arial"/>
        </w:rPr>
        <w:t xml:space="preserve"> the current WIC Food </w:t>
      </w:r>
      <w:r w:rsidR="00A2271D" w:rsidRPr="00711C07">
        <w:rPr>
          <w:rFonts w:ascii="Arial" w:hAnsi="Arial" w:cs="Arial"/>
        </w:rPr>
        <w:t>Guide</w:t>
      </w:r>
      <w:r w:rsidR="003574A7">
        <w:rPr>
          <w:rFonts w:ascii="Arial" w:hAnsi="Arial" w:cs="Arial"/>
        </w:rPr>
        <w:t>/insert</w:t>
      </w:r>
      <w:r w:rsidR="00A2271D" w:rsidRPr="00711C07">
        <w:rPr>
          <w:rFonts w:ascii="Arial" w:hAnsi="Arial" w:cs="Arial"/>
        </w:rPr>
        <w:t xml:space="preserve"> </w:t>
      </w:r>
      <w:r w:rsidRPr="00711C07">
        <w:rPr>
          <w:rFonts w:ascii="Arial" w:hAnsi="Arial" w:cs="Arial"/>
        </w:rPr>
        <w:t>was explained and provided to clients. (a)</w:t>
      </w:r>
    </w:p>
    <w:p w14:paraId="5D6D8CB0" w14:textId="77777777" w:rsidR="00AA4135" w:rsidRPr="00711C07" w:rsidRDefault="00AA4135" w:rsidP="00585854">
      <w:pPr>
        <w:tabs>
          <w:tab w:val="left" w:pos="-312"/>
          <w:tab w:val="left" w:pos="76"/>
          <w:tab w:val="left" w:pos="453"/>
          <w:tab w:val="left" w:pos="907"/>
          <w:tab w:val="left" w:pos="1530"/>
          <w:tab w:val="num" w:pos="2160"/>
        </w:tabs>
        <w:ind w:left="1800" w:hanging="360"/>
        <w:jc w:val="both"/>
        <w:rPr>
          <w:rFonts w:ascii="Arial" w:hAnsi="Arial" w:cs="Arial"/>
        </w:rPr>
      </w:pPr>
    </w:p>
    <w:p w14:paraId="4EBB1759" w14:textId="4E048FD8" w:rsidR="00AA4135" w:rsidRPr="00711C07" w:rsidRDefault="00AA4135" w:rsidP="00A94946">
      <w:pPr>
        <w:numPr>
          <w:ilvl w:val="0"/>
          <w:numId w:val="7"/>
        </w:numPr>
        <w:tabs>
          <w:tab w:val="clear" w:pos="1800"/>
          <w:tab w:val="left" w:pos="-312"/>
          <w:tab w:val="left" w:pos="76"/>
          <w:tab w:val="left" w:pos="453"/>
          <w:tab w:val="left" w:pos="907"/>
          <w:tab w:val="num" w:pos="1440"/>
          <w:tab w:val="left" w:pos="1530"/>
        </w:tabs>
        <w:ind w:left="2160"/>
        <w:jc w:val="both"/>
        <w:rPr>
          <w:rFonts w:ascii="Arial" w:hAnsi="Arial" w:cs="Arial"/>
        </w:rPr>
      </w:pPr>
      <w:r w:rsidRPr="00711C07">
        <w:rPr>
          <w:rFonts w:ascii="Arial" w:hAnsi="Arial" w:cs="Arial"/>
        </w:rPr>
        <w:t xml:space="preserve">Observe that the current WIC Food </w:t>
      </w:r>
      <w:r w:rsidR="00A2271D" w:rsidRPr="00711C07">
        <w:rPr>
          <w:rFonts w:ascii="Arial" w:hAnsi="Arial" w:cs="Arial"/>
        </w:rPr>
        <w:t>Guide</w:t>
      </w:r>
      <w:r w:rsidR="003574A7">
        <w:rPr>
          <w:rFonts w:ascii="Arial" w:hAnsi="Arial" w:cs="Arial"/>
        </w:rPr>
        <w:t>/insert</w:t>
      </w:r>
      <w:r w:rsidR="00A2271D" w:rsidRPr="00711C07">
        <w:rPr>
          <w:rFonts w:ascii="Arial" w:hAnsi="Arial" w:cs="Arial"/>
        </w:rPr>
        <w:t xml:space="preserve"> </w:t>
      </w:r>
      <w:r w:rsidRPr="00711C07">
        <w:rPr>
          <w:rFonts w:ascii="Arial" w:hAnsi="Arial" w:cs="Arial"/>
        </w:rPr>
        <w:t xml:space="preserve">and </w:t>
      </w:r>
      <w:r w:rsidR="00E60F2C">
        <w:rPr>
          <w:rFonts w:ascii="Arial" w:hAnsi="Arial" w:cs="Arial"/>
        </w:rPr>
        <w:t>Infant</w:t>
      </w:r>
      <w:r w:rsidR="002E464F">
        <w:rPr>
          <w:rFonts w:ascii="Arial" w:hAnsi="Arial" w:cs="Arial"/>
        </w:rPr>
        <w:t xml:space="preserve"> Fo</w:t>
      </w:r>
      <w:r w:rsidR="00D74489">
        <w:rPr>
          <w:rFonts w:ascii="Arial" w:hAnsi="Arial" w:cs="Arial"/>
        </w:rPr>
        <w:t>rmula</w:t>
      </w:r>
      <w:r w:rsidR="002E464F">
        <w:rPr>
          <w:rFonts w:ascii="Arial" w:hAnsi="Arial" w:cs="Arial"/>
        </w:rPr>
        <w:t xml:space="preserve"> Insert</w:t>
      </w:r>
      <w:r w:rsidRPr="00711C07">
        <w:rPr>
          <w:rFonts w:ascii="Arial" w:hAnsi="Arial" w:cs="Arial"/>
        </w:rPr>
        <w:t xml:space="preserve"> is provided as needed (</w:t>
      </w:r>
      <w:r w:rsidR="002E464F">
        <w:rPr>
          <w:rFonts w:ascii="Arial" w:hAnsi="Arial" w:cs="Arial"/>
        </w:rPr>
        <w:t>Infant Fo</w:t>
      </w:r>
      <w:r w:rsidR="00D74489">
        <w:rPr>
          <w:rFonts w:ascii="Arial" w:hAnsi="Arial" w:cs="Arial"/>
        </w:rPr>
        <w:t>rmula</w:t>
      </w:r>
      <w:r w:rsidRPr="00711C07">
        <w:rPr>
          <w:rFonts w:ascii="Arial" w:hAnsi="Arial" w:cs="Arial"/>
        </w:rPr>
        <w:t xml:space="preserve"> insert issued only when family uses infant formula). (a)</w:t>
      </w:r>
    </w:p>
    <w:p w14:paraId="7A7BA23F" w14:textId="77777777" w:rsidR="00AA4135" w:rsidRPr="00711C07" w:rsidRDefault="00AA4135" w:rsidP="00845965">
      <w:pPr>
        <w:tabs>
          <w:tab w:val="left" w:pos="-312"/>
          <w:tab w:val="left" w:pos="76"/>
          <w:tab w:val="left" w:pos="453"/>
          <w:tab w:val="left" w:pos="907"/>
          <w:tab w:val="left" w:pos="1530"/>
        </w:tabs>
        <w:ind w:left="1800" w:hanging="360"/>
        <w:jc w:val="both"/>
        <w:rPr>
          <w:rFonts w:ascii="Arial" w:hAnsi="Arial" w:cs="Arial"/>
        </w:rPr>
      </w:pPr>
    </w:p>
    <w:p w14:paraId="740C40D2" w14:textId="7DD09BEF" w:rsidR="00AA4135" w:rsidRPr="00711C07" w:rsidRDefault="00AA4135" w:rsidP="00A94946">
      <w:pPr>
        <w:pStyle w:val="Level1"/>
        <w:numPr>
          <w:ilvl w:val="0"/>
          <w:numId w:val="7"/>
        </w:numPr>
        <w:tabs>
          <w:tab w:val="clear" w:pos="1800"/>
          <w:tab w:val="left" w:pos="-312"/>
          <w:tab w:val="left" w:pos="76"/>
          <w:tab w:val="left" w:pos="453"/>
          <w:tab w:val="left" w:pos="907"/>
          <w:tab w:val="left" w:pos="1130"/>
          <w:tab w:val="left" w:pos="1296"/>
          <w:tab w:val="left" w:pos="1530"/>
          <w:tab w:val="num" w:pos="1710"/>
          <w:tab w:val="left" w:pos="2160"/>
          <w:tab w:val="left" w:pos="2250"/>
          <w:tab w:val="left" w:pos="2572"/>
          <w:tab w:val="left" w:pos="3294"/>
          <w:tab w:val="left" w:pos="4015"/>
          <w:tab w:val="left" w:pos="4736"/>
          <w:tab w:val="left" w:pos="5457"/>
          <w:tab w:val="left" w:pos="6178"/>
          <w:tab w:val="left" w:pos="6900"/>
          <w:tab w:val="left" w:pos="7621"/>
          <w:tab w:val="left" w:pos="8342"/>
          <w:tab w:val="left" w:pos="9063"/>
          <w:tab w:val="left" w:pos="9784"/>
          <w:tab w:val="left" w:pos="10506"/>
        </w:tabs>
        <w:ind w:left="2160"/>
        <w:jc w:val="both"/>
        <w:rPr>
          <w:rFonts w:ascii="Arial" w:hAnsi="Arial" w:cs="Arial"/>
          <w:sz w:val="24"/>
        </w:rPr>
      </w:pPr>
      <w:r w:rsidRPr="00711C07">
        <w:rPr>
          <w:rFonts w:ascii="Arial" w:hAnsi="Arial" w:cs="Arial"/>
          <w:sz w:val="24"/>
        </w:rPr>
        <w:t xml:space="preserve">Ask/observe that the local agency notifies clients of changes in the </w:t>
      </w:r>
      <w:r w:rsidR="00E60F2C">
        <w:rPr>
          <w:rFonts w:ascii="Arial" w:hAnsi="Arial" w:cs="Arial"/>
          <w:sz w:val="24"/>
        </w:rPr>
        <w:t xml:space="preserve">WIC </w:t>
      </w:r>
      <w:r w:rsidRPr="00711C07">
        <w:rPr>
          <w:rFonts w:ascii="Arial" w:hAnsi="Arial" w:cs="Arial"/>
          <w:sz w:val="24"/>
        </w:rPr>
        <w:t xml:space="preserve">Food </w:t>
      </w:r>
      <w:r w:rsidR="00A2271D" w:rsidRPr="00711C07">
        <w:rPr>
          <w:rFonts w:ascii="Arial" w:hAnsi="Arial" w:cs="Arial"/>
          <w:sz w:val="24"/>
        </w:rPr>
        <w:t>Guide</w:t>
      </w:r>
      <w:r w:rsidR="003574A7">
        <w:rPr>
          <w:rFonts w:ascii="Arial" w:hAnsi="Arial" w:cs="Arial"/>
          <w:sz w:val="24"/>
        </w:rPr>
        <w:t>/</w:t>
      </w:r>
      <w:r w:rsidR="00162019">
        <w:rPr>
          <w:rFonts w:ascii="Arial" w:hAnsi="Arial" w:cs="Arial"/>
          <w:sz w:val="24"/>
        </w:rPr>
        <w:t>Inserts</w:t>
      </w:r>
      <w:r w:rsidR="00A2271D" w:rsidRPr="00711C07">
        <w:rPr>
          <w:rFonts w:ascii="Arial" w:hAnsi="Arial" w:cs="Arial"/>
          <w:sz w:val="24"/>
        </w:rPr>
        <w:t xml:space="preserve"> </w:t>
      </w:r>
      <w:r w:rsidRPr="00711C07">
        <w:rPr>
          <w:rFonts w:ascii="Arial" w:hAnsi="Arial" w:cs="Arial"/>
          <w:sz w:val="24"/>
        </w:rPr>
        <w:t xml:space="preserve">in a timely </w:t>
      </w:r>
      <w:r w:rsidR="00F67AF1" w:rsidRPr="00711C07">
        <w:rPr>
          <w:rFonts w:ascii="Arial" w:hAnsi="Arial" w:cs="Arial"/>
          <w:sz w:val="24"/>
        </w:rPr>
        <w:t>manner and</w:t>
      </w:r>
      <w:r w:rsidRPr="00711C07">
        <w:rPr>
          <w:rFonts w:ascii="Arial" w:hAnsi="Arial" w:cs="Arial"/>
          <w:sz w:val="24"/>
        </w:rPr>
        <w:t xml:space="preserve"> provides materials as indicated. (b)</w:t>
      </w:r>
      <w:r w:rsidRPr="00711C07" w:rsidDel="00105E2B">
        <w:rPr>
          <w:rFonts w:ascii="Arial" w:hAnsi="Arial" w:cs="Arial"/>
          <w:sz w:val="24"/>
        </w:rPr>
        <w:t xml:space="preserve"> </w:t>
      </w:r>
    </w:p>
    <w:p w14:paraId="151FB4E6" w14:textId="77777777" w:rsidR="00AA4135" w:rsidRDefault="00AA4135" w:rsidP="00585854">
      <w:pPr>
        <w:pStyle w:val="BodyTextIndent"/>
        <w:rPr>
          <w:rFonts w:ascii="Arial" w:hAnsi="Arial" w:cs="Arial"/>
          <w:color w:val="auto"/>
          <w:sz w:val="24"/>
        </w:rPr>
      </w:pPr>
    </w:p>
    <w:p w14:paraId="7C6B91B9" w14:textId="77777777" w:rsidR="005B1375" w:rsidRPr="005B1375" w:rsidRDefault="005B1375">
      <w:pPr>
        <w:pStyle w:val="BodyTextIndent"/>
        <w:ind w:left="1440"/>
        <w:rPr>
          <w:rFonts w:ascii="Arial" w:hAnsi="Arial" w:cs="Arial"/>
          <w:b/>
          <w:color w:val="auto"/>
          <w:sz w:val="16"/>
          <w:szCs w:val="16"/>
        </w:rPr>
      </w:pPr>
      <w:bookmarkStart w:id="41" w:name="T7_2"/>
      <w:bookmarkEnd w:id="41"/>
    </w:p>
    <w:p w14:paraId="45C272EC" w14:textId="15E57E2B" w:rsidR="00AA4135" w:rsidRDefault="00AA4135">
      <w:pPr>
        <w:pStyle w:val="BodyTextIndent"/>
        <w:ind w:left="1440"/>
        <w:rPr>
          <w:rFonts w:ascii="Arial" w:hAnsi="Arial" w:cs="Arial"/>
          <w:color w:val="auto"/>
          <w:sz w:val="24"/>
        </w:rPr>
      </w:pPr>
      <w:r>
        <w:rPr>
          <w:rFonts w:ascii="Arial" w:hAnsi="Arial" w:cs="Arial"/>
          <w:b/>
          <w:color w:val="auto"/>
          <w:sz w:val="24"/>
        </w:rPr>
        <w:lastRenderedPageBreak/>
        <w:t>7.2</w:t>
      </w:r>
      <w:r>
        <w:rPr>
          <w:rFonts w:ascii="Arial" w:hAnsi="Arial" w:cs="Arial"/>
          <w:color w:val="auto"/>
          <w:sz w:val="24"/>
        </w:rPr>
        <w:tab/>
        <w:t>The WIC Program’s Competent Professional Authority (CPA) assigns food packages that are appropriate for clients, taking into consideration their age and dietary needs. (7 CFR 246.10(b)(2)(iii),</w:t>
      </w:r>
      <w:r w:rsidRPr="009E0DE3">
        <w:rPr>
          <w:rFonts w:ascii="Arial" w:hAnsi="Arial" w:cs="Arial"/>
          <w:color w:val="auto"/>
          <w:sz w:val="24"/>
        </w:rPr>
        <w:t xml:space="preserve"> </w:t>
      </w:r>
      <w:r>
        <w:rPr>
          <w:rFonts w:ascii="Arial" w:hAnsi="Arial" w:cs="Arial"/>
          <w:color w:val="auto"/>
          <w:sz w:val="24"/>
        </w:rPr>
        <w:t xml:space="preserve">246.10(c), Policy </w:t>
      </w:r>
      <w:r w:rsidR="00E60D17">
        <w:rPr>
          <w:rFonts w:ascii="Arial" w:hAnsi="Arial" w:cs="Arial"/>
          <w:color w:val="auto"/>
          <w:sz w:val="24"/>
        </w:rPr>
        <w:t xml:space="preserve">1.07, </w:t>
      </w:r>
      <w:r>
        <w:rPr>
          <w:rFonts w:ascii="Arial" w:hAnsi="Arial" w:cs="Arial"/>
          <w:color w:val="auto"/>
          <w:sz w:val="24"/>
        </w:rPr>
        <w:t>7.01, 7.04)</w:t>
      </w:r>
    </w:p>
    <w:p w14:paraId="4FBFA65E" w14:textId="77777777" w:rsidR="00AA4135" w:rsidRDefault="00AA4135">
      <w:pPr>
        <w:pStyle w:val="BodyTextIndent"/>
        <w:ind w:left="1440"/>
        <w:rPr>
          <w:rFonts w:ascii="Arial" w:hAnsi="Arial" w:cs="Arial"/>
          <w:color w:val="auto"/>
          <w:sz w:val="24"/>
        </w:rPr>
      </w:pPr>
    </w:p>
    <w:p w14:paraId="065E4DCD" w14:textId="77777777" w:rsidR="00AA4135" w:rsidRDefault="00AA4135">
      <w:pPr>
        <w:ind w:left="1080"/>
        <w:jc w:val="both"/>
        <w:rPr>
          <w:rFonts w:ascii="Arial" w:hAnsi="Arial" w:cs="Arial"/>
          <w:u w:val="single"/>
        </w:rPr>
      </w:pPr>
      <w:r>
        <w:rPr>
          <w:rFonts w:ascii="Arial" w:hAnsi="Arial" w:cs="Arial"/>
        </w:rPr>
        <w:tab/>
      </w:r>
      <w:r>
        <w:rPr>
          <w:rFonts w:ascii="Arial" w:hAnsi="Arial" w:cs="Arial"/>
          <w:u w:val="single"/>
        </w:rPr>
        <w:t>This indicator may be met by:</w:t>
      </w:r>
    </w:p>
    <w:p w14:paraId="6ADB694B" w14:textId="77777777" w:rsidR="00AA4135" w:rsidRDefault="00AA4135">
      <w:pPr>
        <w:pStyle w:val="BodyTextIndent"/>
        <w:ind w:left="1440"/>
        <w:rPr>
          <w:rFonts w:ascii="Arial" w:hAnsi="Arial" w:cs="Arial"/>
          <w:color w:val="auto"/>
          <w:sz w:val="24"/>
        </w:rPr>
      </w:pPr>
    </w:p>
    <w:p w14:paraId="7E634872" w14:textId="2025ECAC" w:rsidR="00AA4135" w:rsidRDefault="00AA4135">
      <w:pPr>
        <w:pStyle w:val="BodyTextIndent"/>
        <w:tabs>
          <w:tab w:val="num" w:pos="1800"/>
        </w:tabs>
        <w:ind w:left="1800" w:hanging="360"/>
        <w:rPr>
          <w:rFonts w:ascii="Arial" w:hAnsi="Arial" w:cs="Arial"/>
          <w:color w:val="auto"/>
          <w:sz w:val="24"/>
        </w:rPr>
      </w:pPr>
      <w:r w:rsidRPr="00C277C4">
        <w:rPr>
          <w:rFonts w:ascii="Arial" w:hAnsi="Arial" w:cs="Arial"/>
          <w:color w:val="auto"/>
          <w:sz w:val="24"/>
        </w:rPr>
        <w:t>a</w:t>
      </w:r>
      <w:r>
        <w:rPr>
          <w:rFonts w:ascii="Arial" w:hAnsi="Arial" w:cs="Arial"/>
          <w:color w:val="auto"/>
          <w:sz w:val="24"/>
        </w:rPr>
        <w:t>.</w:t>
      </w:r>
      <w:r w:rsidRPr="00C277C4">
        <w:rPr>
          <w:rFonts w:ascii="Arial" w:hAnsi="Arial" w:cs="Arial"/>
          <w:color w:val="auto"/>
          <w:sz w:val="24"/>
        </w:rPr>
        <w:tab/>
        <w:t>The WIC CPA assigns a maximum food package unless the maximum is not appropriate</w:t>
      </w:r>
      <w:r>
        <w:rPr>
          <w:rFonts w:ascii="Arial" w:hAnsi="Arial" w:cs="Arial"/>
          <w:color w:val="auto"/>
          <w:sz w:val="24"/>
        </w:rPr>
        <w:t xml:space="preserve"> for </w:t>
      </w:r>
      <w:r w:rsidR="00B96707">
        <w:rPr>
          <w:rFonts w:ascii="Arial" w:hAnsi="Arial" w:cs="Arial"/>
          <w:color w:val="auto"/>
          <w:sz w:val="24"/>
        </w:rPr>
        <w:t xml:space="preserve">the </w:t>
      </w:r>
      <w:r>
        <w:rPr>
          <w:rFonts w:ascii="Arial" w:hAnsi="Arial" w:cs="Arial"/>
          <w:color w:val="auto"/>
          <w:sz w:val="24"/>
        </w:rPr>
        <w:t xml:space="preserve">client, taking into consideration the client’s age, nutritional needs, the </w:t>
      </w:r>
      <w:r w:rsidR="001B1A63">
        <w:rPr>
          <w:rFonts w:ascii="Arial" w:hAnsi="Arial" w:cs="Arial"/>
          <w:color w:val="auto"/>
          <w:sz w:val="24"/>
        </w:rPr>
        <w:t>quantities,</w:t>
      </w:r>
      <w:r>
        <w:rPr>
          <w:rFonts w:ascii="Arial" w:hAnsi="Arial" w:cs="Arial"/>
          <w:color w:val="auto"/>
          <w:sz w:val="24"/>
        </w:rPr>
        <w:t xml:space="preserve"> and types of supplemental foods prescribed, food preferences, household conditions, and to adjust for breastfeeding </w:t>
      </w:r>
      <w:r w:rsidR="005E0937">
        <w:rPr>
          <w:rFonts w:ascii="Arial" w:hAnsi="Arial" w:cs="Arial"/>
          <w:color w:val="auto"/>
          <w:sz w:val="24"/>
        </w:rPr>
        <w:t xml:space="preserve">clients </w:t>
      </w:r>
      <w:r>
        <w:rPr>
          <w:rFonts w:ascii="Arial" w:hAnsi="Arial" w:cs="Arial"/>
          <w:color w:val="auto"/>
          <w:sz w:val="24"/>
        </w:rPr>
        <w:t xml:space="preserve">and breastfed infants. (7 CFR 246.10(c), Policy </w:t>
      </w:r>
      <w:r w:rsidR="00E60D17">
        <w:rPr>
          <w:rFonts w:ascii="Arial" w:hAnsi="Arial" w:cs="Arial"/>
          <w:color w:val="auto"/>
          <w:sz w:val="24"/>
        </w:rPr>
        <w:t xml:space="preserve">1.07, </w:t>
      </w:r>
      <w:r>
        <w:rPr>
          <w:rFonts w:ascii="Arial" w:hAnsi="Arial" w:cs="Arial"/>
          <w:color w:val="auto"/>
          <w:sz w:val="24"/>
        </w:rPr>
        <w:t>7.01, 7.04)</w:t>
      </w:r>
    </w:p>
    <w:p w14:paraId="41DF3453" w14:textId="77777777" w:rsidR="00AA4135" w:rsidRDefault="00AA4135">
      <w:pPr>
        <w:pStyle w:val="BodyTextIndent"/>
        <w:ind w:left="0"/>
        <w:rPr>
          <w:rFonts w:ascii="Arial" w:hAnsi="Arial" w:cs="Arial"/>
          <w:color w:val="auto"/>
          <w:sz w:val="24"/>
        </w:rPr>
      </w:pPr>
    </w:p>
    <w:p w14:paraId="2AE7382F" w14:textId="69F54D09" w:rsidR="00AA4135"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b</w:t>
      </w:r>
      <w:r w:rsidR="00631BA3">
        <w:rPr>
          <w:rFonts w:ascii="Arial" w:hAnsi="Arial" w:cs="Arial"/>
          <w:color w:val="auto"/>
          <w:sz w:val="24"/>
        </w:rPr>
        <w:t>.</w:t>
      </w:r>
      <w:r w:rsidR="000C2F8B">
        <w:rPr>
          <w:rFonts w:ascii="Arial" w:hAnsi="Arial" w:cs="Arial"/>
          <w:color w:val="auto"/>
          <w:sz w:val="24"/>
        </w:rPr>
        <w:tab/>
      </w:r>
      <w:r>
        <w:rPr>
          <w:rFonts w:ascii="Arial" w:hAnsi="Arial" w:cs="Arial"/>
          <w:color w:val="auto"/>
          <w:sz w:val="24"/>
        </w:rPr>
        <w:t xml:space="preserve">The WIC CPA makes available to the client at least one food from each group based on client category and type of food package allowed.  Foods are excluded or lessened if </w:t>
      </w:r>
      <w:r w:rsidR="001D46B2">
        <w:rPr>
          <w:rFonts w:ascii="Arial" w:hAnsi="Arial" w:cs="Arial"/>
          <w:color w:val="auto"/>
          <w:sz w:val="24"/>
        </w:rPr>
        <w:t xml:space="preserve">it is medically or nutritionally warranted, </w:t>
      </w:r>
      <w:r>
        <w:rPr>
          <w:rFonts w:ascii="Arial" w:hAnsi="Arial" w:cs="Arial"/>
          <w:color w:val="auto"/>
          <w:sz w:val="24"/>
        </w:rPr>
        <w:t>the client declines</w:t>
      </w:r>
      <w:r w:rsidR="001D46B2">
        <w:rPr>
          <w:rFonts w:ascii="Arial" w:hAnsi="Arial" w:cs="Arial"/>
          <w:color w:val="auto"/>
          <w:sz w:val="24"/>
        </w:rPr>
        <w:t>/refuses</w:t>
      </w:r>
      <w:r>
        <w:rPr>
          <w:rFonts w:ascii="Arial" w:hAnsi="Arial" w:cs="Arial"/>
          <w:color w:val="auto"/>
          <w:sz w:val="24"/>
        </w:rPr>
        <w:t xml:space="preserve"> any of the foods offered in the package</w:t>
      </w:r>
      <w:r w:rsidR="00B96707">
        <w:rPr>
          <w:rFonts w:ascii="Arial" w:hAnsi="Arial" w:cs="Arial"/>
          <w:color w:val="auto"/>
          <w:sz w:val="24"/>
        </w:rPr>
        <w:t>,</w:t>
      </w:r>
      <w:r>
        <w:rPr>
          <w:rFonts w:ascii="Arial" w:hAnsi="Arial" w:cs="Arial"/>
          <w:color w:val="auto"/>
          <w:sz w:val="24"/>
        </w:rPr>
        <w:t xml:space="preserve"> or if the CPA </w:t>
      </w:r>
      <w:r w:rsidR="001D46B2">
        <w:rPr>
          <w:rFonts w:ascii="Arial" w:hAnsi="Arial" w:cs="Arial"/>
          <w:color w:val="auto"/>
          <w:sz w:val="24"/>
        </w:rPr>
        <w:t xml:space="preserve">tailors </w:t>
      </w:r>
      <w:r w:rsidR="003574A7">
        <w:rPr>
          <w:rFonts w:ascii="Arial" w:hAnsi="Arial" w:cs="Arial"/>
          <w:color w:val="auto"/>
          <w:sz w:val="24"/>
        </w:rPr>
        <w:t xml:space="preserve">the amount </w:t>
      </w:r>
      <w:r w:rsidR="001D46B2">
        <w:rPr>
          <w:rFonts w:ascii="Arial" w:hAnsi="Arial" w:cs="Arial"/>
          <w:color w:val="auto"/>
          <w:sz w:val="24"/>
        </w:rPr>
        <w:t>formula in the partially</w:t>
      </w:r>
      <w:r w:rsidR="003574A7">
        <w:rPr>
          <w:rFonts w:ascii="Arial" w:hAnsi="Arial" w:cs="Arial"/>
          <w:color w:val="auto"/>
          <w:sz w:val="24"/>
        </w:rPr>
        <w:t xml:space="preserve"> breastfeeding</w:t>
      </w:r>
      <w:r w:rsidR="001D46B2">
        <w:rPr>
          <w:rFonts w:ascii="Arial" w:hAnsi="Arial" w:cs="Arial"/>
          <w:color w:val="auto"/>
          <w:sz w:val="24"/>
        </w:rPr>
        <w:t xml:space="preserve"> infant food package.</w:t>
      </w:r>
      <w:r>
        <w:rPr>
          <w:rFonts w:ascii="Arial" w:hAnsi="Arial" w:cs="Arial"/>
          <w:color w:val="auto"/>
          <w:sz w:val="24"/>
        </w:rPr>
        <w:t xml:space="preserve"> (7 CFR 246.10(b)(2), 246.10(c), Policy </w:t>
      </w:r>
      <w:r w:rsidR="00625948">
        <w:rPr>
          <w:rFonts w:ascii="Arial" w:hAnsi="Arial" w:cs="Arial"/>
          <w:color w:val="auto"/>
          <w:sz w:val="24"/>
        </w:rPr>
        <w:t xml:space="preserve">7.01, </w:t>
      </w:r>
      <w:r>
        <w:rPr>
          <w:rFonts w:ascii="Arial" w:hAnsi="Arial" w:cs="Arial"/>
          <w:color w:val="auto"/>
          <w:sz w:val="24"/>
        </w:rPr>
        <w:t>7.04)</w:t>
      </w:r>
    </w:p>
    <w:p w14:paraId="0363295C" w14:textId="77777777" w:rsidR="00AA4135" w:rsidRDefault="00AA4135">
      <w:pPr>
        <w:pStyle w:val="BodyTextIndent"/>
        <w:ind w:left="1440"/>
        <w:rPr>
          <w:rFonts w:ascii="Arial" w:hAnsi="Arial" w:cs="Arial"/>
          <w:color w:val="auto"/>
          <w:sz w:val="24"/>
        </w:rPr>
      </w:pPr>
    </w:p>
    <w:p w14:paraId="0E367070" w14:textId="77777777" w:rsidR="00AA4135" w:rsidRDefault="00AA4135">
      <w:pPr>
        <w:pStyle w:val="BodyTextIndent"/>
        <w:ind w:left="2160"/>
        <w:rPr>
          <w:rFonts w:ascii="Arial" w:hAnsi="Arial" w:cs="Arial"/>
          <w:color w:val="auto"/>
          <w:sz w:val="24"/>
          <w:u w:val="single"/>
        </w:rPr>
      </w:pPr>
      <w:r>
        <w:rPr>
          <w:rFonts w:ascii="Arial" w:hAnsi="Arial" w:cs="Arial"/>
          <w:color w:val="auto"/>
          <w:sz w:val="24"/>
          <w:u w:val="single"/>
        </w:rPr>
        <w:t>Documentation Required:</w:t>
      </w:r>
    </w:p>
    <w:p w14:paraId="59842D23" w14:textId="77777777" w:rsidR="00AA4135" w:rsidRDefault="00AA4135">
      <w:pPr>
        <w:pStyle w:val="BodyTextIndent"/>
        <w:ind w:left="2160"/>
        <w:rPr>
          <w:rFonts w:ascii="Arial" w:hAnsi="Arial" w:cs="Arial"/>
          <w:color w:val="auto"/>
          <w:sz w:val="24"/>
          <w:u w:val="single"/>
        </w:rPr>
      </w:pPr>
    </w:p>
    <w:p w14:paraId="3EC47740" w14:textId="77777777" w:rsidR="00AA4135" w:rsidRDefault="00AA4135" w:rsidP="00A94946">
      <w:pPr>
        <w:numPr>
          <w:ilvl w:val="0"/>
          <w:numId w:val="55"/>
        </w:numPr>
        <w:tabs>
          <w:tab w:val="clear" w:pos="2160"/>
          <w:tab w:val="num" w:pos="1440"/>
        </w:tabs>
        <w:rPr>
          <w:rFonts w:ascii="Arial" w:hAnsi="Arial" w:cs="Arial"/>
        </w:rPr>
      </w:pPr>
      <w:r w:rsidRPr="00014FF6">
        <w:rPr>
          <w:rFonts w:ascii="Arial" w:hAnsi="Arial" w:cs="Arial"/>
        </w:rPr>
        <w:t>Record</w:t>
      </w:r>
      <w:r w:rsidR="00E2284D">
        <w:rPr>
          <w:rFonts w:ascii="Arial" w:hAnsi="Arial" w:cs="Arial"/>
        </w:rPr>
        <w:t xml:space="preserve"> Review</w:t>
      </w:r>
    </w:p>
    <w:p w14:paraId="121F9C6F" w14:textId="77777777" w:rsidR="00AA4135" w:rsidRDefault="00AA4135" w:rsidP="00097EB6">
      <w:pPr>
        <w:ind w:left="1440"/>
        <w:jc w:val="both"/>
      </w:pPr>
    </w:p>
    <w:p w14:paraId="61C0FB0E" w14:textId="77777777" w:rsidR="00AA4135" w:rsidRDefault="00AA4135" w:rsidP="00097EB6">
      <w:pPr>
        <w:pStyle w:val="BodyTextIndent"/>
        <w:ind w:left="1440" w:firstLine="0"/>
        <w:rPr>
          <w:rFonts w:ascii="Arial" w:hAnsi="Arial" w:cs="Arial"/>
          <w:iCs/>
          <w:color w:val="auto"/>
          <w:sz w:val="24"/>
          <w:u w:val="single"/>
        </w:rPr>
      </w:pPr>
      <w:r>
        <w:rPr>
          <w:rFonts w:ascii="Arial" w:hAnsi="Arial" w:cs="Arial"/>
          <w:iCs/>
          <w:color w:val="auto"/>
          <w:sz w:val="24"/>
          <w:u w:val="single"/>
        </w:rPr>
        <w:t>Evaluation Questions:</w:t>
      </w:r>
    </w:p>
    <w:p w14:paraId="436C32C9" w14:textId="77777777" w:rsidR="00AA4135" w:rsidRDefault="00AA4135" w:rsidP="00097EB6">
      <w:pPr>
        <w:pStyle w:val="BodyTextIndent"/>
        <w:ind w:left="1440" w:firstLine="0"/>
        <w:rPr>
          <w:rFonts w:ascii="Arial" w:hAnsi="Arial" w:cs="Arial"/>
          <w:iCs/>
          <w:color w:val="auto"/>
          <w:sz w:val="24"/>
          <w:u w:val="single"/>
        </w:rPr>
      </w:pPr>
    </w:p>
    <w:p w14:paraId="28E515AC" w14:textId="1967CE81" w:rsidR="00AA4135" w:rsidRPr="001776C3" w:rsidRDefault="00AA4135" w:rsidP="00A94946">
      <w:pPr>
        <w:numPr>
          <w:ilvl w:val="0"/>
          <w:numId w:val="50"/>
        </w:numPr>
        <w:tabs>
          <w:tab w:val="clear" w:pos="1800"/>
          <w:tab w:val="num" w:pos="1440"/>
        </w:tabs>
        <w:jc w:val="both"/>
        <w:rPr>
          <w:rFonts w:ascii="Arial" w:hAnsi="Arial" w:cs="Arial"/>
        </w:rPr>
      </w:pPr>
      <w:r w:rsidRPr="001863A3">
        <w:rPr>
          <w:rFonts w:ascii="Arial" w:hAnsi="Arial" w:cs="Arial"/>
        </w:rPr>
        <w:t>Observe and</w:t>
      </w:r>
      <w:r>
        <w:rPr>
          <w:rFonts w:ascii="Arial" w:hAnsi="Arial" w:cs="Arial"/>
        </w:rPr>
        <w:t>/</w:t>
      </w:r>
      <w:r w:rsidRPr="001863A3">
        <w:rPr>
          <w:rFonts w:ascii="Arial" w:hAnsi="Arial" w:cs="Arial"/>
        </w:rPr>
        <w:t xml:space="preserve">or review </w:t>
      </w:r>
      <w:r>
        <w:rPr>
          <w:rFonts w:ascii="Arial" w:hAnsi="Arial" w:cs="Arial"/>
        </w:rPr>
        <w:t>records</w:t>
      </w:r>
      <w:r w:rsidRPr="001863A3">
        <w:rPr>
          <w:rFonts w:ascii="Arial" w:hAnsi="Arial" w:cs="Arial"/>
        </w:rPr>
        <w:t xml:space="preserve"> to verify the CPA determines</w:t>
      </w:r>
      <w:r w:rsidR="001A63EF">
        <w:rPr>
          <w:rFonts w:ascii="Arial" w:hAnsi="Arial" w:cs="Arial"/>
        </w:rPr>
        <w:t>,</w:t>
      </w:r>
      <w:r w:rsidRPr="001863A3">
        <w:rPr>
          <w:rFonts w:ascii="Arial" w:hAnsi="Arial" w:cs="Arial"/>
        </w:rPr>
        <w:t xml:space="preserve"> assigns</w:t>
      </w:r>
      <w:r w:rsidR="001A63EF">
        <w:rPr>
          <w:rFonts w:ascii="Arial" w:hAnsi="Arial" w:cs="Arial"/>
        </w:rPr>
        <w:t>, and documents</w:t>
      </w:r>
      <w:r w:rsidRPr="001863A3">
        <w:rPr>
          <w:rFonts w:ascii="Arial" w:hAnsi="Arial" w:cs="Arial"/>
        </w:rPr>
        <w:t xml:space="preserve"> a</w:t>
      </w:r>
      <w:r>
        <w:rPr>
          <w:rFonts w:ascii="Arial" w:hAnsi="Arial" w:cs="Arial"/>
        </w:rPr>
        <w:t>n appropriate</w:t>
      </w:r>
      <w:r w:rsidRPr="001863A3">
        <w:rPr>
          <w:rFonts w:ascii="Arial" w:hAnsi="Arial" w:cs="Arial"/>
        </w:rPr>
        <w:t xml:space="preserve"> food package based on</w:t>
      </w:r>
      <w:r>
        <w:rPr>
          <w:rFonts w:ascii="Arial" w:hAnsi="Arial" w:cs="Arial"/>
        </w:rPr>
        <w:t xml:space="preserve"> WIC Policy and </w:t>
      </w:r>
      <w:r w:rsidRPr="001863A3">
        <w:rPr>
          <w:rFonts w:ascii="Arial" w:hAnsi="Arial" w:cs="Arial"/>
        </w:rPr>
        <w:t xml:space="preserve">the </w:t>
      </w:r>
      <w:r>
        <w:rPr>
          <w:rFonts w:ascii="Arial" w:hAnsi="Arial" w:cs="Arial"/>
        </w:rPr>
        <w:t>client</w:t>
      </w:r>
      <w:r w:rsidRPr="001863A3">
        <w:rPr>
          <w:rFonts w:ascii="Arial" w:hAnsi="Arial" w:cs="Arial"/>
        </w:rPr>
        <w:t>’s nee</w:t>
      </w:r>
      <w:r w:rsidR="008464BB">
        <w:rPr>
          <w:rFonts w:ascii="Arial" w:hAnsi="Arial" w:cs="Arial"/>
        </w:rPr>
        <w:t xml:space="preserve">ds </w:t>
      </w:r>
      <w:r w:rsidR="008464BB" w:rsidRPr="001776C3">
        <w:rPr>
          <w:rFonts w:ascii="Arial" w:hAnsi="Arial" w:cs="Arial"/>
        </w:rPr>
        <w:t>(includes assigning 2% milk</w:t>
      </w:r>
      <w:r w:rsidR="00DA1617">
        <w:rPr>
          <w:rFonts w:ascii="Arial" w:hAnsi="Arial" w:cs="Arial"/>
        </w:rPr>
        <w:t>,</w:t>
      </w:r>
      <w:r w:rsidR="008464BB" w:rsidRPr="001776C3">
        <w:rPr>
          <w:rFonts w:ascii="Arial" w:hAnsi="Arial" w:cs="Arial"/>
        </w:rPr>
        <w:t xml:space="preserve"> soy milk, allergies, etc.). </w:t>
      </w:r>
      <w:r w:rsidRPr="001776C3">
        <w:rPr>
          <w:rFonts w:ascii="Arial" w:hAnsi="Arial" w:cs="Arial"/>
        </w:rPr>
        <w:t xml:space="preserve"> (a, b)</w:t>
      </w:r>
    </w:p>
    <w:p w14:paraId="777D3A5A" w14:textId="77777777" w:rsidR="00AA4135" w:rsidRDefault="00AA4135" w:rsidP="00740841">
      <w:pPr>
        <w:tabs>
          <w:tab w:val="num" w:pos="2160"/>
        </w:tabs>
        <w:ind w:left="1800"/>
        <w:jc w:val="both"/>
        <w:rPr>
          <w:rFonts w:ascii="Arial" w:hAnsi="Arial" w:cs="Arial"/>
        </w:rPr>
      </w:pPr>
    </w:p>
    <w:p w14:paraId="1A348ADB" w14:textId="77777777" w:rsidR="00AA4135" w:rsidRPr="00BF4F87" w:rsidRDefault="00AA4135" w:rsidP="00A94946">
      <w:pPr>
        <w:numPr>
          <w:ilvl w:val="0"/>
          <w:numId w:val="50"/>
        </w:numPr>
        <w:tabs>
          <w:tab w:val="clear" w:pos="1800"/>
          <w:tab w:val="num" w:pos="1440"/>
        </w:tabs>
        <w:jc w:val="both"/>
        <w:rPr>
          <w:rFonts w:ascii="Arial" w:hAnsi="Arial" w:cs="Arial"/>
        </w:rPr>
      </w:pPr>
      <w:r w:rsidRPr="00BF4F87">
        <w:rPr>
          <w:rFonts w:ascii="Arial" w:hAnsi="Arial" w:cs="Arial"/>
        </w:rPr>
        <w:t xml:space="preserve">Observe and/or review records to verify that </w:t>
      </w:r>
      <w:r>
        <w:rPr>
          <w:rFonts w:ascii="Arial" w:hAnsi="Arial" w:cs="Arial"/>
        </w:rPr>
        <w:t>P</w:t>
      </w:r>
      <w:r w:rsidRPr="00BF4F87">
        <w:rPr>
          <w:rFonts w:ascii="Arial" w:hAnsi="Arial" w:cs="Arial"/>
        </w:rPr>
        <w:t>artially Breastfed Infants (IBP) receive a food package based on their current breastfeeding/formula use</w:t>
      </w:r>
      <w:r>
        <w:rPr>
          <w:rFonts w:ascii="Arial" w:hAnsi="Arial" w:cs="Arial"/>
        </w:rPr>
        <w:t>.</w:t>
      </w:r>
      <w:r w:rsidRPr="00BF4F87">
        <w:rPr>
          <w:rFonts w:ascii="Arial" w:hAnsi="Arial" w:cs="Arial"/>
        </w:rPr>
        <w:t xml:space="preserve"> (a, b)</w:t>
      </w:r>
    </w:p>
    <w:p w14:paraId="6CBFA648" w14:textId="77777777" w:rsidR="00AA4135" w:rsidRPr="001863A3" w:rsidRDefault="00AA4135" w:rsidP="00740841">
      <w:pPr>
        <w:tabs>
          <w:tab w:val="num" w:pos="2160"/>
        </w:tabs>
        <w:jc w:val="both"/>
        <w:rPr>
          <w:rFonts w:ascii="Arial" w:hAnsi="Arial" w:cs="Arial"/>
        </w:rPr>
      </w:pPr>
    </w:p>
    <w:p w14:paraId="0F5B173D" w14:textId="1D0166C0" w:rsidR="00AA4135" w:rsidRDefault="00AA4135" w:rsidP="00A94946">
      <w:pPr>
        <w:numPr>
          <w:ilvl w:val="0"/>
          <w:numId w:val="50"/>
        </w:numPr>
        <w:tabs>
          <w:tab w:val="clear" w:pos="1800"/>
          <w:tab w:val="num" w:pos="1440"/>
        </w:tabs>
        <w:jc w:val="both"/>
        <w:rPr>
          <w:rFonts w:ascii="Arial" w:hAnsi="Arial" w:cs="Arial"/>
        </w:rPr>
      </w:pPr>
      <w:r w:rsidRPr="00C277C4">
        <w:rPr>
          <w:rFonts w:ascii="Arial" w:hAnsi="Arial" w:cs="Arial"/>
        </w:rPr>
        <w:t xml:space="preserve">Observe </w:t>
      </w:r>
      <w:r>
        <w:rPr>
          <w:rFonts w:ascii="Arial" w:hAnsi="Arial" w:cs="Arial"/>
        </w:rPr>
        <w:t>and/</w:t>
      </w:r>
      <w:r w:rsidRPr="00C277C4">
        <w:rPr>
          <w:rFonts w:ascii="Arial" w:hAnsi="Arial" w:cs="Arial"/>
        </w:rPr>
        <w:t xml:space="preserve">or review records to determine that no infant formula is </w:t>
      </w:r>
      <w:r w:rsidR="00E2284D">
        <w:rPr>
          <w:rFonts w:ascii="Arial" w:hAnsi="Arial" w:cs="Arial"/>
        </w:rPr>
        <w:t>issued</w:t>
      </w:r>
      <w:r w:rsidR="00E2284D" w:rsidRPr="00C277C4">
        <w:rPr>
          <w:rFonts w:ascii="Arial" w:hAnsi="Arial" w:cs="Arial"/>
        </w:rPr>
        <w:t xml:space="preserve"> </w:t>
      </w:r>
      <w:r w:rsidRPr="00C277C4">
        <w:rPr>
          <w:rFonts w:ascii="Arial" w:hAnsi="Arial" w:cs="Arial"/>
        </w:rPr>
        <w:t xml:space="preserve">when the Breastfeeding Exclusive </w:t>
      </w:r>
      <w:r w:rsidR="005E0937">
        <w:rPr>
          <w:rFonts w:ascii="Arial" w:hAnsi="Arial" w:cs="Arial"/>
        </w:rPr>
        <w:t>client</w:t>
      </w:r>
      <w:r w:rsidR="005E0937" w:rsidRPr="00C277C4">
        <w:rPr>
          <w:rFonts w:ascii="Arial" w:hAnsi="Arial" w:cs="Arial"/>
        </w:rPr>
        <w:t xml:space="preserve"> </w:t>
      </w:r>
      <w:r w:rsidRPr="00C277C4">
        <w:rPr>
          <w:rFonts w:ascii="Arial" w:hAnsi="Arial" w:cs="Arial"/>
        </w:rPr>
        <w:t>receives a BE package. (a, b)</w:t>
      </w:r>
    </w:p>
    <w:p w14:paraId="34973509" w14:textId="77777777" w:rsidR="000D6ED9" w:rsidRDefault="000D6ED9" w:rsidP="00845965">
      <w:pPr>
        <w:pStyle w:val="ListParagraph"/>
        <w:rPr>
          <w:rFonts w:ascii="Arial" w:hAnsi="Arial" w:cs="Arial"/>
        </w:rPr>
      </w:pPr>
    </w:p>
    <w:p w14:paraId="27DA64C0" w14:textId="77777777" w:rsidR="00AA4135" w:rsidRDefault="00166309" w:rsidP="00623616">
      <w:pPr>
        <w:jc w:val="both"/>
        <w:rPr>
          <w:rFonts w:ascii="Arial" w:hAnsi="Arial" w:cs="Arial"/>
          <w:b/>
          <w:bCs/>
        </w:rPr>
      </w:pPr>
      <w:r>
        <w:rPr>
          <w:rFonts w:ascii="Arial" w:hAnsi="Arial" w:cs="Arial"/>
        </w:rPr>
        <w:br w:type="page"/>
      </w:r>
    </w:p>
    <w:p w14:paraId="0057E25C" w14:textId="02994836" w:rsidR="00AA4135" w:rsidRDefault="00AA4135" w:rsidP="00097EB6">
      <w:pPr>
        <w:pStyle w:val="BodyTextIndent"/>
        <w:ind w:left="1440"/>
        <w:rPr>
          <w:rFonts w:ascii="Arial" w:hAnsi="Arial" w:cs="Arial"/>
          <w:color w:val="auto"/>
          <w:sz w:val="24"/>
        </w:rPr>
      </w:pPr>
      <w:bookmarkStart w:id="42" w:name="T7_3"/>
      <w:bookmarkEnd w:id="42"/>
      <w:r>
        <w:rPr>
          <w:rFonts w:ascii="Arial" w:hAnsi="Arial" w:cs="Arial"/>
          <w:b/>
          <w:color w:val="auto"/>
          <w:sz w:val="24"/>
        </w:rPr>
        <w:lastRenderedPageBreak/>
        <w:t>7.3</w:t>
      </w:r>
      <w:r>
        <w:rPr>
          <w:rFonts w:ascii="Arial" w:hAnsi="Arial" w:cs="Arial"/>
          <w:color w:val="auto"/>
          <w:sz w:val="24"/>
        </w:rPr>
        <w:tab/>
        <w:t xml:space="preserve">The WIC Program provides special formula and food packages to clients based on medical documentation (7 CFR 246.10, Policy </w:t>
      </w:r>
      <w:r w:rsidR="00E60D17">
        <w:rPr>
          <w:rFonts w:ascii="Arial" w:hAnsi="Arial" w:cs="Arial"/>
          <w:color w:val="auto"/>
          <w:sz w:val="24"/>
        </w:rPr>
        <w:t xml:space="preserve">1.07, </w:t>
      </w:r>
      <w:r>
        <w:rPr>
          <w:rFonts w:ascii="Arial" w:hAnsi="Arial" w:cs="Arial"/>
          <w:color w:val="auto"/>
          <w:sz w:val="24"/>
        </w:rPr>
        <w:t>7.03).</w:t>
      </w:r>
    </w:p>
    <w:p w14:paraId="46939746" w14:textId="77777777" w:rsidR="00166309" w:rsidRDefault="00166309" w:rsidP="00C61ADD">
      <w:pPr>
        <w:ind w:left="1080"/>
        <w:jc w:val="both"/>
        <w:rPr>
          <w:rFonts w:ascii="Arial" w:hAnsi="Arial" w:cs="Arial"/>
          <w:u w:val="single"/>
        </w:rPr>
      </w:pPr>
    </w:p>
    <w:p w14:paraId="271F2695" w14:textId="77777777" w:rsidR="00AA4135" w:rsidRDefault="00AA4135" w:rsidP="00C61ADD">
      <w:pPr>
        <w:ind w:left="1080"/>
        <w:jc w:val="both"/>
        <w:rPr>
          <w:rFonts w:ascii="Arial" w:hAnsi="Arial" w:cs="Arial"/>
          <w:u w:val="single"/>
        </w:rPr>
      </w:pPr>
      <w:r>
        <w:rPr>
          <w:rFonts w:ascii="Arial" w:hAnsi="Arial" w:cs="Arial"/>
          <w:u w:val="single"/>
        </w:rPr>
        <w:t>This indicator may be met by</w:t>
      </w:r>
      <w:r w:rsidRPr="00BA7F06">
        <w:rPr>
          <w:rFonts w:ascii="Arial" w:hAnsi="Arial" w:cs="Arial"/>
        </w:rPr>
        <w:t>:</w:t>
      </w:r>
    </w:p>
    <w:p w14:paraId="7117F54C" w14:textId="77777777" w:rsidR="00AA4135" w:rsidRDefault="00AA4135" w:rsidP="00C61ADD">
      <w:pPr>
        <w:pStyle w:val="BodyTextIndent"/>
        <w:ind w:left="1440" w:firstLine="0"/>
        <w:rPr>
          <w:rFonts w:ascii="Arial" w:hAnsi="Arial" w:cs="Arial"/>
          <w:color w:val="auto"/>
          <w:sz w:val="24"/>
        </w:rPr>
      </w:pPr>
    </w:p>
    <w:p w14:paraId="3F2A5647" w14:textId="77777777" w:rsidR="00AA4135" w:rsidRDefault="00AA4135" w:rsidP="00C61ADD">
      <w:pPr>
        <w:pStyle w:val="BodyTextIndent"/>
        <w:tabs>
          <w:tab w:val="num" w:pos="1800"/>
        </w:tabs>
        <w:ind w:left="1800" w:hanging="360"/>
        <w:rPr>
          <w:rFonts w:ascii="Arial" w:hAnsi="Arial" w:cs="Arial"/>
          <w:color w:val="auto"/>
          <w:sz w:val="24"/>
        </w:rPr>
      </w:pPr>
      <w:r>
        <w:rPr>
          <w:rFonts w:ascii="Arial" w:hAnsi="Arial" w:cs="Arial"/>
          <w:color w:val="auto"/>
          <w:sz w:val="24"/>
        </w:rPr>
        <w:t xml:space="preserve">a. </w:t>
      </w:r>
      <w:r w:rsidRPr="00F94E67">
        <w:rPr>
          <w:rFonts w:ascii="Arial" w:hAnsi="Arial" w:cs="Arial"/>
          <w:color w:val="auto"/>
          <w:sz w:val="24"/>
        </w:rPr>
        <w:t>The WIC Program CPA</w:t>
      </w:r>
      <w:r>
        <w:rPr>
          <w:rFonts w:ascii="Arial" w:hAnsi="Arial" w:cs="Arial"/>
          <w:color w:val="auto"/>
          <w:sz w:val="24"/>
        </w:rPr>
        <w:t>/RD</w:t>
      </w:r>
      <w:r w:rsidRPr="00F94E67">
        <w:rPr>
          <w:rFonts w:ascii="Arial" w:hAnsi="Arial" w:cs="Arial"/>
          <w:color w:val="auto"/>
          <w:sz w:val="24"/>
        </w:rPr>
        <w:t xml:space="preserve"> approves and provides special formula and food packages as indicated for clients with special dietary needs</w:t>
      </w:r>
      <w:r>
        <w:rPr>
          <w:rFonts w:ascii="Arial" w:hAnsi="Arial" w:cs="Arial"/>
          <w:color w:val="auto"/>
          <w:sz w:val="24"/>
        </w:rPr>
        <w:t>,</w:t>
      </w:r>
      <w:r w:rsidRPr="00F94E67">
        <w:rPr>
          <w:rFonts w:ascii="Arial" w:hAnsi="Arial" w:cs="Arial"/>
          <w:color w:val="auto"/>
          <w:sz w:val="24"/>
        </w:rPr>
        <w:t xml:space="preserve"> based on </w:t>
      </w:r>
      <w:r w:rsidR="00162444">
        <w:rPr>
          <w:rFonts w:ascii="Arial" w:hAnsi="Arial" w:cs="Arial"/>
          <w:color w:val="auto"/>
          <w:sz w:val="24"/>
        </w:rPr>
        <w:t>required</w:t>
      </w:r>
      <w:r w:rsidR="003267E9">
        <w:rPr>
          <w:rFonts w:ascii="Arial" w:hAnsi="Arial" w:cs="Arial"/>
          <w:color w:val="auto"/>
          <w:sz w:val="24"/>
        </w:rPr>
        <w:t xml:space="preserve"> </w:t>
      </w:r>
      <w:r w:rsidRPr="00F94E67">
        <w:rPr>
          <w:rFonts w:ascii="Arial" w:hAnsi="Arial" w:cs="Arial"/>
          <w:color w:val="auto"/>
          <w:sz w:val="24"/>
        </w:rPr>
        <w:t>documentation for:</w:t>
      </w:r>
    </w:p>
    <w:p w14:paraId="563CAA66" w14:textId="77777777" w:rsidR="00AA4135" w:rsidRPr="00F94E67" w:rsidRDefault="00AA4135" w:rsidP="00C61ADD">
      <w:pPr>
        <w:pStyle w:val="BodyTextIndent"/>
        <w:tabs>
          <w:tab w:val="num" w:pos="1800"/>
        </w:tabs>
        <w:ind w:left="1800" w:hanging="360"/>
        <w:rPr>
          <w:rFonts w:ascii="Arial" w:hAnsi="Arial" w:cs="Arial"/>
          <w:color w:val="auto"/>
          <w:sz w:val="24"/>
        </w:rPr>
      </w:pPr>
    </w:p>
    <w:p w14:paraId="7061E544" w14:textId="77777777" w:rsidR="00AA4135" w:rsidRDefault="00676924" w:rsidP="00A94946">
      <w:pPr>
        <w:pStyle w:val="BodyTextIndent"/>
        <w:numPr>
          <w:ilvl w:val="0"/>
          <w:numId w:val="52"/>
        </w:numPr>
        <w:tabs>
          <w:tab w:val="clear" w:pos="2225"/>
          <w:tab w:val="num" w:pos="1440"/>
        </w:tabs>
        <w:rPr>
          <w:rFonts w:ascii="Arial" w:hAnsi="Arial" w:cs="Arial"/>
          <w:color w:val="auto"/>
          <w:sz w:val="24"/>
        </w:rPr>
      </w:pPr>
      <w:r>
        <w:rPr>
          <w:rFonts w:ascii="Arial" w:hAnsi="Arial" w:cs="Arial"/>
          <w:color w:val="auto"/>
          <w:sz w:val="24"/>
        </w:rPr>
        <w:t xml:space="preserve">Standard </w:t>
      </w:r>
      <w:r w:rsidR="008B6283">
        <w:rPr>
          <w:rFonts w:ascii="Arial" w:hAnsi="Arial" w:cs="Arial"/>
          <w:color w:val="auto"/>
          <w:sz w:val="24"/>
        </w:rPr>
        <w:t xml:space="preserve">infant </w:t>
      </w:r>
      <w:r>
        <w:rPr>
          <w:rFonts w:ascii="Arial" w:hAnsi="Arial" w:cs="Arial"/>
          <w:color w:val="auto"/>
          <w:sz w:val="24"/>
        </w:rPr>
        <w:t>(</w:t>
      </w:r>
      <w:r w:rsidR="00AA4135" w:rsidRPr="00F94E67">
        <w:rPr>
          <w:rFonts w:ascii="Arial" w:hAnsi="Arial" w:cs="Arial"/>
          <w:color w:val="auto"/>
          <w:sz w:val="24"/>
        </w:rPr>
        <w:t>Class I</w:t>
      </w:r>
      <w:r>
        <w:rPr>
          <w:rFonts w:ascii="Arial" w:hAnsi="Arial" w:cs="Arial"/>
          <w:color w:val="auto"/>
          <w:sz w:val="24"/>
        </w:rPr>
        <w:t>)</w:t>
      </w:r>
      <w:r w:rsidR="00AA4135" w:rsidRPr="00F94E67">
        <w:rPr>
          <w:rFonts w:ascii="Arial" w:hAnsi="Arial" w:cs="Arial"/>
          <w:color w:val="auto"/>
          <w:sz w:val="24"/>
        </w:rPr>
        <w:t xml:space="preserve"> formulas after 1 year of age</w:t>
      </w:r>
      <w:r w:rsidR="00AA4135">
        <w:rPr>
          <w:rFonts w:ascii="Arial" w:hAnsi="Arial" w:cs="Arial"/>
          <w:color w:val="auto"/>
          <w:sz w:val="24"/>
        </w:rPr>
        <w:t>.</w:t>
      </w:r>
    </w:p>
    <w:p w14:paraId="78290D07" w14:textId="77777777" w:rsidR="00AA4135" w:rsidRDefault="00676924" w:rsidP="00A94946">
      <w:pPr>
        <w:pStyle w:val="BodyTextIndent"/>
        <w:numPr>
          <w:ilvl w:val="0"/>
          <w:numId w:val="52"/>
        </w:numPr>
        <w:tabs>
          <w:tab w:val="clear" w:pos="2225"/>
          <w:tab w:val="num" w:pos="1440"/>
        </w:tabs>
        <w:rPr>
          <w:rFonts w:ascii="Arial" w:hAnsi="Arial" w:cs="Arial"/>
          <w:color w:val="auto"/>
          <w:sz w:val="24"/>
        </w:rPr>
      </w:pPr>
      <w:r>
        <w:rPr>
          <w:rFonts w:ascii="Arial" w:hAnsi="Arial" w:cs="Arial"/>
          <w:color w:val="auto"/>
          <w:sz w:val="24"/>
        </w:rPr>
        <w:t>Hypoallergenic</w:t>
      </w:r>
      <w:r w:rsidR="008B6283">
        <w:rPr>
          <w:rFonts w:ascii="Arial" w:hAnsi="Arial" w:cs="Arial"/>
          <w:color w:val="auto"/>
          <w:sz w:val="24"/>
        </w:rPr>
        <w:t xml:space="preserve"> infant</w:t>
      </w:r>
      <w:r>
        <w:rPr>
          <w:rFonts w:ascii="Arial" w:hAnsi="Arial" w:cs="Arial"/>
          <w:color w:val="auto"/>
          <w:sz w:val="24"/>
        </w:rPr>
        <w:t xml:space="preserve"> (</w:t>
      </w:r>
      <w:r w:rsidR="00AA4135" w:rsidRPr="00F94E67">
        <w:rPr>
          <w:rFonts w:ascii="Arial" w:hAnsi="Arial" w:cs="Arial"/>
          <w:color w:val="auto"/>
          <w:sz w:val="24"/>
        </w:rPr>
        <w:t>Class II</w:t>
      </w:r>
      <w:r>
        <w:rPr>
          <w:rFonts w:ascii="Arial" w:hAnsi="Arial" w:cs="Arial"/>
          <w:color w:val="auto"/>
          <w:sz w:val="24"/>
        </w:rPr>
        <w:t>)</w:t>
      </w:r>
      <w:r w:rsidR="00AA4135" w:rsidRPr="00F94E67">
        <w:rPr>
          <w:rFonts w:ascii="Arial" w:hAnsi="Arial" w:cs="Arial"/>
          <w:color w:val="auto"/>
          <w:sz w:val="24"/>
        </w:rPr>
        <w:t xml:space="preserve"> formulas</w:t>
      </w:r>
      <w:r w:rsidR="00AA4135">
        <w:rPr>
          <w:rFonts w:ascii="Arial" w:hAnsi="Arial" w:cs="Arial"/>
          <w:color w:val="auto"/>
          <w:sz w:val="24"/>
        </w:rPr>
        <w:t>.</w:t>
      </w:r>
    </w:p>
    <w:p w14:paraId="59E5CF43" w14:textId="77777777" w:rsidR="00E86434" w:rsidRPr="00F94E67" w:rsidRDefault="00DC4BA2" w:rsidP="00A94946">
      <w:pPr>
        <w:pStyle w:val="BodyTextIndent"/>
        <w:numPr>
          <w:ilvl w:val="0"/>
          <w:numId w:val="52"/>
        </w:numPr>
        <w:tabs>
          <w:tab w:val="clear" w:pos="2225"/>
          <w:tab w:val="num" w:pos="1440"/>
        </w:tabs>
        <w:rPr>
          <w:rFonts w:ascii="Arial" w:hAnsi="Arial" w:cs="Arial"/>
          <w:color w:val="auto"/>
          <w:sz w:val="24"/>
        </w:rPr>
      </w:pPr>
      <w:r>
        <w:rPr>
          <w:rFonts w:ascii="Arial" w:hAnsi="Arial" w:cs="Arial"/>
          <w:color w:val="auto"/>
          <w:sz w:val="24"/>
        </w:rPr>
        <w:t>Specialty formulas (Class III).</w:t>
      </w:r>
    </w:p>
    <w:p w14:paraId="604D11C8" w14:textId="77777777" w:rsidR="00AA4135" w:rsidRPr="00F94E67" w:rsidRDefault="00AA4135" w:rsidP="00A94946">
      <w:pPr>
        <w:pStyle w:val="BodyTextIndent"/>
        <w:numPr>
          <w:ilvl w:val="0"/>
          <w:numId w:val="52"/>
        </w:numPr>
        <w:tabs>
          <w:tab w:val="clear" w:pos="2225"/>
          <w:tab w:val="num" w:pos="1440"/>
        </w:tabs>
        <w:rPr>
          <w:rFonts w:ascii="Arial" w:hAnsi="Arial" w:cs="Arial"/>
          <w:color w:val="auto"/>
          <w:sz w:val="24"/>
        </w:rPr>
      </w:pPr>
      <w:r w:rsidRPr="00F94E67">
        <w:rPr>
          <w:rFonts w:ascii="Arial" w:hAnsi="Arial" w:cs="Arial"/>
          <w:color w:val="auto"/>
          <w:sz w:val="24"/>
        </w:rPr>
        <w:t>Other special food packages as indicated per policy</w:t>
      </w:r>
      <w:r>
        <w:rPr>
          <w:rFonts w:ascii="Arial" w:hAnsi="Arial" w:cs="Arial"/>
          <w:color w:val="auto"/>
          <w:sz w:val="24"/>
        </w:rPr>
        <w:t>.</w:t>
      </w:r>
    </w:p>
    <w:p w14:paraId="07B01AB3" w14:textId="4D73EF59" w:rsidR="00AA4135" w:rsidRPr="00F94E67" w:rsidRDefault="00AA4135" w:rsidP="00740841">
      <w:pPr>
        <w:pStyle w:val="BodyTextIndent"/>
        <w:numPr>
          <w:ilvl w:val="0"/>
          <w:numId w:val="0"/>
        </w:numPr>
        <w:tabs>
          <w:tab w:val="num" w:pos="2160"/>
        </w:tabs>
        <w:ind w:left="1145" w:firstLine="720"/>
        <w:rPr>
          <w:rFonts w:ascii="Arial" w:hAnsi="Arial" w:cs="Arial"/>
          <w:color w:val="auto"/>
          <w:sz w:val="24"/>
        </w:rPr>
      </w:pPr>
      <w:r>
        <w:rPr>
          <w:rFonts w:ascii="Arial" w:hAnsi="Arial" w:cs="Arial"/>
          <w:color w:val="auto"/>
          <w:sz w:val="24"/>
        </w:rPr>
        <w:tab/>
      </w:r>
      <w:r w:rsidRPr="00F94E67">
        <w:rPr>
          <w:rFonts w:ascii="Arial" w:hAnsi="Arial" w:cs="Arial"/>
          <w:color w:val="auto"/>
          <w:sz w:val="24"/>
        </w:rPr>
        <w:t xml:space="preserve">(7 CFR 246.10(c)(1), Policy </w:t>
      </w:r>
      <w:r w:rsidR="00E60D17">
        <w:rPr>
          <w:rFonts w:ascii="Arial" w:hAnsi="Arial" w:cs="Arial"/>
          <w:color w:val="auto"/>
          <w:sz w:val="24"/>
        </w:rPr>
        <w:t xml:space="preserve">1.07, </w:t>
      </w:r>
      <w:r w:rsidRPr="00F94E67">
        <w:rPr>
          <w:rFonts w:ascii="Arial" w:hAnsi="Arial" w:cs="Arial"/>
          <w:color w:val="auto"/>
          <w:sz w:val="24"/>
        </w:rPr>
        <w:t>7.03)</w:t>
      </w:r>
    </w:p>
    <w:p w14:paraId="09FCEDDE" w14:textId="77777777" w:rsidR="00AA4135" w:rsidRPr="00F94E67" w:rsidRDefault="00AA4135" w:rsidP="00740841">
      <w:pPr>
        <w:pStyle w:val="BodyTextIndent"/>
        <w:tabs>
          <w:tab w:val="num" w:pos="2160"/>
        </w:tabs>
        <w:ind w:left="0"/>
        <w:rPr>
          <w:rFonts w:ascii="Arial" w:hAnsi="Arial" w:cs="Arial"/>
          <w:color w:val="auto"/>
          <w:sz w:val="24"/>
        </w:rPr>
      </w:pPr>
    </w:p>
    <w:p w14:paraId="473E10E6" w14:textId="77777777" w:rsidR="00AA4135" w:rsidRDefault="00AA4135" w:rsidP="00C61ADD">
      <w:pPr>
        <w:pStyle w:val="BodyTextIndent"/>
        <w:ind w:left="1440" w:firstLine="0"/>
        <w:rPr>
          <w:rFonts w:ascii="Arial" w:hAnsi="Arial" w:cs="Arial"/>
          <w:color w:val="auto"/>
          <w:sz w:val="24"/>
          <w:u w:val="single"/>
        </w:rPr>
      </w:pPr>
      <w:r>
        <w:rPr>
          <w:rFonts w:ascii="Arial" w:hAnsi="Arial" w:cs="Arial"/>
          <w:color w:val="auto"/>
          <w:sz w:val="24"/>
          <w:u w:val="single"/>
        </w:rPr>
        <w:t>Documentation Required:</w:t>
      </w:r>
    </w:p>
    <w:p w14:paraId="331B2AB0" w14:textId="77777777" w:rsidR="00AA4135" w:rsidRDefault="00AA4135" w:rsidP="00C61ADD">
      <w:pPr>
        <w:pStyle w:val="BodyTextIndent"/>
        <w:ind w:left="1440" w:firstLine="0"/>
        <w:rPr>
          <w:rFonts w:ascii="Arial" w:hAnsi="Arial" w:cs="Arial"/>
          <w:color w:val="auto"/>
          <w:sz w:val="24"/>
          <w:u w:val="single"/>
        </w:rPr>
      </w:pPr>
    </w:p>
    <w:p w14:paraId="34416154" w14:textId="2A2722FF" w:rsidR="00075A24" w:rsidRDefault="00AA4135" w:rsidP="000E2F47">
      <w:pPr>
        <w:pStyle w:val="BodyTextIndent"/>
        <w:numPr>
          <w:ilvl w:val="2"/>
          <w:numId w:val="87"/>
        </w:numPr>
        <w:tabs>
          <w:tab w:val="left" w:pos="2160"/>
        </w:tabs>
        <w:rPr>
          <w:rFonts w:ascii="Arial" w:hAnsi="Arial" w:cs="Arial"/>
          <w:color w:val="auto"/>
          <w:sz w:val="24"/>
        </w:rPr>
      </w:pPr>
      <w:bookmarkStart w:id="43" w:name="_Hlk151039360"/>
      <w:r w:rsidRPr="00A45CF7">
        <w:rPr>
          <w:rFonts w:ascii="Arial" w:hAnsi="Arial" w:cs="Arial"/>
          <w:color w:val="auto"/>
          <w:sz w:val="24"/>
        </w:rPr>
        <w:t>Formula Usage Report</w:t>
      </w:r>
      <w:r w:rsidR="009D6E2E">
        <w:rPr>
          <w:rFonts w:ascii="Arial" w:hAnsi="Arial" w:cs="Arial"/>
          <w:color w:val="auto"/>
          <w:sz w:val="24"/>
        </w:rPr>
        <w:t>/Record Review</w:t>
      </w:r>
    </w:p>
    <w:p w14:paraId="4B3FA09E" w14:textId="7C6C70EC" w:rsidR="00162444" w:rsidRDefault="009D6E2E" w:rsidP="000E2F47">
      <w:pPr>
        <w:pStyle w:val="BodyTextIndent"/>
        <w:numPr>
          <w:ilvl w:val="2"/>
          <w:numId w:val="87"/>
        </w:numPr>
        <w:tabs>
          <w:tab w:val="left" w:pos="2160"/>
        </w:tabs>
        <w:rPr>
          <w:rFonts w:ascii="Arial" w:hAnsi="Arial" w:cs="Arial"/>
          <w:color w:val="auto"/>
          <w:sz w:val="24"/>
        </w:rPr>
      </w:pPr>
      <w:bookmarkStart w:id="44" w:name="_Hlk151039526"/>
      <w:bookmarkEnd w:id="43"/>
      <w:r>
        <w:rPr>
          <w:rFonts w:ascii="Arial" w:hAnsi="Arial" w:cs="Arial"/>
          <w:color w:val="auto"/>
          <w:sz w:val="24"/>
        </w:rPr>
        <w:t>Special Formula</w:t>
      </w:r>
      <w:r w:rsidR="00C140BB">
        <w:rPr>
          <w:rFonts w:ascii="Arial" w:hAnsi="Arial" w:cs="Arial"/>
          <w:color w:val="auto"/>
          <w:sz w:val="24"/>
        </w:rPr>
        <w:t>/</w:t>
      </w:r>
      <w:r>
        <w:rPr>
          <w:rFonts w:ascii="Arial" w:hAnsi="Arial" w:cs="Arial"/>
          <w:color w:val="auto"/>
          <w:sz w:val="24"/>
        </w:rPr>
        <w:t>Food Request Forms</w:t>
      </w:r>
      <w:bookmarkEnd w:id="44"/>
    </w:p>
    <w:p w14:paraId="320E407A" w14:textId="349788E2" w:rsidR="00C140BB" w:rsidRDefault="00C140BB" w:rsidP="000E2F47">
      <w:pPr>
        <w:pStyle w:val="BodyTextIndent"/>
        <w:numPr>
          <w:ilvl w:val="2"/>
          <w:numId w:val="87"/>
        </w:numPr>
        <w:tabs>
          <w:tab w:val="left" w:pos="2160"/>
        </w:tabs>
        <w:rPr>
          <w:rFonts w:ascii="Arial" w:hAnsi="Arial" w:cs="Arial"/>
          <w:color w:val="auto"/>
          <w:sz w:val="24"/>
        </w:rPr>
      </w:pPr>
      <w:r>
        <w:rPr>
          <w:rFonts w:ascii="Arial" w:hAnsi="Arial" w:cs="Arial"/>
          <w:color w:val="auto"/>
          <w:sz w:val="24"/>
        </w:rPr>
        <w:t xml:space="preserve">Re-evaluation documented if approved for over 6 </w:t>
      </w:r>
      <w:r w:rsidR="00DA5A62">
        <w:rPr>
          <w:rFonts w:ascii="Arial" w:hAnsi="Arial" w:cs="Arial"/>
          <w:color w:val="auto"/>
          <w:sz w:val="24"/>
        </w:rPr>
        <w:t>months.</w:t>
      </w:r>
    </w:p>
    <w:p w14:paraId="50F286E9" w14:textId="77777777" w:rsidR="00AA4135" w:rsidRDefault="00AA4135" w:rsidP="00C61ADD">
      <w:pPr>
        <w:pStyle w:val="BodyTextIndent"/>
        <w:ind w:left="1440"/>
        <w:rPr>
          <w:rFonts w:ascii="Arial" w:hAnsi="Arial" w:cs="Arial"/>
          <w:color w:val="auto"/>
          <w:sz w:val="24"/>
        </w:rPr>
      </w:pPr>
    </w:p>
    <w:p w14:paraId="032E73E9" w14:textId="77777777" w:rsidR="00AA4135" w:rsidRDefault="00AA4135" w:rsidP="00C61ADD">
      <w:pPr>
        <w:pStyle w:val="BodyTextIndent"/>
        <w:ind w:left="1440" w:firstLine="0"/>
        <w:rPr>
          <w:rFonts w:ascii="Arial" w:hAnsi="Arial" w:cs="Arial"/>
          <w:iCs/>
          <w:color w:val="auto"/>
          <w:sz w:val="24"/>
          <w:u w:val="single"/>
        </w:rPr>
      </w:pPr>
      <w:r>
        <w:rPr>
          <w:rFonts w:ascii="Arial" w:hAnsi="Arial" w:cs="Arial"/>
          <w:iCs/>
          <w:color w:val="auto"/>
          <w:sz w:val="24"/>
          <w:u w:val="single"/>
        </w:rPr>
        <w:t>Evaluation Question:</w:t>
      </w:r>
    </w:p>
    <w:p w14:paraId="28216E43" w14:textId="77777777" w:rsidR="00AA4135" w:rsidRDefault="00AA4135" w:rsidP="00C61ADD">
      <w:pPr>
        <w:pStyle w:val="BodyTextIndent"/>
        <w:numPr>
          <w:ilvl w:val="0"/>
          <w:numId w:val="0"/>
        </w:numPr>
        <w:ind w:left="1800"/>
        <w:rPr>
          <w:rFonts w:ascii="Arial" w:hAnsi="Arial" w:cs="Arial"/>
          <w:iCs/>
          <w:color w:val="auto"/>
          <w:sz w:val="24"/>
          <w:u w:val="single"/>
        </w:rPr>
      </w:pPr>
    </w:p>
    <w:p w14:paraId="258FD829" w14:textId="2D504A9F" w:rsidR="00AA4135" w:rsidRDefault="00AA4135" w:rsidP="00A94946">
      <w:pPr>
        <w:numPr>
          <w:ilvl w:val="0"/>
          <w:numId w:val="53"/>
        </w:numPr>
        <w:tabs>
          <w:tab w:val="clear" w:pos="2160"/>
          <w:tab w:val="num" w:pos="1440"/>
        </w:tabs>
        <w:jc w:val="both"/>
        <w:rPr>
          <w:rFonts w:ascii="Arial" w:hAnsi="Arial" w:cs="Arial"/>
        </w:rPr>
      </w:pPr>
      <w:bookmarkStart w:id="45" w:name="_Hlk151039602"/>
      <w:r>
        <w:rPr>
          <w:rFonts w:ascii="Arial" w:hAnsi="Arial" w:cs="Arial"/>
        </w:rPr>
        <w:t>Using clients selected from the Formula Usage Report</w:t>
      </w:r>
      <w:r w:rsidR="009D6E2E">
        <w:rPr>
          <w:rFonts w:ascii="Arial" w:hAnsi="Arial" w:cs="Arial"/>
        </w:rPr>
        <w:t>,</w:t>
      </w:r>
      <w:r w:rsidR="00E86434">
        <w:rPr>
          <w:rFonts w:ascii="Arial" w:hAnsi="Arial" w:cs="Arial"/>
        </w:rPr>
        <w:t xml:space="preserve"> </w:t>
      </w:r>
      <w:r>
        <w:rPr>
          <w:rFonts w:ascii="Arial" w:hAnsi="Arial" w:cs="Arial"/>
        </w:rPr>
        <w:t>review client records per criteria identified on the</w:t>
      </w:r>
      <w:r w:rsidR="009D6E2E">
        <w:rPr>
          <w:rFonts w:ascii="Arial" w:hAnsi="Arial" w:cs="Arial"/>
        </w:rPr>
        <w:t xml:space="preserve"> </w:t>
      </w:r>
      <w:r>
        <w:rPr>
          <w:rFonts w:ascii="Arial" w:hAnsi="Arial" w:cs="Arial"/>
        </w:rPr>
        <w:t>Record Review-</w:t>
      </w:r>
      <w:r w:rsidR="009D6E2E">
        <w:rPr>
          <w:rFonts w:ascii="Arial" w:hAnsi="Arial" w:cs="Arial"/>
        </w:rPr>
        <w:t xml:space="preserve">Food Package/Formula Approval Record Review for </w:t>
      </w:r>
      <w:r>
        <w:rPr>
          <w:rFonts w:ascii="Arial" w:hAnsi="Arial" w:cs="Arial"/>
        </w:rPr>
        <w:t>Class I (except infants), Class II and III</w:t>
      </w:r>
      <w:r w:rsidR="009D6E2E">
        <w:rPr>
          <w:rFonts w:ascii="Arial" w:hAnsi="Arial" w:cs="Arial"/>
        </w:rPr>
        <w:t xml:space="preserve"> formulas</w:t>
      </w:r>
      <w:r>
        <w:rPr>
          <w:rFonts w:ascii="Arial" w:hAnsi="Arial" w:cs="Arial"/>
        </w:rPr>
        <w:t>. (a)</w:t>
      </w:r>
    </w:p>
    <w:bookmarkEnd w:id="45"/>
    <w:p w14:paraId="1A6462E1" w14:textId="77777777" w:rsidR="00AA4135" w:rsidRDefault="00AA4135" w:rsidP="00C61ADD">
      <w:pPr>
        <w:pStyle w:val="BodyTextIndent"/>
        <w:ind w:firstLine="0"/>
        <w:rPr>
          <w:rFonts w:ascii="Arial" w:hAnsi="Arial" w:cs="Arial"/>
          <w:b/>
          <w:bCs/>
          <w:color w:val="auto"/>
          <w:sz w:val="24"/>
        </w:rPr>
      </w:pPr>
    </w:p>
    <w:p w14:paraId="18321E3E" w14:textId="73B1F7DB" w:rsidR="00AA4135" w:rsidRDefault="009718EA" w:rsidP="00C61ADD">
      <w:pPr>
        <w:pStyle w:val="BodyTextIndent"/>
        <w:ind w:left="1440"/>
        <w:rPr>
          <w:rFonts w:ascii="Arial" w:hAnsi="Arial" w:cs="Arial"/>
          <w:color w:val="auto"/>
          <w:sz w:val="24"/>
        </w:rPr>
      </w:pPr>
      <w:r>
        <w:rPr>
          <w:rFonts w:ascii="Arial" w:hAnsi="Arial" w:cs="Arial"/>
          <w:b/>
          <w:color w:val="auto"/>
          <w:sz w:val="24"/>
        </w:rPr>
        <w:br w:type="page"/>
      </w:r>
      <w:r w:rsidR="00AA4135" w:rsidRPr="002418F8">
        <w:rPr>
          <w:rFonts w:ascii="Arial" w:hAnsi="Arial" w:cs="Arial"/>
          <w:b/>
          <w:color w:val="auto"/>
          <w:sz w:val="24"/>
        </w:rPr>
        <w:lastRenderedPageBreak/>
        <w:t>7.4</w:t>
      </w:r>
      <w:r w:rsidR="00AA4135" w:rsidRPr="002418F8">
        <w:rPr>
          <w:rFonts w:ascii="Arial" w:hAnsi="Arial" w:cs="Arial"/>
          <w:color w:val="auto"/>
          <w:sz w:val="24"/>
        </w:rPr>
        <w:tab/>
      </w:r>
      <w:r w:rsidR="008B6283" w:rsidRPr="00253D2F">
        <w:rPr>
          <w:rFonts w:ascii="Arial" w:hAnsi="Arial" w:cs="Arial"/>
          <w:color w:val="auto"/>
          <w:sz w:val="24"/>
        </w:rPr>
        <w:t xml:space="preserve">The </w:t>
      </w:r>
      <w:r w:rsidR="00AA4135" w:rsidRPr="00253D2F">
        <w:rPr>
          <w:rFonts w:ascii="Arial" w:hAnsi="Arial" w:cs="Arial"/>
          <w:color w:val="auto"/>
          <w:sz w:val="24"/>
        </w:rPr>
        <w:t>WIC P</w:t>
      </w:r>
      <w:r w:rsidR="00481410">
        <w:rPr>
          <w:rFonts w:ascii="Arial" w:hAnsi="Arial" w:cs="Arial"/>
          <w:color w:val="auto"/>
          <w:sz w:val="24"/>
        </w:rPr>
        <w:t>rogram accepts</w:t>
      </w:r>
      <w:r w:rsidR="00C539F8">
        <w:rPr>
          <w:rFonts w:ascii="Arial" w:hAnsi="Arial" w:cs="Arial"/>
          <w:color w:val="auto"/>
          <w:sz w:val="24"/>
        </w:rPr>
        <w:t xml:space="preserve"> and</w:t>
      </w:r>
      <w:r w:rsidR="002B4C99">
        <w:rPr>
          <w:rFonts w:ascii="Arial" w:hAnsi="Arial" w:cs="Arial"/>
          <w:color w:val="auto"/>
          <w:sz w:val="24"/>
        </w:rPr>
        <w:t xml:space="preserve"> donates </w:t>
      </w:r>
      <w:r w:rsidR="00C539F8">
        <w:rPr>
          <w:rFonts w:ascii="Arial" w:hAnsi="Arial" w:cs="Arial"/>
          <w:color w:val="auto"/>
          <w:sz w:val="24"/>
        </w:rPr>
        <w:t>or</w:t>
      </w:r>
      <w:r w:rsidR="002B4C99">
        <w:rPr>
          <w:rFonts w:ascii="Arial" w:hAnsi="Arial" w:cs="Arial"/>
          <w:color w:val="auto"/>
          <w:sz w:val="24"/>
        </w:rPr>
        <w:t xml:space="preserve"> d</w:t>
      </w:r>
      <w:r w:rsidR="00D97C78">
        <w:rPr>
          <w:rFonts w:ascii="Arial" w:hAnsi="Arial" w:cs="Arial"/>
          <w:color w:val="auto"/>
          <w:sz w:val="24"/>
        </w:rPr>
        <w:t>isposes</w:t>
      </w:r>
      <w:r w:rsidR="00FA410A">
        <w:rPr>
          <w:rFonts w:ascii="Arial" w:hAnsi="Arial" w:cs="Arial"/>
          <w:color w:val="auto"/>
          <w:sz w:val="24"/>
        </w:rPr>
        <w:t xml:space="preserve"> of</w:t>
      </w:r>
      <w:r w:rsidR="0077681C">
        <w:rPr>
          <w:rFonts w:ascii="Arial" w:hAnsi="Arial" w:cs="Arial"/>
          <w:color w:val="auto"/>
          <w:sz w:val="24"/>
        </w:rPr>
        <w:t xml:space="preserve"> </w:t>
      </w:r>
      <w:r w:rsidR="00481410">
        <w:rPr>
          <w:rFonts w:ascii="Arial" w:hAnsi="Arial" w:cs="Arial"/>
          <w:color w:val="auto"/>
          <w:sz w:val="24"/>
        </w:rPr>
        <w:t>returned formula</w:t>
      </w:r>
      <w:r w:rsidR="001640D7">
        <w:rPr>
          <w:rFonts w:ascii="Arial" w:hAnsi="Arial" w:cs="Arial"/>
          <w:color w:val="auto"/>
          <w:sz w:val="24"/>
        </w:rPr>
        <w:t xml:space="preserve">, </w:t>
      </w:r>
      <w:r w:rsidR="001414C8">
        <w:rPr>
          <w:rFonts w:ascii="Arial" w:hAnsi="Arial" w:cs="Arial"/>
          <w:color w:val="auto"/>
          <w:sz w:val="24"/>
        </w:rPr>
        <w:t>in accordance with MI-</w:t>
      </w:r>
      <w:r w:rsidR="00AA4135" w:rsidRPr="00253D2F">
        <w:rPr>
          <w:rFonts w:ascii="Arial" w:hAnsi="Arial" w:cs="Arial"/>
          <w:color w:val="auto"/>
          <w:sz w:val="24"/>
        </w:rPr>
        <w:t>WIC Policy</w:t>
      </w:r>
      <w:r w:rsidR="008C6810">
        <w:rPr>
          <w:rFonts w:ascii="Arial" w:hAnsi="Arial" w:cs="Arial"/>
          <w:color w:val="auto"/>
          <w:sz w:val="24"/>
        </w:rPr>
        <w:t xml:space="preserve"> and their local agency policy</w:t>
      </w:r>
      <w:r w:rsidR="00884543">
        <w:rPr>
          <w:rFonts w:ascii="Arial" w:hAnsi="Arial" w:cs="Arial"/>
          <w:color w:val="auto"/>
          <w:sz w:val="24"/>
        </w:rPr>
        <w:t>.</w:t>
      </w:r>
      <w:r w:rsidR="00AA4135" w:rsidRPr="00253D2F">
        <w:rPr>
          <w:rFonts w:ascii="Arial" w:hAnsi="Arial" w:cs="Arial"/>
          <w:color w:val="auto"/>
          <w:sz w:val="24"/>
        </w:rPr>
        <w:t xml:space="preserve"> (Policy 8.05</w:t>
      </w:r>
      <w:r w:rsidR="001030D7">
        <w:rPr>
          <w:rFonts w:ascii="Arial" w:hAnsi="Arial" w:cs="Arial"/>
          <w:color w:val="auto"/>
          <w:sz w:val="24"/>
        </w:rPr>
        <w:t>, 8.05A</w:t>
      </w:r>
      <w:r w:rsidR="00AA4135" w:rsidRPr="00253D2F">
        <w:rPr>
          <w:rFonts w:ascii="Arial" w:hAnsi="Arial" w:cs="Arial"/>
          <w:color w:val="auto"/>
          <w:sz w:val="24"/>
        </w:rPr>
        <w:t>)</w:t>
      </w:r>
    </w:p>
    <w:p w14:paraId="55BEF575" w14:textId="77777777" w:rsidR="00AA4135" w:rsidRDefault="00AA4135" w:rsidP="00C61ADD">
      <w:pPr>
        <w:pStyle w:val="BodyTextIndent"/>
        <w:ind w:left="1440"/>
        <w:rPr>
          <w:rFonts w:ascii="Arial" w:hAnsi="Arial" w:cs="Arial"/>
          <w:b/>
          <w:bCs/>
          <w:color w:val="auto"/>
          <w:sz w:val="24"/>
        </w:rPr>
      </w:pPr>
    </w:p>
    <w:p w14:paraId="19DB678B" w14:textId="77777777" w:rsidR="00AA4135" w:rsidRPr="000A6215" w:rsidRDefault="00AA4135" w:rsidP="00C61ADD">
      <w:pPr>
        <w:ind w:left="1080"/>
        <w:jc w:val="both"/>
        <w:rPr>
          <w:rFonts w:ascii="Arial" w:hAnsi="Arial" w:cs="Arial"/>
        </w:rPr>
      </w:pPr>
      <w:r>
        <w:rPr>
          <w:rFonts w:ascii="Arial" w:hAnsi="Arial" w:cs="Arial"/>
        </w:rPr>
        <w:tab/>
      </w:r>
      <w:r>
        <w:rPr>
          <w:rFonts w:ascii="Arial" w:hAnsi="Arial" w:cs="Arial"/>
          <w:u w:val="single"/>
        </w:rPr>
        <w:t>This indicator may be met by:</w:t>
      </w:r>
    </w:p>
    <w:p w14:paraId="111FF167" w14:textId="77777777" w:rsidR="00AA4135" w:rsidRDefault="00AA4135" w:rsidP="00C61ADD">
      <w:pPr>
        <w:pStyle w:val="BodyTextIndent"/>
        <w:ind w:left="1440"/>
        <w:rPr>
          <w:rFonts w:ascii="Arial" w:hAnsi="Arial" w:cs="Arial"/>
          <w:color w:val="auto"/>
          <w:sz w:val="24"/>
        </w:rPr>
      </w:pPr>
    </w:p>
    <w:p w14:paraId="117CAED9" w14:textId="0D7E8B31" w:rsidR="00AA4135" w:rsidRDefault="00AA4135" w:rsidP="00C61ADD">
      <w:pPr>
        <w:pStyle w:val="BodyTextIndent"/>
        <w:tabs>
          <w:tab w:val="num" w:pos="1800"/>
        </w:tabs>
        <w:ind w:left="1800" w:hanging="360"/>
        <w:rPr>
          <w:rFonts w:ascii="Arial" w:hAnsi="Arial" w:cs="Arial"/>
          <w:color w:val="auto"/>
          <w:sz w:val="24"/>
        </w:rPr>
      </w:pPr>
      <w:bookmarkStart w:id="46" w:name="_Hlk28949564"/>
      <w:r>
        <w:rPr>
          <w:rFonts w:ascii="Arial" w:hAnsi="Arial" w:cs="Arial"/>
          <w:color w:val="auto"/>
          <w:sz w:val="24"/>
        </w:rPr>
        <w:t>a.</w:t>
      </w:r>
      <w:r>
        <w:rPr>
          <w:rFonts w:ascii="Arial" w:hAnsi="Arial" w:cs="Arial"/>
          <w:color w:val="auto"/>
          <w:sz w:val="24"/>
        </w:rPr>
        <w:tab/>
      </w:r>
      <w:bookmarkStart w:id="47" w:name="_Hlk28949819"/>
      <w:r>
        <w:rPr>
          <w:rFonts w:ascii="Arial" w:hAnsi="Arial" w:cs="Arial"/>
          <w:color w:val="auto"/>
          <w:sz w:val="24"/>
        </w:rPr>
        <w:t xml:space="preserve">The WIC Program </w:t>
      </w:r>
      <w:r w:rsidR="002B4C99">
        <w:rPr>
          <w:rFonts w:ascii="Arial" w:hAnsi="Arial" w:cs="Arial"/>
          <w:color w:val="auto"/>
          <w:sz w:val="24"/>
        </w:rPr>
        <w:t xml:space="preserve">shall </w:t>
      </w:r>
      <w:r w:rsidR="00C539F8">
        <w:rPr>
          <w:rFonts w:ascii="Arial" w:hAnsi="Arial" w:cs="Arial"/>
          <w:color w:val="auto"/>
          <w:sz w:val="24"/>
        </w:rPr>
        <w:t xml:space="preserve">store returned formula in a </w:t>
      </w:r>
      <w:r w:rsidR="001030D7">
        <w:rPr>
          <w:rFonts w:ascii="Arial" w:hAnsi="Arial" w:cs="Arial"/>
          <w:color w:val="auto"/>
          <w:sz w:val="24"/>
        </w:rPr>
        <w:t xml:space="preserve">cool, clean, dry, indoor location, free of infestation; always </w:t>
      </w:r>
      <w:r w:rsidR="00C539F8">
        <w:rPr>
          <w:rFonts w:ascii="Arial" w:hAnsi="Arial" w:cs="Arial"/>
          <w:color w:val="auto"/>
          <w:sz w:val="24"/>
        </w:rPr>
        <w:t xml:space="preserve">locked area with </w:t>
      </w:r>
      <w:r w:rsidR="001030D7">
        <w:rPr>
          <w:rFonts w:ascii="Arial" w:hAnsi="Arial" w:cs="Arial"/>
          <w:color w:val="auto"/>
          <w:sz w:val="24"/>
        </w:rPr>
        <w:t>restricted</w:t>
      </w:r>
      <w:r w:rsidR="00C539F8">
        <w:rPr>
          <w:rFonts w:ascii="Arial" w:hAnsi="Arial" w:cs="Arial"/>
          <w:color w:val="auto"/>
          <w:sz w:val="24"/>
        </w:rPr>
        <w:t xml:space="preserve"> access</w:t>
      </w:r>
      <w:r w:rsidR="001030D7">
        <w:rPr>
          <w:rFonts w:ascii="Arial" w:hAnsi="Arial" w:cs="Arial"/>
          <w:color w:val="auto"/>
          <w:sz w:val="24"/>
        </w:rPr>
        <w:t>;</w:t>
      </w:r>
      <w:r w:rsidR="00C539F8">
        <w:rPr>
          <w:rFonts w:ascii="Arial" w:hAnsi="Arial" w:cs="Arial"/>
          <w:color w:val="auto"/>
          <w:sz w:val="24"/>
        </w:rPr>
        <w:t xml:space="preserve"> and out of view of </w:t>
      </w:r>
      <w:r>
        <w:rPr>
          <w:rFonts w:ascii="Arial" w:hAnsi="Arial" w:cs="Arial"/>
          <w:color w:val="auto"/>
          <w:sz w:val="24"/>
        </w:rPr>
        <w:t>clients</w:t>
      </w:r>
      <w:r w:rsidR="00C539F8">
        <w:rPr>
          <w:rFonts w:ascii="Arial" w:hAnsi="Arial" w:cs="Arial"/>
          <w:color w:val="auto"/>
          <w:sz w:val="24"/>
        </w:rPr>
        <w:t xml:space="preserve">. </w:t>
      </w:r>
      <w:r>
        <w:rPr>
          <w:rFonts w:ascii="Arial" w:hAnsi="Arial" w:cs="Arial"/>
          <w:color w:val="auto"/>
          <w:sz w:val="24"/>
        </w:rPr>
        <w:t>(Policy 8.05)</w:t>
      </w:r>
      <w:bookmarkEnd w:id="47"/>
    </w:p>
    <w:bookmarkEnd w:id="46"/>
    <w:p w14:paraId="774C77AC" w14:textId="77777777" w:rsidR="00AA4135" w:rsidRDefault="00AA4135">
      <w:pPr>
        <w:pStyle w:val="BodyTextIndent"/>
        <w:rPr>
          <w:rFonts w:ascii="Arial" w:hAnsi="Arial" w:cs="Arial"/>
          <w:color w:val="auto"/>
          <w:sz w:val="24"/>
        </w:rPr>
      </w:pPr>
    </w:p>
    <w:p w14:paraId="2D4EB3C9" w14:textId="4AAE8961" w:rsidR="001030D7" w:rsidRDefault="00AA4135">
      <w:pPr>
        <w:pStyle w:val="BodyTextIndent"/>
        <w:tabs>
          <w:tab w:val="num" w:pos="1800"/>
        </w:tabs>
        <w:ind w:left="1800" w:hanging="360"/>
        <w:rPr>
          <w:rFonts w:ascii="Arial" w:hAnsi="Arial" w:cs="Arial"/>
          <w:color w:val="auto"/>
          <w:sz w:val="24"/>
        </w:rPr>
      </w:pPr>
      <w:r>
        <w:rPr>
          <w:rFonts w:ascii="Arial" w:hAnsi="Arial" w:cs="Arial"/>
          <w:color w:val="auto"/>
          <w:sz w:val="24"/>
        </w:rPr>
        <w:t>b.</w:t>
      </w:r>
      <w:r>
        <w:rPr>
          <w:rFonts w:ascii="Arial" w:hAnsi="Arial" w:cs="Arial"/>
          <w:color w:val="auto"/>
          <w:sz w:val="24"/>
        </w:rPr>
        <w:tab/>
      </w:r>
      <w:r w:rsidRPr="006B4C74">
        <w:rPr>
          <w:rFonts w:ascii="Arial" w:hAnsi="Arial" w:cs="Arial"/>
          <w:color w:val="auto"/>
          <w:sz w:val="24"/>
          <w:szCs w:val="24"/>
        </w:rPr>
        <w:t xml:space="preserve">The WIC Program provides </w:t>
      </w:r>
      <w:r w:rsidR="00C539F8">
        <w:rPr>
          <w:rFonts w:ascii="Arial" w:hAnsi="Arial" w:cs="Arial"/>
          <w:color w:val="auto"/>
          <w:sz w:val="24"/>
          <w:szCs w:val="24"/>
        </w:rPr>
        <w:t xml:space="preserve">replacement EBT formula benefits </w:t>
      </w:r>
      <w:r w:rsidR="001414C8">
        <w:rPr>
          <w:rFonts w:ascii="Arial" w:hAnsi="Arial" w:cs="Arial"/>
          <w:color w:val="auto"/>
          <w:sz w:val="24"/>
          <w:szCs w:val="24"/>
        </w:rPr>
        <w:t xml:space="preserve">in accordance with policy, </w:t>
      </w:r>
      <w:r w:rsidRPr="006B4C74">
        <w:rPr>
          <w:rFonts w:ascii="Arial" w:hAnsi="Arial" w:cs="Arial"/>
          <w:color w:val="auto"/>
          <w:sz w:val="24"/>
          <w:szCs w:val="24"/>
        </w:rPr>
        <w:t>to clients</w:t>
      </w:r>
      <w:r w:rsidR="00C539F8">
        <w:rPr>
          <w:rFonts w:ascii="Arial" w:hAnsi="Arial" w:cs="Arial"/>
          <w:color w:val="auto"/>
          <w:sz w:val="24"/>
          <w:szCs w:val="24"/>
        </w:rPr>
        <w:t xml:space="preserve"> when a change in a formula-containing food package is indicated.</w:t>
      </w:r>
      <w:r w:rsidRPr="006B4C74">
        <w:rPr>
          <w:rFonts w:ascii="Arial" w:hAnsi="Arial" w:cs="Arial"/>
          <w:color w:val="auto"/>
          <w:sz w:val="24"/>
          <w:szCs w:val="24"/>
        </w:rPr>
        <w:t xml:space="preserve"> (Policy 8.05)</w:t>
      </w:r>
    </w:p>
    <w:p w14:paraId="14211162" w14:textId="77777777" w:rsidR="001030D7" w:rsidRPr="006B4C74" w:rsidRDefault="001030D7">
      <w:pPr>
        <w:pStyle w:val="BodyTextIndent"/>
        <w:tabs>
          <w:tab w:val="num" w:pos="1800"/>
        </w:tabs>
        <w:ind w:left="1800" w:hanging="360"/>
        <w:rPr>
          <w:rFonts w:ascii="Arial" w:hAnsi="Arial" w:cs="Arial"/>
          <w:color w:val="auto"/>
          <w:sz w:val="24"/>
          <w:szCs w:val="24"/>
        </w:rPr>
      </w:pPr>
    </w:p>
    <w:p w14:paraId="1BCC2E80" w14:textId="24D91905" w:rsidR="001030D7" w:rsidRPr="001030D7" w:rsidRDefault="001030D7">
      <w:pPr>
        <w:pStyle w:val="BodyTextIndent"/>
        <w:tabs>
          <w:tab w:val="num" w:pos="1800"/>
        </w:tabs>
        <w:ind w:left="1800" w:hanging="360"/>
        <w:rPr>
          <w:rFonts w:ascii="Arial" w:hAnsi="Arial" w:cs="Arial"/>
          <w:color w:val="auto"/>
          <w:sz w:val="24"/>
        </w:rPr>
      </w:pPr>
      <w:bookmarkStart w:id="48" w:name="_Hlk28950865"/>
      <w:r>
        <w:rPr>
          <w:rFonts w:ascii="Arial" w:hAnsi="Arial" w:cs="Arial"/>
          <w:color w:val="auto"/>
          <w:sz w:val="24"/>
        </w:rPr>
        <w:t xml:space="preserve">c.  </w:t>
      </w:r>
      <w:r w:rsidR="00AA4135" w:rsidRPr="00C277C4">
        <w:rPr>
          <w:rFonts w:ascii="Arial" w:hAnsi="Arial" w:cs="Arial"/>
          <w:color w:val="auto"/>
          <w:sz w:val="24"/>
        </w:rPr>
        <w:t>The WIC Program</w:t>
      </w:r>
      <w:r w:rsidR="00C539F8">
        <w:rPr>
          <w:rFonts w:ascii="Arial" w:hAnsi="Arial" w:cs="Arial"/>
          <w:color w:val="auto"/>
          <w:sz w:val="24"/>
        </w:rPr>
        <w:t xml:space="preserve"> </w:t>
      </w:r>
      <w:r w:rsidR="00CA2E48">
        <w:rPr>
          <w:rFonts w:ascii="Arial" w:hAnsi="Arial" w:cs="Arial"/>
          <w:color w:val="auto"/>
          <w:sz w:val="24"/>
        </w:rPr>
        <w:t>who elects to donate</w:t>
      </w:r>
      <w:r w:rsidR="00AA4135" w:rsidRPr="00C277C4">
        <w:rPr>
          <w:rFonts w:ascii="Arial" w:hAnsi="Arial" w:cs="Arial"/>
          <w:color w:val="auto"/>
          <w:sz w:val="24"/>
        </w:rPr>
        <w:t xml:space="preserve"> returned formula </w:t>
      </w:r>
      <w:r w:rsidR="00C539F8">
        <w:rPr>
          <w:rFonts w:ascii="Arial" w:hAnsi="Arial" w:cs="Arial"/>
          <w:color w:val="auto"/>
          <w:sz w:val="24"/>
        </w:rPr>
        <w:t xml:space="preserve">to </w:t>
      </w:r>
      <w:r w:rsidR="00AA4135" w:rsidRPr="00C277C4">
        <w:rPr>
          <w:rFonts w:ascii="Arial" w:hAnsi="Arial" w:cs="Arial"/>
          <w:color w:val="auto"/>
          <w:sz w:val="24"/>
        </w:rPr>
        <w:t xml:space="preserve">non-profit </w:t>
      </w:r>
      <w:r w:rsidR="008C6810">
        <w:rPr>
          <w:rFonts w:ascii="Arial" w:hAnsi="Arial" w:cs="Arial"/>
          <w:color w:val="auto"/>
          <w:sz w:val="24"/>
        </w:rPr>
        <w:t xml:space="preserve">501(c )(3) </w:t>
      </w:r>
      <w:r w:rsidR="00AA4135" w:rsidRPr="00C277C4">
        <w:rPr>
          <w:rFonts w:ascii="Arial" w:hAnsi="Arial" w:cs="Arial"/>
          <w:color w:val="auto"/>
          <w:sz w:val="24"/>
        </w:rPr>
        <w:t>organizations</w:t>
      </w:r>
      <w:r w:rsidR="00CA2E48">
        <w:rPr>
          <w:rFonts w:ascii="Arial" w:hAnsi="Arial" w:cs="Arial"/>
          <w:color w:val="auto"/>
          <w:sz w:val="24"/>
        </w:rPr>
        <w:t>, has developed and adheres to</w:t>
      </w:r>
      <w:r w:rsidR="00590252">
        <w:rPr>
          <w:rFonts w:ascii="Arial" w:hAnsi="Arial" w:cs="Arial"/>
          <w:color w:val="auto"/>
          <w:sz w:val="24"/>
        </w:rPr>
        <w:t xml:space="preserve"> </w:t>
      </w:r>
      <w:r w:rsidR="00CA2E48">
        <w:rPr>
          <w:rFonts w:ascii="Arial" w:hAnsi="Arial" w:cs="Arial"/>
          <w:color w:val="auto"/>
          <w:sz w:val="24"/>
        </w:rPr>
        <w:t>a</w:t>
      </w:r>
      <w:r w:rsidR="00590252">
        <w:rPr>
          <w:rFonts w:ascii="Arial" w:hAnsi="Arial" w:cs="Arial"/>
          <w:color w:val="auto"/>
          <w:sz w:val="24"/>
        </w:rPr>
        <w:t xml:space="preserve"> LA </w:t>
      </w:r>
      <w:r w:rsidR="001414C8">
        <w:rPr>
          <w:rFonts w:ascii="Arial" w:hAnsi="Arial" w:cs="Arial"/>
          <w:color w:val="auto"/>
          <w:sz w:val="24"/>
        </w:rPr>
        <w:t>p</w:t>
      </w:r>
      <w:r w:rsidR="00590252">
        <w:rPr>
          <w:rFonts w:ascii="Arial" w:hAnsi="Arial" w:cs="Arial"/>
          <w:color w:val="auto"/>
          <w:sz w:val="24"/>
        </w:rPr>
        <w:t xml:space="preserve">olicy and procedure </w:t>
      </w:r>
      <w:r w:rsidR="008C6810">
        <w:rPr>
          <w:rFonts w:ascii="Arial" w:hAnsi="Arial" w:cs="Arial"/>
          <w:sz w:val="24"/>
          <w:szCs w:val="24"/>
        </w:rPr>
        <w:t xml:space="preserve">that </w:t>
      </w:r>
      <w:r w:rsidR="00CA2E48">
        <w:rPr>
          <w:rFonts w:ascii="Arial" w:hAnsi="Arial" w:cs="Arial"/>
          <w:sz w:val="24"/>
          <w:szCs w:val="24"/>
        </w:rPr>
        <w:t xml:space="preserve">is State approved and </w:t>
      </w:r>
      <w:r w:rsidR="008C6810" w:rsidRPr="008317EF">
        <w:rPr>
          <w:rFonts w:ascii="Arial" w:hAnsi="Arial" w:cs="Arial"/>
          <w:sz w:val="24"/>
          <w:szCs w:val="24"/>
        </w:rPr>
        <w:t>includ</w:t>
      </w:r>
      <w:r w:rsidR="008C6810">
        <w:rPr>
          <w:rFonts w:ascii="Arial" w:hAnsi="Arial" w:cs="Arial"/>
          <w:sz w:val="24"/>
          <w:szCs w:val="24"/>
        </w:rPr>
        <w:t>es</w:t>
      </w:r>
      <w:r w:rsidR="008C6810" w:rsidRPr="008317EF">
        <w:rPr>
          <w:rFonts w:ascii="Arial" w:hAnsi="Arial" w:cs="Arial"/>
          <w:sz w:val="24"/>
          <w:szCs w:val="24"/>
        </w:rPr>
        <w:t xml:space="preserve"> signature </w:t>
      </w:r>
      <w:r w:rsidR="008C6810">
        <w:rPr>
          <w:rFonts w:ascii="Arial" w:hAnsi="Arial" w:cs="Arial"/>
          <w:color w:val="auto"/>
          <w:sz w:val="24"/>
        </w:rPr>
        <w:t>from</w:t>
      </w:r>
      <w:r w:rsidR="00590252">
        <w:rPr>
          <w:rFonts w:ascii="Arial" w:hAnsi="Arial" w:cs="Arial"/>
          <w:color w:val="auto"/>
          <w:sz w:val="24"/>
        </w:rPr>
        <w:t xml:space="preserve"> the LA </w:t>
      </w:r>
      <w:r w:rsidR="001414C8">
        <w:rPr>
          <w:rFonts w:ascii="Arial" w:hAnsi="Arial" w:cs="Arial"/>
          <w:color w:val="auto"/>
          <w:sz w:val="24"/>
        </w:rPr>
        <w:t>a</w:t>
      </w:r>
      <w:r w:rsidR="00590252">
        <w:rPr>
          <w:rFonts w:ascii="Arial" w:hAnsi="Arial" w:cs="Arial"/>
          <w:color w:val="auto"/>
          <w:sz w:val="24"/>
        </w:rPr>
        <w:t>dmin</w:t>
      </w:r>
      <w:r w:rsidR="00E97ED8">
        <w:rPr>
          <w:rFonts w:ascii="Arial" w:hAnsi="Arial" w:cs="Arial"/>
          <w:color w:val="auto"/>
          <w:sz w:val="24"/>
        </w:rPr>
        <w:t>istration</w:t>
      </w:r>
      <w:r w:rsidR="00590252">
        <w:rPr>
          <w:rFonts w:ascii="Arial" w:hAnsi="Arial" w:cs="Arial"/>
          <w:color w:val="auto"/>
          <w:sz w:val="24"/>
        </w:rPr>
        <w:t xml:space="preserve"> and/or legal counsel</w:t>
      </w:r>
      <w:r w:rsidR="00CA2E48">
        <w:rPr>
          <w:rFonts w:ascii="Arial" w:hAnsi="Arial" w:cs="Arial"/>
          <w:color w:val="auto"/>
          <w:sz w:val="24"/>
        </w:rPr>
        <w:t>.</w:t>
      </w:r>
      <w:r w:rsidR="00AA4135" w:rsidRPr="00C277C4">
        <w:rPr>
          <w:rFonts w:ascii="Arial" w:hAnsi="Arial" w:cs="Arial"/>
          <w:color w:val="auto"/>
          <w:sz w:val="24"/>
        </w:rPr>
        <w:t xml:space="preserve"> (Policy 8.05)</w:t>
      </w:r>
    </w:p>
    <w:bookmarkEnd w:id="48"/>
    <w:p w14:paraId="4A4BB935" w14:textId="0E3BBEC2" w:rsidR="00AA4135" w:rsidRDefault="00AA4135">
      <w:pPr>
        <w:pStyle w:val="BodyTextIndent"/>
        <w:ind w:left="0"/>
        <w:rPr>
          <w:rFonts w:ascii="Arial" w:hAnsi="Arial" w:cs="Arial"/>
          <w:color w:val="auto"/>
          <w:sz w:val="24"/>
        </w:rPr>
      </w:pPr>
    </w:p>
    <w:p w14:paraId="2511E43B" w14:textId="13DDBBC2" w:rsidR="001030D7" w:rsidRDefault="00B10BAC" w:rsidP="00B10BAC">
      <w:pPr>
        <w:pStyle w:val="BodyTextIndent"/>
        <w:numPr>
          <w:ilvl w:val="0"/>
          <w:numId w:val="0"/>
        </w:numPr>
        <w:ind w:left="720" w:hanging="720"/>
        <w:rPr>
          <w:rFonts w:ascii="Arial" w:hAnsi="Arial" w:cs="Arial"/>
          <w:color w:val="auto"/>
          <w:sz w:val="24"/>
        </w:rPr>
      </w:pPr>
      <w:bookmarkStart w:id="49" w:name="_Hlk28950913"/>
      <w:r>
        <w:rPr>
          <w:rFonts w:ascii="Arial" w:hAnsi="Arial" w:cs="Arial"/>
          <w:color w:val="auto"/>
          <w:sz w:val="24"/>
        </w:rPr>
        <w:t xml:space="preserve">                     d.  </w:t>
      </w:r>
      <w:r w:rsidR="001030D7">
        <w:rPr>
          <w:rFonts w:ascii="Arial" w:hAnsi="Arial" w:cs="Arial"/>
          <w:color w:val="auto"/>
          <w:sz w:val="24"/>
        </w:rPr>
        <w:t>The WIC Program documents acceptance, disposal/</w:t>
      </w:r>
      <w:r w:rsidR="001030D7" w:rsidRPr="00C277C4">
        <w:rPr>
          <w:rFonts w:ascii="Arial" w:hAnsi="Arial" w:cs="Arial"/>
          <w:color w:val="auto"/>
          <w:sz w:val="24"/>
        </w:rPr>
        <w:t xml:space="preserve">donation of returned </w:t>
      </w:r>
      <w:r>
        <w:rPr>
          <w:rFonts w:ascii="Arial" w:hAnsi="Arial" w:cs="Arial"/>
          <w:color w:val="auto"/>
          <w:sz w:val="24"/>
        </w:rPr>
        <w:t xml:space="preserve">   </w:t>
      </w:r>
    </w:p>
    <w:p w14:paraId="472AF353" w14:textId="1B77912D" w:rsidR="00B10BAC" w:rsidRDefault="00B10BAC" w:rsidP="008317EF">
      <w:pPr>
        <w:pStyle w:val="BodyTextIndent"/>
        <w:numPr>
          <w:ilvl w:val="0"/>
          <w:numId w:val="0"/>
        </w:numPr>
        <w:ind w:left="720" w:hanging="720"/>
        <w:rPr>
          <w:rFonts w:ascii="Arial" w:hAnsi="Arial" w:cs="Arial"/>
          <w:color w:val="auto"/>
          <w:sz w:val="24"/>
        </w:rPr>
      </w:pPr>
      <w:r>
        <w:rPr>
          <w:rFonts w:ascii="Arial" w:hAnsi="Arial" w:cs="Arial"/>
          <w:color w:val="auto"/>
          <w:sz w:val="24"/>
        </w:rPr>
        <w:tab/>
      </w:r>
      <w:r>
        <w:rPr>
          <w:rFonts w:ascii="Arial" w:hAnsi="Arial" w:cs="Arial"/>
          <w:color w:val="auto"/>
          <w:sz w:val="24"/>
        </w:rPr>
        <w:tab/>
        <w:t xml:space="preserve">     f</w:t>
      </w:r>
      <w:r w:rsidRPr="00C277C4">
        <w:rPr>
          <w:rFonts w:ascii="Arial" w:hAnsi="Arial" w:cs="Arial"/>
          <w:color w:val="auto"/>
          <w:sz w:val="24"/>
        </w:rPr>
        <w:t>ormula</w:t>
      </w:r>
      <w:r>
        <w:rPr>
          <w:rFonts w:ascii="Arial" w:hAnsi="Arial" w:cs="Arial"/>
          <w:color w:val="auto"/>
          <w:sz w:val="24"/>
        </w:rPr>
        <w:t xml:space="preserve"> in the Formula Acceptance and Action Log in MI-WIC.</w:t>
      </w:r>
    </w:p>
    <w:p w14:paraId="174C9292" w14:textId="77777777" w:rsidR="00CA2E48" w:rsidRDefault="00CA2E48" w:rsidP="008317EF">
      <w:pPr>
        <w:pStyle w:val="BodyTextIndent"/>
        <w:numPr>
          <w:ilvl w:val="0"/>
          <w:numId w:val="0"/>
        </w:numPr>
        <w:ind w:left="720" w:firstLine="720"/>
        <w:rPr>
          <w:rFonts w:ascii="Arial" w:hAnsi="Arial" w:cs="Arial"/>
          <w:color w:val="auto"/>
          <w:sz w:val="24"/>
        </w:rPr>
      </w:pPr>
    </w:p>
    <w:bookmarkEnd w:id="49"/>
    <w:p w14:paraId="560D13A6" w14:textId="77777777" w:rsidR="00AA4135" w:rsidRDefault="00AA4135">
      <w:pPr>
        <w:pStyle w:val="BodyTextIndent"/>
        <w:ind w:left="2160"/>
        <w:rPr>
          <w:rFonts w:ascii="Arial" w:hAnsi="Arial" w:cs="Arial"/>
          <w:color w:val="auto"/>
          <w:sz w:val="24"/>
          <w:u w:val="single"/>
        </w:rPr>
      </w:pPr>
      <w:r>
        <w:rPr>
          <w:rFonts w:ascii="Arial" w:hAnsi="Arial" w:cs="Arial"/>
          <w:color w:val="auto"/>
          <w:sz w:val="24"/>
          <w:u w:val="single"/>
        </w:rPr>
        <w:t>Documentation Required:</w:t>
      </w:r>
    </w:p>
    <w:p w14:paraId="4EB7A8A3" w14:textId="77777777" w:rsidR="00AA4135" w:rsidRDefault="00AA4135" w:rsidP="00727CA1">
      <w:pPr>
        <w:pStyle w:val="BodyTextIndent"/>
        <w:ind w:left="2160"/>
        <w:rPr>
          <w:rFonts w:ascii="Arial" w:hAnsi="Arial" w:cs="Arial"/>
          <w:color w:val="auto"/>
          <w:sz w:val="24"/>
        </w:rPr>
      </w:pPr>
    </w:p>
    <w:p w14:paraId="76CD4D2D" w14:textId="4C151492" w:rsidR="00AA4135" w:rsidRDefault="00235D77" w:rsidP="00A94946">
      <w:pPr>
        <w:numPr>
          <w:ilvl w:val="0"/>
          <w:numId w:val="32"/>
        </w:numPr>
        <w:jc w:val="both"/>
        <w:rPr>
          <w:rFonts w:ascii="Arial" w:hAnsi="Arial" w:cs="Arial"/>
        </w:rPr>
      </w:pPr>
      <w:r>
        <w:rPr>
          <w:rFonts w:ascii="Arial" w:hAnsi="Arial" w:cs="Arial"/>
        </w:rPr>
        <w:t>MI-</w:t>
      </w:r>
      <w:r w:rsidR="008E4B47">
        <w:rPr>
          <w:rFonts w:ascii="Arial" w:hAnsi="Arial" w:cs="Arial"/>
        </w:rPr>
        <w:t>WIC F</w:t>
      </w:r>
      <w:r w:rsidR="00AA4135">
        <w:rPr>
          <w:rFonts w:ascii="Arial" w:hAnsi="Arial" w:cs="Arial"/>
        </w:rPr>
        <w:t xml:space="preserve">ormula </w:t>
      </w:r>
      <w:r w:rsidR="008E4B47">
        <w:rPr>
          <w:rFonts w:ascii="Arial" w:hAnsi="Arial" w:cs="Arial"/>
        </w:rPr>
        <w:t>Acceptance and Action L</w:t>
      </w:r>
      <w:r w:rsidR="00AA4135">
        <w:rPr>
          <w:rFonts w:ascii="Arial" w:hAnsi="Arial" w:cs="Arial"/>
        </w:rPr>
        <w:t>og</w:t>
      </w:r>
      <w:r w:rsidR="00105DE7">
        <w:rPr>
          <w:rFonts w:ascii="Arial" w:hAnsi="Arial" w:cs="Arial"/>
        </w:rPr>
        <w:t xml:space="preserve"> </w:t>
      </w:r>
      <w:r w:rsidR="00C97A81">
        <w:rPr>
          <w:rFonts w:ascii="Arial" w:hAnsi="Arial" w:cs="Arial"/>
        </w:rPr>
        <w:t>(8.05A)</w:t>
      </w:r>
    </w:p>
    <w:p w14:paraId="09AF2B34" w14:textId="78CFB856" w:rsidR="003E02E6" w:rsidRDefault="003E02E6" w:rsidP="00A94946">
      <w:pPr>
        <w:numPr>
          <w:ilvl w:val="0"/>
          <w:numId w:val="32"/>
        </w:numPr>
        <w:jc w:val="both"/>
        <w:rPr>
          <w:rFonts w:ascii="Arial" w:hAnsi="Arial" w:cs="Arial"/>
        </w:rPr>
      </w:pPr>
      <w:r>
        <w:rPr>
          <w:rFonts w:ascii="Arial" w:hAnsi="Arial" w:cs="Arial"/>
        </w:rPr>
        <w:t>If donating</w:t>
      </w:r>
      <w:r w:rsidRPr="00704D46">
        <w:rPr>
          <w:rFonts w:ascii="Arial" w:hAnsi="Arial" w:cs="Arial"/>
        </w:rPr>
        <w:t xml:space="preserve"> returned formula</w:t>
      </w:r>
      <w:r w:rsidR="00F4638F">
        <w:rPr>
          <w:rFonts w:ascii="Arial" w:hAnsi="Arial" w:cs="Arial"/>
        </w:rPr>
        <w:t>, must have</w:t>
      </w:r>
      <w:r>
        <w:rPr>
          <w:rFonts w:ascii="Arial" w:hAnsi="Arial" w:cs="Arial"/>
        </w:rPr>
        <w:t>:</w:t>
      </w:r>
    </w:p>
    <w:p w14:paraId="4A886654" w14:textId="1789F8F8" w:rsidR="00F4638F" w:rsidRDefault="00AA4135">
      <w:pPr>
        <w:numPr>
          <w:ilvl w:val="3"/>
          <w:numId w:val="32"/>
        </w:numPr>
        <w:jc w:val="both"/>
        <w:rPr>
          <w:rFonts w:ascii="Arial" w:hAnsi="Arial" w:cs="Arial"/>
        </w:rPr>
      </w:pPr>
      <w:r w:rsidRPr="002419D9">
        <w:rPr>
          <w:rFonts w:ascii="Arial" w:hAnsi="Arial" w:cs="Arial"/>
        </w:rPr>
        <w:t xml:space="preserve">Local </w:t>
      </w:r>
      <w:r w:rsidR="00F4638F">
        <w:rPr>
          <w:rFonts w:ascii="Arial" w:hAnsi="Arial" w:cs="Arial"/>
        </w:rPr>
        <w:t>A</w:t>
      </w:r>
      <w:r w:rsidRPr="002419D9">
        <w:rPr>
          <w:rFonts w:ascii="Arial" w:hAnsi="Arial" w:cs="Arial"/>
        </w:rPr>
        <w:t xml:space="preserve">gency </w:t>
      </w:r>
      <w:r w:rsidR="004028E9">
        <w:rPr>
          <w:rFonts w:ascii="Arial" w:hAnsi="Arial" w:cs="Arial"/>
        </w:rPr>
        <w:t xml:space="preserve">Returned Formula </w:t>
      </w:r>
      <w:r w:rsidR="00325450" w:rsidRPr="00704D46">
        <w:rPr>
          <w:rFonts w:ascii="Arial" w:hAnsi="Arial" w:cs="Arial"/>
        </w:rPr>
        <w:t>Policy</w:t>
      </w:r>
      <w:r w:rsidR="004028E9">
        <w:rPr>
          <w:rFonts w:ascii="Arial" w:hAnsi="Arial" w:cs="Arial"/>
        </w:rPr>
        <w:t xml:space="preserve"> (If choose to donate)</w:t>
      </w:r>
    </w:p>
    <w:p w14:paraId="3D16C0FE" w14:textId="4388AB12" w:rsidR="00AA4135" w:rsidRDefault="00F4638F" w:rsidP="008317EF">
      <w:pPr>
        <w:numPr>
          <w:ilvl w:val="3"/>
          <w:numId w:val="32"/>
        </w:numPr>
        <w:jc w:val="both"/>
        <w:rPr>
          <w:rFonts w:ascii="Arial" w:hAnsi="Arial" w:cs="Arial"/>
        </w:rPr>
      </w:pPr>
      <w:r>
        <w:rPr>
          <w:rFonts w:ascii="Arial" w:hAnsi="Arial" w:cs="Arial"/>
        </w:rPr>
        <w:t>Paper file for Donation site(s) containing:</w:t>
      </w:r>
      <w:r w:rsidR="00AA4135" w:rsidRPr="00704D46">
        <w:rPr>
          <w:rFonts w:ascii="Arial" w:hAnsi="Arial" w:cs="Arial"/>
        </w:rPr>
        <w:t xml:space="preserve"> </w:t>
      </w:r>
    </w:p>
    <w:p w14:paraId="7A25FE14" w14:textId="41354B5E" w:rsidR="00235D77" w:rsidRDefault="00235D77" w:rsidP="008317EF">
      <w:pPr>
        <w:numPr>
          <w:ilvl w:val="4"/>
          <w:numId w:val="32"/>
        </w:numPr>
        <w:jc w:val="both"/>
        <w:rPr>
          <w:rFonts w:ascii="Arial" w:hAnsi="Arial" w:cs="Arial"/>
        </w:rPr>
      </w:pPr>
      <w:r>
        <w:rPr>
          <w:rFonts w:ascii="Arial" w:hAnsi="Arial" w:cs="Arial"/>
        </w:rPr>
        <w:t>501(c)(3) IRS tax exempt status</w:t>
      </w:r>
    </w:p>
    <w:p w14:paraId="7C100D45" w14:textId="1A471B6F" w:rsidR="003E02E6" w:rsidRDefault="003E02E6" w:rsidP="008317EF">
      <w:pPr>
        <w:numPr>
          <w:ilvl w:val="4"/>
          <w:numId w:val="32"/>
        </w:numPr>
        <w:jc w:val="both"/>
        <w:rPr>
          <w:rFonts w:ascii="Arial" w:hAnsi="Arial" w:cs="Arial"/>
        </w:rPr>
      </w:pPr>
      <w:r>
        <w:rPr>
          <w:rFonts w:ascii="Arial" w:hAnsi="Arial" w:cs="Arial"/>
        </w:rPr>
        <w:t xml:space="preserve">Where </w:t>
      </w:r>
      <w:r w:rsidR="00921E7B">
        <w:rPr>
          <w:rFonts w:ascii="Arial" w:hAnsi="Arial" w:cs="Arial"/>
        </w:rPr>
        <w:t>&amp; How often donating</w:t>
      </w:r>
    </w:p>
    <w:p w14:paraId="34F42088" w14:textId="61FC1F62" w:rsidR="00921E7B" w:rsidRDefault="00921E7B" w:rsidP="008317EF">
      <w:pPr>
        <w:numPr>
          <w:ilvl w:val="4"/>
          <w:numId w:val="32"/>
        </w:numPr>
        <w:jc w:val="both"/>
        <w:rPr>
          <w:rFonts w:ascii="Arial" w:hAnsi="Arial" w:cs="Arial"/>
        </w:rPr>
      </w:pPr>
      <w:r>
        <w:rPr>
          <w:rFonts w:ascii="Arial" w:hAnsi="Arial" w:cs="Arial"/>
        </w:rPr>
        <w:t>Class II &amp; III proof of training/knowledge, if dispensing</w:t>
      </w:r>
    </w:p>
    <w:p w14:paraId="204CE266" w14:textId="27C44510" w:rsidR="00921E7B" w:rsidRDefault="00921E7B" w:rsidP="008317EF">
      <w:pPr>
        <w:numPr>
          <w:ilvl w:val="4"/>
          <w:numId w:val="32"/>
        </w:numPr>
        <w:jc w:val="both"/>
        <w:rPr>
          <w:rFonts w:ascii="Arial" w:hAnsi="Arial" w:cs="Arial"/>
        </w:rPr>
      </w:pPr>
      <w:r>
        <w:rPr>
          <w:rFonts w:ascii="Arial" w:hAnsi="Arial" w:cs="Arial"/>
        </w:rPr>
        <w:t>Donation receipts with required info</w:t>
      </w:r>
    </w:p>
    <w:p w14:paraId="2F9A3F45" w14:textId="5EC0151D" w:rsidR="00921E7B" w:rsidRPr="00704D46" w:rsidRDefault="00921E7B" w:rsidP="008317EF">
      <w:pPr>
        <w:numPr>
          <w:ilvl w:val="4"/>
          <w:numId w:val="32"/>
        </w:numPr>
        <w:jc w:val="both"/>
        <w:rPr>
          <w:rFonts w:ascii="Arial" w:hAnsi="Arial" w:cs="Arial"/>
        </w:rPr>
      </w:pPr>
      <w:r>
        <w:rPr>
          <w:rFonts w:ascii="Arial" w:hAnsi="Arial" w:cs="Arial"/>
        </w:rPr>
        <w:t>Other communications</w:t>
      </w:r>
    </w:p>
    <w:p w14:paraId="2CF69DAD" w14:textId="77777777" w:rsidR="002419D9" w:rsidRPr="00704D46" w:rsidRDefault="002419D9" w:rsidP="00727CA1">
      <w:pPr>
        <w:pStyle w:val="BodyTextIndent"/>
        <w:ind w:left="2160"/>
        <w:rPr>
          <w:rFonts w:ascii="Arial" w:hAnsi="Arial" w:cs="Arial"/>
          <w:iCs/>
          <w:color w:val="auto"/>
          <w:sz w:val="24"/>
          <w:u w:val="single"/>
        </w:rPr>
      </w:pPr>
    </w:p>
    <w:p w14:paraId="3A11DCCB" w14:textId="0A1B753F" w:rsidR="00AA4135" w:rsidRPr="001776C3" w:rsidRDefault="00AA4135" w:rsidP="001776C3">
      <w:pPr>
        <w:ind w:left="720" w:firstLine="720"/>
        <w:rPr>
          <w:rFonts w:ascii="Arial" w:hAnsi="Arial" w:cs="Arial"/>
          <w:iCs/>
          <w:szCs w:val="20"/>
          <w:u w:val="single"/>
        </w:rPr>
      </w:pPr>
      <w:r w:rsidRPr="00704D46">
        <w:rPr>
          <w:rFonts w:ascii="Arial" w:hAnsi="Arial" w:cs="Arial"/>
          <w:iCs/>
          <w:u w:val="single"/>
        </w:rPr>
        <w:t>Evaluation Questions:</w:t>
      </w:r>
    </w:p>
    <w:p w14:paraId="5A503482" w14:textId="77777777" w:rsidR="00687B46" w:rsidRPr="00704D46" w:rsidRDefault="00687B46" w:rsidP="00727CA1">
      <w:pPr>
        <w:pStyle w:val="BodyTextIndent"/>
        <w:ind w:left="2160"/>
        <w:rPr>
          <w:rFonts w:ascii="Arial" w:hAnsi="Arial" w:cs="Arial"/>
          <w:iCs/>
          <w:color w:val="auto"/>
          <w:sz w:val="24"/>
          <w:u w:val="single"/>
        </w:rPr>
      </w:pPr>
    </w:p>
    <w:p w14:paraId="27BD9B71" w14:textId="6BE3CFFD" w:rsidR="00AA4135" w:rsidRPr="00845965" w:rsidRDefault="00325450" w:rsidP="008317EF">
      <w:pPr>
        <w:numPr>
          <w:ilvl w:val="0"/>
          <w:numId w:val="32"/>
        </w:numPr>
        <w:jc w:val="both"/>
        <w:rPr>
          <w:rFonts w:ascii="Arial" w:hAnsi="Arial" w:cs="Arial"/>
          <w:i/>
        </w:rPr>
      </w:pPr>
      <w:r w:rsidRPr="00704D46">
        <w:rPr>
          <w:rFonts w:ascii="Arial" w:hAnsi="Arial" w:cs="Arial"/>
        </w:rPr>
        <w:t>Determine</w:t>
      </w:r>
      <w:r w:rsidR="00AA4135" w:rsidRPr="00704D46">
        <w:rPr>
          <w:rFonts w:ascii="Arial" w:hAnsi="Arial" w:cs="Arial"/>
        </w:rPr>
        <w:t xml:space="preserve"> </w:t>
      </w:r>
      <w:r w:rsidR="008E4B47">
        <w:rPr>
          <w:rFonts w:ascii="Arial" w:hAnsi="Arial" w:cs="Arial"/>
        </w:rPr>
        <w:t xml:space="preserve">where </w:t>
      </w:r>
      <w:r w:rsidR="00AA4135" w:rsidRPr="00704D46">
        <w:rPr>
          <w:rFonts w:ascii="Arial" w:hAnsi="Arial" w:cs="Arial"/>
        </w:rPr>
        <w:t xml:space="preserve">returned formula </w:t>
      </w:r>
      <w:r w:rsidR="008E4B47">
        <w:rPr>
          <w:rFonts w:ascii="Arial" w:hAnsi="Arial" w:cs="Arial"/>
        </w:rPr>
        <w:t>is stored</w:t>
      </w:r>
      <w:r w:rsidR="00AA4135" w:rsidRPr="00704D46">
        <w:rPr>
          <w:rFonts w:ascii="Arial" w:hAnsi="Arial" w:cs="Arial"/>
        </w:rPr>
        <w:t>.</w:t>
      </w:r>
      <w:r w:rsidR="008E4B47">
        <w:rPr>
          <w:rFonts w:ascii="Arial" w:hAnsi="Arial" w:cs="Arial"/>
        </w:rPr>
        <w:t xml:space="preserve"> Is it in a locked area with limited staff access</w:t>
      </w:r>
      <w:r w:rsidR="008C6810">
        <w:rPr>
          <w:rFonts w:ascii="Arial" w:hAnsi="Arial" w:cs="Arial"/>
        </w:rPr>
        <w:t xml:space="preserve">, </w:t>
      </w:r>
      <w:r w:rsidR="008E4B47">
        <w:rPr>
          <w:rFonts w:ascii="Arial" w:hAnsi="Arial" w:cs="Arial"/>
        </w:rPr>
        <w:t>out of view of clients</w:t>
      </w:r>
      <w:r w:rsidR="008C6810">
        <w:rPr>
          <w:rFonts w:ascii="Arial" w:hAnsi="Arial" w:cs="Arial"/>
        </w:rPr>
        <w:t xml:space="preserve">, and </w:t>
      </w:r>
      <w:r w:rsidR="00C97A81">
        <w:rPr>
          <w:rFonts w:ascii="Arial" w:hAnsi="Arial" w:cs="Arial"/>
        </w:rPr>
        <w:t xml:space="preserve">in appropriate conditions that are </w:t>
      </w:r>
      <w:r w:rsidR="008C6810">
        <w:rPr>
          <w:rFonts w:ascii="Arial" w:hAnsi="Arial" w:cs="Arial"/>
        </w:rPr>
        <w:t>free of infestation</w:t>
      </w:r>
      <w:r w:rsidR="008E4B47">
        <w:rPr>
          <w:rFonts w:ascii="Arial" w:hAnsi="Arial" w:cs="Arial"/>
        </w:rPr>
        <w:t>?</w:t>
      </w:r>
      <w:r w:rsidR="00AA4135" w:rsidRPr="00704D46">
        <w:rPr>
          <w:rFonts w:ascii="Arial" w:hAnsi="Arial" w:cs="Arial"/>
        </w:rPr>
        <w:t xml:space="preserve"> (a)</w:t>
      </w:r>
    </w:p>
    <w:p w14:paraId="3000F38D" w14:textId="77777777" w:rsidR="00AA4135" w:rsidRDefault="00AA4135" w:rsidP="00727CA1">
      <w:pPr>
        <w:jc w:val="both"/>
        <w:rPr>
          <w:rFonts w:ascii="Arial" w:hAnsi="Arial" w:cs="Arial"/>
        </w:rPr>
      </w:pPr>
    </w:p>
    <w:p w14:paraId="2F8C3639" w14:textId="44D5FF29" w:rsidR="00AA4135" w:rsidRDefault="00AA4135" w:rsidP="00A94946">
      <w:pPr>
        <w:numPr>
          <w:ilvl w:val="0"/>
          <w:numId w:val="32"/>
        </w:numPr>
        <w:jc w:val="both"/>
        <w:rPr>
          <w:rFonts w:ascii="Arial" w:hAnsi="Arial" w:cs="Arial"/>
        </w:rPr>
      </w:pPr>
      <w:r>
        <w:rPr>
          <w:rFonts w:ascii="Arial" w:hAnsi="Arial" w:cs="Arial"/>
        </w:rPr>
        <w:t xml:space="preserve">Observe that </w:t>
      </w:r>
      <w:r w:rsidR="004B3A2E">
        <w:rPr>
          <w:rFonts w:ascii="Arial" w:hAnsi="Arial" w:cs="Arial"/>
        </w:rPr>
        <w:t xml:space="preserve">when clients </w:t>
      </w:r>
      <w:r>
        <w:rPr>
          <w:rFonts w:ascii="Arial" w:hAnsi="Arial" w:cs="Arial"/>
        </w:rPr>
        <w:t>return formula</w:t>
      </w:r>
      <w:r w:rsidR="00AA68BD">
        <w:rPr>
          <w:rFonts w:ascii="Arial" w:hAnsi="Arial" w:cs="Arial"/>
        </w:rPr>
        <w:t>, they are</w:t>
      </w:r>
      <w:r>
        <w:rPr>
          <w:rFonts w:ascii="Arial" w:hAnsi="Arial" w:cs="Arial"/>
        </w:rPr>
        <w:t xml:space="preserve">:  </w:t>
      </w:r>
    </w:p>
    <w:p w14:paraId="310905EB" w14:textId="77777777" w:rsidR="00AA4135" w:rsidRDefault="00AA4135" w:rsidP="005D767C">
      <w:pPr>
        <w:jc w:val="both"/>
        <w:rPr>
          <w:rFonts w:ascii="Arial" w:hAnsi="Arial" w:cs="Arial"/>
        </w:rPr>
      </w:pPr>
    </w:p>
    <w:p w14:paraId="4234E0B6" w14:textId="0BFD4721" w:rsidR="002818F6" w:rsidRDefault="004B3A2E" w:rsidP="00A94946">
      <w:pPr>
        <w:numPr>
          <w:ilvl w:val="1"/>
          <w:numId w:val="69"/>
        </w:numPr>
        <w:tabs>
          <w:tab w:val="left" w:pos="2880"/>
        </w:tabs>
        <w:ind w:left="2880" w:hanging="540"/>
        <w:jc w:val="both"/>
        <w:rPr>
          <w:rFonts w:ascii="Arial" w:hAnsi="Arial" w:cs="Arial"/>
        </w:rPr>
      </w:pPr>
      <w:r>
        <w:rPr>
          <w:rFonts w:ascii="Arial" w:hAnsi="Arial" w:cs="Arial"/>
        </w:rPr>
        <w:t>Provided replacement EBT formula benefits</w:t>
      </w:r>
      <w:r w:rsidR="00AA4135">
        <w:rPr>
          <w:rFonts w:ascii="Arial" w:hAnsi="Arial" w:cs="Arial"/>
        </w:rPr>
        <w:t xml:space="preserve">. </w:t>
      </w:r>
    </w:p>
    <w:p w14:paraId="3BBD24B4" w14:textId="4FF180A5" w:rsidR="00AA68BD" w:rsidRDefault="004B3A2E" w:rsidP="00357066">
      <w:pPr>
        <w:numPr>
          <w:ilvl w:val="1"/>
          <w:numId w:val="69"/>
        </w:numPr>
        <w:tabs>
          <w:tab w:val="left" w:pos="2880"/>
          <w:tab w:val="left" w:pos="3150"/>
        </w:tabs>
        <w:ind w:left="2880" w:hanging="540"/>
        <w:jc w:val="both"/>
        <w:rPr>
          <w:rFonts w:ascii="Arial" w:hAnsi="Arial" w:cs="Arial"/>
        </w:rPr>
      </w:pPr>
      <w:r>
        <w:rPr>
          <w:rFonts w:ascii="Arial" w:hAnsi="Arial" w:cs="Arial"/>
        </w:rPr>
        <w:t xml:space="preserve">EBT benefits </w:t>
      </w:r>
      <w:r w:rsidR="00E65A5D">
        <w:rPr>
          <w:rFonts w:ascii="Arial" w:hAnsi="Arial" w:cs="Arial"/>
        </w:rPr>
        <w:t>are</w:t>
      </w:r>
      <w:r>
        <w:rPr>
          <w:rFonts w:ascii="Arial" w:hAnsi="Arial" w:cs="Arial"/>
        </w:rPr>
        <w:t xml:space="preserve"> re-issued according to the proration amount for the current month</w:t>
      </w:r>
      <w:r w:rsidR="00AA4135" w:rsidRPr="00607DE7">
        <w:rPr>
          <w:rFonts w:ascii="Arial" w:hAnsi="Arial" w:cs="Arial"/>
        </w:rPr>
        <w:t xml:space="preserve">. </w:t>
      </w:r>
    </w:p>
    <w:p w14:paraId="5B1449F3" w14:textId="4AA577D3" w:rsidR="00782D25" w:rsidRPr="009877EB" w:rsidRDefault="00AA68BD" w:rsidP="008317EF">
      <w:pPr>
        <w:numPr>
          <w:ilvl w:val="1"/>
          <w:numId w:val="69"/>
        </w:numPr>
        <w:tabs>
          <w:tab w:val="left" w:pos="2880"/>
        </w:tabs>
        <w:ind w:left="2880" w:hanging="540"/>
        <w:jc w:val="both"/>
        <w:rPr>
          <w:rFonts w:ascii="Arial" w:hAnsi="Arial" w:cs="Arial"/>
        </w:rPr>
      </w:pPr>
      <w:r>
        <w:rPr>
          <w:rFonts w:ascii="Arial" w:hAnsi="Arial" w:cs="Arial"/>
        </w:rPr>
        <w:t>Returned formula is not re</w:t>
      </w:r>
      <w:r w:rsidR="00E65A5D">
        <w:rPr>
          <w:rFonts w:ascii="Arial" w:hAnsi="Arial" w:cs="Arial"/>
        </w:rPr>
        <w:t>-</w:t>
      </w:r>
      <w:r>
        <w:rPr>
          <w:rFonts w:ascii="Arial" w:hAnsi="Arial" w:cs="Arial"/>
        </w:rPr>
        <w:t xml:space="preserve">issued to clients </w:t>
      </w:r>
      <w:r w:rsidR="00AA4135" w:rsidRPr="00AA68BD">
        <w:rPr>
          <w:rFonts w:ascii="Arial" w:hAnsi="Arial" w:cs="Arial"/>
        </w:rPr>
        <w:t>(b)</w:t>
      </w:r>
      <w:r w:rsidR="00AA4135" w:rsidRPr="00AA68BD" w:rsidDel="005F0F6A">
        <w:rPr>
          <w:rFonts w:ascii="Arial" w:hAnsi="Arial" w:cs="Arial"/>
        </w:rPr>
        <w:t xml:space="preserve"> </w:t>
      </w:r>
    </w:p>
    <w:p w14:paraId="2A707A9C" w14:textId="2FE255BB" w:rsidR="00BB6F7F" w:rsidRDefault="00590252">
      <w:pPr>
        <w:numPr>
          <w:ilvl w:val="0"/>
          <w:numId w:val="32"/>
        </w:numPr>
        <w:jc w:val="both"/>
        <w:rPr>
          <w:rFonts w:ascii="Arial" w:hAnsi="Arial" w:cs="Arial"/>
        </w:rPr>
      </w:pPr>
      <w:r w:rsidRPr="008317EF">
        <w:rPr>
          <w:rFonts w:ascii="Arial" w:hAnsi="Arial" w:cs="Arial"/>
        </w:rPr>
        <w:lastRenderedPageBreak/>
        <w:t xml:space="preserve">Review </w:t>
      </w:r>
      <w:r w:rsidR="001414C8">
        <w:rPr>
          <w:rFonts w:ascii="Arial" w:hAnsi="Arial" w:cs="Arial"/>
        </w:rPr>
        <w:t>l</w:t>
      </w:r>
      <w:r w:rsidRPr="008317EF">
        <w:rPr>
          <w:rFonts w:ascii="Arial" w:hAnsi="Arial" w:cs="Arial"/>
        </w:rPr>
        <w:t xml:space="preserve">ocal agency policy </w:t>
      </w:r>
      <w:r w:rsidR="000D33B0" w:rsidRPr="008317EF">
        <w:rPr>
          <w:rFonts w:ascii="Arial" w:hAnsi="Arial" w:cs="Arial"/>
        </w:rPr>
        <w:t>and procedure if donating to a non-profit organization.</w:t>
      </w:r>
      <w:r w:rsidR="00C03310">
        <w:rPr>
          <w:rFonts w:ascii="Arial" w:hAnsi="Arial" w:cs="Arial"/>
        </w:rPr>
        <w:t xml:space="preserve"> </w:t>
      </w:r>
      <w:r w:rsidR="000D33B0" w:rsidRPr="008317EF">
        <w:rPr>
          <w:rFonts w:ascii="Arial" w:hAnsi="Arial" w:cs="Arial"/>
        </w:rPr>
        <w:t>(c)</w:t>
      </w:r>
      <w:r w:rsidR="000D33B0" w:rsidRPr="008317EF" w:rsidDel="000D33B0">
        <w:rPr>
          <w:rFonts w:ascii="Arial" w:hAnsi="Arial" w:cs="Arial"/>
        </w:rPr>
        <w:t xml:space="preserve"> </w:t>
      </w:r>
    </w:p>
    <w:p w14:paraId="606A51BF" w14:textId="77777777" w:rsidR="009D5F88" w:rsidRDefault="009D5F88" w:rsidP="008317EF">
      <w:pPr>
        <w:ind w:left="2160"/>
        <w:jc w:val="both"/>
        <w:rPr>
          <w:rFonts w:ascii="Arial" w:hAnsi="Arial" w:cs="Arial"/>
        </w:rPr>
      </w:pPr>
    </w:p>
    <w:p w14:paraId="598435CB" w14:textId="7ABEA54E" w:rsidR="004A59EF" w:rsidRPr="00782D25" w:rsidRDefault="004A59EF" w:rsidP="008317EF">
      <w:pPr>
        <w:numPr>
          <w:ilvl w:val="0"/>
          <w:numId w:val="32"/>
        </w:numPr>
        <w:jc w:val="both"/>
        <w:rPr>
          <w:rFonts w:ascii="Arial" w:hAnsi="Arial" w:cs="Arial"/>
        </w:rPr>
      </w:pPr>
      <w:r>
        <w:rPr>
          <w:rFonts w:ascii="Arial" w:hAnsi="Arial" w:cs="Arial"/>
        </w:rPr>
        <w:t>Is all returned formula that is not donated</w:t>
      </w:r>
      <w:r w:rsidR="00C97A81">
        <w:rPr>
          <w:rFonts w:ascii="Arial" w:hAnsi="Arial" w:cs="Arial"/>
        </w:rPr>
        <w:t>, properly</w:t>
      </w:r>
      <w:r>
        <w:rPr>
          <w:rFonts w:ascii="Arial" w:hAnsi="Arial" w:cs="Arial"/>
        </w:rPr>
        <w:t xml:space="preserve"> disposed of on the day of receipt? (c)</w:t>
      </w:r>
    </w:p>
    <w:p w14:paraId="749585D8" w14:textId="77777777" w:rsidR="00A67B1B" w:rsidRPr="008317EF" w:rsidRDefault="00A67B1B" w:rsidP="008317EF">
      <w:pPr>
        <w:ind w:left="2160"/>
        <w:rPr>
          <w:rFonts w:ascii="Arial" w:hAnsi="Arial" w:cs="Arial"/>
        </w:rPr>
      </w:pPr>
    </w:p>
    <w:p w14:paraId="381C8A90" w14:textId="062CF15B" w:rsidR="00BB6F7F" w:rsidRDefault="000D33B0" w:rsidP="00A94946">
      <w:pPr>
        <w:numPr>
          <w:ilvl w:val="0"/>
          <w:numId w:val="32"/>
        </w:numPr>
        <w:jc w:val="both"/>
        <w:rPr>
          <w:rFonts w:ascii="Arial" w:hAnsi="Arial" w:cs="Arial"/>
        </w:rPr>
      </w:pPr>
      <w:r>
        <w:rPr>
          <w:rFonts w:ascii="Arial" w:hAnsi="Arial" w:cs="Arial"/>
        </w:rPr>
        <w:t>Is</w:t>
      </w:r>
      <w:r w:rsidR="00BB6F7F">
        <w:rPr>
          <w:rFonts w:ascii="Arial" w:hAnsi="Arial" w:cs="Arial"/>
        </w:rPr>
        <w:t xml:space="preserve"> all returned formula </w:t>
      </w:r>
      <w:r w:rsidR="004A59EF">
        <w:rPr>
          <w:rFonts w:ascii="Arial" w:hAnsi="Arial" w:cs="Arial"/>
        </w:rPr>
        <w:t xml:space="preserve">examined to determine </w:t>
      </w:r>
      <w:r w:rsidR="00235D77" w:rsidRPr="008317EF">
        <w:rPr>
          <w:rFonts w:ascii="Arial" w:hAnsi="Arial" w:cs="Arial"/>
        </w:rPr>
        <w:t>whether it is eligible for</w:t>
      </w:r>
      <w:r w:rsidR="00235D77">
        <w:t xml:space="preserve"> </w:t>
      </w:r>
      <w:r w:rsidR="004A59EF">
        <w:rPr>
          <w:rFonts w:ascii="Arial" w:hAnsi="Arial" w:cs="Arial"/>
        </w:rPr>
        <w:t>donation</w:t>
      </w:r>
      <w:r w:rsidR="00235D77">
        <w:rPr>
          <w:rFonts w:ascii="Arial" w:hAnsi="Arial" w:cs="Arial"/>
        </w:rPr>
        <w:t>?</w:t>
      </w:r>
      <w:r w:rsidR="004A59EF">
        <w:rPr>
          <w:rFonts w:ascii="Arial" w:hAnsi="Arial" w:cs="Arial"/>
        </w:rPr>
        <w:t xml:space="preserve"> </w:t>
      </w:r>
      <w:r w:rsidR="00235D77">
        <w:rPr>
          <w:rFonts w:ascii="Arial" w:hAnsi="Arial" w:cs="Arial"/>
        </w:rPr>
        <w:t xml:space="preserve">Including </w:t>
      </w:r>
      <w:r w:rsidR="00235D77" w:rsidRPr="008317EF">
        <w:rPr>
          <w:rFonts w:ascii="Arial" w:hAnsi="Arial" w:cs="Arial"/>
        </w:rPr>
        <w:t>client interview, inspected for dents/damage/tampering, checked for expiration date</w:t>
      </w:r>
      <w:r w:rsidR="00A67B1B">
        <w:rPr>
          <w:rFonts w:ascii="Arial" w:hAnsi="Arial" w:cs="Arial"/>
        </w:rPr>
        <w:t>?</w:t>
      </w:r>
      <w:r w:rsidR="00BB6F7F">
        <w:rPr>
          <w:rFonts w:ascii="Arial" w:hAnsi="Arial" w:cs="Arial"/>
        </w:rPr>
        <w:t xml:space="preserve"> (c)</w:t>
      </w:r>
    </w:p>
    <w:p w14:paraId="2518F353" w14:textId="77777777" w:rsidR="00C97A81" w:rsidRDefault="00C97A81" w:rsidP="008317EF">
      <w:pPr>
        <w:pStyle w:val="ListParagraph"/>
        <w:rPr>
          <w:rFonts w:ascii="Arial" w:hAnsi="Arial" w:cs="Arial"/>
        </w:rPr>
      </w:pPr>
    </w:p>
    <w:p w14:paraId="5694CA12" w14:textId="37A192EF" w:rsidR="00C97A81" w:rsidRDefault="003E02E6" w:rsidP="00A94946">
      <w:pPr>
        <w:numPr>
          <w:ilvl w:val="0"/>
          <w:numId w:val="32"/>
        </w:numPr>
        <w:jc w:val="both"/>
        <w:rPr>
          <w:rFonts w:ascii="Arial" w:hAnsi="Arial" w:cs="Arial"/>
        </w:rPr>
      </w:pPr>
      <w:bookmarkStart w:id="50" w:name="_Hlk28951852"/>
      <w:r>
        <w:rPr>
          <w:rFonts w:ascii="Arial" w:hAnsi="Arial" w:cs="Arial"/>
        </w:rPr>
        <w:t xml:space="preserve">Is </w:t>
      </w:r>
      <w:r w:rsidR="00C97A81">
        <w:rPr>
          <w:rFonts w:ascii="Arial" w:hAnsi="Arial" w:cs="Arial"/>
        </w:rPr>
        <w:t xml:space="preserve">Policy 8.05 </w:t>
      </w:r>
      <w:r>
        <w:rPr>
          <w:rFonts w:ascii="Arial" w:hAnsi="Arial" w:cs="Arial"/>
        </w:rPr>
        <w:t>reviewed and training provided</w:t>
      </w:r>
      <w:r w:rsidR="00C97A81">
        <w:rPr>
          <w:rFonts w:ascii="Arial" w:hAnsi="Arial" w:cs="Arial"/>
        </w:rPr>
        <w:t xml:space="preserve"> annually</w:t>
      </w:r>
      <w:r>
        <w:rPr>
          <w:rFonts w:ascii="Arial" w:hAnsi="Arial" w:cs="Arial"/>
        </w:rPr>
        <w:t xml:space="preserve"> to all staff? (c)</w:t>
      </w:r>
    </w:p>
    <w:p w14:paraId="54235C11" w14:textId="77777777" w:rsidR="00C97A81" w:rsidRDefault="00C97A81" w:rsidP="008317EF">
      <w:pPr>
        <w:pStyle w:val="ListParagraph"/>
        <w:rPr>
          <w:rFonts w:ascii="Arial" w:hAnsi="Arial" w:cs="Arial"/>
        </w:rPr>
      </w:pPr>
    </w:p>
    <w:p w14:paraId="6D403AF9" w14:textId="00152452" w:rsidR="00C97A81" w:rsidRDefault="00C97A81" w:rsidP="00A94946">
      <w:pPr>
        <w:numPr>
          <w:ilvl w:val="0"/>
          <w:numId w:val="32"/>
        </w:numPr>
        <w:jc w:val="both"/>
        <w:rPr>
          <w:rFonts w:ascii="Arial" w:hAnsi="Arial" w:cs="Arial"/>
        </w:rPr>
      </w:pPr>
      <w:bookmarkStart w:id="51" w:name="_Hlk28951887"/>
      <w:bookmarkEnd w:id="50"/>
      <w:r w:rsidRPr="002818F6">
        <w:rPr>
          <w:rFonts w:ascii="Arial" w:hAnsi="Arial" w:cs="Arial"/>
        </w:rPr>
        <w:t xml:space="preserve">Review </w:t>
      </w:r>
      <w:r>
        <w:rPr>
          <w:rFonts w:ascii="Arial" w:hAnsi="Arial" w:cs="Arial"/>
        </w:rPr>
        <w:t xml:space="preserve">MI-WIC Formula Acceptance and Action Log </w:t>
      </w:r>
      <w:r w:rsidRPr="002818F6">
        <w:rPr>
          <w:rFonts w:ascii="Arial" w:hAnsi="Arial" w:cs="Arial"/>
        </w:rPr>
        <w:t xml:space="preserve">to verify </w:t>
      </w:r>
      <w:r>
        <w:rPr>
          <w:rFonts w:ascii="Arial" w:hAnsi="Arial" w:cs="Arial"/>
        </w:rPr>
        <w:t>it is completed and reviewed for accuracy</w:t>
      </w:r>
      <w:r w:rsidRPr="002818F6">
        <w:rPr>
          <w:rFonts w:ascii="Arial" w:hAnsi="Arial" w:cs="Arial"/>
        </w:rPr>
        <w:t>. (</w:t>
      </w:r>
      <w:r>
        <w:rPr>
          <w:rFonts w:ascii="Arial" w:hAnsi="Arial" w:cs="Arial"/>
        </w:rPr>
        <w:t>d</w:t>
      </w:r>
      <w:r w:rsidRPr="002818F6">
        <w:rPr>
          <w:rFonts w:ascii="Arial" w:hAnsi="Arial" w:cs="Arial"/>
        </w:rPr>
        <w:t>)</w:t>
      </w:r>
    </w:p>
    <w:p w14:paraId="29CA99A6" w14:textId="77777777" w:rsidR="00FB49F7" w:rsidRDefault="00FB49F7" w:rsidP="008F71BA">
      <w:pPr>
        <w:pStyle w:val="ListParagraph"/>
        <w:rPr>
          <w:rFonts w:ascii="Arial" w:hAnsi="Arial" w:cs="Arial"/>
        </w:rPr>
      </w:pPr>
    </w:p>
    <w:p w14:paraId="461F135D" w14:textId="77777777" w:rsidR="00FB49F7" w:rsidRDefault="00FB49F7" w:rsidP="008F71BA">
      <w:pPr>
        <w:ind w:left="2160"/>
        <w:jc w:val="both"/>
        <w:rPr>
          <w:rFonts w:ascii="Arial" w:hAnsi="Arial" w:cs="Arial"/>
        </w:rPr>
      </w:pPr>
    </w:p>
    <w:p w14:paraId="1711F641" w14:textId="4C8EA48E" w:rsidR="00FB49F7" w:rsidRDefault="00FB49F7" w:rsidP="00FB49F7">
      <w:pPr>
        <w:ind w:left="1440" w:hanging="720"/>
        <w:rPr>
          <w:rFonts w:ascii="Arial" w:hAnsi="Arial" w:cs="Arial"/>
        </w:rPr>
      </w:pPr>
      <w:r w:rsidRPr="008F71BA">
        <w:rPr>
          <w:rFonts w:ascii="Arial" w:hAnsi="Arial" w:cs="Arial"/>
          <w:b/>
          <w:bCs/>
        </w:rPr>
        <w:t>7.5</w:t>
      </w:r>
      <w:r w:rsidRPr="008F71BA">
        <w:rPr>
          <w:rFonts w:ascii="Arial" w:hAnsi="Arial" w:cs="Arial"/>
          <w:b/>
          <w:bCs/>
        </w:rPr>
        <w:tab/>
      </w:r>
      <w:r w:rsidRPr="008F71BA">
        <w:rPr>
          <w:rFonts w:ascii="Arial" w:hAnsi="Arial" w:cs="Arial"/>
        </w:rPr>
        <w:t>The WIC Program assists the WIC client with accessing WIC formula and WIC-eligible nutritionals when not immediately accessible from an authorized WIC vendor. (Policy 8.10, 8.10A)</w:t>
      </w:r>
    </w:p>
    <w:p w14:paraId="267C85EE" w14:textId="77777777" w:rsidR="00FB49F7" w:rsidRPr="008F71BA" w:rsidRDefault="00FB49F7" w:rsidP="008F71BA">
      <w:pPr>
        <w:ind w:left="1440" w:hanging="720"/>
        <w:rPr>
          <w:rFonts w:ascii="Arial" w:hAnsi="Arial" w:cs="Arial"/>
        </w:rPr>
      </w:pPr>
    </w:p>
    <w:p w14:paraId="2720DEE7" w14:textId="48946A83" w:rsidR="00FB49F7" w:rsidRDefault="00FB49F7" w:rsidP="00FB49F7">
      <w:pPr>
        <w:ind w:firstLine="720"/>
        <w:rPr>
          <w:rFonts w:ascii="Arial" w:hAnsi="Arial" w:cs="Arial"/>
          <w:u w:val="single"/>
        </w:rPr>
      </w:pPr>
      <w:r w:rsidRPr="008F71BA">
        <w:rPr>
          <w:rFonts w:ascii="Arial" w:hAnsi="Arial" w:cs="Arial"/>
          <w:u w:val="single"/>
        </w:rPr>
        <w:t>This indicator may be met by:</w:t>
      </w:r>
    </w:p>
    <w:p w14:paraId="00C70321" w14:textId="77777777" w:rsidR="00FB49F7" w:rsidRPr="008F71BA" w:rsidRDefault="00FB49F7" w:rsidP="008F71BA">
      <w:pPr>
        <w:ind w:firstLine="720"/>
        <w:rPr>
          <w:rFonts w:ascii="Arial" w:hAnsi="Arial" w:cs="Arial"/>
        </w:rPr>
      </w:pPr>
    </w:p>
    <w:p w14:paraId="3313FBBE" w14:textId="174BAB3D" w:rsidR="00FB49F7" w:rsidRPr="008F71BA" w:rsidRDefault="00FB49F7" w:rsidP="00FB49F7">
      <w:pPr>
        <w:pStyle w:val="ListParagraph"/>
        <w:numPr>
          <w:ilvl w:val="0"/>
          <w:numId w:val="102"/>
        </w:numPr>
        <w:spacing w:after="160" w:line="259" w:lineRule="auto"/>
        <w:contextualSpacing/>
        <w:rPr>
          <w:rFonts w:ascii="Arial" w:hAnsi="Arial" w:cs="Arial"/>
        </w:rPr>
      </w:pPr>
      <w:r w:rsidRPr="008F71BA">
        <w:rPr>
          <w:rFonts w:ascii="Arial" w:hAnsi="Arial" w:cs="Arial"/>
        </w:rPr>
        <w:t>The WIC Program shall store courtesy/sample formula in a cool, clean, dry, indoor location, free of infestation; always locked area with restricted access; separate from returned formula from clients; and out of view of clients. (Policy 8.10)</w:t>
      </w:r>
    </w:p>
    <w:p w14:paraId="20AD67DD" w14:textId="77777777" w:rsidR="00FB49F7" w:rsidRPr="008F71BA" w:rsidRDefault="00FB49F7" w:rsidP="00FB49F7">
      <w:pPr>
        <w:pStyle w:val="ListParagraph"/>
        <w:numPr>
          <w:ilvl w:val="0"/>
          <w:numId w:val="102"/>
        </w:numPr>
        <w:spacing w:after="160" w:line="259" w:lineRule="auto"/>
        <w:contextualSpacing/>
        <w:rPr>
          <w:rFonts w:ascii="Arial" w:hAnsi="Arial" w:cs="Arial"/>
        </w:rPr>
      </w:pPr>
      <w:r w:rsidRPr="008F71BA">
        <w:rPr>
          <w:rFonts w:ascii="Arial" w:hAnsi="Arial" w:cs="Arial"/>
        </w:rPr>
        <w:t>The WIC Program shall record all delivered courtesy/sample formula on the Local Agency Formula Receipt and Distribution Log, Exhibit 8.10A, with all required documentation. Once distributed, information is documented on the log and in the clients MI-WIC record.</w:t>
      </w:r>
    </w:p>
    <w:p w14:paraId="377659D5" w14:textId="74CBF749" w:rsidR="00FB49F7" w:rsidRDefault="00FB49F7" w:rsidP="00FB49F7">
      <w:pPr>
        <w:ind w:firstLine="720"/>
        <w:rPr>
          <w:rFonts w:ascii="Arial" w:hAnsi="Arial" w:cs="Arial"/>
          <w:u w:val="single"/>
        </w:rPr>
      </w:pPr>
      <w:r w:rsidRPr="008F71BA">
        <w:rPr>
          <w:rFonts w:ascii="Arial" w:hAnsi="Arial" w:cs="Arial"/>
          <w:u w:val="single"/>
        </w:rPr>
        <w:t>Documentation Required:</w:t>
      </w:r>
    </w:p>
    <w:p w14:paraId="4FDAA9EC" w14:textId="77777777" w:rsidR="00FB49F7" w:rsidRPr="008F71BA" w:rsidRDefault="00FB49F7" w:rsidP="008F71BA">
      <w:pPr>
        <w:ind w:firstLine="720"/>
        <w:rPr>
          <w:rFonts w:ascii="Arial" w:hAnsi="Arial" w:cs="Arial"/>
          <w:u w:val="single"/>
        </w:rPr>
      </w:pPr>
    </w:p>
    <w:p w14:paraId="52612455" w14:textId="77777777" w:rsidR="00FB49F7" w:rsidRPr="008F71BA" w:rsidRDefault="00FB49F7" w:rsidP="00FB49F7">
      <w:pPr>
        <w:pStyle w:val="ListParagraph"/>
        <w:numPr>
          <w:ilvl w:val="0"/>
          <w:numId w:val="103"/>
        </w:numPr>
        <w:spacing w:after="160" w:line="259" w:lineRule="auto"/>
        <w:contextualSpacing/>
        <w:rPr>
          <w:rFonts w:ascii="Arial" w:hAnsi="Arial" w:cs="Arial"/>
        </w:rPr>
      </w:pPr>
      <w:r w:rsidRPr="008F71BA">
        <w:rPr>
          <w:rFonts w:ascii="Arial" w:hAnsi="Arial" w:cs="Arial"/>
        </w:rPr>
        <w:t>LA Formula Receipt and Distribution Log (8.10A)</w:t>
      </w:r>
    </w:p>
    <w:p w14:paraId="73BBB68E" w14:textId="74B1D12D" w:rsidR="00FB49F7" w:rsidRDefault="00FB49F7" w:rsidP="00FB49F7">
      <w:pPr>
        <w:ind w:firstLine="720"/>
        <w:rPr>
          <w:rFonts w:ascii="Arial" w:hAnsi="Arial" w:cs="Arial"/>
          <w:u w:val="single"/>
        </w:rPr>
      </w:pPr>
      <w:r w:rsidRPr="008F71BA">
        <w:rPr>
          <w:rFonts w:ascii="Arial" w:hAnsi="Arial" w:cs="Arial"/>
          <w:u w:val="single"/>
        </w:rPr>
        <w:t>Evaluation Questions:</w:t>
      </w:r>
    </w:p>
    <w:p w14:paraId="64B2B0CB" w14:textId="77777777" w:rsidR="00FB49F7" w:rsidRPr="008F71BA" w:rsidRDefault="00FB49F7" w:rsidP="008F71BA">
      <w:pPr>
        <w:ind w:firstLine="720"/>
        <w:rPr>
          <w:rFonts w:ascii="Arial" w:hAnsi="Arial" w:cs="Arial"/>
          <w:u w:val="single"/>
        </w:rPr>
      </w:pPr>
    </w:p>
    <w:p w14:paraId="03575216" w14:textId="77777777" w:rsidR="00FB49F7" w:rsidRPr="008F71BA" w:rsidRDefault="00FB49F7" w:rsidP="00FB49F7">
      <w:pPr>
        <w:pStyle w:val="ListParagraph"/>
        <w:numPr>
          <w:ilvl w:val="0"/>
          <w:numId w:val="103"/>
        </w:numPr>
        <w:spacing w:after="160" w:line="259" w:lineRule="auto"/>
        <w:contextualSpacing/>
        <w:rPr>
          <w:rFonts w:ascii="Arial" w:hAnsi="Arial" w:cs="Arial"/>
        </w:rPr>
      </w:pPr>
      <w:r w:rsidRPr="008F71BA">
        <w:rPr>
          <w:rFonts w:ascii="Arial" w:hAnsi="Arial" w:cs="Arial"/>
        </w:rPr>
        <w:t>Determine where courtesy/sample formula is stored. Is it kept separate from returned formula? (a)</w:t>
      </w:r>
    </w:p>
    <w:p w14:paraId="47F4CA11" w14:textId="77777777" w:rsidR="00FB49F7" w:rsidRPr="008F71BA" w:rsidRDefault="00FB49F7" w:rsidP="00FB49F7">
      <w:pPr>
        <w:pStyle w:val="ListParagraph"/>
        <w:numPr>
          <w:ilvl w:val="0"/>
          <w:numId w:val="103"/>
        </w:numPr>
        <w:spacing w:after="160" w:line="259" w:lineRule="auto"/>
        <w:contextualSpacing/>
        <w:rPr>
          <w:rFonts w:ascii="Arial" w:hAnsi="Arial" w:cs="Arial"/>
        </w:rPr>
      </w:pPr>
      <w:r w:rsidRPr="008F71BA">
        <w:rPr>
          <w:rFonts w:ascii="Arial" w:hAnsi="Arial" w:cs="Arial"/>
        </w:rPr>
        <w:t>Review LA Formula Receipt and Distribution Log to verify it is completed. (b)</w:t>
      </w:r>
    </w:p>
    <w:p w14:paraId="14F8D13C" w14:textId="77777777" w:rsidR="00FB49F7" w:rsidRPr="008F71BA" w:rsidRDefault="00FB49F7" w:rsidP="00FB49F7">
      <w:pPr>
        <w:pStyle w:val="ListParagraph"/>
        <w:numPr>
          <w:ilvl w:val="0"/>
          <w:numId w:val="103"/>
        </w:numPr>
        <w:spacing w:after="160" w:line="259" w:lineRule="auto"/>
        <w:contextualSpacing/>
        <w:rPr>
          <w:rFonts w:ascii="Arial" w:hAnsi="Arial" w:cs="Arial"/>
        </w:rPr>
      </w:pPr>
      <w:r w:rsidRPr="008F71BA">
        <w:rPr>
          <w:rFonts w:ascii="Arial" w:hAnsi="Arial" w:cs="Arial"/>
        </w:rPr>
        <w:t>Does the LA Formula Receipt and Distribution Log accurately reflect inventory? (b)</w:t>
      </w:r>
    </w:p>
    <w:bookmarkEnd w:id="51"/>
    <w:p w14:paraId="3D509CBB" w14:textId="77777777" w:rsidR="001776C3" w:rsidRDefault="001776C3" w:rsidP="001776C3">
      <w:pPr>
        <w:pStyle w:val="BodyTextIndent"/>
        <w:ind w:left="0" w:firstLine="0"/>
      </w:pPr>
    </w:p>
    <w:p w14:paraId="5ABB2CE3" w14:textId="5A6DB1F3" w:rsidR="00AA4135" w:rsidRDefault="00AA4135" w:rsidP="001776C3">
      <w:pPr>
        <w:pStyle w:val="BodyTextIndent"/>
        <w:ind w:left="0" w:firstLine="0"/>
      </w:pPr>
      <w:r>
        <w:lastRenderedPageBreak/>
        <w:t>8.</w:t>
      </w:r>
      <w:r>
        <w:tab/>
        <w:t xml:space="preserve">The WIC Program shall implement a food delivery system prescribed by the </w:t>
      </w:r>
      <w:r w:rsidR="00277D91">
        <w:t>MDHHS</w:t>
      </w:r>
      <w:r>
        <w:t xml:space="preserve"> WIC Division.</w:t>
      </w:r>
    </w:p>
    <w:p w14:paraId="59B5DB0D" w14:textId="77777777" w:rsidR="00262968" w:rsidRDefault="00262968">
      <w:pPr>
        <w:pStyle w:val="BodyTextIndent"/>
        <w:rPr>
          <w:b/>
        </w:rPr>
      </w:pPr>
    </w:p>
    <w:p w14:paraId="30A172B7" w14:textId="4CF4F9DB" w:rsidR="00AA4135" w:rsidRDefault="00262968" w:rsidP="00262968">
      <w:pPr>
        <w:pStyle w:val="BodyTextIndent"/>
        <w:ind w:firstLine="0"/>
        <w:rPr>
          <w:rFonts w:ascii="Arial" w:hAnsi="Arial" w:cs="Arial"/>
          <w:b/>
          <w:color w:val="auto"/>
          <w:sz w:val="24"/>
        </w:rPr>
      </w:pPr>
      <w:r>
        <w:rPr>
          <w:rFonts w:ascii="Arial" w:hAnsi="Arial" w:cs="Arial"/>
          <w:b/>
          <w:color w:val="auto"/>
          <w:sz w:val="24"/>
        </w:rPr>
        <w:t xml:space="preserve">Reference:  </w:t>
      </w:r>
      <w:r w:rsidR="00AA4135">
        <w:rPr>
          <w:rFonts w:ascii="Arial" w:hAnsi="Arial" w:cs="Arial"/>
          <w:b/>
          <w:color w:val="auto"/>
          <w:sz w:val="24"/>
        </w:rPr>
        <w:t xml:space="preserve">7 CFR 246.11, 246.12, </w:t>
      </w:r>
      <w:r w:rsidR="00AA4135" w:rsidRPr="00A8588A">
        <w:rPr>
          <w:rFonts w:ascii="Arial" w:hAnsi="Arial" w:cs="Arial"/>
          <w:b/>
          <w:color w:val="auto"/>
          <w:sz w:val="24"/>
        </w:rPr>
        <w:t>Policy</w:t>
      </w:r>
      <w:r w:rsidR="00AA4135">
        <w:rPr>
          <w:rFonts w:ascii="Arial" w:hAnsi="Arial" w:cs="Arial"/>
          <w:b/>
          <w:color w:val="auto"/>
          <w:sz w:val="24"/>
        </w:rPr>
        <w:t xml:space="preserve"> 3.04, 5.01, 8.01, 8.04, </w:t>
      </w:r>
      <w:r w:rsidR="00E4184B">
        <w:rPr>
          <w:rFonts w:ascii="Arial" w:hAnsi="Arial" w:cs="Arial"/>
          <w:b/>
          <w:color w:val="auto"/>
          <w:sz w:val="24"/>
        </w:rPr>
        <w:t>8.06</w:t>
      </w:r>
      <w:r>
        <w:rPr>
          <w:rFonts w:ascii="Arial" w:hAnsi="Arial" w:cs="Arial"/>
          <w:b/>
          <w:color w:val="auto"/>
          <w:sz w:val="24"/>
        </w:rPr>
        <w:t xml:space="preserve">, ME: </w:t>
      </w:r>
      <w:r w:rsidR="00AA4135">
        <w:rPr>
          <w:rFonts w:ascii="Arial" w:hAnsi="Arial" w:cs="Arial"/>
          <w:b/>
          <w:color w:val="auto"/>
          <w:sz w:val="24"/>
        </w:rPr>
        <w:t>R</w:t>
      </w:r>
      <w:r>
        <w:rPr>
          <w:rFonts w:ascii="Arial" w:hAnsi="Arial" w:cs="Arial"/>
          <w:b/>
          <w:color w:val="auto"/>
          <w:sz w:val="24"/>
        </w:rPr>
        <w:t>ecordkeeping and Accountability</w:t>
      </w:r>
      <w:r w:rsidR="00BA10C9">
        <w:rPr>
          <w:rFonts w:ascii="Arial" w:hAnsi="Arial" w:cs="Arial"/>
          <w:b/>
          <w:color w:val="auto"/>
          <w:sz w:val="24"/>
        </w:rPr>
        <w:t>, Certification/Observation</w:t>
      </w:r>
    </w:p>
    <w:p w14:paraId="3CBAAD06" w14:textId="77777777" w:rsidR="00AA4135" w:rsidRDefault="00AA4135">
      <w:pPr>
        <w:pStyle w:val="BodyTextIndent"/>
        <w:rPr>
          <w:rFonts w:ascii="Arial" w:hAnsi="Arial" w:cs="Arial"/>
          <w:color w:val="auto"/>
          <w:sz w:val="24"/>
        </w:rPr>
      </w:pPr>
    </w:p>
    <w:p w14:paraId="608C9126" w14:textId="6D223753" w:rsidR="00AA4135" w:rsidRPr="00251B49" w:rsidRDefault="00AA4135">
      <w:pPr>
        <w:pStyle w:val="BodyTextIndent"/>
        <w:ind w:left="1440"/>
        <w:rPr>
          <w:rFonts w:ascii="Arial" w:hAnsi="Arial" w:cs="Arial"/>
          <w:color w:val="auto"/>
          <w:sz w:val="24"/>
        </w:rPr>
      </w:pPr>
      <w:r w:rsidRPr="00251B49">
        <w:rPr>
          <w:rFonts w:ascii="Arial" w:hAnsi="Arial" w:cs="Arial"/>
          <w:b/>
          <w:color w:val="auto"/>
          <w:sz w:val="24"/>
        </w:rPr>
        <w:t>8.1</w:t>
      </w:r>
      <w:r w:rsidRPr="00251B49">
        <w:rPr>
          <w:rFonts w:ascii="Arial" w:hAnsi="Arial" w:cs="Arial"/>
          <w:color w:val="auto"/>
          <w:sz w:val="24"/>
        </w:rPr>
        <w:tab/>
        <w:t>The WIC Program provides food benefits to WIC clients, or their proxies for supplemental foo</w:t>
      </w:r>
      <w:r>
        <w:rPr>
          <w:rFonts w:ascii="Arial" w:hAnsi="Arial" w:cs="Arial"/>
          <w:color w:val="auto"/>
          <w:sz w:val="24"/>
        </w:rPr>
        <w:t>d.</w:t>
      </w:r>
      <w:r w:rsidRPr="00251B49">
        <w:rPr>
          <w:rFonts w:ascii="Arial" w:hAnsi="Arial" w:cs="Arial"/>
          <w:color w:val="auto"/>
          <w:sz w:val="24"/>
        </w:rPr>
        <w:t xml:space="preserve"> (7 CFR 246.11, 246.12, Policy </w:t>
      </w:r>
      <w:r>
        <w:rPr>
          <w:rFonts w:ascii="Arial" w:hAnsi="Arial" w:cs="Arial"/>
          <w:color w:val="auto"/>
          <w:sz w:val="24"/>
        </w:rPr>
        <w:t xml:space="preserve">3.04, 5.01, </w:t>
      </w:r>
      <w:r w:rsidRPr="00251B49">
        <w:rPr>
          <w:rFonts w:ascii="Arial" w:hAnsi="Arial" w:cs="Arial"/>
          <w:color w:val="auto"/>
          <w:sz w:val="24"/>
        </w:rPr>
        <w:t>8.01,</w:t>
      </w:r>
      <w:r>
        <w:rPr>
          <w:rFonts w:ascii="Arial" w:hAnsi="Arial" w:cs="Arial"/>
          <w:color w:val="auto"/>
          <w:sz w:val="24"/>
        </w:rPr>
        <w:t xml:space="preserve"> </w:t>
      </w:r>
      <w:r w:rsidRPr="00251B49">
        <w:rPr>
          <w:rFonts w:ascii="Arial" w:hAnsi="Arial" w:cs="Arial"/>
          <w:color w:val="auto"/>
          <w:sz w:val="24"/>
        </w:rPr>
        <w:t xml:space="preserve">8.04, </w:t>
      </w:r>
      <w:r w:rsidR="00E4184B">
        <w:rPr>
          <w:rFonts w:ascii="Arial" w:hAnsi="Arial" w:cs="Arial"/>
          <w:color w:val="auto"/>
          <w:sz w:val="24"/>
        </w:rPr>
        <w:t>8.06,</w:t>
      </w:r>
      <w:r w:rsidR="00C36ABC">
        <w:rPr>
          <w:rFonts w:ascii="Arial" w:hAnsi="Arial" w:cs="Arial"/>
          <w:color w:val="auto"/>
          <w:sz w:val="24"/>
        </w:rPr>
        <w:t xml:space="preserve"> </w:t>
      </w:r>
      <w:r w:rsidRPr="00251B49">
        <w:rPr>
          <w:rFonts w:ascii="Arial" w:hAnsi="Arial" w:cs="Arial"/>
          <w:color w:val="auto"/>
          <w:sz w:val="24"/>
        </w:rPr>
        <w:t>8.09)</w:t>
      </w:r>
    </w:p>
    <w:p w14:paraId="0BA95412" w14:textId="77777777" w:rsidR="00AA4135" w:rsidRPr="00851A61" w:rsidRDefault="00AA4135">
      <w:pPr>
        <w:pStyle w:val="BodyTextIndent"/>
        <w:ind w:left="1440"/>
        <w:rPr>
          <w:rFonts w:ascii="Arial" w:hAnsi="Arial" w:cs="Arial"/>
          <w:color w:val="auto"/>
          <w:sz w:val="24"/>
          <w:highlight w:val="magenta"/>
        </w:rPr>
      </w:pPr>
    </w:p>
    <w:p w14:paraId="7A0AF447" w14:textId="77777777" w:rsidR="00AA4135" w:rsidRPr="00AE5F3B" w:rsidRDefault="00AA4135">
      <w:pPr>
        <w:ind w:left="1080"/>
        <w:jc w:val="both"/>
        <w:rPr>
          <w:rFonts w:ascii="Arial" w:hAnsi="Arial" w:cs="Arial"/>
        </w:rPr>
      </w:pPr>
      <w:r w:rsidRPr="00251B49">
        <w:rPr>
          <w:rFonts w:ascii="Arial" w:hAnsi="Arial" w:cs="Arial"/>
        </w:rPr>
        <w:tab/>
      </w:r>
      <w:r w:rsidRPr="00251B49">
        <w:rPr>
          <w:rFonts w:ascii="Arial" w:hAnsi="Arial" w:cs="Arial"/>
          <w:u w:val="single"/>
        </w:rPr>
        <w:t>This indicator may be met by</w:t>
      </w:r>
      <w:r w:rsidRPr="00AE5F3B">
        <w:rPr>
          <w:rFonts w:ascii="Arial" w:hAnsi="Arial" w:cs="Arial"/>
        </w:rPr>
        <w:t>:</w:t>
      </w:r>
    </w:p>
    <w:p w14:paraId="114A3B69" w14:textId="77777777" w:rsidR="00AA4135" w:rsidRPr="00251B49" w:rsidRDefault="00AA4135" w:rsidP="00A3678D">
      <w:pPr>
        <w:pStyle w:val="BodyTextIndent"/>
        <w:tabs>
          <w:tab w:val="num" w:pos="1800"/>
        </w:tabs>
        <w:ind w:left="1800" w:hanging="360"/>
        <w:rPr>
          <w:rFonts w:ascii="Arial" w:hAnsi="Arial" w:cs="Arial"/>
          <w:color w:val="auto"/>
          <w:sz w:val="24"/>
        </w:rPr>
      </w:pPr>
    </w:p>
    <w:p w14:paraId="67D5E91C" w14:textId="54B15327" w:rsidR="00AA4135" w:rsidRPr="00251B49" w:rsidRDefault="00AA4135">
      <w:pPr>
        <w:pStyle w:val="BodyTextIndent"/>
        <w:tabs>
          <w:tab w:val="num" w:pos="1800"/>
        </w:tabs>
        <w:ind w:left="1800" w:hanging="360"/>
        <w:rPr>
          <w:rFonts w:ascii="Arial" w:hAnsi="Arial" w:cs="Arial"/>
          <w:color w:val="auto"/>
          <w:sz w:val="24"/>
        </w:rPr>
      </w:pPr>
      <w:r w:rsidRPr="00251B49">
        <w:rPr>
          <w:rFonts w:ascii="Arial" w:hAnsi="Arial" w:cs="Arial"/>
          <w:color w:val="auto"/>
          <w:sz w:val="24"/>
        </w:rPr>
        <w:t>a.</w:t>
      </w:r>
      <w:r w:rsidRPr="00251B49">
        <w:rPr>
          <w:rFonts w:ascii="Arial" w:hAnsi="Arial" w:cs="Arial"/>
          <w:color w:val="auto"/>
          <w:sz w:val="24"/>
        </w:rPr>
        <w:tab/>
        <w:t xml:space="preserve">The WIC Program ensures that </w:t>
      </w:r>
      <w:r w:rsidR="00C36ABC">
        <w:rPr>
          <w:rFonts w:ascii="Arial" w:hAnsi="Arial" w:cs="Arial"/>
          <w:color w:val="auto"/>
          <w:sz w:val="24"/>
        </w:rPr>
        <w:t xml:space="preserve">the client has access to </w:t>
      </w:r>
      <w:r w:rsidRPr="00251B49">
        <w:rPr>
          <w:rFonts w:ascii="Arial" w:hAnsi="Arial" w:cs="Arial"/>
          <w:color w:val="auto"/>
          <w:sz w:val="24"/>
        </w:rPr>
        <w:t>no more than three</w:t>
      </w:r>
      <w:r>
        <w:rPr>
          <w:rFonts w:ascii="Arial" w:hAnsi="Arial" w:cs="Arial"/>
          <w:color w:val="auto"/>
          <w:sz w:val="24"/>
        </w:rPr>
        <w:t xml:space="preserve"> </w:t>
      </w:r>
      <w:r w:rsidRPr="00251B49">
        <w:rPr>
          <w:rFonts w:ascii="Arial" w:hAnsi="Arial" w:cs="Arial"/>
          <w:color w:val="auto"/>
          <w:sz w:val="24"/>
        </w:rPr>
        <w:t>complete (non-prorated) months of food benefits at one time</w:t>
      </w:r>
      <w:r>
        <w:rPr>
          <w:rFonts w:ascii="Arial" w:hAnsi="Arial" w:cs="Arial"/>
          <w:color w:val="auto"/>
          <w:sz w:val="24"/>
        </w:rPr>
        <w:t xml:space="preserve">. </w:t>
      </w:r>
      <w:r w:rsidRPr="00251B49">
        <w:rPr>
          <w:rFonts w:ascii="Arial" w:hAnsi="Arial" w:cs="Arial"/>
          <w:color w:val="auto"/>
          <w:sz w:val="24"/>
        </w:rPr>
        <w:t>(Policy 8.01)</w:t>
      </w:r>
    </w:p>
    <w:p w14:paraId="145CB955" w14:textId="77777777" w:rsidR="00AA4135" w:rsidRPr="00251B49" w:rsidRDefault="00AA4135" w:rsidP="00620928">
      <w:pPr>
        <w:pStyle w:val="BodyTextIndent"/>
        <w:tabs>
          <w:tab w:val="num" w:pos="1800"/>
        </w:tabs>
        <w:ind w:left="1800" w:hanging="360"/>
        <w:rPr>
          <w:rFonts w:ascii="Arial" w:hAnsi="Arial" w:cs="Arial"/>
          <w:color w:val="auto"/>
          <w:sz w:val="24"/>
        </w:rPr>
      </w:pPr>
      <w:r>
        <w:rPr>
          <w:rFonts w:ascii="MIonic" w:hAnsi="MIonic" w:cs="MIonic"/>
          <w:sz w:val="16"/>
          <w:szCs w:val="16"/>
        </w:rPr>
        <w:t>.</w:t>
      </w:r>
    </w:p>
    <w:p w14:paraId="443EA368" w14:textId="31CFDD81" w:rsidR="00AA4135" w:rsidRPr="00251B49" w:rsidRDefault="00AA4135">
      <w:pPr>
        <w:pStyle w:val="BodyTextIndent"/>
        <w:tabs>
          <w:tab w:val="num" w:pos="1800"/>
        </w:tabs>
        <w:ind w:left="1800" w:hanging="360"/>
        <w:rPr>
          <w:rFonts w:ascii="Arial" w:hAnsi="Arial" w:cs="Arial"/>
          <w:color w:val="auto"/>
          <w:sz w:val="24"/>
        </w:rPr>
      </w:pPr>
      <w:r w:rsidRPr="00251B49">
        <w:rPr>
          <w:rFonts w:ascii="Arial" w:hAnsi="Arial" w:cs="Arial"/>
          <w:color w:val="auto"/>
          <w:sz w:val="24"/>
        </w:rPr>
        <w:t>b.</w:t>
      </w:r>
      <w:r w:rsidRPr="00251B49">
        <w:rPr>
          <w:rFonts w:ascii="Arial" w:hAnsi="Arial" w:cs="Arial"/>
          <w:color w:val="auto"/>
          <w:sz w:val="24"/>
        </w:rPr>
        <w:tab/>
        <w:t xml:space="preserve">The WIC Program ensures that clients, proxies, and those who are out-of-state transfers are provided with information on using the Michigan WIC </w:t>
      </w:r>
      <w:r w:rsidR="00631099">
        <w:rPr>
          <w:rFonts w:ascii="Arial" w:hAnsi="Arial" w:cs="Arial"/>
          <w:color w:val="auto"/>
          <w:sz w:val="24"/>
        </w:rPr>
        <w:t>EBT</w:t>
      </w:r>
      <w:r w:rsidRPr="00251B49">
        <w:rPr>
          <w:rFonts w:ascii="Arial" w:hAnsi="Arial" w:cs="Arial"/>
          <w:color w:val="auto"/>
          <w:sz w:val="24"/>
        </w:rPr>
        <w:t xml:space="preserve"> Card/benefits</w:t>
      </w:r>
      <w:r>
        <w:rPr>
          <w:rFonts w:ascii="Arial" w:hAnsi="Arial" w:cs="Arial"/>
          <w:color w:val="auto"/>
          <w:sz w:val="24"/>
        </w:rPr>
        <w:t>.</w:t>
      </w:r>
      <w:r w:rsidRPr="00251B49">
        <w:rPr>
          <w:rFonts w:ascii="Arial" w:hAnsi="Arial" w:cs="Arial"/>
          <w:color w:val="auto"/>
          <w:sz w:val="24"/>
        </w:rPr>
        <w:t xml:space="preserve"> (Policy </w:t>
      </w:r>
      <w:r>
        <w:rPr>
          <w:rFonts w:ascii="Arial" w:hAnsi="Arial" w:cs="Arial"/>
          <w:color w:val="auto"/>
          <w:sz w:val="24"/>
        </w:rPr>
        <w:t>3.04,</w:t>
      </w:r>
      <w:r w:rsidR="00E4184B">
        <w:rPr>
          <w:rFonts w:ascii="Arial" w:hAnsi="Arial" w:cs="Arial"/>
          <w:color w:val="auto"/>
          <w:sz w:val="24"/>
        </w:rPr>
        <w:t xml:space="preserve"> 8.06</w:t>
      </w:r>
      <w:r w:rsidR="00273404">
        <w:rPr>
          <w:rFonts w:ascii="Arial" w:hAnsi="Arial" w:cs="Arial"/>
          <w:color w:val="auto"/>
          <w:sz w:val="24"/>
        </w:rPr>
        <w:t>, 8.09</w:t>
      </w:r>
      <w:r w:rsidRPr="00251B49">
        <w:rPr>
          <w:rFonts w:ascii="Arial" w:hAnsi="Arial" w:cs="Arial"/>
          <w:color w:val="auto"/>
          <w:sz w:val="24"/>
        </w:rPr>
        <w:t>)</w:t>
      </w:r>
    </w:p>
    <w:p w14:paraId="320FA918" w14:textId="77777777" w:rsidR="00AA4135" w:rsidRPr="00251B49" w:rsidRDefault="00AA4135">
      <w:pPr>
        <w:pStyle w:val="BodyTextIndent"/>
        <w:ind w:left="0" w:firstLine="0"/>
        <w:rPr>
          <w:rFonts w:ascii="Arial" w:hAnsi="Arial" w:cs="Arial"/>
          <w:color w:val="auto"/>
          <w:sz w:val="24"/>
        </w:rPr>
      </w:pPr>
    </w:p>
    <w:p w14:paraId="1DD6CF2B" w14:textId="0E716BA4" w:rsidR="00AA4135" w:rsidRDefault="00AA4135">
      <w:pPr>
        <w:pStyle w:val="BodyTextIndent"/>
        <w:tabs>
          <w:tab w:val="num" w:pos="1800"/>
        </w:tabs>
        <w:ind w:left="1800" w:hanging="360"/>
        <w:rPr>
          <w:rFonts w:ascii="Arial" w:hAnsi="Arial" w:cs="Arial"/>
          <w:color w:val="auto"/>
          <w:sz w:val="24"/>
        </w:rPr>
      </w:pPr>
      <w:r w:rsidRPr="00251B49">
        <w:rPr>
          <w:rFonts w:ascii="Arial" w:hAnsi="Arial" w:cs="Arial"/>
          <w:color w:val="auto"/>
          <w:sz w:val="24"/>
        </w:rPr>
        <w:t>c.</w:t>
      </w:r>
      <w:r w:rsidRPr="00251B49">
        <w:rPr>
          <w:rFonts w:ascii="Arial" w:hAnsi="Arial" w:cs="Arial"/>
          <w:color w:val="auto"/>
          <w:sz w:val="24"/>
        </w:rPr>
        <w:tab/>
        <w:t>The WIC Program ensures that individual clients are not denied supplemental foods for failure to attend or participate in nutrition education activitie</w:t>
      </w:r>
      <w:r>
        <w:rPr>
          <w:rFonts w:ascii="Arial" w:hAnsi="Arial" w:cs="Arial"/>
          <w:color w:val="auto"/>
          <w:sz w:val="24"/>
        </w:rPr>
        <w:t xml:space="preserve">s. (Policy </w:t>
      </w:r>
      <w:r w:rsidRPr="00251B49">
        <w:rPr>
          <w:rFonts w:ascii="Arial" w:hAnsi="Arial" w:cs="Arial"/>
          <w:color w:val="auto"/>
          <w:sz w:val="24"/>
        </w:rPr>
        <w:t>5.01)</w:t>
      </w:r>
      <w:r>
        <w:rPr>
          <w:rFonts w:ascii="Arial" w:hAnsi="Arial" w:cs="Arial"/>
          <w:color w:val="auto"/>
          <w:sz w:val="24"/>
        </w:rPr>
        <w:t xml:space="preserve"> </w:t>
      </w:r>
    </w:p>
    <w:p w14:paraId="54D6691B" w14:textId="77777777" w:rsidR="00AA4135" w:rsidRDefault="00AA4135">
      <w:pPr>
        <w:pStyle w:val="BodyTextIndent"/>
        <w:tabs>
          <w:tab w:val="num" w:pos="1800"/>
        </w:tabs>
        <w:ind w:left="1800" w:hanging="360"/>
        <w:rPr>
          <w:rFonts w:ascii="Arial" w:hAnsi="Arial" w:cs="Arial"/>
          <w:color w:val="auto"/>
          <w:sz w:val="24"/>
        </w:rPr>
      </w:pPr>
    </w:p>
    <w:p w14:paraId="408B0B66" w14:textId="303B3AE3" w:rsidR="00AA4135" w:rsidRDefault="00AA4135">
      <w:pPr>
        <w:pStyle w:val="BodyTextIndent"/>
        <w:tabs>
          <w:tab w:val="num" w:pos="1800"/>
        </w:tabs>
        <w:ind w:left="1800" w:hanging="360"/>
        <w:rPr>
          <w:rFonts w:ascii="Arial" w:hAnsi="Arial" w:cs="Arial"/>
          <w:color w:val="auto"/>
          <w:sz w:val="24"/>
        </w:rPr>
      </w:pPr>
      <w:r w:rsidRPr="007C6846">
        <w:rPr>
          <w:rFonts w:ascii="Arial" w:hAnsi="Arial" w:cs="Arial"/>
          <w:color w:val="auto"/>
          <w:sz w:val="24"/>
        </w:rPr>
        <w:t>d.</w:t>
      </w:r>
      <w:r w:rsidRPr="007C6846">
        <w:rPr>
          <w:rFonts w:ascii="Arial" w:hAnsi="Arial" w:cs="Arial"/>
          <w:color w:val="auto"/>
          <w:sz w:val="24"/>
        </w:rPr>
        <w:tab/>
        <w:t>The WIC Program follows procedures for re-issuance of WIC benefits</w:t>
      </w:r>
      <w:r>
        <w:rPr>
          <w:rFonts w:ascii="Arial" w:hAnsi="Arial" w:cs="Arial"/>
          <w:color w:val="auto"/>
          <w:sz w:val="24"/>
        </w:rPr>
        <w:t>. (Policy 8.04)</w:t>
      </w:r>
    </w:p>
    <w:p w14:paraId="314112AF" w14:textId="77777777" w:rsidR="00AA4135" w:rsidRDefault="00AA4135">
      <w:pPr>
        <w:pStyle w:val="BodyTextIndent"/>
        <w:ind w:left="1440"/>
        <w:rPr>
          <w:rFonts w:ascii="Arial" w:hAnsi="Arial" w:cs="Arial"/>
          <w:color w:val="auto"/>
          <w:sz w:val="24"/>
        </w:rPr>
      </w:pPr>
    </w:p>
    <w:p w14:paraId="28769A1E" w14:textId="77777777" w:rsidR="00AA4135" w:rsidRDefault="00AA4135">
      <w:pPr>
        <w:pStyle w:val="BodyTextIndent"/>
        <w:ind w:left="2160"/>
        <w:rPr>
          <w:rFonts w:ascii="Arial" w:hAnsi="Arial" w:cs="Arial"/>
          <w:color w:val="auto"/>
          <w:sz w:val="24"/>
          <w:u w:val="single"/>
        </w:rPr>
      </w:pPr>
      <w:r>
        <w:rPr>
          <w:rFonts w:ascii="Arial" w:hAnsi="Arial" w:cs="Arial"/>
          <w:color w:val="auto"/>
          <w:sz w:val="24"/>
          <w:u w:val="single"/>
        </w:rPr>
        <w:t>Documentation Required:</w:t>
      </w:r>
    </w:p>
    <w:p w14:paraId="690342DE" w14:textId="77777777" w:rsidR="00AA4135" w:rsidRDefault="00AA4135">
      <w:pPr>
        <w:pStyle w:val="BodyTextIndent"/>
        <w:ind w:left="2160"/>
        <w:rPr>
          <w:rFonts w:ascii="Arial" w:hAnsi="Arial" w:cs="Arial"/>
          <w:color w:val="auto"/>
          <w:sz w:val="24"/>
          <w:u w:val="single"/>
        </w:rPr>
      </w:pPr>
    </w:p>
    <w:p w14:paraId="2C31BB76" w14:textId="1FCEBD52" w:rsidR="00BA10C9" w:rsidRDefault="00075A24" w:rsidP="008317EF">
      <w:pPr>
        <w:pStyle w:val="ListParagraph"/>
        <w:ind w:left="1440" w:firstLine="720"/>
      </w:pPr>
      <w:r w:rsidRPr="009D5F88">
        <w:rPr>
          <w:rFonts w:ascii="Arial" w:hAnsi="Arial" w:cs="Arial"/>
        </w:rPr>
        <w:t>Record review, benefit issuance</w:t>
      </w:r>
    </w:p>
    <w:p w14:paraId="7089C0C5" w14:textId="77777777" w:rsidR="009D5F88" w:rsidRPr="00BA10C9" w:rsidRDefault="009D5F88" w:rsidP="008317EF">
      <w:pPr>
        <w:ind w:left="1440"/>
        <w:rPr>
          <w:rFonts w:ascii="Arial" w:hAnsi="Arial" w:cs="Arial"/>
        </w:rPr>
      </w:pPr>
    </w:p>
    <w:p w14:paraId="653E0854" w14:textId="5941AF41" w:rsidR="00AA4135" w:rsidRDefault="00AA4135" w:rsidP="008317EF">
      <w:pPr>
        <w:pStyle w:val="BodyTextIndent"/>
        <w:ind w:left="1440" w:firstLine="0"/>
        <w:rPr>
          <w:rFonts w:ascii="Arial" w:hAnsi="Arial" w:cs="Arial"/>
          <w:color w:val="auto"/>
          <w:sz w:val="24"/>
          <w:u w:val="single"/>
        </w:rPr>
      </w:pPr>
      <w:r>
        <w:rPr>
          <w:rFonts w:ascii="Arial" w:hAnsi="Arial" w:cs="Arial"/>
          <w:color w:val="auto"/>
          <w:sz w:val="24"/>
          <w:u w:val="single"/>
        </w:rPr>
        <w:t>Evaluation Questions:</w:t>
      </w:r>
    </w:p>
    <w:p w14:paraId="17D260AD" w14:textId="77777777" w:rsidR="00AA4135" w:rsidRDefault="00AA4135" w:rsidP="00AE5F3B">
      <w:pPr>
        <w:ind w:left="1800"/>
        <w:jc w:val="both"/>
        <w:rPr>
          <w:rFonts w:ascii="Arial" w:hAnsi="Arial" w:cs="Arial"/>
        </w:rPr>
      </w:pPr>
    </w:p>
    <w:p w14:paraId="7CD37E5F" w14:textId="77777777" w:rsidR="00AA4135" w:rsidRDefault="00AA4135" w:rsidP="00A94946">
      <w:pPr>
        <w:numPr>
          <w:ilvl w:val="0"/>
          <w:numId w:val="33"/>
        </w:numPr>
        <w:jc w:val="both"/>
        <w:rPr>
          <w:rFonts w:ascii="Arial" w:hAnsi="Arial" w:cs="Arial"/>
        </w:rPr>
      </w:pPr>
      <w:r>
        <w:rPr>
          <w:rFonts w:ascii="Arial" w:hAnsi="Arial" w:cs="Arial"/>
        </w:rPr>
        <w:t xml:space="preserve">Observe/verify benefit issuance to ensure that </w:t>
      </w:r>
      <w:proofErr w:type="spellStart"/>
      <w:r>
        <w:rPr>
          <w:rFonts w:ascii="Arial" w:hAnsi="Arial" w:cs="Arial"/>
        </w:rPr>
        <w:t>not</w:t>
      </w:r>
      <w:proofErr w:type="spellEnd"/>
      <w:r>
        <w:rPr>
          <w:rFonts w:ascii="Arial" w:hAnsi="Arial" w:cs="Arial"/>
        </w:rPr>
        <w:t xml:space="preserve"> more than three complete</w:t>
      </w:r>
      <w:r w:rsidRPr="00794856">
        <w:rPr>
          <w:rFonts w:ascii="Arial" w:hAnsi="Arial" w:cs="Arial"/>
        </w:rPr>
        <w:t xml:space="preserve"> months of benefits were issued</w:t>
      </w:r>
      <w:r w:rsidR="00D37787">
        <w:rPr>
          <w:rFonts w:ascii="Arial" w:hAnsi="Arial" w:cs="Arial"/>
        </w:rPr>
        <w:t>/available</w:t>
      </w:r>
      <w:r w:rsidRPr="00794856">
        <w:rPr>
          <w:rFonts w:ascii="Arial" w:hAnsi="Arial" w:cs="Arial"/>
        </w:rPr>
        <w:t xml:space="preserve"> at a time. (a)</w:t>
      </w:r>
    </w:p>
    <w:p w14:paraId="58A4052F" w14:textId="77777777" w:rsidR="00C36ABC" w:rsidRDefault="00C36ABC" w:rsidP="00845965">
      <w:pPr>
        <w:ind w:left="2160"/>
        <w:jc w:val="both"/>
        <w:rPr>
          <w:rFonts w:ascii="Arial" w:hAnsi="Arial" w:cs="Arial"/>
        </w:rPr>
      </w:pPr>
    </w:p>
    <w:p w14:paraId="2767D3E3" w14:textId="3E1D6C42" w:rsidR="00C36ABC" w:rsidRDefault="00C36ABC" w:rsidP="00A94946">
      <w:pPr>
        <w:numPr>
          <w:ilvl w:val="0"/>
          <w:numId w:val="33"/>
        </w:numPr>
        <w:jc w:val="both"/>
        <w:rPr>
          <w:rFonts w:ascii="Arial" w:hAnsi="Arial" w:cs="Arial"/>
        </w:rPr>
      </w:pPr>
      <w:r>
        <w:rPr>
          <w:rFonts w:ascii="Arial" w:hAnsi="Arial" w:cs="Arial"/>
        </w:rPr>
        <w:t xml:space="preserve">Observe/verify that clients were issued Michigan WIC </w:t>
      </w:r>
      <w:r w:rsidR="00631099">
        <w:rPr>
          <w:rFonts w:ascii="Arial" w:hAnsi="Arial" w:cs="Arial"/>
        </w:rPr>
        <w:t>EBT</w:t>
      </w:r>
      <w:r>
        <w:rPr>
          <w:rFonts w:ascii="Arial" w:hAnsi="Arial" w:cs="Arial"/>
        </w:rPr>
        <w:t xml:space="preserve"> Cards </w:t>
      </w:r>
      <w:r w:rsidR="009D1137">
        <w:rPr>
          <w:rFonts w:ascii="Arial" w:hAnsi="Arial" w:cs="Arial"/>
        </w:rPr>
        <w:t xml:space="preserve">(EBT) </w:t>
      </w:r>
      <w:r>
        <w:rPr>
          <w:rFonts w:ascii="Arial" w:hAnsi="Arial" w:cs="Arial"/>
        </w:rPr>
        <w:t xml:space="preserve">at initial certification and </w:t>
      </w:r>
      <w:r w:rsidR="00D605C7">
        <w:rPr>
          <w:rFonts w:ascii="Arial" w:hAnsi="Arial" w:cs="Arial"/>
        </w:rPr>
        <w:t>c</w:t>
      </w:r>
      <w:r>
        <w:rPr>
          <w:rFonts w:ascii="Arial" w:hAnsi="Arial" w:cs="Arial"/>
        </w:rPr>
        <w:t>ard replacements according to WIC Policy.  (a)</w:t>
      </w:r>
    </w:p>
    <w:p w14:paraId="4D7CAA0C" w14:textId="77777777" w:rsidR="00DF4EE3" w:rsidRDefault="00DF4EE3" w:rsidP="00E273C9">
      <w:pPr>
        <w:pStyle w:val="ListParagraph"/>
        <w:rPr>
          <w:rFonts w:ascii="Arial" w:hAnsi="Arial" w:cs="Arial"/>
        </w:rPr>
      </w:pPr>
    </w:p>
    <w:p w14:paraId="19C61EE7" w14:textId="7CEDB373" w:rsidR="00DF4EE3" w:rsidRPr="009877EB" w:rsidRDefault="00DF4EE3" w:rsidP="000151AA">
      <w:pPr>
        <w:numPr>
          <w:ilvl w:val="0"/>
          <w:numId w:val="33"/>
        </w:numPr>
        <w:jc w:val="both"/>
        <w:rPr>
          <w:rFonts w:ascii="Arial" w:hAnsi="Arial" w:cs="Arial"/>
        </w:rPr>
      </w:pPr>
      <w:r w:rsidRPr="009877EB">
        <w:rPr>
          <w:rFonts w:ascii="Arial" w:hAnsi="Arial" w:cs="Arial"/>
        </w:rPr>
        <w:t>Observe at recertification the authorized person/client is asked if there have been any problems using their WIC EBT card. (</w:t>
      </w:r>
      <w:r w:rsidR="002F43D5" w:rsidRPr="009877EB">
        <w:rPr>
          <w:rFonts w:ascii="Arial" w:hAnsi="Arial" w:cs="Arial"/>
        </w:rPr>
        <w:t>a</w:t>
      </w:r>
      <w:r w:rsidRPr="009877EB">
        <w:rPr>
          <w:rFonts w:ascii="Arial" w:hAnsi="Arial" w:cs="Arial"/>
        </w:rPr>
        <w:t>)</w:t>
      </w:r>
    </w:p>
    <w:p w14:paraId="55386FF3" w14:textId="77777777" w:rsidR="00AA4135" w:rsidRDefault="00AA4135" w:rsidP="00A94946">
      <w:pPr>
        <w:numPr>
          <w:ilvl w:val="0"/>
          <w:numId w:val="33"/>
        </w:numPr>
        <w:spacing w:before="240"/>
        <w:jc w:val="both"/>
        <w:rPr>
          <w:rFonts w:ascii="Arial" w:hAnsi="Arial" w:cs="Arial"/>
        </w:rPr>
      </w:pPr>
      <w:r>
        <w:rPr>
          <w:rFonts w:ascii="Arial" w:hAnsi="Arial" w:cs="Arial"/>
        </w:rPr>
        <w:t xml:space="preserve">Observe instructions on the use of WIC benefits </w:t>
      </w:r>
      <w:r w:rsidR="00D37787">
        <w:rPr>
          <w:rFonts w:ascii="Arial" w:hAnsi="Arial" w:cs="Arial"/>
        </w:rPr>
        <w:t xml:space="preserve">and EBT card use </w:t>
      </w:r>
      <w:r>
        <w:rPr>
          <w:rFonts w:ascii="Arial" w:hAnsi="Arial" w:cs="Arial"/>
        </w:rPr>
        <w:t xml:space="preserve">for newly enrolled or transfer clients or their proxies. </w:t>
      </w:r>
      <w:r w:rsidR="009D1137">
        <w:rPr>
          <w:rFonts w:ascii="Arial" w:hAnsi="Arial" w:cs="Arial"/>
        </w:rPr>
        <w:t xml:space="preserve"> </w:t>
      </w:r>
      <w:r>
        <w:rPr>
          <w:rFonts w:ascii="Arial" w:hAnsi="Arial" w:cs="Arial"/>
        </w:rPr>
        <w:t>(b)</w:t>
      </w:r>
    </w:p>
    <w:p w14:paraId="712B97DD" w14:textId="77777777" w:rsidR="00AA4135" w:rsidRDefault="00AA4135" w:rsidP="00A94946">
      <w:pPr>
        <w:numPr>
          <w:ilvl w:val="0"/>
          <w:numId w:val="33"/>
        </w:numPr>
        <w:spacing w:before="240"/>
        <w:jc w:val="both"/>
        <w:rPr>
          <w:rFonts w:ascii="Arial" w:hAnsi="Arial" w:cs="Arial"/>
        </w:rPr>
      </w:pPr>
      <w:r>
        <w:rPr>
          <w:rFonts w:ascii="Arial" w:hAnsi="Arial" w:cs="Arial"/>
        </w:rPr>
        <w:lastRenderedPageBreak/>
        <w:t xml:space="preserve">Observe or ask clients if the local agency provides clients’ benefits </w:t>
      </w:r>
      <w:r w:rsidR="00075A24">
        <w:rPr>
          <w:rFonts w:ascii="Arial" w:hAnsi="Arial" w:cs="Arial"/>
        </w:rPr>
        <w:t xml:space="preserve">even </w:t>
      </w:r>
      <w:r>
        <w:rPr>
          <w:rFonts w:ascii="Arial" w:hAnsi="Arial" w:cs="Arial"/>
        </w:rPr>
        <w:t>if they do not participate in nutrition education activities.  (c)</w:t>
      </w:r>
    </w:p>
    <w:p w14:paraId="704052E0" w14:textId="56995EAD" w:rsidR="00FB49F7" w:rsidRPr="00DA5A62" w:rsidRDefault="00AA4135" w:rsidP="00DA5A62">
      <w:pPr>
        <w:numPr>
          <w:ilvl w:val="0"/>
          <w:numId w:val="33"/>
        </w:numPr>
        <w:spacing w:before="240"/>
        <w:jc w:val="both"/>
        <w:rPr>
          <w:rFonts w:ascii="Arial Black" w:hAnsi="Arial Black" w:cs="Arial"/>
          <w:b/>
          <w:sz w:val="28"/>
          <w:szCs w:val="28"/>
        </w:rPr>
      </w:pPr>
      <w:r w:rsidRPr="000C14DE">
        <w:rPr>
          <w:rFonts w:ascii="Arial" w:hAnsi="Arial" w:cs="Arial"/>
        </w:rPr>
        <w:t xml:space="preserve">Observe benefit re-issuance procedures to ensure that </w:t>
      </w:r>
      <w:r w:rsidR="00757786">
        <w:rPr>
          <w:rFonts w:ascii="Arial" w:hAnsi="Arial" w:cs="Arial"/>
        </w:rPr>
        <w:t xml:space="preserve">client returns unopened formula, </w:t>
      </w:r>
      <w:r w:rsidRPr="000C14DE">
        <w:rPr>
          <w:rFonts w:ascii="Arial" w:hAnsi="Arial" w:cs="Arial"/>
        </w:rPr>
        <w:t xml:space="preserve">staff voids remaining benefits (if identifiable by client) </w:t>
      </w:r>
      <w:bookmarkStart w:id="52" w:name="_Hlk29475052"/>
      <w:bookmarkStart w:id="53" w:name="_Hlk29475123"/>
      <w:r w:rsidRPr="000C14DE">
        <w:rPr>
          <w:rFonts w:ascii="Arial" w:hAnsi="Arial" w:cs="Arial"/>
        </w:rPr>
        <w:t xml:space="preserve">and re-issue pro-rated </w:t>
      </w:r>
      <w:r w:rsidR="00757786">
        <w:rPr>
          <w:rFonts w:ascii="Arial" w:hAnsi="Arial" w:cs="Arial"/>
        </w:rPr>
        <w:t xml:space="preserve">benefits </w:t>
      </w:r>
      <w:r w:rsidR="00BA10C9">
        <w:rPr>
          <w:rFonts w:ascii="Arial" w:hAnsi="Arial" w:cs="Arial"/>
        </w:rPr>
        <w:t xml:space="preserve">on </w:t>
      </w:r>
      <w:r w:rsidR="00757786">
        <w:rPr>
          <w:rFonts w:ascii="Arial" w:hAnsi="Arial" w:cs="Arial"/>
        </w:rPr>
        <w:t xml:space="preserve">EBT </w:t>
      </w:r>
      <w:r w:rsidR="00BA10C9">
        <w:rPr>
          <w:rFonts w:ascii="Arial" w:hAnsi="Arial" w:cs="Arial"/>
        </w:rPr>
        <w:t>card</w:t>
      </w:r>
      <w:r w:rsidR="00757786">
        <w:rPr>
          <w:rFonts w:ascii="Arial" w:hAnsi="Arial" w:cs="Arial"/>
        </w:rPr>
        <w:t>.</w:t>
      </w:r>
      <w:r w:rsidR="009D1137">
        <w:rPr>
          <w:rFonts w:ascii="Arial" w:hAnsi="Arial" w:cs="Arial"/>
        </w:rPr>
        <w:t xml:space="preserve">  (</w:t>
      </w:r>
      <w:r w:rsidRPr="000C14DE">
        <w:rPr>
          <w:rFonts w:ascii="Arial" w:hAnsi="Arial" w:cs="Arial"/>
        </w:rPr>
        <w:t>d</w:t>
      </w:r>
      <w:r w:rsidR="00FB49F7">
        <w:rPr>
          <w:rFonts w:ascii="Arial" w:hAnsi="Arial" w:cs="Arial"/>
        </w:rPr>
        <w:t>)</w:t>
      </w:r>
      <w:bookmarkEnd w:id="52"/>
      <w:bookmarkEnd w:id="53"/>
    </w:p>
    <w:p w14:paraId="03C17C57" w14:textId="0CE2B4D7" w:rsidR="00AA4135" w:rsidRPr="00FB49F7" w:rsidRDefault="00AA4135" w:rsidP="008F71BA">
      <w:pPr>
        <w:spacing w:before="240"/>
        <w:jc w:val="both"/>
        <w:rPr>
          <w:rFonts w:ascii="Arial Black" w:hAnsi="Arial Black" w:cs="Arial"/>
          <w:b/>
          <w:sz w:val="28"/>
          <w:szCs w:val="28"/>
        </w:rPr>
      </w:pPr>
      <w:r w:rsidRPr="00FB49F7">
        <w:rPr>
          <w:rFonts w:ascii="Arial Black" w:hAnsi="Arial Black" w:cs="Arial"/>
          <w:b/>
          <w:sz w:val="28"/>
          <w:szCs w:val="28"/>
        </w:rPr>
        <w:t>9.</w:t>
      </w:r>
      <w:r w:rsidRPr="00FB49F7">
        <w:rPr>
          <w:rFonts w:ascii="Arial" w:hAnsi="Arial" w:cs="Arial"/>
          <w:b/>
          <w:sz w:val="28"/>
          <w:szCs w:val="28"/>
        </w:rPr>
        <w:tab/>
      </w:r>
      <w:r w:rsidRPr="00FB49F7">
        <w:rPr>
          <w:rFonts w:ascii="Arial Black" w:hAnsi="Arial Black" w:cs="Arial"/>
          <w:b/>
          <w:sz w:val="28"/>
          <w:szCs w:val="28"/>
        </w:rPr>
        <w:t xml:space="preserve">The WIC Program shall maintain full and complete records concerning </w:t>
      </w:r>
      <w:r w:rsidR="00B4785D" w:rsidRPr="00FB49F7">
        <w:rPr>
          <w:rFonts w:ascii="Arial Black" w:hAnsi="Arial Black" w:cs="Arial"/>
          <w:b/>
          <w:sz w:val="28"/>
          <w:szCs w:val="28"/>
        </w:rPr>
        <w:t>p</w:t>
      </w:r>
      <w:r w:rsidRPr="00FB49F7">
        <w:rPr>
          <w:rFonts w:ascii="Arial Black" w:hAnsi="Arial Black" w:cs="Arial"/>
          <w:b/>
          <w:sz w:val="28"/>
          <w:szCs w:val="28"/>
        </w:rPr>
        <w:t>rogram operations.</w:t>
      </w:r>
    </w:p>
    <w:p w14:paraId="30CBC137" w14:textId="77777777" w:rsidR="00AA4135" w:rsidRDefault="00AA4135">
      <w:pPr>
        <w:pStyle w:val="BodyTextIndent"/>
        <w:ind w:left="0" w:firstLine="0"/>
        <w:rPr>
          <w:rFonts w:ascii="Arial" w:hAnsi="Arial" w:cs="Arial"/>
          <w:color w:val="auto"/>
          <w:sz w:val="24"/>
        </w:rPr>
      </w:pPr>
    </w:p>
    <w:p w14:paraId="13C029E2" w14:textId="6B4ED4CE" w:rsidR="00AA4135" w:rsidRPr="00900464" w:rsidRDefault="00AA4135" w:rsidP="00862122">
      <w:pPr>
        <w:pStyle w:val="BodyTextIndent"/>
        <w:ind w:firstLine="0"/>
        <w:rPr>
          <w:rFonts w:ascii="Arial" w:hAnsi="Arial" w:cs="Arial"/>
          <w:b/>
          <w:color w:val="auto"/>
          <w:sz w:val="24"/>
        </w:rPr>
      </w:pPr>
      <w:r w:rsidRPr="00900464">
        <w:rPr>
          <w:rFonts w:ascii="Arial" w:hAnsi="Arial" w:cs="Arial"/>
          <w:b/>
          <w:color w:val="auto"/>
          <w:sz w:val="24"/>
        </w:rPr>
        <w:t>Reference:</w:t>
      </w:r>
      <w:r w:rsidRPr="00900464">
        <w:rPr>
          <w:rFonts w:ascii="Arial" w:hAnsi="Arial" w:cs="Arial"/>
          <w:b/>
          <w:color w:val="auto"/>
          <w:sz w:val="24"/>
        </w:rPr>
        <w:tab/>
        <w:t xml:space="preserve">(7 CFR </w:t>
      </w:r>
      <w:r w:rsidR="00075A24" w:rsidRPr="000E2F47">
        <w:rPr>
          <w:rFonts w:ascii="Arial" w:hAnsi="Arial" w:cs="Arial"/>
          <w:b/>
          <w:color w:val="auto"/>
          <w:sz w:val="24"/>
          <w:szCs w:val="24"/>
        </w:rPr>
        <w:t>246.2, 246.7, 246.12, 246.17, 246.19(b)(6),</w:t>
      </w:r>
      <w:r w:rsidR="00075A24" w:rsidRPr="00711C07">
        <w:rPr>
          <w:rFonts w:ascii="Arial" w:hAnsi="Arial" w:cs="Arial"/>
          <w:color w:val="auto"/>
          <w:sz w:val="24"/>
          <w:szCs w:val="24"/>
        </w:rPr>
        <w:t xml:space="preserve"> </w:t>
      </w:r>
      <w:r w:rsidRPr="00900464">
        <w:rPr>
          <w:rFonts w:ascii="Arial" w:hAnsi="Arial" w:cs="Arial"/>
          <w:b/>
          <w:color w:val="auto"/>
          <w:sz w:val="24"/>
        </w:rPr>
        <w:t xml:space="preserve">246.25, Policy </w:t>
      </w:r>
      <w:r>
        <w:rPr>
          <w:rFonts w:ascii="Arial" w:hAnsi="Arial" w:cs="Arial"/>
          <w:b/>
          <w:color w:val="auto"/>
          <w:sz w:val="24"/>
        </w:rPr>
        <w:t xml:space="preserve">1.03, </w:t>
      </w:r>
      <w:r w:rsidR="002C05B6">
        <w:rPr>
          <w:rFonts w:ascii="Arial" w:hAnsi="Arial" w:cs="Arial"/>
          <w:b/>
          <w:color w:val="auto"/>
          <w:sz w:val="24"/>
        </w:rPr>
        <w:t xml:space="preserve">1.06, </w:t>
      </w:r>
      <w:r w:rsidR="002419D9">
        <w:rPr>
          <w:rFonts w:ascii="Arial" w:hAnsi="Arial" w:cs="Arial"/>
          <w:b/>
          <w:color w:val="auto"/>
          <w:sz w:val="24"/>
        </w:rPr>
        <w:t xml:space="preserve">1.11, </w:t>
      </w:r>
      <w:r w:rsidR="00AA4566">
        <w:rPr>
          <w:rFonts w:ascii="Arial" w:hAnsi="Arial" w:cs="Arial"/>
          <w:b/>
          <w:color w:val="auto"/>
          <w:sz w:val="24"/>
        </w:rPr>
        <w:t xml:space="preserve">2.16, </w:t>
      </w:r>
      <w:r w:rsidR="002C05B6">
        <w:rPr>
          <w:rFonts w:ascii="Arial" w:hAnsi="Arial" w:cs="Arial"/>
          <w:b/>
          <w:color w:val="auto"/>
          <w:sz w:val="24"/>
        </w:rPr>
        <w:t xml:space="preserve">4.04, </w:t>
      </w:r>
      <w:r w:rsidR="003E5463">
        <w:rPr>
          <w:rFonts w:ascii="Arial" w:hAnsi="Arial" w:cs="Arial"/>
          <w:b/>
          <w:color w:val="auto"/>
          <w:sz w:val="24"/>
        </w:rPr>
        <w:t xml:space="preserve">5.01, </w:t>
      </w:r>
      <w:r w:rsidR="002C5675">
        <w:rPr>
          <w:rFonts w:ascii="Arial" w:hAnsi="Arial" w:cs="Arial"/>
          <w:b/>
          <w:color w:val="auto"/>
          <w:sz w:val="24"/>
        </w:rPr>
        <w:t xml:space="preserve">5.03, </w:t>
      </w:r>
      <w:r>
        <w:rPr>
          <w:rFonts w:ascii="Arial" w:hAnsi="Arial" w:cs="Arial"/>
          <w:b/>
          <w:color w:val="auto"/>
          <w:sz w:val="24"/>
        </w:rPr>
        <w:t xml:space="preserve">6.03, </w:t>
      </w:r>
      <w:r w:rsidRPr="00900464">
        <w:rPr>
          <w:rFonts w:ascii="Arial" w:hAnsi="Arial" w:cs="Arial"/>
          <w:b/>
          <w:color w:val="auto"/>
          <w:sz w:val="24"/>
        </w:rPr>
        <w:t xml:space="preserve">8.01, </w:t>
      </w:r>
      <w:r w:rsidR="00F11F97">
        <w:rPr>
          <w:rFonts w:ascii="Arial" w:hAnsi="Arial" w:cs="Arial"/>
          <w:b/>
          <w:color w:val="auto"/>
          <w:sz w:val="24"/>
        </w:rPr>
        <w:t xml:space="preserve">8.05, </w:t>
      </w:r>
      <w:r>
        <w:rPr>
          <w:rFonts w:ascii="Arial" w:hAnsi="Arial" w:cs="Arial"/>
          <w:b/>
          <w:color w:val="auto"/>
          <w:sz w:val="24"/>
        </w:rPr>
        <w:t>8.08, 8.09</w:t>
      </w:r>
      <w:r w:rsidRPr="00900464">
        <w:rPr>
          <w:rFonts w:ascii="Arial" w:hAnsi="Arial" w:cs="Arial"/>
          <w:b/>
          <w:color w:val="auto"/>
          <w:sz w:val="24"/>
        </w:rPr>
        <w:t xml:space="preserve">, </w:t>
      </w:r>
      <w:r w:rsidR="00AA4566">
        <w:rPr>
          <w:rFonts w:ascii="Arial" w:hAnsi="Arial" w:cs="Arial"/>
          <w:b/>
          <w:color w:val="auto"/>
          <w:sz w:val="24"/>
        </w:rPr>
        <w:t>10.01,</w:t>
      </w:r>
      <w:r w:rsidR="00F11F97">
        <w:rPr>
          <w:rFonts w:ascii="Arial" w:hAnsi="Arial" w:cs="Arial"/>
          <w:b/>
          <w:color w:val="auto"/>
          <w:sz w:val="24"/>
        </w:rPr>
        <w:t xml:space="preserve"> 11.03,</w:t>
      </w:r>
      <w:r w:rsidR="00AA4566">
        <w:rPr>
          <w:rFonts w:ascii="Arial" w:hAnsi="Arial" w:cs="Arial"/>
          <w:b/>
          <w:color w:val="auto"/>
          <w:sz w:val="24"/>
        </w:rPr>
        <w:t xml:space="preserve"> </w:t>
      </w:r>
      <w:r w:rsidRPr="00900464">
        <w:rPr>
          <w:rFonts w:ascii="Arial" w:hAnsi="Arial" w:cs="Arial"/>
          <w:b/>
          <w:color w:val="auto"/>
          <w:sz w:val="24"/>
        </w:rPr>
        <w:t xml:space="preserve">ME: Recordkeeping and Accountability) </w:t>
      </w:r>
    </w:p>
    <w:p w14:paraId="4E1380D8" w14:textId="77777777" w:rsidR="00AA4135" w:rsidRPr="002F7FAC" w:rsidRDefault="00AA4135">
      <w:pPr>
        <w:pStyle w:val="BodyTextIndent"/>
        <w:rPr>
          <w:rFonts w:ascii="Arial" w:hAnsi="Arial" w:cs="Arial"/>
          <w:color w:val="auto"/>
          <w:sz w:val="24"/>
          <w:highlight w:val="yellow"/>
        </w:rPr>
      </w:pPr>
    </w:p>
    <w:p w14:paraId="5D42ABB8" w14:textId="4A46C178" w:rsidR="00AA4135" w:rsidRPr="00711C07" w:rsidRDefault="00AA4135" w:rsidP="007C0C5E">
      <w:pPr>
        <w:pStyle w:val="BodyTextIndent"/>
        <w:tabs>
          <w:tab w:val="left" w:pos="720"/>
          <w:tab w:val="left" w:pos="1440"/>
        </w:tabs>
        <w:ind w:left="1440" w:hanging="1440"/>
        <w:rPr>
          <w:rFonts w:ascii="Arial" w:hAnsi="Arial" w:cs="Arial"/>
          <w:b/>
          <w:bCs/>
          <w:color w:val="auto"/>
          <w:sz w:val="24"/>
          <w:szCs w:val="24"/>
        </w:rPr>
      </w:pPr>
      <w:r w:rsidRPr="00B418CC">
        <w:rPr>
          <w:rFonts w:ascii="Arial" w:hAnsi="Arial" w:cs="Arial"/>
          <w:color w:val="auto"/>
          <w:sz w:val="24"/>
        </w:rPr>
        <w:tab/>
      </w:r>
      <w:r w:rsidRPr="00F3690A">
        <w:rPr>
          <w:rFonts w:ascii="Arial" w:hAnsi="Arial" w:cs="Arial"/>
          <w:b/>
          <w:color w:val="auto"/>
          <w:sz w:val="24"/>
          <w:szCs w:val="24"/>
        </w:rPr>
        <w:t>9.1</w:t>
      </w:r>
      <w:r w:rsidRPr="00711C07">
        <w:rPr>
          <w:rFonts w:ascii="Arial" w:hAnsi="Arial" w:cs="Arial"/>
          <w:color w:val="auto"/>
          <w:sz w:val="24"/>
          <w:szCs w:val="24"/>
        </w:rPr>
        <w:t xml:space="preserve"> </w:t>
      </w:r>
      <w:r w:rsidRPr="00711C07">
        <w:rPr>
          <w:rFonts w:ascii="Arial" w:hAnsi="Arial" w:cs="Arial"/>
          <w:color w:val="auto"/>
          <w:sz w:val="24"/>
          <w:szCs w:val="24"/>
        </w:rPr>
        <w:tab/>
        <w:t xml:space="preserve">The WIC Program maintains full and complete records concerning </w:t>
      </w:r>
      <w:r w:rsidR="00B4785D" w:rsidRPr="00711C07">
        <w:rPr>
          <w:rFonts w:ascii="Arial" w:hAnsi="Arial" w:cs="Arial"/>
          <w:color w:val="auto"/>
          <w:sz w:val="24"/>
          <w:szCs w:val="24"/>
        </w:rPr>
        <w:t>p</w:t>
      </w:r>
      <w:r w:rsidRPr="00711C07">
        <w:rPr>
          <w:rFonts w:ascii="Arial" w:hAnsi="Arial" w:cs="Arial"/>
          <w:color w:val="auto"/>
          <w:sz w:val="24"/>
          <w:szCs w:val="24"/>
        </w:rPr>
        <w:t xml:space="preserve">rogram operations. (7 CFR 246.2, 246.7, 246.12, 246.17, 246.19(b)(6), 246.25, Policy </w:t>
      </w:r>
      <w:r w:rsidR="000F28B0" w:rsidRPr="00711C07">
        <w:rPr>
          <w:rFonts w:ascii="Arial" w:hAnsi="Arial" w:cs="Arial"/>
          <w:color w:val="auto"/>
          <w:sz w:val="24"/>
          <w:szCs w:val="24"/>
        </w:rPr>
        <w:t xml:space="preserve">1.06, </w:t>
      </w:r>
      <w:r w:rsidR="0025443A" w:rsidRPr="00711C07">
        <w:rPr>
          <w:rFonts w:ascii="Arial" w:hAnsi="Arial" w:cs="Arial"/>
          <w:color w:val="auto"/>
          <w:sz w:val="24"/>
          <w:szCs w:val="24"/>
        </w:rPr>
        <w:t>1.11</w:t>
      </w:r>
      <w:r w:rsidR="0039394C" w:rsidRPr="00711C07">
        <w:rPr>
          <w:rFonts w:ascii="Arial" w:hAnsi="Arial" w:cs="Arial"/>
          <w:color w:val="auto"/>
          <w:sz w:val="24"/>
          <w:szCs w:val="24"/>
        </w:rPr>
        <w:t>,</w:t>
      </w:r>
      <w:r w:rsidR="002C05B6">
        <w:rPr>
          <w:rFonts w:ascii="Arial" w:hAnsi="Arial" w:cs="Arial"/>
          <w:color w:val="auto"/>
          <w:sz w:val="24"/>
          <w:szCs w:val="24"/>
        </w:rPr>
        <w:t xml:space="preserve"> </w:t>
      </w:r>
      <w:r w:rsidR="0039394C" w:rsidRPr="00711C07">
        <w:rPr>
          <w:rFonts w:ascii="Arial" w:hAnsi="Arial" w:cs="Arial"/>
          <w:color w:val="auto"/>
          <w:sz w:val="24"/>
          <w:szCs w:val="24"/>
        </w:rPr>
        <w:t xml:space="preserve">1.12, </w:t>
      </w:r>
      <w:r w:rsidR="00705B32">
        <w:rPr>
          <w:rFonts w:ascii="Arial" w:hAnsi="Arial" w:cs="Arial"/>
          <w:color w:val="auto"/>
          <w:sz w:val="24"/>
          <w:szCs w:val="24"/>
        </w:rPr>
        <w:t xml:space="preserve">2.16, </w:t>
      </w:r>
      <w:r w:rsidR="0039394C" w:rsidRPr="00711C07">
        <w:rPr>
          <w:rFonts w:ascii="Arial" w:hAnsi="Arial" w:cs="Arial"/>
          <w:color w:val="auto"/>
          <w:sz w:val="24"/>
          <w:szCs w:val="24"/>
        </w:rPr>
        <w:t xml:space="preserve">4.04, </w:t>
      </w:r>
      <w:r w:rsidR="003E5463">
        <w:rPr>
          <w:rFonts w:ascii="Arial" w:hAnsi="Arial" w:cs="Arial"/>
          <w:color w:val="auto"/>
          <w:sz w:val="24"/>
          <w:szCs w:val="24"/>
        </w:rPr>
        <w:t xml:space="preserve">5.01, </w:t>
      </w:r>
      <w:r w:rsidRPr="00711C07">
        <w:rPr>
          <w:rFonts w:ascii="Arial" w:hAnsi="Arial" w:cs="Arial"/>
          <w:color w:val="auto"/>
          <w:sz w:val="24"/>
          <w:szCs w:val="24"/>
        </w:rPr>
        <w:t>6.03, 9.03</w:t>
      </w:r>
      <w:r w:rsidR="00AA4566" w:rsidRPr="00711C07">
        <w:rPr>
          <w:rFonts w:ascii="Arial" w:hAnsi="Arial" w:cs="Arial"/>
          <w:color w:val="auto"/>
          <w:sz w:val="24"/>
          <w:szCs w:val="24"/>
        </w:rPr>
        <w:t>, 10.01</w:t>
      </w:r>
      <w:r w:rsidR="00F11F97">
        <w:rPr>
          <w:rFonts w:ascii="Arial" w:hAnsi="Arial" w:cs="Arial"/>
          <w:color w:val="auto"/>
          <w:sz w:val="24"/>
          <w:szCs w:val="24"/>
        </w:rPr>
        <w:t>, 11.03</w:t>
      </w:r>
      <w:r w:rsidRPr="00711C07">
        <w:rPr>
          <w:rFonts w:ascii="Arial" w:hAnsi="Arial" w:cs="Arial"/>
          <w:color w:val="auto"/>
          <w:sz w:val="24"/>
          <w:szCs w:val="24"/>
        </w:rPr>
        <w:t>)</w:t>
      </w:r>
    </w:p>
    <w:p w14:paraId="61C29619" w14:textId="77777777" w:rsidR="00AA4135" w:rsidRPr="00711C07" w:rsidRDefault="00AA4135">
      <w:pPr>
        <w:pStyle w:val="BodyTextIndent"/>
        <w:ind w:left="1440"/>
        <w:rPr>
          <w:rFonts w:ascii="Arial" w:hAnsi="Arial" w:cs="Arial"/>
          <w:color w:val="auto"/>
          <w:sz w:val="24"/>
          <w:szCs w:val="24"/>
        </w:rPr>
      </w:pPr>
    </w:p>
    <w:p w14:paraId="01051846" w14:textId="77777777" w:rsidR="00AA4135" w:rsidRPr="00711C07" w:rsidRDefault="00AA4135">
      <w:pPr>
        <w:ind w:left="1080"/>
        <w:jc w:val="both"/>
        <w:rPr>
          <w:rFonts w:ascii="Arial" w:hAnsi="Arial" w:cs="Arial"/>
        </w:rPr>
      </w:pPr>
      <w:r w:rsidRPr="00711C07">
        <w:rPr>
          <w:rFonts w:ascii="Arial" w:hAnsi="Arial" w:cs="Arial"/>
        </w:rPr>
        <w:tab/>
      </w:r>
      <w:r w:rsidRPr="00711C07">
        <w:rPr>
          <w:rFonts w:ascii="Arial" w:hAnsi="Arial" w:cs="Arial"/>
          <w:u w:val="single"/>
        </w:rPr>
        <w:t>This indicator may be met by</w:t>
      </w:r>
      <w:r w:rsidRPr="00711C07">
        <w:rPr>
          <w:rFonts w:ascii="Arial" w:hAnsi="Arial" w:cs="Arial"/>
        </w:rPr>
        <w:t>:</w:t>
      </w:r>
    </w:p>
    <w:p w14:paraId="3B80EB14" w14:textId="77777777" w:rsidR="00AA4135" w:rsidRPr="00711C07" w:rsidRDefault="00AA4135">
      <w:pPr>
        <w:ind w:left="1080"/>
        <w:jc w:val="both"/>
        <w:rPr>
          <w:rFonts w:ascii="Arial" w:hAnsi="Arial" w:cs="Arial"/>
          <w:u w:val="single"/>
        </w:rPr>
      </w:pPr>
    </w:p>
    <w:p w14:paraId="5BC73A34" w14:textId="17790252" w:rsidR="00AA4135" w:rsidRPr="00711C07" w:rsidRDefault="00AA4135">
      <w:pPr>
        <w:pStyle w:val="BodyTextIndent"/>
        <w:tabs>
          <w:tab w:val="num" w:pos="1875"/>
        </w:tabs>
        <w:ind w:left="1875" w:hanging="435"/>
        <w:rPr>
          <w:rFonts w:ascii="Arial" w:hAnsi="Arial" w:cs="Arial"/>
          <w:color w:val="auto"/>
          <w:sz w:val="24"/>
          <w:szCs w:val="24"/>
        </w:rPr>
      </w:pPr>
      <w:r w:rsidRPr="00711C07">
        <w:rPr>
          <w:rFonts w:ascii="Arial" w:hAnsi="Arial" w:cs="Arial"/>
          <w:color w:val="auto"/>
          <w:sz w:val="24"/>
          <w:szCs w:val="24"/>
        </w:rPr>
        <w:t>a.</w:t>
      </w:r>
      <w:r w:rsidRPr="00711C07">
        <w:rPr>
          <w:rFonts w:ascii="Arial" w:hAnsi="Arial" w:cs="Arial"/>
          <w:color w:val="auto"/>
          <w:sz w:val="24"/>
          <w:szCs w:val="24"/>
        </w:rPr>
        <w:tab/>
        <w:t xml:space="preserve">The WIC Program maintains complete and accurate records including, but not be limited to, information pertaining to financial operations, </w:t>
      </w:r>
      <w:r w:rsidR="00075A24">
        <w:rPr>
          <w:rFonts w:ascii="Arial" w:hAnsi="Arial" w:cs="Arial"/>
          <w:color w:val="auto"/>
          <w:sz w:val="24"/>
          <w:szCs w:val="24"/>
        </w:rPr>
        <w:t xml:space="preserve">time studies, </w:t>
      </w:r>
      <w:r w:rsidRPr="00711C07">
        <w:rPr>
          <w:rFonts w:ascii="Arial" w:hAnsi="Arial" w:cs="Arial"/>
          <w:color w:val="auto"/>
          <w:sz w:val="24"/>
          <w:szCs w:val="24"/>
        </w:rPr>
        <w:t xml:space="preserve">equipment purchases and inventory, </w:t>
      </w:r>
      <w:r w:rsidR="001A62B1" w:rsidRPr="00711C07">
        <w:rPr>
          <w:rFonts w:ascii="Arial" w:hAnsi="Arial" w:cs="Arial"/>
          <w:color w:val="auto"/>
          <w:sz w:val="24"/>
          <w:szCs w:val="24"/>
        </w:rPr>
        <w:t xml:space="preserve">local agency policies and procedures, </w:t>
      </w:r>
      <w:r w:rsidRPr="00711C07">
        <w:rPr>
          <w:rFonts w:ascii="Arial" w:hAnsi="Arial" w:cs="Arial"/>
          <w:color w:val="auto"/>
          <w:sz w:val="24"/>
          <w:szCs w:val="24"/>
        </w:rPr>
        <w:t>training, quality assurance/audits/record reviews.  (Policy</w:t>
      </w:r>
      <w:r w:rsidR="0025443A" w:rsidRPr="00711C07">
        <w:rPr>
          <w:rFonts w:ascii="Arial" w:hAnsi="Arial" w:cs="Arial"/>
          <w:color w:val="auto"/>
          <w:sz w:val="24"/>
          <w:szCs w:val="24"/>
        </w:rPr>
        <w:t xml:space="preserve"> 1.11, </w:t>
      </w:r>
      <w:r w:rsidR="001A62B1" w:rsidRPr="00711C07">
        <w:rPr>
          <w:rFonts w:ascii="Arial" w:hAnsi="Arial" w:cs="Arial"/>
          <w:color w:val="auto"/>
          <w:sz w:val="24"/>
          <w:szCs w:val="24"/>
        </w:rPr>
        <w:t>1.12</w:t>
      </w:r>
      <w:r w:rsidR="0039394C" w:rsidRPr="00711C07">
        <w:rPr>
          <w:rFonts w:ascii="Arial" w:hAnsi="Arial" w:cs="Arial"/>
          <w:color w:val="auto"/>
          <w:sz w:val="24"/>
          <w:szCs w:val="24"/>
        </w:rPr>
        <w:t xml:space="preserve">, </w:t>
      </w:r>
      <w:r w:rsidR="005C4910">
        <w:rPr>
          <w:rFonts w:ascii="Arial" w:hAnsi="Arial" w:cs="Arial"/>
          <w:color w:val="auto"/>
          <w:sz w:val="24"/>
          <w:szCs w:val="24"/>
        </w:rPr>
        <w:t>2.16</w:t>
      </w:r>
      <w:r w:rsidR="00705B32">
        <w:rPr>
          <w:rFonts w:ascii="Arial" w:hAnsi="Arial" w:cs="Arial"/>
          <w:color w:val="auto"/>
          <w:sz w:val="24"/>
          <w:szCs w:val="24"/>
        </w:rPr>
        <w:t xml:space="preserve">, </w:t>
      </w:r>
      <w:r w:rsidRPr="00711C07">
        <w:rPr>
          <w:rFonts w:ascii="Arial" w:hAnsi="Arial" w:cs="Arial"/>
          <w:color w:val="auto"/>
          <w:sz w:val="24"/>
          <w:szCs w:val="24"/>
        </w:rPr>
        <w:t>4.0</w:t>
      </w:r>
      <w:r w:rsidR="00AA4566" w:rsidRPr="00711C07">
        <w:rPr>
          <w:rFonts w:ascii="Arial" w:hAnsi="Arial" w:cs="Arial"/>
          <w:color w:val="auto"/>
          <w:sz w:val="24"/>
          <w:szCs w:val="24"/>
        </w:rPr>
        <w:t>4</w:t>
      </w:r>
      <w:r w:rsidRPr="00711C07">
        <w:rPr>
          <w:rFonts w:ascii="Arial" w:hAnsi="Arial" w:cs="Arial"/>
          <w:color w:val="auto"/>
          <w:sz w:val="24"/>
          <w:szCs w:val="24"/>
        </w:rPr>
        <w:t xml:space="preserve">, </w:t>
      </w:r>
      <w:r w:rsidR="00BA164F" w:rsidRPr="00845965">
        <w:rPr>
          <w:rFonts w:ascii="Arial" w:hAnsi="Arial" w:cs="Arial"/>
          <w:color w:val="auto"/>
          <w:sz w:val="24"/>
          <w:szCs w:val="24"/>
        </w:rPr>
        <w:t>5.0</w:t>
      </w:r>
      <w:r w:rsidR="003E5463">
        <w:rPr>
          <w:rFonts w:ascii="Arial" w:hAnsi="Arial" w:cs="Arial"/>
          <w:color w:val="auto"/>
          <w:sz w:val="24"/>
          <w:szCs w:val="24"/>
        </w:rPr>
        <w:t>1</w:t>
      </w:r>
      <w:r w:rsidR="002C5675" w:rsidRPr="00F3690A">
        <w:rPr>
          <w:rFonts w:ascii="Arial" w:hAnsi="Arial" w:cs="Arial"/>
          <w:color w:val="auto"/>
          <w:sz w:val="24"/>
          <w:szCs w:val="24"/>
        </w:rPr>
        <w:t xml:space="preserve">, </w:t>
      </w:r>
      <w:r w:rsidRPr="00711C07">
        <w:rPr>
          <w:rFonts w:ascii="Arial" w:hAnsi="Arial" w:cs="Arial"/>
          <w:color w:val="auto"/>
          <w:sz w:val="24"/>
          <w:szCs w:val="24"/>
        </w:rPr>
        <w:t xml:space="preserve">6.03, </w:t>
      </w:r>
      <w:r w:rsidR="005C4910">
        <w:rPr>
          <w:rFonts w:ascii="Arial" w:hAnsi="Arial" w:cs="Arial"/>
          <w:color w:val="auto"/>
          <w:sz w:val="24"/>
          <w:szCs w:val="24"/>
        </w:rPr>
        <w:t xml:space="preserve">8.05, </w:t>
      </w:r>
      <w:r w:rsidRPr="00711C07">
        <w:rPr>
          <w:rFonts w:ascii="Arial" w:hAnsi="Arial" w:cs="Arial"/>
          <w:color w:val="auto"/>
          <w:sz w:val="24"/>
          <w:szCs w:val="24"/>
        </w:rPr>
        <w:t>9.03</w:t>
      </w:r>
      <w:r w:rsidR="00AA4566" w:rsidRPr="00711C07">
        <w:rPr>
          <w:rFonts w:ascii="Arial" w:hAnsi="Arial" w:cs="Arial"/>
          <w:color w:val="auto"/>
          <w:sz w:val="24"/>
          <w:szCs w:val="24"/>
        </w:rPr>
        <w:t>, 10.01</w:t>
      </w:r>
      <w:r w:rsidR="00777694">
        <w:rPr>
          <w:rFonts w:ascii="Arial" w:hAnsi="Arial" w:cs="Arial"/>
          <w:color w:val="auto"/>
          <w:sz w:val="24"/>
          <w:szCs w:val="24"/>
        </w:rPr>
        <w:t>, 10.03</w:t>
      </w:r>
      <w:r w:rsidR="005C4910">
        <w:rPr>
          <w:rFonts w:ascii="Arial" w:hAnsi="Arial" w:cs="Arial"/>
          <w:color w:val="auto"/>
          <w:sz w:val="24"/>
          <w:szCs w:val="24"/>
        </w:rPr>
        <w:t>, 11.03</w:t>
      </w:r>
      <w:r w:rsidRPr="00711C07">
        <w:rPr>
          <w:rFonts w:ascii="Arial" w:hAnsi="Arial" w:cs="Arial"/>
          <w:color w:val="auto"/>
          <w:sz w:val="24"/>
          <w:szCs w:val="24"/>
        </w:rPr>
        <w:t xml:space="preserve">)  </w:t>
      </w:r>
    </w:p>
    <w:p w14:paraId="0510BD54" w14:textId="77777777" w:rsidR="00AA4135" w:rsidRPr="00711C07" w:rsidRDefault="00AA4135" w:rsidP="00B15AFE">
      <w:pPr>
        <w:pStyle w:val="BodyTextIndent"/>
        <w:tabs>
          <w:tab w:val="num" w:pos="1875"/>
        </w:tabs>
        <w:ind w:left="1875" w:hanging="435"/>
        <w:rPr>
          <w:rFonts w:ascii="Arial" w:hAnsi="Arial" w:cs="Arial"/>
          <w:color w:val="auto"/>
          <w:sz w:val="24"/>
          <w:szCs w:val="24"/>
        </w:rPr>
      </w:pPr>
      <w:r w:rsidRPr="00711C07">
        <w:rPr>
          <w:rFonts w:ascii="Arial" w:hAnsi="Arial" w:cs="Arial"/>
          <w:color w:val="auto"/>
          <w:sz w:val="24"/>
          <w:szCs w:val="24"/>
        </w:rPr>
        <w:tab/>
      </w:r>
    </w:p>
    <w:p w14:paraId="6E3BEA39" w14:textId="185AC295" w:rsidR="00AA4135" w:rsidRPr="00711C07" w:rsidRDefault="00AA4135">
      <w:pPr>
        <w:pStyle w:val="BodyTextIndent"/>
        <w:tabs>
          <w:tab w:val="num" w:pos="1875"/>
        </w:tabs>
        <w:ind w:left="1875" w:hanging="435"/>
        <w:rPr>
          <w:rFonts w:ascii="Arial" w:hAnsi="Arial" w:cs="Arial"/>
          <w:color w:val="auto"/>
          <w:sz w:val="24"/>
          <w:szCs w:val="24"/>
        </w:rPr>
      </w:pPr>
      <w:r w:rsidRPr="00711C07">
        <w:rPr>
          <w:rFonts w:ascii="Arial" w:hAnsi="Arial" w:cs="Arial"/>
          <w:color w:val="auto"/>
          <w:sz w:val="24"/>
          <w:szCs w:val="24"/>
        </w:rPr>
        <w:t>b.</w:t>
      </w:r>
      <w:r w:rsidRPr="00711C07">
        <w:rPr>
          <w:rFonts w:ascii="Arial" w:hAnsi="Arial" w:cs="Arial"/>
          <w:color w:val="auto"/>
          <w:sz w:val="24"/>
          <w:szCs w:val="24"/>
        </w:rPr>
        <w:tab/>
        <w:t xml:space="preserve">If an audit or litigation is pending for the period of the records, the records and reports </w:t>
      </w:r>
      <w:r w:rsidR="00870EBF">
        <w:rPr>
          <w:rFonts w:ascii="Arial" w:hAnsi="Arial" w:cs="Arial"/>
          <w:color w:val="auto"/>
          <w:sz w:val="24"/>
          <w:szCs w:val="24"/>
        </w:rPr>
        <w:t xml:space="preserve">must be </w:t>
      </w:r>
      <w:r w:rsidRPr="00711C07">
        <w:rPr>
          <w:rFonts w:ascii="Arial" w:hAnsi="Arial" w:cs="Arial"/>
          <w:color w:val="auto"/>
          <w:sz w:val="24"/>
          <w:szCs w:val="24"/>
        </w:rPr>
        <w:t xml:space="preserve">retained until completion of the audit or litigation process. (Policy </w:t>
      </w:r>
      <w:r w:rsidR="002C5675" w:rsidRPr="00711C07">
        <w:rPr>
          <w:rFonts w:ascii="Arial" w:hAnsi="Arial" w:cs="Arial"/>
          <w:color w:val="auto"/>
          <w:sz w:val="24"/>
          <w:szCs w:val="24"/>
        </w:rPr>
        <w:t>1.06</w:t>
      </w:r>
      <w:r w:rsidRPr="00711C07">
        <w:rPr>
          <w:rFonts w:ascii="Arial" w:hAnsi="Arial" w:cs="Arial"/>
          <w:color w:val="auto"/>
          <w:sz w:val="24"/>
          <w:szCs w:val="24"/>
        </w:rPr>
        <w:t>)</w:t>
      </w:r>
    </w:p>
    <w:p w14:paraId="009F772D" w14:textId="51E7C280" w:rsidR="00C75860" w:rsidRDefault="00C75860">
      <w:pPr>
        <w:rPr>
          <w:rFonts w:ascii="Arial" w:hAnsi="Arial" w:cs="Arial"/>
          <w:u w:val="single"/>
        </w:rPr>
      </w:pPr>
    </w:p>
    <w:p w14:paraId="00ABA2B6" w14:textId="77777777" w:rsidR="00AA4135" w:rsidRPr="00711C07" w:rsidRDefault="00AA4135" w:rsidP="003B5FCA">
      <w:pPr>
        <w:pStyle w:val="BodyTextIndent"/>
        <w:ind w:left="1710" w:hanging="270"/>
        <w:rPr>
          <w:rFonts w:ascii="Arial" w:hAnsi="Arial" w:cs="Arial"/>
          <w:color w:val="auto"/>
          <w:sz w:val="24"/>
          <w:szCs w:val="24"/>
          <w:u w:val="single"/>
        </w:rPr>
      </w:pPr>
      <w:r w:rsidRPr="00711C07">
        <w:rPr>
          <w:rFonts w:ascii="Arial" w:hAnsi="Arial" w:cs="Arial"/>
          <w:color w:val="auto"/>
          <w:sz w:val="24"/>
          <w:szCs w:val="24"/>
          <w:u w:val="single"/>
        </w:rPr>
        <w:t>Documentation Required:</w:t>
      </w:r>
    </w:p>
    <w:p w14:paraId="538DDDC9" w14:textId="77777777" w:rsidR="00AA4135" w:rsidRPr="00711C07" w:rsidRDefault="00AA4135" w:rsidP="003B5FCA">
      <w:pPr>
        <w:pStyle w:val="BodyTextIndent"/>
        <w:ind w:left="2160" w:hanging="360"/>
        <w:rPr>
          <w:rFonts w:ascii="Arial" w:hAnsi="Arial" w:cs="Arial"/>
          <w:color w:val="auto"/>
          <w:sz w:val="24"/>
          <w:szCs w:val="24"/>
        </w:rPr>
      </w:pPr>
    </w:p>
    <w:p w14:paraId="048239CE" w14:textId="77777777" w:rsidR="00AA4135" w:rsidRPr="00845965" w:rsidRDefault="00AA4135" w:rsidP="003B5FCA">
      <w:pPr>
        <w:numPr>
          <w:ilvl w:val="0"/>
          <w:numId w:val="61"/>
        </w:numPr>
        <w:tabs>
          <w:tab w:val="clear" w:pos="1800"/>
          <w:tab w:val="num" w:pos="2340"/>
        </w:tabs>
        <w:ind w:left="2160"/>
        <w:rPr>
          <w:rFonts w:ascii="Arial" w:hAnsi="Arial" w:cs="Arial"/>
        </w:rPr>
      </w:pPr>
      <w:r w:rsidRPr="00845965">
        <w:rPr>
          <w:rFonts w:ascii="Arial" w:hAnsi="Arial" w:cs="Arial"/>
        </w:rPr>
        <w:t>The State and Local Agency Policy &amp; Procedure Manual (physical copy or electronic record)</w:t>
      </w:r>
      <w:r w:rsidR="004F2E8B" w:rsidRPr="00845965">
        <w:rPr>
          <w:rFonts w:ascii="Arial" w:hAnsi="Arial" w:cs="Arial"/>
        </w:rPr>
        <w:t>, minimally of required policies listed below</w:t>
      </w:r>
      <w:r w:rsidR="0039029F">
        <w:rPr>
          <w:rFonts w:ascii="Arial" w:hAnsi="Arial" w:cs="Arial"/>
        </w:rPr>
        <w:t>.</w:t>
      </w:r>
    </w:p>
    <w:p w14:paraId="12F04D89" w14:textId="5582826F" w:rsidR="00AA4135" w:rsidRPr="00845965" w:rsidRDefault="00AA4135" w:rsidP="003B5FCA">
      <w:pPr>
        <w:numPr>
          <w:ilvl w:val="0"/>
          <w:numId w:val="61"/>
        </w:numPr>
        <w:tabs>
          <w:tab w:val="clear" w:pos="1800"/>
          <w:tab w:val="num" w:pos="2340"/>
        </w:tabs>
        <w:ind w:left="2160"/>
        <w:rPr>
          <w:rFonts w:ascii="Arial" w:hAnsi="Arial" w:cs="Arial"/>
        </w:rPr>
      </w:pPr>
      <w:r w:rsidRPr="00845965">
        <w:rPr>
          <w:rFonts w:ascii="Arial" w:hAnsi="Arial" w:cs="Arial"/>
        </w:rPr>
        <w:t>Local agency equipment purchases/inventory, computer equipment</w:t>
      </w:r>
      <w:r w:rsidR="00777694">
        <w:rPr>
          <w:rFonts w:ascii="Arial" w:hAnsi="Arial" w:cs="Arial"/>
        </w:rPr>
        <w:t xml:space="preserve"> and security (e.g., anti-virus, malware</w:t>
      </w:r>
      <w:r w:rsidRPr="00845965">
        <w:rPr>
          <w:rFonts w:ascii="Arial" w:hAnsi="Arial" w:cs="Arial"/>
        </w:rPr>
        <w:t>, printers, scanners, signature pads and multi-user pump inventory, large purchases exceeding $2500</w:t>
      </w:r>
      <w:r w:rsidR="0039029F">
        <w:rPr>
          <w:rFonts w:ascii="Arial" w:hAnsi="Arial" w:cs="Arial"/>
        </w:rPr>
        <w:t>.</w:t>
      </w:r>
      <w:r w:rsidR="00A074FB">
        <w:rPr>
          <w:rFonts w:ascii="Arial" w:hAnsi="Arial" w:cs="Arial"/>
        </w:rPr>
        <w:t>)</w:t>
      </w:r>
    </w:p>
    <w:p w14:paraId="27DB2F01" w14:textId="77777777" w:rsidR="00287CB1" w:rsidRPr="00845965" w:rsidRDefault="00287CB1" w:rsidP="003B5FCA">
      <w:pPr>
        <w:numPr>
          <w:ilvl w:val="0"/>
          <w:numId w:val="61"/>
        </w:numPr>
        <w:tabs>
          <w:tab w:val="clear" w:pos="1800"/>
          <w:tab w:val="num" w:pos="2340"/>
        </w:tabs>
        <w:ind w:left="2160"/>
        <w:rPr>
          <w:rFonts w:ascii="Arial" w:hAnsi="Arial" w:cs="Arial"/>
        </w:rPr>
      </w:pPr>
      <w:r w:rsidRPr="00845965">
        <w:rPr>
          <w:rFonts w:ascii="Arial" w:hAnsi="Arial" w:cs="Arial"/>
        </w:rPr>
        <w:t>Record of lead tests</w:t>
      </w:r>
      <w:r w:rsidR="007B28E1">
        <w:rPr>
          <w:rFonts w:ascii="Arial" w:hAnsi="Arial" w:cs="Arial"/>
        </w:rPr>
        <w:t>, immunization updates</w:t>
      </w:r>
      <w:r w:rsidRPr="00845965">
        <w:rPr>
          <w:rFonts w:ascii="Arial" w:hAnsi="Arial" w:cs="Arial"/>
        </w:rPr>
        <w:t xml:space="preserve"> and/or MIHP screening funds included in WIC budget, if </w:t>
      </w:r>
      <w:r w:rsidR="007B28E1">
        <w:rPr>
          <w:rFonts w:ascii="Arial" w:hAnsi="Arial" w:cs="Arial"/>
        </w:rPr>
        <w:t xml:space="preserve">tasks are </w:t>
      </w:r>
      <w:r w:rsidRPr="00845965">
        <w:rPr>
          <w:rFonts w:ascii="Arial" w:hAnsi="Arial" w:cs="Arial"/>
        </w:rPr>
        <w:t xml:space="preserve">performed by WIC </w:t>
      </w:r>
      <w:r w:rsidR="002957EA" w:rsidRPr="00845965">
        <w:rPr>
          <w:rFonts w:ascii="Arial" w:hAnsi="Arial" w:cs="Arial"/>
        </w:rPr>
        <w:t xml:space="preserve">funded </w:t>
      </w:r>
      <w:r w:rsidRPr="00845965">
        <w:rPr>
          <w:rFonts w:ascii="Arial" w:hAnsi="Arial" w:cs="Arial"/>
        </w:rPr>
        <w:t>staff.</w:t>
      </w:r>
    </w:p>
    <w:p w14:paraId="1EA6EF9D" w14:textId="772206B0" w:rsidR="00AA4135" w:rsidRPr="00845965" w:rsidRDefault="00AA4135" w:rsidP="003B5FCA">
      <w:pPr>
        <w:numPr>
          <w:ilvl w:val="0"/>
          <w:numId w:val="61"/>
        </w:numPr>
        <w:tabs>
          <w:tab w:val="clear" w:pos="1800"/>
          <w:tab w:val="num" w:pos="2340"/>
        </w:tabs>
        <w:ind w:left="2160"/>
        <w:rPr>
          <w:rFonts w:ascii="Arial" w:hAnsi="Arial" w:cs="Arial"/>
        </w:rPr>
      </w:pPr>
      <w:r w:rsidRPr="00845965">
        <w:rPr>
          <w:rFonts w:ascii="Arial" w:hAnsi="Arial" w:cs="Arial"/>
        </w:rPr>
        <w:t xml:space="preserve">Required logs or records, subpoena, child abuse reports, </w:t>
      </w:r>
      <w:r w:rsidR="003E380D" w:rsidRPr="00845965">
        <w:rPr>
          <w:rFonts w:ascii="Arial" w:hAnsi="Arial" w:cs="Arial"/>
        </w:rPr>
        <w:t>and administrative</w:t>
      </w:r>
      <w:r w:rsidRPr="00845965">
        <w:rPr>
          <w:rFonts w:ascii="Arial" w:hAnsi="Arial" w:cs="Arial"/>
        </w:rPr>
        <w:t xml:space="preserve"> hearing records</w:t>
      </w:r>
      <w:r w:rsidR="0039029F">
        <w:rPr>
          <w:rFonts w:ascii="Arial" w:hAnsi="Arial" w:cs="Arial"/>
        </w:rPr>
        <w:t>.</w:t>
      </w:r>
    </w:p>
    <w:p w14:paraId="054320FF" w14:textId="77777777" w:rsidR="007D4989" w:rsidRPr="00845965" w:rsidRDefault="00AA4135" w:rsidP="003B5FCA">
      <w:pPr>
        <w:numPr>
          <w:ilvl w:val="0"/>
          <w:numId w:val="61"/>
        </w:numPr>
        <w:tabs>
          <w:tab w:val="clear" w:pos="1800"/>
          <w:tab w:val="num" w:pos="2340"/>
        </w:tabs>
        <w:ind w:left="2160"/>
        <w:rPr>
          <w:rFonts w:ascii="Arial" w:hAnsi="Arial" w:cs="Arial"/>
        </w:rPr>
      </w:pPr>
      <w:r w:rsidRPr="00845965">
        <w:rPr>
          <w:rFonts w:ascii="Arial" w:hAnsi="Arial" w:cs="Arial"/>
        </w:rPr>
        <w:lastRenderedPageBreak/>
        <w:t>Record</w:t>
      </w:r>
      <w:r w:rsidR="00EC7B65" w:rsidRPr="00845965">
        <w:rPr>
          <w:rFonts w:ascii="Arial" w:hAnsi="Arial" w:cs="Arial"/>
        </w:rPr>
        <w:t>s</w:t>
      </w:r>
      <w:r w:rsidRPr="00845965">
        <w:rPr>
          <w:rFonts w:ascii="Arial" w:hAnsi="Arial" w:cs="Arial"/>
        </w:rPr>
        <w:t xml:space="preserve"> of annual program evaluation of each sub-contractor and clinic site</w:t>
      </w:r>
      <w:r w:rsidR="0039029F">
        <w:rPr>
          <w:rFonts w:ascii="Arial" w:hAnsi="Arial" w:cs="Arial"/>
        </w:rPr>
        <w:t>.</w:t>
      </w:r>
    </w:p>
    <w:p w14:paraId="7B558AA2" w14:textId="26FA1DD8" w:rsidR="000F28B0" w:rsidRPr="00845965" w:rsidRDefault="003E5463" w:rsidP="003B5FCA">
      <w:pPr>
        <w:numPr>
          <w:ilvl w:val="0"/>
          <w:numId w:val="61"/>
        </w:numPr>
        <w:tabs>
          <w:tab w:val="clear" w:pos="1800"/>
          <w:tab w:val="num" w:pos="2340"/>
        </w:tabs>
        <w:ind w:left="2160"/>
        <w:rPr>
          <w:rFonts w:ascii="Arial" w:hAnsi="Arial" w:cs="Arial"/>
        </w:rPr>
      </w:pPr>
      <w:r w:rsidRPr="003E5463">
        <w:rPr>
          <w:rFonts w:ascii="Arial" w:hAnsi="Arial" w:cs="Arial"/>
        </w:rPr>
        <w:t>Nutrition Education Collaboration/WIC Agreement</w:t>
      </w:r>
      <w:r w:rsidR="00BA164F" w:rsidRPr="00845965">
        <w:rPr>
          <w:rFonts w:ascii="Arial" w:hAnsi="Arial" w:cs="Arial"/>
        </w:rPr>
        <w:t xml:space="preserve">, if applicable.  </w:t>
      </w:r>
      <w:r w:rsidR="002C27F5">
        <w:rPr>
          <w:rFonts w:ascii="Arial" w:hAnsi="Arial" w:cs="Arial"/>
        </w:rPr>
        <w:t>R</w:t>
      </w:r>
      <w:r w:rsidR="00BA164F" w:rsidRPr="00845965">
        <w:rPr>
          <w:rFonts w:ascii="Arial" w:hAnsi="Arial" w:cs="Arial"/>
        </w:rPr>
        <w:t xml:space="preserve">equired </w:t>
      </w:r>
      <w:r w:rsidR="002C27F5">
        <w:rPr>
          <w:rFonts w:ascii="Arial" w:hAnsi="Arial" w:cs="Arial"/>
        </w:rPr>
        <w:t>if</w:t>
      </w:r>
      <w:r w:rsidR="00BA164F" w:rsidRPr="00845965">
        <w:rPr>
          <w:rFonts w:ascii="Arial" w:hAnsi="Arial" w:cs="Arial"/>
        </w:rPr>
        <w:t xml:space="preserve"> </w:t>
      </w:r>
      <w:r>
        <w:rPr>
          <w:rFonts w:ascii="Arial" w:hAnsi="Arial" w:cs="Arial"/>
        </w:rPr>
        <w:t>Produce Connection (</w:t>
      </w:r>
      <w:r w:rsidR="00BA164F" w:rsidRPr="00845965">
        <w:rPr>
          <w:rFonts w:ascii="Arial" w:hAnsi="Arial" w:cs="Arial"/>
        </w:rPr>
        <w:t>Project FRESH</w:t>
      </w:r>
      <w:r>
        <w:rPr>
          <w:rFonts w:ascii="Arial" w:hAnsi="Arial" w:cs="Arial"/>
        </w:rPr>
        <w:t>)</w:t>
      </w:r>
      <w:r w:rsidR="00BA164F" w:rsidRPr="00845965">
        <w:rPr>
          <w:rFonts w:ascii="Arial" w:hAnsi="Arial" w:cs="Arial"/>
        </w:rPr>
        <w:t xml:space="preserve"> nutrition education </w:t>
      </w:r>
      <w:r w:rsidR="002C27F5">
        <w:rPr>
          <w:rFonts w:ascii="Arial" w:hAnsi="Arial" w:cs="Arial"/>
        </w:rPr>
        <w:t>is provided by MSUE or another agency.</w:t>
      </w:r>
    </w:p>
    <w:p w14:paraId="1BB46B4E" w14:textId="77777777" w:rsidR="00AA4566" w:rsidRPr="0039029F" w:rsidRDefault="000F28B0" w:rsidP="003B5FCA">
      <w:pPr>
        <w:numPr>
          <w:ilvl w:val="0"/>
          <w:numId w:val="61"/>
        </w:numPr>
        <w:tabs>
          <w:tab w:val="clear" w:pos="1800"/>
          <w:tab w:val="num" w:pos="2340"/>
        </w:tabs>
        <w:ind w:left="2160"/>
        <w:rPr>
          <w:rFonts w:ascii="Arial" w:hAnsi="Arial" w:cs="Arial"/>
        </w:rPr>
      </w:pPr>
      <w:r w:rsidRPr="0039029F">
        <w:rPr>
          <w:rFonts w:ascii="Arial" w:hAnsi="Arial" w:cs="Arial"/>
        </w:rPr>
        <w:t>Breast</w:t>
      </w:r>
      <w:r w:rsidR="0039029F">
        <w:rPr>
          <w:rFonts w:ascii="Arial" w:hAnsi="Arial" w:cs="Arial"/>
        </w:rPr>
        <w:t xml:space="preserve"> </w:t>
      </w:r>
      <w:r w:rsidRPr="0039029F">
        <w:rPr>
          <w:rFonts w:ascii="Arial" w:hAnsi="Arial" w:cs="Arial"/>
        </w:rPr>
        <w:t>pump inventory and issuance</w:t>
      </w:r>
      <w:r w:rsidR="0039029F">
        <w:rPr>
          <w:rFonts w:ascii="Arial" w:hAnsi="Arial" w:cs="Arial"/>
        </w:rPr>
        <w:t>.</w:t>
      </w:r>
    </w:p>
    <w:p w14:paraId="73854BF3" w14:textId="77777777" w:rsidR="0015620A" w:rsidRDefault="0015620A" w:rsidP="00A13B70">
      <w:pPr>
        <w:ind w:left="1440"/>
        <w:rPr>
          <w:rFonts w:ascii="Arial" w:hAnsi="Arial" w:cs="Arial"/>
          <w:iCs/>
          <w:u w:val="single"/>
        </w:rPr>
      </w:pPr>
    </w:p>
    <w:p w14:paraId="5BBFA775" w14:textId="77777777" w:rsidR="00AA4135" w:rsidRPr="00845965" w:rsidRDefault="00AA4135" w:rsidP="00A13B70">
      <w:pPr>
        <w:ind w:left="1440"/>
        <w:rPr>
          <w:rFonts w:ascii="Arial" w:hAnsi="Arial" w:cs="Arial"/>
          <w:iCs/>
          <w:u w:val="single"/>
        </w:rPr>
      </w:pPr>
      <w:r w:rsidRPr="00845965">
        <w:rPr>
          <w:rFonts w:ascii="Arial" w:hAnsi="Arial" w:cs="Arial"/>
          <w:iCs/>
          <w:u w:val="single"/>
        </w:rPr>
        <w:t>Evaluation Questions</w:t>
      </w:r>
    </w:p>
    <w:p w14:paraId="628808D8" w14:textId="77777777" w:rsidR="00AA4135" w:rsidRPr="00845965" w:rsidRDefault="00AA4135" w:rsidP="0098006D">
      <w:pPr>
        <w:ind w:left="1800"/>
        <w:rPr>
          <w:rFonts w:ascii="Arial" w:hAnsi="Arial" w:cs="Arial"/>
        </w:rPr>
      </w:pPr>
    </w:p>
    <w:p w14:paraId="17C84267" w14:textId="77777777" w:rsidR="00AA4135" w:rsidRPr="00845965" w:rsidRDefault="00AA4135" w:rsidP="003B5FCA">
      <w:pPr>
        <w:numPr>
          <w:ilvl w:val="0"/>
          <w:numId w:val="34"/>
        </w:numPr>
        <w:tabs>
          <w:tab w:val="left" w:pos="2250"/>
        </w:tabs>
        <w:rPr>
          <w:rFonts w:ascii="Arial" w:hAnsi="Arial" w:cs="Arial"/>
        </w:rPr>
      </w:pPr>
      <w:r w:rsidRPr="00845965">
        <w:rPr>
          <w:rFonts w:ascii="Arial" w:hAnsi="Arial" w:cs="Arial"/>
        </w:rPr>
        <w:t>Review documents requested to ensure the local agency maintains full and complete records concerning program operations including:</w:t>
      </w:r>
    </w:p>
    <w:p w14:paraId="78A82D86" w14:textId="77777777" w:rsidR="00AA4135" w:rsidRPr="00845965" w:rsidRDefault="00AA4135">
      <w:pPr>
        <w:ind w:left="1800"/>
        <w:rPr>
          <w:rFonts w:ascii="Arial" w:hAnsi="Arial" w:cs="Arial"/>
        </w:rPr>
      </w:pPr>
    </w:p>
    <w:p w14:paraId="66E77227" w14:textId="77777777" w:rsidR="00AA4135" w:rsidRPr="00845965" w:rsidRDefault="00AA4135" w:rsidP="00A94946">
      <w:pPr>
        <w:numPr>
          <w:ilvl w:val="0"/>
          <w:numId w:val="35"/>
        </w:numPr>
        <w:tabs>
          <w:tab w:val="clear" w:pos="2160"/>
          <w:tab w:val="num" w:pos="1800"/>
        </w:tabs>
        <w:rPr>
          <w:rFonts w:ascii="Arial" w:hAnsi="Arial" w:cs="Arial"/>
        </w:rPr>
      </w:pPr>
      <w:r w:rsidRPr="00845965">
        <w:rPr>
          <w:rFonts w:ascii="Arial" w:hAnsi="Arial" w:cs="Arial"/>
        </w:rPr>
        <w:t xml:space="preserve">Equipment purchases/inventory </w:t>
      </w:r>
    </w:p>
    <w:p w14:paraId="70F54116" w14:textId="2ED45CE0" w:rsidR="00AA4135" w:rsidRPr="00BF66E6" w:rsidRDefault="00AA4135" w:rsidP="008317EF">
      <w:pPr>
        <w:numPr>
          <w:ilvl w:val="0"/>
          <w:numId w:val="35"/>
        </w:numPr>
        <w:tabs>
          <w:tab w:val="clear" w:pos="2160"/>
          <w:tab w:val="num" w:pos="1800"/>
        </w:tabs>
        <w:rPr>
          <w:rFonts w:ascii="Arial" w:hAnsi="Arial" w:cs="Arial"/>
        </w:rPr>
      </w:pPr>
      <w:r w:rsidRPr="00845965">
        <w:rPr>
          <w:rFonts w:ascii="Arial" w:hAnsi="Arial" w:cs="Arial"/>
        </w:rPr>
        <w:t>Required logs and records</w:t>
      </w:r>
      <w:r w:rsidRPr="00BF66E6">
        <w:rPr>
          <w:rFonts w:ascii="Arial" w:hAnsi="Arial" w:cs="Arial"/>
        </w:rPr>
        <w:t xml:space="preserve"> </w:t>
      </w:r>
    </w:p>
    <w:p w14:paraId="0BCECC93" w14:textId="77777777" w:rsidR="00287CB1" w:rsidRPr="00845965" w:rsidRDefault="00287CB1" w:rsidP="00A94946">
      <w:pPr>
        <w:numPr>
          <w:ilvl w:val="0"/>
          <w:numId w:val="35"/>
        </w:numPr>
        <w:tabs>
          <w:tab w:val="clear" w:pos="2160"/>
          <w:tab w:val="num" w:pos="1800"/>
        </w:tabs>
        <w:rPr>
          <w:rFonts w:ascii="Arial" w:hAnsi="Arial" w:cs="Arial"/>
        </w:rPr>
      </w:pPr>
      <w:r w:rsidRPr="00845965">
        <w:rPr>
          <w:rFonts w:ascii="Arial" w:hAnsi="Arial" w:cs="Arial"/>
        </w:rPr>
        <w:t>Lead</w:t>
      </w:r>
      <w:r w:rsidR="007B28E1">
        <w:rPr>
          <w:rFonts w:ascii="Arial" w:hAnsi="Arial" w:cs="Arial"/>
        </w:rPr>
        <w:t>, immunization</w:t>
      </w:r>
      <w:r w:rsidRPr="00845965">
        <w:rPr>
          <w:rFonts w:ascii="Arial" w:hAnsi="Arial" w:cs="Arial"/>
        </w:rPr>
        <w:t xml:space="preserve"> and MIHP </w:t>
      </w:r>
      <w:r w:rsidR="0015620A">
        <w:rPr>
          <w:rFonts w:ascii="Arial" w:hAnsi="Arial" w:cs="Arial"/>
        </w:rPr>
        <w:t>b</w:t>
      </w:r>
      <w:r w:rsidRPr="00845965">
        <w:rPr>
          <w:rFonts w:ascii="Arial" w:hAnsi="Arial" w:cs="Arial"/>
        </w:rPr>
        <w:t xml:space="preserve">illing and recovered funds attribution to WIC </w:t>
      </w:r>
      <w:r w:rsidR="0015620A">
        <w:rPr>
          <w:rFonts w:ascii="Arial" w:hAnsi="Arial" w:cs="Arial"/>
        </w:rPr>
        <w:t>b</w:t>
      </w:r>
      <w:r w:rsidRPr="00845965">
        <w:rPr>
          <w:rFonts w:ascii="Arial" w:hAnsi="Arial" w:cs="Arial"/>
        </w:rPr>
        <w:t xml:space="preserve">udget, if </w:t>
      </w:r>
      <w:r w:rsidR="007B28E1">
        <w:rPr>
          <w:rFonts w:ascii="Arial" w:hAnsi="Arial" w:cs="Arial"/>
        </w:rPr>
        <w:t xml:space="preserve">tasks are </w:t>
      </w:r>
      <w:r w:rsidR="002957EA" w:rsidRPr="00845965">
        <w:rPr>
          <w:rFonts w:ascii="Arial" w:hAnsi="Arial" w:cs="Arial"/>
        </w:rPr>
        <w:t>p</w:t>
      </w:r>
      <w:r w:rsidR="0015620A">
        <w:rPr>
          <w:rFonts w:ascii="Arial" w:hAnsi="Arial" w:cs="Arial"/>
        </w:rPr>
        <w:t>e</w:t>
      </w:r>
      <w:r w:rsidR="002957EA" w:rsidRPr="00845965">
        <w:rPr>
          <w:rFonts w:ascii="Arial" w:hAnsi="Arial" w:cs="Arial"/>
        </w:rPr>
        <w:t>rformed by WIC funded staff</w:t>
      </w:r>
      <w:r w:rsidR="0015620A">
        <w:rPr>
          <w:rFonts w:ascii="Arial" w:hAnsi="Arial" w:cs="Arial"/>
        </w:rPr>
        <w:t xml:space="preserve">. </w:t>
      </w:r>
      <w:r w:rsidRPr="00845965">
        <w:rPr>
          <w:rFonts w:ascii="Arial" w:hAnsi="Arial" w:cs="Arial"/>
        </w:rPr>
        <w:t xml:space="preserve"> (a)</w:t>
      </w:r>
    </w:p>
    <w:p w14:paraId="46039603" w14:textId="77777777" w:rsidR="00AA4135" w:rsidRPr="001025FB" w:rsidRDefault="00AA4135" w:rsidP="001025FB">
      <w:pPr>
        <w:rPr>
          <w:rFonts w:ascii="Arial" w:hAnsi="Arial" w:cs="Arial"/>
        </w:rPr>
      </w:pPr>
    </w:p>
    <w:p w14:paraId="129EBFC5" w14:textId="77777777" w:rsidR="00AA4135" w:rsidRPr="00845965" w:rsidRDefault="00AA4135" w:rsidP="00A94946">
      <w:pPr>
        <w:numPr>
          <w:ilvl w:val="0"/>
          <w:numId w:val="36"/>
        </w:numPr>
        <w:jc w:val="both"/>
        <w:rPr>
          <w:rFonts w:ascii="Arial" w:hAnsi="Arial" w:cs="Arial"/>
        </w:rPr>
      </w:pPr>
      <w:r w:rsidRPr="00845965">
        <w:rPr>
          <w:rFonts w:ascii="Arial" w:hAnsi="Arial" w:cs="Arial"/>
        </w:rPr>
        <w:t>The current Michigan WIC and local agency Policy and Procedure Manual is accessible. (a)</w:t>
      </w:r>
    </w:p>
    <w:p w14:paraId="6F2F9166" w14:textId="77777777" w:rsidR="00F517D1" w:rsidRPr="00845965" w:rsidRDefault="00F517D1" w:rsidP="00166309">
      <w:pPr>
        <w:ind w:left="1800"/>
        <w:jc w:val="both"/>
        <w:rPr>
          <w:rFonts w:ascii="Arial" w:hAnsi="Arial" w:cs="Arial"/>
        </w:rPr>
      </w:pPr>
    </w:p>
    <w:p w14:paraId="15E51CE6" w14:textId="29A6C63B" w:rsidR="001025FB" w:rsidRPr="00CB19A7" w:rsidRDefault="00F517D1" w:rsidP="001025FB">
      <w:pPr>
        <w:numPr>
          <w:ilvl w:val="0"/>
          <w:numId w:val="36"/>
        </w:numPr>
        <w:jc w:val="both"/>
        <w:rPr>
          <w:rFonts w:ascii="Arial" w:hAnsi="Arial" w:cs="Arial"/>
        </w:rPr>
      </w:pPr>
      <w:r w:rsidRPr="00CB19A7">
        <w:rPr>
          <w:rFonts w:ascii="Arial" w:hAnsi="Arial" w:cs="Arial"/>
        </w:rPr>
        <w:t>Verify that all breast</w:t>
      </w:r>
      <w:r w:rsidR="0015620A" w:rsidRPr="00CB19A7">
        <w:rPr>
          <w:rFonts w:ascii="Arial" w:hAnsi="Arial" w:cs="Arial"/>
        </w:rPr>
        <w:t xml:space="preserve"> </w:t>
      </w:r>
      <w:r w:rsidRPr="00CB19A7">
        <w:rPr>
          <w:rFonts w:ascii="Arial" w:hAnsi="Arial" w:cs="Arial"/>
        </w:rPr>
        <w:t>pump inventory and issuance records are maintained</w:t>
      </w:r>
      <w:r w:rsidR="0039394C" w:rsidRPr="00CB19A7">
        <w:rPr>
          <w:rFonts w:ascii="Arial" w:hAnsi="Arial" w:cs="Arial"/>
        </w:rPr>
        <w:t xml:space="preserve">.  </w:t>
      </w:r>
      <w:r w:rsidRPr="00CB19A7">
        <w:rPr>
          <w:rFonts w:ascii="Arial" w:hAnsi="Arial" w:cs="Arial"/>
        </w:rPr>
        <w:t>(a)</w:t>
      </w:r>
    </w:p>
    <w:p w14:paraId="5261BC9D" w14:textId="77777777" w:rsidR="001025FB" w:rsidRPr="00845965" w:rsidRDefault="001025FB" w:rsidP="001025FB">
      <w:pPr>
        <w:jc w:val="both"/>
        <w:rPr>
          <w:rFonts w:ascii="Arial" w:hAnsi="Arial" w:cs="Arial"/>
        </w:rPr>
      </w:pPr>
    </w:p>
    <w:p w14:paraId="6FA3AA47" w14:textId="0BD3A63A" w:rsidR="00AA4135" w:rsidRPr="001025FB" w:rsidRDefault="00AA4135" w:rsidP="001025FB">
      <w:pPr>
        <w:pStyle w:val="ListParagraph"/>
        <w:numPr>
          <w:ilvl w:val="0"/>
          <w:numId w:val="36"/>
        </w:numPr>
        <w:tabs>
          <w:tab w:val="clear" w:pos="-31680"/>
        </w:tabs>
        <w:rPr>
          <w:rFonts w:ascii="Arial" w:hAnsi="Arial" w:cs="Arial"/>
        </w:rPr>
      </w:pPr>
      <w:r w:rsidRPr="001025FB">
        <w:rPr>
          <w:rFonts w:ascii="Arial" w:hAnsi="Arial" w:cs="Arial"/>
        </w:rPr>
        <w:t xml:space="preserve">Verify that the local agency annual clinic evaluation reviews and </w:t>
      </w:r>
      <w:r w:rsidR="00927B93" w:rsidRPr="001025FB">
        <w:rPr>
          <w:rFonts w:ascii="Arial" w:hAnsi="Arial" w:cs="Arial"/>
        </w:rPr>
        <w:t>Corrective</w:t>
      </w:r>
      <w:r w:rsidR="0025437A" w:rsidRPr="001025FB">
        <w:rPr>
          <w:rFonts w:ascii="Arial" w:hAnsi="Arial" w:cs="Arial"/>
        </w:rPr>
        <w:t xml:space="preserve"> Action </w:t>
      </w:r>
      <w:r w:rsidR="00927B93" w:rsidRPr="001025FB">
        <w:rPr>
          <w:rFonts w:ascii="Arial" w:hAnsi="Arial" w:cs="Arial"/>
        </w:rPr>
        <w:t xml:space="preserve">Plans </w:t>
      </w:r>
      <w:r w:rsidR="0025437A">
        <w:rPr>
          <w:rFonts w:ascii="Arial" w:hAnsi="Arial" w:cs="Arial"/>
        </w:rPr>
        <w:t xml:space="preserve">(CAP) </w:t>
      </w:r>
      <w:r w:rsidRPr="001025FB">
        <w:rPr>
          <w:rFonts w:ascii="Arial" w:hAnsi="Arial" w:cs="Arial"/>
        </w:rPr>
        <w:t>have been complete</w:t>
      </w:r>
      <w:r w:rsidR="00927B93" w:rsidRPr="001025FB">
        <w:rPr>
          <w:rFonts w:ascii="Arial" w:hAnsi="Arial" w:cs="Arial"/>
        </w:rPr>
        <w:t>d</w:t>
      </w:r>
      <w:r w:rsidRPr="001025FB">
        <w:rPr>
          <w:rFonts w:ascii="Arial" w:hAnsi="Arial" w:cs="Arial"/>
        </w:rPr>
        <w:t xml:space="preserve"> for all clinics and subcontractor sites (and they </w:t>
      </w:r>
      <w:r w:rsidR="001A62B1" w:rsidRPr="001025FB">
        <w:rPr>
          <w:rFonts w:ascii="Arial" w:hAnsi="Arial" w:cs="Arial"/>
        </w:rPr>
        <w:t>ret</w:t>
      </w:r>
      <w:r w:rsidRPr="001025FB">
        <w:rPr>
          <w:rFonts w:ascii="Arial" w:hAnsi="Arial" w:cs="Arial"/>
        </w:rPr>
        <w:t xml:space="preserve">ain </w:t>
      </w:r>
      <w:r w:rsidR="001A62B1" w:rsidRPr="001025FB">
        <w:rPr>
          <w:rFonts w:ascii="Arial" w:hAnsi="Arial" w:cs="Arial"/>
        </w:rPr>
        <w:t xml:space="preserve">all </w:t>
      </w:r>
      <w:r w:rsidRPr="001025FB">
        <w:rPr>
          <w:rFonts w:ascii="Arial" w:hAnsi="Arial" w:cs="Arial"/>
        </w:rPr>
        <w:t xml:space="preserve">records of any </w:t>
      </w:r>
      <w:r w:rsidR="001A62B1" w:rsidRPr="001025FB">
        <w:rPr>
          <w:rFonts w:ascii="Arial" w:hAnsi="Arial" w:cs="Arial"/>
        </w:rPr>
        <w:t xml:space="preserve">evaluation, monitoring, </w:t>
      </w:r>
      <w:r w:rsidRPr="001025FB">
        <w:rPr>
          <w:rFonts w:ascii="Arial" w:hAnsi="Arial" w:cs="Arial"/>
        </w:rPr>
        <w:t xml:space="preserve">training or follow up provided). </w:t>
      </w:r>
      <w:r w:rsidR="00346E32">
        <w:rPr>
          <w:rFonts w:ascii="Arial" w:hAnsi="Arial" w:cs="Arial"/>
        </w:rPr>
        <w:t>(</w:t>
      </w:r>
      <w:r w:rsidR="00AA4566" w:rsidRPr="001025FB">
        <w:rPr>
          <w:rFonts w:ascii="Arial" w:hAnsi="Arial" w:cs="Arial"/>
        </w:rPr>
        <w:t>Policy 1.1</w:t>
      </w:r>
      <w:r w:rsidR="001A62B1" w:rsidRPr="001025FB">
        <w:rPr>
          <w:rFonts w:ascii="Arial" w:hAnsi="Arial" w:cs="Arial"/>
        </w:rPr>
        <w:t>1</w:t>
      </w:r>
      <w:r w:rsidR="00927B93" w:rsidRPr="001025FB">
        <w:rPr>
          <w:rFonts w:ascii="Arial" w:hAnsi="Arial" w:cs="Arial"/>
        </w:rPr>
        <w:t xml:space="preserve">) </w:t>
      </w:r>
      <w:r w:rsidRPr="001025FB">
        <w:rPr>
          <w:rFonts w:ascii="Arial" w:hAnsi="Arial" w:cs="Arial"/>
        </w:rPr>
        <w:t>(a)</w:t>
      </w:r>
    </w:p>
    <w:p w14:paraId="74C86279" w14:textId="77777777" w:rsidR="00607DE7" w:rsidRDefault="00607DE7">
      <w:pPr>
        <w:rPr>
          <w:rFonts w:ascii="Arial" w:hAnsi="Arial" w:cs="Arial"/>
        </w:rPr>
      </w:pPr>
    </w:p>
    <w:p w14:paraId="4676AAED" w14:textId="77777777" w:rsidR="00AA4135" w:rsidRPr="00845965" w:rsidRDefault="0039394C" w:rsidP="00A94946">
      <w:pPr>
        <w:numPr>
          <w:ilvl w:val="0"/>
          <w:numId w:val="36"/>
        </w:numPr>
        <w:jc w:val="both"/>
        <w:rPr>
          <w:rFonts w:ascii="Arial" w:hAnsi="Arial" w:cs="Arial"/>
        </w:rPr>
      </w:pPr>
      <w:r w:rsidRPr="00845965">
        <w:rPr>
          <w:rFonts w:ascii="Arial" w:hAnsi="Arial" w:cs="Arial"/>
        </w:rPr>
        <w:t>Verify t</w:t>
      </w:r>
      <w:r w:rsidR="00AA4135" w:rsidRPr="00845965">
        <w:rPr>
          <w:rFonts w:ascii="Arial" w:hAnsi="Arial" w:cs="Arial"/>
        </w:rPr>
        <w:t xml:space="preserve">he local agency Policy and Procedure Manual </w:t>
      </w:r>
      <w:r w:rsidRPr="00845965">
        <w:rPr>
          <w:rFonts w:ascii="Arial" w:hAnsi="Arial" w:cs="Arial"/>
        </w:rPr>
        <w:t xml:space="preserve">contains at least </w:t>
      </w:r>
      <w:r w:rsidR="00AA4135" w:rsidRPr="00845965">
        <w:rPr>
          <w:rFonts w:ascii="Arial" w:hAnsi="Arial" w:cs="Arial"/>
        </w:rPr>
        <w:t>the following</w:t>
      </w:r>
      <w:r w:rsidRPr="00845965">
        <w:rPr>
          <w:rFonts w:ascii="Arial" w:hAnsi="Arial" w:cs="Arial"/>
        </w:rPr>
        <w:t xml:space="preserve"> Policies, as applicable</w:t>
      </w:r>
      <w:r w:rsidR="00AA4135" w:rsidRPr="00845965">
        <w:rPr>
          <w:rFonts w:ascii="Arial" w:hAnsi="Arial" w:cs="Arial"/>
        </w:rPr>
        <w:t>: (a)</w:t>
      </w:r>
    </w:p>
    <w:p w14:paraId="51882063" w14:textId="77777777" w:rsidR="00AA4135" w:rsidRPr="00845965" w:rsidRDefault="00AA4135" w:rsidP="00837B21">
      <w:pPr>
        <w:pStyle w:val="BodyTextIndent"/>
        <w:tabs>
          <w:tab w:val="num" w:pos="2719"/>
        </w:tabs>
        <w:ind w:left="2719" w:hanging="360"/>
        <w:rPr>
          <w:rFonts w:ascii="Arial" w:hAnsi="Arial" w:cs="Arial"/>
          <w:color w:val="auto"/>
          <w:sz w:val="24"/>
          <w:szCs w:val="24"/>
        </w:rPr>
      </w:pPr>
    </w:p>
    <w:p w14:paraId="6E4F4B15" w14:textId="242E3160" w:rsidR="001A62B1" w:rsidRPr="00036CAC" w:rsidRDefault="001A62B1" w:rsidP="00A94946">
      <w:pPr>
        <w:pStyle w:val="BodyTextIndent"/>
        <w:numPr>
          <w:ilvl w:val="0"/>
          <w:numId w:val="37"/>
        </w:numPr>
        <w:tabs>
          <w:tab w:val="clear" w:pos="2160"/>
          <w:tab w:val="num" w:pos="2700"/>
        </w:tabs>
        <w:ind w:left="2700" w:hanging="540"/>
        <w:rPr>
          <w:rFonts w:ascii="Arial" w:hAnsi="Arial" w:cs="Arial"/>
          <w:color w:val="auto"/>
          <w:sz w:val="24"/>
          <w:szCs w:val="24"/>
        </w:rPr>
      </w:pPr>
      <w:bookmarkStart w:id="54" w:name="_Hlk186106573"/>
      <w:r w:rsidRPr="00036CAC">
        <w:rPr>
          <w:rFonts w:ascii="Arial" w:hAnsi="Arial" w:cs="Arial"/>
          <w:color w:val="auto"/>
          <w:sz w:val="24"/>
          <w:szCs w:val="24"/>
        </w:rPr>
        <w:t>Local agency Emergency</w:t>
      </w:r>
      <w:r w:rsidR="00BE7A51" w:rsidRPr="00036CAC">
        <w:rPr>
          <w:rFonts w:ascii="Arial" w:hAnsi="Arial" w:cs="Arial"/>
          <w:color w:val="auto"/>
          <w:sz w:val="24"/>
          <w:szCs w:val="24"/>
        </w:rPr>
        <w:t>/Disaster</w:t>
      </w:r>
      <w:r w:rsidRPr="00036CAC">
        <w:rPr>
          <w:rFonts w:ascii="Arial" w:hAnsi="Arial" w:cs="Arial"/>
          <w:color w:val="auto"/>
          <w:sz w:val="24"/>
          <w:szCs w:val="24"/>
        </w:rPr>
        <w:t xml:space="preserve"> Planning and Coordination </w:t>
      </w:r>
      <w:r w:rsidR="00BE7A51" w:rsidRPr="00036CAC">
        <w:rPr>
          <w:rFonts w:ascii="Arial" w:hAnsi="Arial" w:cs="Arial"/>
          <w:color w:val="auto"/>
          <w:sz w:val="24"/>
          <w:szCs w:val="24"/>
        </w:rPr>
        <w:t>Plan (</w:t>
      </w:r>
      <w:r w:rsidR="00EC24AA" w:rsidRPr="00036CAC">
        <w:rPr>
          <w:rFonts w:ascii="Arial" w:hAnsi="Arial" w:cs="Arial"/>
          <w:color w:val="auto"/>
          <w:sz w:val="24"/>
          <w:szCs w:val="24"/>
        </w:rPr>
        <w:t>Policy</w:t>
      </w:r>
      <w:r w:rsidRPr="00036CAC">
        <w:rPr>
          <w:rFonts w:ascii="Arial" w:hAnsi="Arial" w:cs="Arial"/>
          <w:color w:val="auto"/>
          <w:sz w:val="24"/>
          <w:szCs w:val="24"/>
        </w:rPr>
        <w:t xml:space="preserve"> 1.12, </w:t>
      </w:r>
      <w:bookmarkStart w:id="55" w:name="_Hlk186104153"/>
      <w:r w:rsidR="00896179" w:rsidRPr="00036CAC">
        <w:rPr>
          <w:rFonts w:ascii="Arial" w:hAnsi="Arial" w:cs="Arial"/>
          <w:color w:val="auto"/>
          <w:sz w:val="24"/>
          <w:szCs w:val="24"/>
        </w:rPr>
        <w:t>8/2024</w:t>
      </w:r>
      <w:r w:rsidRPr="00036CAC">
        <w:rPr>
          <w:rFonts w:ascii="Arial" w:hAnsi="Arial" w:cs="Arial"/>
          <w:color w:val="auto"/>
          <w:sz w:val="24"/>
          <w:szCs w:val="24"/>
        </w:rPr>
        <w:t>)</w:t>
      </w:r>
      <w:bookmarkEnd w:id="55"/>
      <w:r w:rsidR="00BE7A51" w:rsidRPr="00036CAC">
        <w:rPr>
          <w:rFonts w:ascii="Arial" w:hAnsi="Arial" w:cs="Arial"/>
          <w:color w:val="auto"/>
          <w:sz w:val="24"/>
          <w:szCs w:val="24"/>
        </w:rPr>
        <w:t xml:space="preserve"> that includes:</w:t>
      </w:r>
    </w:p>
    <w:bookmarkEnd w:id="54"/>
    <w:p w14:paraId="50E2506E" w14:textId="714015ED" w:rsidR="00896179" w:rsidRPr="00036CAC" w:rsidRDefault="00896179" w:rsidP="00BE7A51">
      <w:pPr>
        <w:pStyle w:val="BodyTextIndent"/>
        <w:numPr>
          <w:ilvl w:val="0"/>
          <w:numId w:val="108"/>
        </w:numPr>
        <w:rPr>
          <w:rFonts w:ascii="Arial" w:hAnsi="Arial" w:cs="Arial"/>
          <w:iCs/>
          <w:color w:val="auto"/>
          <w:sz w:val="24"/>
          <w:szCs w:val="24"/>
        </w:rPr>
      </w:pPr>
      <w:r w:rsidRPr="00036CAC">
        <w:rPr>
          <w:rFonts w:ascii="Arial" w:hAnsi="Arial" w:cs="Arial"/>
          <w:iCs/>
          <w:color w:val="auto"/>
          <w:sz w:val="24"/>
          <w:szCs w:val="24"/>
        </w:rPr>
        <w:t xml:space="preserve">A copy of the </w:t>
      </w:r>
      <w:r w:rsidR="00CB19A7" w:rsidRPr="00036CAC">
        <w:rPr>
          <w:rFonts w:ascii="Arial" w:hAnsi="Arial" w:cs="Arial"/>
          <w:iCs/>
          <w:color w:val="auto"/>
          <w:sz w:val="24"/>
          <w:szCs w:val="24"/>
        </w:rPr>
        <w:t>health</w:t>
      </w:r>
      <w:r w:rsidRPr="00036CAC">
        <w:rPr>
          <w:rFonts w:ascii="Arial" w:hAnsi="Arial" w:cs="Arial"/>
          <w:iCs/>
          <w:color w:val="auto"/>
          <w:sz w:val="24"/>
          <w:szCs w:val="24"/>
        </w:rPr>
        <w:t xml:space="preserve"> department or organization’s emergency/ disaster preparedness plan.</w:t>
      </w:r>
    </w:p>
    <w:p w14:paraId="153466C7" w14:textId="336BF13B" w:rsidR="00896179" w:rsidRPr="00036CAC" w:rsidRDefault="00896179" w:rsidP="00896179">
      <w:pPr>
        <w:pStyle w:val="BodyTextIndent"/>
        <w:numPr>
          <w:ilvl w:val="0"/>
          <w:numId w:val="108"/>
        </w:numPr>
        <w:rPr>
          <w:rFonts w:ascii="Arial" w:hAnsi="Arial" w:cs="Arial"/>
          <w:iCs/>
          <w:color w:val="auto"/>
          <w:sz w:val="24"/>
          <w:szCs w:val="24"/>
        </w:rPr>
      </w:pPr>
      <w:r w:rsidRPr="00036CAC">
        <w:rPr>
          <w:rFonts w:ascii="Arial" w:hAnsi="Arial" w:cs="Arial"/>
          <w:iCs/>
          <w:color w:val="auto"/>
          <w:sz w:val="24"/>
          <w:szCs w:val="24"/>
        </w:rPr>
        <w:t>Local</w:t>
      </w:r>
      <w:r w:rsidR="00346E32" w:rsidRPr="00036CAC">
        <w:rPr>
          <w:rFonts w:ascii="Arial" w:hAnsi="Arial" w:cs="Arial"/>
          <w:iCs/>
          <w:color w:val="auto"/>
          <w:sz w:val="24"/>
          <w:szCs w:val="24"/>
        </w:rPr>
        <w:t xml:space="preserve"> </w:t>
      </w:r>
      <w:r w:rsidRPr="00036CAC">
        <w:rPr>
          <w:rFonts w:ascii="Arial" w:hAnsi="Arial" w:cs="Arial"/>
          <w:iCs/>
          <w:color w:val="auto"/>
          <w:sz w:val="24"/>
          <w:szCs w:val="24"/>
        </w:rPr>
        <w:t>government/</w:t>
      </w:r>
      <w:r w:rsidR="00346E32" w:rsidRPr="00036CAC">
        <w:rPr>
          <w:rFonts w:ascii="Arial" w:hAnsi="Arial" w:cs="Arial"/>
          <w:iCs/>
          <w:color w:val="auto"/>
          <w:sz w:val="24"/>
          <w:szCs w:val="24"/>
        </w:rPr>
        <w:t xml:space="preserve"> </w:t>
      </w:r>
      <w:r w:rsidRPr="00036CAC">
        <w:rPr>
          <w:rFonts w:ascii="Arial" w:hAnsi="Arial" w:cs="Arial"/>
          <w:iCs/>
          <w:color w:val="auto"/>
          <w:sz w:val="24"/>
          <w:szCs w:val="24"/>
        </w:rPr>
        <w:t>community</w:t>
      </w:r>
      <w:r w:rsidR="00346E32" w:rsidRPr="00036CAC">
        <w:rPr>
          <w:rFonts w:ascii="Arial" w:hAnsi="Arial" w:cs="Arial"/>
          <w:iCs/>
          <w:color w:val="auto"/>
          <w:sz w:val="24"/>
          <w:szCs w:val="24"/>
        </w:rPr>
        <w:t xml:space="preserve"> </w:t>
      </w:r>
      <w:r w:rsidRPr="00036CAC">
        <w:rPr>
          <w:rFonts w:ascii="Arial" w:hAnsi="Arial" w:cs="Arial"/>
          <w:iCs/>
          <w:color w:val="auto"/>
          <w:sz w:val="24"/>
          <w:szCs w:val="24"/>
        </w:rPr>
        <w:t>agency emergency/</w:t>
      </w:r>
      <w:r w:rsidR="00346E32" w:rsidRPr="00036CAC">
        <w:rPr>
          <w:rFonts w:ascii="Arial" w:hAnsi="Arial" w:cs="Arial"/>
          <w:iCs/>
          <w:color w:val="auto"/>
          <w:sz w:val="24"/>
          <w:szCs w:val="24"/>
        </w:rPr>
        <w:t xml:space="preserve"> </w:t>
      </w:r>
      <w:r w:rsidRPr="00036CAC">
        <w:rPr>
          <w:rFonts w:ascii="Arial" w:hAnsi="Arial" w:cs="Arial"/>
          <w:iCs/>
          <w:color w:val="auto"/>
          <w:sz w:val="24"/>
          <w:szCs w:val="24"/>
        </w:rPr>
        <w:t>disaster contact information.</w:t>
      </w:r>
    </w:p>
    <w:p w14:paraId="16579977" w14:textId="77777777" w:rsidR="00896179" w:rsidRPr="00036CAC" w:rsidRDefault="00896179" w:rsidP="00896179">
      <w:pPr>
        <w:pStyle w:val="BodyTextIndent"/>
        <w:numPr>
          <w:ilvl w:val="0"/>
          <w:numId w:val="108"/>
        </w:numPr>
        <w:rPr>
          <w:rFonts w:ascii="Arial" w:hAnsi="Arial" w:cs="Arial"/>
          <w:iCs/>
          <w:color w:val="auto"/>
          <w:sz w:val="24"/>
          <w:szCs w:val="24"/>
        </w:rPr>
      </w:pPr>
      <w:r w:rsidRPr="00036CAC">
        <w:rPr>
          <w:rFonts w:ascii="Arial" w:hAnsi="Arial" w:cs="Arial"/>
          <w:iCs/>
          <w:color w:val="auto"/>
          <w:sz w:val="24"/>
          <w:szCs w:val="24"/>
        </w:rPr>
        <w:t>Name and contact information for the local WIC agency person(s) designated to serve as the emergency/disaster coordinator with State WIC.</w:t>
      </w:r>
    </w:p>
    <w:p w14:paraId="39A73469" w14:textId="77777777" w:rsidR="00896179" w:rsidRPr="00036CAC" w:rsidRDefault="00896179" w:rsidP="00896179">
      <w:pPr>
        <w:pStyle w:val="BodyTextIndent"/>
        <w:numPr>
          <w:ilvl w:val="0"/>
          <w:numId w:val="108"/>
        </w:numPr>
        <w:rPr>
          <w:rFonts w:ascii="Arial" w:hAnsi="Arial" w:cs="Arial"/>
          <w:iCs/>
          <w:color w:val="auto"/>
          <w:sz w:val="24"/>
          <w:szCs w:val="24"/>
        </w:rPr>
      </w:pPr>
      <w:r w:rsidRPr="00036CAC">
        <w:rPr>
          <w:rFonts w:ascii="Arial" w:hAnsi="Arial" w:cs="Arial"/>
          <w:iCs/>
          <w:color w:val="auto"/>
          <w:sz w:val="24"/>
          <w:szCs w:val="24"/>
        </w:rPr>
        <w:t>State and local WIC agency and staff contact information.</w:t>
      </w:r>
    </w:p>
    <w:p w14:paraId="5E92733D" w14:textId="77777777" w:rsidR="00896179" w:rsidRPr="00036CAC" w:rsidRDefault="00896179" w:rsidP="00896179">
      <w:pPr>
        <w:pStyle w:val="BodyTextIndent"/>
        <w:numPr>
          <w:ilvl w:val="0"/>
          <w:numId w:val="108"/>
        </w:numPr>
        <w:rPr>
          <w:rFonts w:ascii="Arial" w:hAnsi="Arial" w:cs="Arial"/>
          <w:iCs/>
          <w:color w:val="auto"/>
          <w:sz w:val="24"/>
          <w:szCs w:val="24"/>
        </w:rPr>
      </w:pPr>
      <w:r w:rsidRPr="00036CAC">
        <w:rPr>
          <w:rFonts w:ascii="Arial" w:hAnsi="Arial" w:cs="Arial"/>
          <w:iCs/>
          <w:color w:val="auto"/>
          <w:sz w:val="24"/>
          <w:szCs w:val="24"/>
        </w:rPr>
        <w:t xml:space="preserve">A communications plan for keeping the State WIC agency and WIC clients informed, including notification </w:t>
      </w:r>
      <w:r w:rsidRPr="00036CAC">
        <w:rPr>
          <w:rFonts w:ascii="Arial" w:hAnsi="Arial" w:cs="Arial"/>
          <w:iCs/>
          <w:color w:val="auto"/>
          <w:sz w:val="24"/>
          <w:szCs w:val="24"/>
        </w:rPr>
        <w:lastRenderedPageBreak/>
        <w:t>related to service disruption, relocation, and availability of WIC services.</w:t>
      </w:r>
    </w:p>
    <w:p w14:paraId="2E877B19" w14:textId="77777777" w:rsidR="001A62B1" w:rsidRPr="00036CAC" w:rsidRDefault="001A62B1" w:rsidP="00845965">
      <w:pPr>
        <w:pStyle w:val="BodyTextIndent"/>
        <w:numPr>
          <w:ilvl w:val="0"/>
          <w:numId w:val="0"/>
        </w:numPr>
        <w:ind w:left="2700"/>
        <w:rPr>
          <w:rFonts w:ascii="Arial" w:hAnsi="Arial" w:cs="Arial"/>
          <w:color w:val="auto"/>
          <w:sz w:val="24"/>
          <w:szCs w:val="24"/>
          <w:highlight w:val="yellow"/>
        </w:rPr>
      </w:pPr>
    </w:p>
    <w:p w14:paraId="1E8A27A1" w14:textId="183A0AE3" w:rsidR="00BA164F" w:rsidRPr="000708F3" w:rsidRDefault="00A074FB" w:rsidP="000E2F47">
      <w:pPr>
        <w:pStyle w:val="BodyTextIndent"/>
        <w:numPr>
          <w:ilvl w:val="0"/>
          <w:numId w:val="37"/>
        </w:numPr>
        <w:rPr>
          <w:rFonts w:ascii="Arial" w:hAnsi="Arial" w:cs="Arial"/>
          <w:color w:val="auto"/>
          <w:sz w:val="24"/>
          <w:szCs w:val="24"/>
        </w:rPr>
      </w:pPr>
      <w:r>
        <w:rPr>
          <w:rFonts w:ascii="Arial" w:hAnsi="Arial" w:cs="Arial"/>
          <w:color w:val="auto"/>
          <w:sz w:val="24"/>
          <w:szCs w:val="24"/>
        </w:rPr>
        <w:t>N</w:t>
      </w:r>
      <w:r w:rsidRPr="000708F3">
        <w:rPr>
          <w:rFonts w:ascii="Arial" w:hAnsi="Arial" w:cs="Arial"/>
          <w:color w:val="auto"/>
          <w:sz w:val="24"/>
          <w:szCs w:val="24"/>
        </w:rPr>
        <w:t xml:space="preserve">utrition education </w:t>
      </w:r>
      <w:r w:rsidR="002C5675" w:rsidRPr="000708F3">
        <w:rPr>
          <w:rFonts w:ascii="Arial" w:hAnsi="Arial" w:cs="Arial"/>
          <w:color w:val="auto"/>
          <w:sz w:val="24"/>
          <w:szCs w:val="24"/>
        </w:rPr>
        <w:t xml:space="preserve">Collaborative </w:t>
      </w:r>
      <w:r w:rsidR="00AA4135" w:rsidRPr="000708F3">
        <w:rPr>
          <w:rFonts w:ascii="Arial" w:hAnsi="Arial" w:cs="Arial"/>
          <w:color w:val="auto"/>
          <w:sz w:val="24"/>
          <w:szCs w:val="24"/>
        </w:rPr>
        <w:t>WIC Agreement</w:t>
      </w:r>
      <w:r w:rsidR="00E86434" w:rsidRPr="000708F3">
        <w:rPr>
          <w:rFonts w:ascii="Arial" w:hAnsi="Arial" w:cs="Arial"/>
          <w:color w:val="auto"/>
          <w:sz w:val="24"/>
          <w:szCs w:val="24"/>
        </w:rPr>
        <w:t xml:space="preserve"> (including</w:t>
      </w:r>
      <w:r w:rsidR="0094522A">
        <w:rPr>
          <w:rFonts w:ascii="Arial" w:hAnsi="Arial" w:cs="Arial"/>
          <w:color w:val="auto"/>
          <w:sz w:val="24"/>
          <w:szCs w:val="24"/>
        </w:rPr>
        <w:t xml:space="preserve"> Produce Connection/</w:t>
      </w:r>
      <w:r w:rsidR="00E86434" w:rsidRPr="000708F3">
        <w:rPr>
          <w:rFonts w:ascii="Arial" w:hAnsi="Arial" w:cs="Arial"/>
          <w:color w:val="auto"/>
          <w:sz w:val="24"/>
          <w:szCs w:val="24"/>
        </w:rPr>
        <w:t xml:space="preserve"> Project FRESH)</w:t>
      </w:r>
      <w:r w:rsidR="00927B93" w:rsidRPr="000708F3">
        <w:rPr>
          <w:rFonts w:ascii="Arial" w:hAnsi="Arial" w:cs="Arial"/>
          <w:color w:val="auto"/>
          <w:sz w:val="24"/>
          <w:szCs w:val="24"/>
        </w:rPr>
        <w:t>, if applicable</w:t>
      </w:r>
      <w:r w:rsidR="00493D15">
        <w:rPr>
          <w:rFonts w:ascii="Arial" w:hAnsi="Arial" w:cs="Arial"/>
          <w:color w:val="auto"/>
          <w:sz w:val="24"/>
          <w:szCs w:val="24"/>
        </w:rPr>
        <w:t xml:space="preserve">. </w:t>
      </w:r>
      <w:r w:rsidR="00AA4135" w:rsidRPr="000708F3">
        <w:rPr>
          <w:rFonts w:ascii="Arial" w:hAnsi="Arial" w:cs="Arial"/>
          <w:color w:val="auto"/>
          <w:sz w:val="24"/>
          <w:szCs w:val="24"/>
        </w:rPr>
        <w:t xml:space="preserve"> (</w:t>
      </w:r>
      <w:r w:rsidR="00AA4135" w:rsidRPr="00A06BF8">
        <w:rPr>
          <w:rFonts w:ascii="Arial" w:hAnsi="Arial" w:cs="Arial"/>
          <w:color w:val="auto"/>
          <w:sz w:val="24"/>
          <w:szCs w:val="24"/>
        </w:rPr>
        <w:t>Policy</w:t>
      </w:r>
      <w:r w:rsidR="002C5675" w:rsidRPr="00A06BF8">
        <w:rPr>
          <w:rFonts w:ascii="Arial" w:hAnsi="Arial" w:cs="Arial"/>
          <w:color w:val="auto"/>
          <w:sz w:val="24"/>
          <w:szCs w:val="24"/>
        </w:rPr>
        <w:t xml:space="preserve"> 5.</w:t>
      </w:r>
      <w:r w:rsidR="00836928" w:rsidRPr="00A06BF8">
        <w:rPr>
          <w:rFonts w:ascii="Arial" w:hAnsi="Arial" w:cs="Arial"/>
          <w:color w:val="auto"/>
          <w:sz w:val="24"/>
          <w:szCs w:val="24"/>
        </w:rPr>
        <w:t>0</w:t>
      </w:r>
      <w:r w:rsidR="00A06BF8" w:rsidRPr="00A06BF8">
        <w:rPr>
          <w:rFonts w:ascii="Arial" w:hAnsi="Arial" w:cs="Arial"/>
          <w:color w:val="auto"/>
          <w:sz w:val="24"/>
          <w:szCs w:val="24"/>
        </w:rPr>
        <w:t>1</w:t>
      </w:r>
      <w:r w:rsidR="00AA4135" w:rsidRPr="000708F3">
        <w:rPr>
          <w:rFonts w:ascii="Arial" w:hAnsi="Arial" w:cs="Arial"/>
          <w:color w:val="auto"/>
          <w:sz w:val="24"/>
          <w:szCs w:val="24"/>
        </w:rPr>
        <w:t>)</w:t>
      </w:r>
    </w:p>
    <w:p w14:paraId="351F1226" w14:textId="77777777" w:rsidR="00BA164F" w:rsidRPr="00845965" w:rsidRDefault="00BA164F" w:rsidP="00845965">
      <w:pPr>
        <w:pStyle w:val="BodyTextIndent"/>
        <w:numPr>
          <w:ilvl w:val="0"/>
          <w:numId w:val="0"/>
        </w:numPr>
        <w:ind w:left="2520"/>
        <w:rPr>
          <w:rFonts w:ascii="Arial" w:hAnsi="Arial" w:cs="Arial"/>
          <w:color w:val="auto"/>
          <w:sz w:val="24"/>
          <w:szCs w:val="24"/>
        </w:rPr>
      </w:pPr>
    </w:p>
    <w:p w14:paraId="2143F206" w14:textId="70F97BAF" w:rsidR="001B0371" w:rsidRPr="009877EB" w:rsidRDefault="001B0371" w:rsidP="009877EB">
      <w:pPr>
        <w:pStyle w:val="BodyTextIndent"/>
        <w:numPr>
          <w:ilvl w:val="0"/>
          <w:numId w:val="37"/>
        </w:numPr>
        <w:tabs>
          <w:tab w:val="clear" w:pos="2160"/>
          <w:tab w:val="num" w:pos="2520"/>
        </w:tabs>
        <w:rPr>
          <w:rFonts w:ascii="Arial" w:hAnsi="Arial" w:cs="Arial"/>
          <w:color w:val="auto"/>
          <w:sz w:val="24"/>
          <w:szCs w:val="24"/>
        </w:rPr>
      </w:pPr>
      <w:r w:rsidRPr="009877EB">
        <w:rPr>
          <w:rFonts w:ascii="Arial" w:hAnsi="Arial" w:cs="Arial"/>
          <w:color w:val="auto"/>
          <w:sz w:val="24"/>
          <w:szCs w:val="24"/>
        </w:rPr>
        <w:t xml:space="preserve">Homeless Facility Agreement (Policy 2.22 &amp; 2.22A) </w:t>
      </w:r>
      <w:r w:rsidR="005E65B9" w:rsidRPr="009877EB">
        <w:rPr>
          <w:rFonts w:ascii="Arial" w:hAnsi="Arial" w:cs="Arial"/>
          <w:color w:val="auto"/>
          <w:sz w:val="24"/>
          <w:szCs w:val="24"/>
        </w:rPr>
        <w:t xml:space="preserve"> </w:t>
      </w:r>
      <w:r w:rsidRPr="009877EB">
        <w:rPr>
          <w:rFonts w:ascii="Arial" w:hAnsi="Arial" w:cs="Arial"/>
          <w:color w:val="auto"/>
          <w:sz w:val="24"/>
          <w:szCs w:val="24"/>
        </w:rPr>
        <w:t>Annually contact local facilities</w:t>
      </w:r>
      <w:r w:rsidR="002770B9" w:rsidRPr="009877EB">
        <w:rPr>
          <w:rFonts w:ascii="Arial" w:hAnsi="Arial" w:cs="Arial"/>
          <w:color w:val="auto"/>
          <w:sz w:val="24"/>
          <w:szCs w:val="24"/>
        </w:rPr>
        <w:t xml:space="preserve"> to sign agreement.</w:t>
      </w:r>
    </w:p>
    <w:p w14:paraId="6F99EA74" w14:textId="77777777" w:rsidR="005C4910" w:rsidRDefault="005C4910" w:rsidP="00E273C9">
      <w:pPr>
        <w:pStyle w:val="BodyTextIndent"/>
        <w:numPr>
          <w:ilvl w:val="0"/>
          <w:numId w:val="0"/>
        </w:numPr>
        <w:rPr>
          <w:rFonts w:ascii="Arial" w:hAnsi="Arial" w:cs="Arial"/>
          <w:color w:val="auto"/>
          <w:sz w:val="24"/>
          <w:szCs w:val="24"/>
        </w:rPr>
      </w:pPr>
      <w:bookmarkStart w:id="56" w:name="_Hlk151044574"/>
    </w:p>
    <w:p w14:paraId="3EF45054" w14:textId="178C8E6C" w:rsidR="005C4910" w:rsidRDefault="005C4910" w:rsidP="008F71BA">
      <w:pPr>
        <w:pStyle w:val="BodyTextIndent"/>
        <w:numPr>
          <w:ilvl w:val="2"/>
          <w:numId w:val="46"/>
        </w:numPr>
        <w:rPr>
          <w:rFonts w:ascii="Arial" w:hAnsi="Arial" w:cs="Arial"/>
          <w:color w:val="auto"/>
          <w:sz w:val="24"/>
          <w:szCs w:val="24"/>
        </w:rPr>
      </w:pPr>
      <w:r>
        <w:rPr>
          <w:rFonts w:ascii="Arial" w:hAnsi="Arial" w:cs="Arial"/>
          <w:color w:val="auto"/>
          <w:sz w:val="24"/>
          <w:szCs w:val="24"/>
        </w:rPr>
        <w:t>Transportation Costs (if providing to clients) Policy 11.03</w:t>
      </w:r>
    </w:p>
    <w:p w14:paraId="6F15CADD" w14:textId="77777777" w:rsidR="004028E9" w:rsidRDefault="004028E9" w:rsidP="00E273C9">
      <w:pPr>
        <w:pStyle w:val="ListParagraph"/>
        <w:rPr>
          <w:rFonts w:ascii="Arial" w:hAnsi="Arial" w:cs="Arial"/>
        </w:rPr>
      </w:pPr>
    </w:p>
    <w:p w14:paraId="4FC02034" w14:textId="30C80F20" w:rsidR="004028E9" w:rsidRDefault="004028E9" w:rsidP="008F71BA">
      <w:pPr>
        <w:pStyle w:val="BodyTextIndent"/>
        <w:numPr>
          <w:ilvl w:val="2"/>
          <w:numId w:val="46"/>
        </w:numPr>
        <w:rPr>
          <w:rFonts w:ascii="Arial" w:hAnsi="Arial" w:cs="Arial"/>
          <w:color w:val="auto"/>
          <w:sz w:val="24"/>
          <w:szCs w:val="24"/>
        </w:rPr>
      </w:pPr>
      <w:r>
        <w:rPr>
          <w:rFonts w:ascii="Arial" w:hAnsi="Arial" w:cs="Arial"/>
          <w:color w:val="auto"/>
          <w:sz w:val="24"/>
          <w:szCs w:val="24"/>
        </w:rPr>
        <w:t xml:space="preserve">Including: </w:t>
      </w:r>
    </w:p>
    <w:bookmarkEnd w:id="56"/>
    <w:p w14:paraId="730C9EBE" w14:textId="1B28F1AA" w:rsidR="005C4910" w:rsidRDefault="004028E9" w:rsidP="004028E9">
      <w:pPr>
        <w:pStyle w:val="BodyTextIndent"/>
        <w:numPr>
          <w:ilvl w:val="0"/>
          <w:numId w:val="0"/>
        </w:numPr>
        <w:ind w:left="2880" w:hanging="270"/>
        <w:rPr>
          <w:rFonts w:ascii="Arial" w:hAnsi="Arial" w:cs="Arial"/>
          <w:color w:val="auto"/>
          <w:sz w:val="24"/>
          <w:szCs w:val="24"/>
        </w:rPr>
      </w:pPr>
      <w:r>
        <w:rPr>
          <w:rFonts w:ascii="Arial" w:hAnsi="Arial" w:cs="Arial"/>
          <w:color w:val="auto"/>
          <w:sz w:val="24"/>
          <w:szCs w:val="24"/>
        </w:rPr>
        <w:t>-</w:t>
      </w:r>
      <w:r w:rsidRPr="004028E9">
        <w:rPr>
          <w:rFonts w:ascii="Arial" w:hAnsi="Arial" w:cs="Arial"/>
          <w:color w:val="auto"/>
          <w:sz w:val="24"/>
          <w:szCs w:val="24"/>
        </w:rPr>
        <w:t xml:space="preserve"> </w:t>
      </w:r>
      <w:r w:rsidRPr="00493D15">
        <w:rPr>
          <w:rFonts w:ascii="Arial" w:hAnsi="Arial" w:cs="Arial"/>
          <w:color w:val="auto"/>
          <w:sz w:val="24"/>
          <w:szCs w:val="24"/>
        </w:rPr>
        <w:t xml:space="preserve">Returned Formula Policy </w:t>
      </w:r>
      <w:r>
        <w:rPr>
          <w:rFonts w:ascii="Arial" w:hAnsi="Arial" w:cs="Arial"/>
          <w:color w:val="auto"/>
          <w:sz w:val="24"/>
          <w:szCs w:val="24"/>
        </w:rPr>
        <w:t>(if choose to donate formula)</w:t>
      </w:r>
      <w:r w:rsidRPr="00493D15">
        <w:rPr>
          <w:rFonts w:ascii="Arial" w:hAnsi="Arial" w:cs="Arial"/>
          <w:color w:val="auto"/>
          <w:sz w:val="24"/>
          <w:szCs w:val="24"/>
        </w:rPr>
        <w:t xml:space="preserve"> (Policy 8.05)</w:t>
      </w:r>
      <w:r>
        <w:rPr>
          <w:rFonts w:ascii="Arial" w:hAnsi="Arial" w:cs="Arial"/>
          <w:color w:val="auto"/>
          <w:sz w:val="24"/>
          <w:szCs w:val="24"/>
        </w:rPr>
        <w:t xml:space="preserve"> (Indicator 7.4c)</w:t>
      </w:r>
    </w:p>
    <w:p w14:paraId="7EA9C087" w14:textId="73DE8CDC" w:rsidR="001D1FFD" w:rsidRDefault="004028E9" w:rsidP="001D1FFD">
      <w:pPr>
        <w:pStyle w:val="BodyTextIndent"/>
        <w:numPr>
          <w:ilvl w:val="0"/>
          <w:numId w:val="0"/>
        </w:numPr>
        <w:ind w:left="2610"/>
        <w:rPr>
          <w:rFonts w:ascii="Arial" w:hAnsi="Arial" w:cs="Arial"/>
          <w:color w:val="auto"/>
          <w:sz w:val="24"/>
          <w:szCs w:val="24"/>
        </w:rPr>
      </w:pPr>
      <w:r>
        <w:rPr>
          <w:rFonts w:ascii="Arial" w:hAnsi="Arial" w:cs="Arial"/>
          <w:color w:val="auto"/>
          <w:sz w:val="24"/>
          <w:szCs w:val="24"/>
        </w:rPr>
        <w:t>-</w:t>
      </w:r>
      <w:r w:rsidR="001D1FFD">
        <w:rPr>
          <w:rFonts w:ascii="Arial" w:hAnsi="Arial" w:cs="Arial"/>
          <w:color w:val="auto"/>
          <w:sz w:val="24"/>
          <w:szCs w:val="24"/>
        </w:rPr>
        <w:t>Deferred Laboratory and Anthropometric Policy with Procedures (Remote Services Policy and Guidance 4.3.9.2 and Policy 2.16) (Indicator 4.3c)</w:t>
      </w:r>
    </w:p>
    <w:p w14:paraId="77890109" w14:textId="2ABEF490" w:rsidR="001D1FFD" w:rsidRDefault="001D1FFD" w:rsidP="00E273C9">
      <w:pPr>
        <w:pStyle w:val="BodyTextIndent"/>
        <w:numPr>
          <w:ilvl w:val="0"/>
          <w:numId w:val="0"/>
        </w:numPr>
        <w:ind w:left="2610"/>
        <w:rPr>
          <w:rFonts w:ascii="Arial" w:hAnsi="Arial" w:cs="Arial"/>
          <w:color w:val="auto"/>
          <w:sz w:val="24"/>
          <w:szCs w:val="24"/>
        </w:rPr>
      </w:pPr>
      <w:r>
        <w:rPr>
          <w:rFonts w:ascii="Arial" w:hAnsi="Arial" w:cs="Arial"/>
          <w:color w:val="auto"/>
          <w:sz w:val="24"/>
          <w:szCs w:val="24"/>
        </w:rPr>
        <w:t>-Immunization Policy (Policy 6.03) (Indicator 12.1d)</w:t>
      </w:r>
    </w:p>
    <w:p w14:paraId="522A6C52" w14:textId="77777777" w:rsidR="001D1FFD" w:rsidRDefault="001D1FFD" w:rsidP="00E273C9">
      <w:pPr>
        <w:pStyle w:val="BodyTextIndent"/>
        <w:numPr>
          <w:ilvl w:val="0"/>
          <w:numId w:val="0"/>
        </w:numPr>
        <w:ind w:left="2610"/>
        <w:rPr>
          <w:rFonts w:ascii="Arial" w:hAnsi="Arial" w:cs="Arial"/>
          <w:color w:val="auto"/>
          <w:sz w:val="24"/>
          <w:szCs w:val="24"/>
        </w:rPr>
      </w:pPr>
    </w:p>
    <w:p w14:paraId="7E0F8173" w14:textId="326DFFF3" w:rsidR="001025FB" w:rsidRPr="00E273C9" w:rsidRDefault="001025FB" w:rsidP="00DF682F">
      <w:pPr>
        <w:pStyle w:val="BodyTextIndent"/>
        <w:numPr>
          <w:ilvl w:val="0"/>
          <w:numId w:val="90"/>
        </w:numPr>
        <w:rPr>
          <w:rFonts w:ascii="Arial" w:hAnsi="Arial" w:cs="Arial"/>
          <w:color w:val="auto"/>
          <w:sz w:val="24"/>
          <w:szCs w:val="24"/>
        </w:rPr>
      </w:pPr>
      <w:r w:rsidRPr="00DF682F">
        <w:rPr>
          <w:rFonts w:ascii="Arial" w:hAnsi="Arial" w:cs="Arial"/>
          <w:sz w:val="24"/>
          <w:szCs w:val="24"/>
        </w:rPr>
        <w:t xml:space="preserve">Verify that all required records, </w:t>
      </w:r>
      <w:r w:rsidR="001B1A63" w:rsidRPr="00DF682F">
        <w:rPr>
          <w:rFonts w:ascii="Arial" w:hAnsi="Arial" w:cs="Arial"/>
          <w:sz w:val="24"/>
          <w:szCs w:val="24"/>
        </w:rPr>
        <w:t>audit,</w:t>
      </w:r>
      <w:r w:rsidRPr="00DF682F">
        <w:rPr>
          <w:rFonts w:ascii="Arial" w:hAnsi="Arial" w:cs="Arial"/>
          <w:sz w:val="24"/>
          <w:szCs w:val="24"/>
        </w:rPr>
        <w:t xml:space="preserve"> or investigation documents are maintained on file for 3 years and 150 days after the completed fiscal year, or until the review, audit or investigation is complete, unless otherwise specified in Policy 1.06. (b)</w:t>
      </w:r>
    </w:p>
    <w:p w14:paraId="6A15C5E8" w14:textId="77777777" w:rsidR="00534DA2" w:rsidRPr="00845965" w:rsidRDefault="00534DA2" w:rsidP="009877EB">
      <w:pPr>
        <w:pStyle w:val="BodyTextIndent"/>
        <w:ind w:left="0" w:firstLine="0"/>
        <w:rPr>
          <w:rFonts w:ascii="Arial" w:hAnsi="Arial" w:cs="Arial"/>
          <w:b/>
          <w:color w:val="auto"/>
          <w:sz w:val="24"/>
          <w:szCs w:val="24"/>
        </w:rPr>
      </w:pPr>
    </w:p>
    <w:p w14:paraId="60563CFB" w14:textId="5EE98641" w:rsidR="00AA4135" w:rsidRPr="00711C07" w:rsidRDefault="00AA4135">
      <w:pPr>
        <w:pStyle w:val="BodyTextIndent"/>
        <w:ind w:left="1440"/>
        <w:rPr>
          <w:rFonts w:ascii="Arial" w:hAnsi="Arial" w:cs="Arial"/>
          <w:color w:val="auto"/>
          <w:sz w:val="24"/>
          <w:szCs w:val="24"/>
        </w:rPr>
      </w:pPr>
      <w:r w:rsidRPr="00F3690A">
        <w:rPr>
          <w:rFonts w:ascii="Arial" w:hAnsi="Arial" w:cs="Arial"/>
          <w:b/>
          <w:color w:val="auto"/>
          <w:sz w:val="24"/>
          <w:szCs w:val="24"/>
        </w:rPr>
        <w:t>9.2</w:t>
      </w:r>
      <w:r w:rsidRPr="00711C07">
        <w:rPr>
          <w:rFonts w:ascii="Arial" w:hAnsi="Arial" w:cs="Arial"/>
          <w:color w:val="auto"/>
          <w:sz w:val="24"/>
          <w:szCs w:val="24"/>
        </w:rPr>
        <w:tab/>
        <w:t xml:space="preserve">The WIC Program follows the provisions for EBT card inventory, </w:t>
      </w:r>
      <w:r w:rsidR="000F28B0" w:rsidRPr="008628E8">
        <w:rPr>
          <w:rFonts w:ascii="Arial" w:hAnsi="Arial" w:cs="Arial"/>
          <w:color w:val="auto"/>
          <w:sz w:val="24"/>
          <w:szCs w:val="24"/>
        </w:rPr>
        <w:t>security,</w:t>
      </w:r>
      <w:r w:rsidR="000F28B0" w:rsidRPr="00F3690A">
        <w:rPr>
          <w:rFonts w:ascii="Arial" w:hAnsi="Arial" w:cs="Arial"/>
          <w:color w:val="auto"/>
          <w:sz w:val="24"/>
          <w:szCs w:val="24"/>
        </w:rPr>
        <w:t xml:space="preserve"> </w:t>
      </w:r>
      <w:r w:rsidRPr="00711C07">
        <w:rPr>
          <w:rFonts w:ascii="Arial" w:hAnsi="Arial" w:cs="Arial"/>
          <w:color w:val="auto"/>
          <w:sz w:val="24"/>
          <w:szCs w:val="24"/>
        </w:rPr>
        <w:t>storage and issuance. (7 CFR 246.2, 246.7, 246.12(q), 246.25, Policy 8.08, 8.09)</w:t>
      </w:r>
    </w:p>
    <w:p w14:paraId="676E5202" w14:textId="77777777" w:rsidR="00AA4135" w:rsidRPr="00711C07" w:rsidRDefault="00AA4135">
      <w:pPr>
        <w:pStyle w:val="BodyTextIndent"/>
        <w:ind w:left="1440"/>
        <w:rPr>
          <w:rFonts w:ascii="Arial" w:hAnsi="Arial" w:cs="Arial"/>
          <w:color w:val="auto"/>
          <w:sz w:val="24"/>
          <w:szCs w:val="24"/>
        </w:rPr>
      </w:pPr>
    </w:p>
    <w:p w14:paraId="0E4CF4FD" w14:textId="77777777" w:rsidR="00AA4135" w:rsidRPr="00711C07" w:rsidRDefault="00AA4135" w:rsidP="006D1DD6">
      <w:pPr>
        <w:ind w:left="1080" w:firstLine="360"/>
        <w:jc w:val="both"/>
        <w:rPr>
          <w:rFonts w:ascii="Arial" w:hAnsi="Arial" w:cs="Arial"/>
          <w:u w:val="single"/>
        </w:rPr>
      </w:pPr>
      <w:r w:rsidRPr="00711C07">
        <w:rPr>
          <w:rFonts w:ascii="Arial" w:hAnsi="Arial" w:cs="Arial"/>
          <w:u w:val="single"/>
        </w:rPr>
        <w:t>This indicator may be met by:</w:t>
      </w:r>
    </w:p>
    <w:p w14:paraId="395F54B8" w14:textId="77777777" w:rsidR="00AA4135" w:rsidRPr="00711C07" w:rsidRDefault="00AA4135">
      <w:pPr>
        <w:pStyle w:val="BodyTextIndent"/>
        <w:ind w:left="1440"/>
        <w:rPr>
          <w:rFonts w:ascii="Arial" w:hAnsi="Arial" w:cs="Arial"/>
          <w:color w:val="auto"/>
          <w:sz w:val="24"/>
          <w:szCs w:val="24"/>
        </w:rPr>
      </w:pPr>
    </w:p>
    <w:p w14:paraId="1941E346" w14:textId="7AB90F27" w:rsidR="00AA4135" w:rsidRPr="00711C07" w:rsidRDefault="00AA4135" w:rsidP="00805E98">
      <w:pPr>
        <w:pStyle w:val="BodyTextIndent"/>
        <w:tabs>
          <w:tab w:val="num" w:pos="1800"/>
        </w:tabs>
        <w:ind w:left="1800" w:hanging="360"/>
        <w:rPr>
          <w:rFonts w:ascii="Arial" w:hAnsi="Arial" w:cs="Arial"/>
          <w:color w:val="auto"/>
          <w:sz w:val="24"/>
          <w:szCs w:val="24"/>
        </w:rPr>
      </w:pPr>
      <w:r w:rsidRPr="00711C07">
        <w:rPr>
          <w:rFonts w:ascii="Arial" w:hAnsi="Arial" w:cs="Arial"/>
          <w:color w:val="auto"/>
          <w:sz w:val="24"/>
          <w:szCs w:val="24"/>
        </w:rPr>
        <w:t>a.</w:t>
      </w:r>
      <w:r w:rsidRPr="00711C07">
        <w:rPr>
          <w:rFonts w:ascii="Arial" w:hAnsi="Arial" w:cs="Arial"/>
          <w:color w:val="auto"/>
          <w:sz w:val="24"/>
          <w:szCs w:val="24"/>
        </w:rPr>
        <w:tab/>
        <w:t xml:space="preserve">The WIC Program maintains inventory records of all WIC </w:t>
      </w:r>
      <w:r w:rsidR="00C03310">
        <w:rPr>
          <w:rFonts w:ascii="Arial" w:hAnsi="Arial" w:cs="Arial"/>
          <w:color w:val="auto"/>
          <w:sz w:val="24"/>
          <w:szCs w:val="24"/>
        </w:rPr>
        <w:t>EBT</w:t>
      </w:r>
      <w:r w:rsidR="00C03310" w:rsidRPr="00711C07">
        <w:rPr>
          <w:rFonts w:ascii="Arial" w:hAnsi="Arial" w:cs="Arial"/>
          <w:color w:val="auto"/>
          <w:sz w:val="24"/>
          <w:szCs w:val="24"/>
        </w:rPr>
        <w:t xml:space="preserve"> </w:t>
      </w:r>
      <w:r w:rsidRPr="00711C07">
        <w:rPr>
          <w:rFonts w:ascii="Arial" w:hAnsi="Arial" w:cs="Arial"/>
          <w:color w:val="auto"/>
          <w:sz w:val="24"/>
          <w:szCs w:val="24"/>
        </w:rPr>
        <w:t>Cards received and dispersed. (Policy, 8.08, 8.09)</w:t>
      </w:r>
    </w:p>
    <w:p w14:paraId="0FB8B266" w14:textId="77777777" w:rsidR="00AA4135" w:rsidRPr="00711C07" w:rsidRDefault="00AA4135" w:rsidP="00805E98">
      <w:pPr>
        <w:pStyle w:val="BodyTextIndent"/>
        <w:tabs>
          <w:tab w:val="num" w:pos="1800"/>
        </w:tabs>
        <w:ind w:left="0"/>
        <w:rPr>
          <w:rFonts w:ascii="Arial" w:hAnsi="Arial" w:cs="Arial"/>
          <w:color w:val="auto"/>
          <w:sz w:val="24"/>
          <w:szCs w:val="24"/>
        </w:rPr>
      </w:pPr>
    </w:p>
    <w:p w14:paraId="3FAA3401" w14:textId="28873904" w:rsidR="00A800A0" w:rsidRDefault="00AA4135" w:rsidP="00A800A0">
      <w:pPr>
        <w:pStyle w:val="BodyTextIndent"/>
        <w:tabs>
          <w:tab w:val="num" w:pos="1800"/>
        </w:tabs>
        <w:ind w:left="1800" w:hanging="360"/>
        <w:rPr>
          <w:rFonts w:ascii="Arial" w:hAnsi="Arial" w:cs="Arial"/>
        </w:rPr>
      </w:pPr>
      <w:r w:rsidRPr="00711C07">
        <w:rPr>
          <w:rFonts w:ascii="Arial" w:hAnsi="Arial" w:cs="Arial"/>
          <w:color w:val="auto"/>
          <w:sz w:val="24"/>
          <w:szCs w:val="24"/>
        </w:rPr>
        <w:t>b.</w:t>
      </w:r>
      <w:r w:rsidRPr="00711C07">
        <w:rPr>
          <w:rFonts w:ascii="Arial" w:hAnsi="Arial" w:cs="Arial"/>
          <w:color w:val="auto"/>
          <w:sz w:val="24"/>
          <w:szCs w:val="24"/>
        </w:rPr>
        <w:tab/>
        <w:t xml:space="preserve">The WIC Program follows procedures for issuance of WIC </w:t>
      </w:r>
      <w:r w:rsidR="00C03310">
        <w:rPr>
          <w:rFonts w:ascii="Arial" w:hAnsi="Arial" w:cs="Arial"/>
          <w:color w:val="auto"/>
          <w:sz w:val="24"/>
          <w:szCs w:val="24"/>
        </w:rPr>
        <w:t>EBT</w:t>
      </w:r>
      <w:r w:rsidR="00C03310" w:rsidRPr="00711C07">
        <w:rPr>
          <w:rFonts w:ascii="Arial" w:hAnsi="Arial" w:cs="Arial"/>
          <w:color w:val="auto"/>
          <w:sz w:val="24"/>
          <w:szCs w:val="24"/>
        </w:rPr>
        <w:t xml:space="preserve"> </w:t>
      </w:r>
      <w:r w:rsidRPr="00711C07">
        <w:rPr>
          <w:rFonts w:ascii="Arial" w:hAnsi="Arial" w:cs="Arial"/>
          <w:color w:val="auto"/>
          <w:sz w:val="24"/>
          <w:szCs w:val="24"/>
        </w:rPr>
        <w:t>Cards. (Policy 8.08, 8.09)</w:t>
      </w:r>
    </w:p>
    <w:p w14:paraId="4E4E9B07" w14:textId="77777777" w:rsidR="00A800A0" w:rsidRDefault="00A800A0" w:rsidP="00A800A0">
      <w:pPr>
        <w:pStyle w:val="BodyTextIndent"/>
        <w:tabs>
          <w:tab w:val="num" w:pos="1800"/>
        </w:tabs>
        <w:ind w:left="1800" w:hanging="360"/>
        <w:rPr>
          <w:rFonts w:ascii="Arial" w:hAnsi="Arial" w:cs="Arial"/>
        </w:rPr>
      </w:pPr>
    </w:p>
    <w:p w14:paraId="79E99F84" w14:textId="5AEC269D" w:rsidR="00AA4135" w:rsidRPr="009877EB" w:rsidRDefault="00AA4135" w:rsidP="009877EB">
      <w:pPr>
        <w:pStyle w:val="BodyTextIndent"/>
        <w:tabs>
          <w:tab w:val="num" w:pos="1800"/>
        </w:tabs>
        <w:ind w:left="1800" w:hanging="360"/>
        <w:rPr>
          <w:rFonts w:ascii="Arial" w:hAnsi="Arial" w:cs="Arial"/>
        </w:rPr>
      </w:pPr>
      <w:r w:rsidRPr="00711C07">
        <w:rPr>
          <w:rFonts w:ascii="Arial" w:hAnsi="Arial" w:cs="Arial"/>
          <w:color w:val="auto"/>
          <w:sz w:val="24"/>
          <w:szCs w:val="24"/>
        </w:rPr>
        <w:t>c.</w:t>
      </w:r>
      <w:r w:rsidR="00A75010">
        <w:rPr>
          <w:rFonts w:ascii="Arial" w:hAnsi="Arial" w:cs="Arial"/>
          <w:color w:val="auto"/>
          <w:sz w:val="24"/>
          <w:szCs w:val="24"/>
        </w:rPr>
        <w:tab/>
      </w:r>
      <w:r w:rsidRPr="00711C07">
        <w:rPr>
          <w:rFonts w:ascii="Arial" w:hAnsi="Arial" w:cs="Arial"/>
          <w:color w:val="auto"/>
          <w:sz w:val="24"/>
          <w:szCs w:val="24"/>
        </w:rPr>
        <w:t xml:space="preserve">The WIC Program </w:t>
      </w:r>
      <w:r w:rsidR="002B405C">
        <w:rPr>
          <w:rFonts w:ascii="Arial" w:hAnsi="Arial" w:cs="Arial"/>
          <w:color w:val="auto"/>
          <w:sz w:val="24"/>
          <w:szCs w:val="24"/>
        </w:rPr>
        <w:t xml:space="preserve">follows procedures for security of WIC </w:t>
      </w:r>
      <w:r w:rsidR="00F410F8">
        <w:rPr>
          <w:rFonts w:ascii="Arial" w:hAnsi="Arial" w:cs="Arial"/>
          <w:color w:val="auto"/>
          <w:sz w:val="24"/>
          <w:szCs w:val="24"/>
        </w:rPr>
        <w:t>EBT</w:t>
      </w:r>
      <w:r w:rsidR="002B405C">
        <w:rPr>
          <w:rFonts w:ascii="Arial" w:hAnsi="Arial" w:cs="Arial"/>
          <w:color w:val="auto"/>
          <w:sz w:val="24"/>
          <w:szCs w:val="24"/>
        </w:rPr>
        <w:t xml:space="preserve"> Cards, </w:t>
      </w:r>
      <w:r w:rsidRPr="00711C07">
        <w:rPr>
          <w:rFonts w:ascii="Arial" w:hAnsi="Arial" w:cs="Arial"/>
          <w:color w:val="auto"/>
          <w:sz w:val="24"/>
          <w:szCs w:val="24"/>
        </w:rPr>
        <w:t>keep</w:t>
      </w:r>
      <w:r w:rsidR="002B405C">
        <w:rPr>
          <w:rFonts w:ascii="Arial" w:hAnsi="Arial" w:cs="Arial"/>
          <w:color w:val="auto"/>
          <w:sz w:val="24"/>
          <w:szCs w:val="24"/>
        </w:rPr>
        <w:t xml:space="preserve">ing </w:t>
      </w:r>
      <w:r w:rsidR="00AA75A2">
        <w:rPr>
          <w:rFonts w:ascii="Arial" w:hAnsi="Arial" w:cs="Arial"/>
          <w:color w:val="auto"/>
          <w:sz w:val="24"/>
          <w:szCs w:val="24"/>
        </w:rPr>
        <w:t xml:space="preserve">in-stock </w:t>
      </w:r>
      <w:r w:rsidR="002B405C">
        <w:rPr>
          <w:rFonts w:ascii="Arial" w:hAnsi="Arial" w:cs="Arial"/>
          <w:color w:val="auto"/>
          <w:sz w:val="24"/>
          <w:szCs w:val="24"/>
        </w:rPr>
        <w:t xml:space="preserve">supplies secured and </w:t>
      </w:r>
      <w:r w:rsidRPr="00711C07">
        <w:rPr>
          <w:rFonts w:ascii="Arial" w:hAnsi="Arial" w:cs="Arial"/>
          <w:color w:val="auto"/>
          <w:sz w:val="24"/>
          <w:szCs w:val="24"/>
        </w:rPr>
        <w:t xml:space="preserve">unissued WIC </w:t>
      </w:r>
      <w:r w:rsidR="00F410F8">
        <w:rPr>
          <w:rFonts w:ascii="Arial" w:hAnsi="Arial" w:cs="Arial"/>
          <w:color w:val="auto"/>
          <w:sz w:val="24"/>
          <w:szCs w:val="24"/>
        </w:rPr>
        <w:t>EBT</w:t>
      </w:r>
      <w:r w:rsidRPr="00711C07">
        <w:rPr>
          <w:rFonts w:ascii="Arial" w:hAnsi="Arial" w:cs="Arial"/>
          <w:color w:val="auto"/>
          <w:sz w:val="24"/>
          <w:szCs w:val="24"/>
        </w:rPr>
        <w:t xml:space="preserve"> Cards in a locked file cabinet or other secure area to prevent theft or misuse. (Policy 8.08, 8.09)</w:t>
      </w:r>
    </w:p>
    <w:p w14:paraId="20D049FF" w14:textId="77777777" w:rsidR="009877EB" w:rsidRDefault="00AA4135" w:rsidP="009877EB">
      <w:pPr>
        <w:pStyle w:val="BodyTextIndent"/>
        <w:ind w:left="1800"/>
        <w:rPr>
          <w:rFonts w:ascii="Arial" w:hAnsi="Arial" w:cs="Arial"/>
          <w:color w:val="auto"/>
          <w:sz w:val="24"/>
          <w:szCs w:val="24"/>
        </w:rPr>
      </w:pPr>
      <w:r w:rsidRPr="00711C07">
        <w:rPr>
          <w:rFonts w:ascii="Arial" w:hAnsi="Arial" w:cs="Arial"/>
          <w:color w:val="auto"/>
          <w:sz w:val="24"/>
          <w:szCs w:val="24"/>
        </w:rPr>
        <w:tab/>
      </w:r>
    </w:p>
    <w:p w14:paraId="263A5DC4" w14:textId="2860B36E" w:rsidR="00AA4135" w:rsidRDefault="00AA4135" w:rsidP="009877EB">
      <w:pPr>
        <w:pStyle w:val="BodyTextIndent"/>
        <w:ind w:left="1800" w:hanging="360"/>
        <w:rPr>
          <w:rFonts w:ascii="Arial" w:hAnsi="Arial" w:cs="Arial"/>
          <w:color w:val="auto"/>
          <w:sz w:val="24"/>
          <w:szCs w:val="24"/>
          <w:u w:val="single"/>
        </w:rPr>
      </w:pPr>
      <w:r w:rsidRPr="00711C07">
        <w:rPr>
          <w:rFonts w:ascii="Arial" w:hAnsi="Arial" w:cs="Arial"/>
          <w:color w:val="auto"/>
          <w:sz w:val="24"/>
          <w:szCs w:val="24"/>
          <w:u w:val="single"/>
        </w:rPr>
        <w:t>Documentation Required:</w:t>
      </w:r>
    </w:p>
    <w:p w14:paraId="4D430FB5" w14:textId="77777777" w:rsidR="00DA5A62" w:rsidRPr="00711C07" w:rsidRDefault="00DA5A62" w:rsidP="009877EB">
      <w:pPr>
        <w:pStyle w:val="BodyTextIndent"/>
        <w:ind w:left="1800" w:hanging="360"/>
        <w:rPr>
          <w:rFonts w:ascii="Arial" w:hAnsi="Arial" w:cs="Arial"/>
          <w:color w:val="auto"/>
          <w:sz w:val="24"/>
          <w:szCs w:val="24"/>
          <w:u w:val="single"/>
        </w:rPr>
      </w:pPr>
    </w:p>
    <w:p w14:paraId="282BE366" w14:textId="4849BB4D" w:rsidR="00AA4135" w:rsidRPr="00711C07" w:rsidRDefault="00AA4135" w:rsidP="00A94946">
      <w:pPr>
        <w:pStyle w:val="BodyTextIndent"/>
        <w:numPr>
          <w:ilvl w:val="2"/>
          <w:numId w:val="38"/>
        </w:numPr>
        <w:tabs>
          <w:tab w:val="clear" w:pos="-30967"/>
          <w:tab w:val="num" w:pos="-30247"/>
        </w:tabs>
        <w:rPr>
          <w:rFonts w:ascii="Arial" w:hAnsi="Arial" w:cs="Arial"/>
          <w:color w:val="auto"/>
          <w:sz w:val="24"/>
          <w:szCs w:val="24"/>
        </w:rPr>
      </w:pPr>
      <w:r w:rsidRPr="00711C07">
        <w:rPr>
          <w:rFonts w:ascii="Arial" w:hAnsi="Arial" w:cs="Arial"/>
          <w:color w:val="auto"/>
          <w:sz w:val="24"/>
          <w:szCs w:val="24"/>
        </w:rPr>
        <w:t xml:space="preserve">Michigan WIC </w:t>
      </w:r>
      <w:r w:rsidR="00631099">
        <w:rPr>
          <w:rFonts w:ascii="Arial" w:hAnsi="Arial" w:cs="Arial"/>
          <w:color w:val="auto"/>
          <w:sz w:val="24"/>
          <w:szCs w:val="24"/>
        </w:rPr>
        <w:t>EBT</w:t>
      </w:r>
      <w:r w:rsidRPr="00711C07">
        <w:rPr>
          <w:rFonts w:ascii="Arial" w:hAnsi="Arial" w:cs="Arial"/>
          <w:color w:val="auto"/>
          <w:sz w:val="24"/>
          <w:szCs w:val="24"/>
        </w:rPr>
        <w:t xml:space="preserve"> Card Issuance Log</w:t>
      </w:r>
    </w:p>
    <w:p w14:paraId="6EC6BAE2" w14:textId="08111023" w:rsidR="00AA4135" w:rsidRPr="009877EB" w:rsidRDefault="00AA4135" w:rsidP="009877EB">
      <w:pPr>
        <w:pStyle w:val="BodyTextIndent"/>
        <w:numPr>
          <w:ilvl w:val="2"/>
          <w:numId w:val="38"/>
        </w:numPr>
        <w:tabs>
          <w:tab w:val="clear" w:pos="-30967"/>
          <w:tab w:val="num" w:pos="-30247"/>
        </w:tabs>
        <w:rPr>
          <w:rFonts w:ascii="Arial" w:hAnsi="Arial" w:cs="Arial"/>
          <w:color w:val="auto"/>
          <w:sz w:val="24"/>
          <w:szCs w:val="24"/>
        </w:rPr>
      </w:pPr>
      <w:r w:rsidRPr="00711C07">
        <w:rPr>
          <w:rFonts w:ascii="Arial" w:hAnsi="Arial" w:cs="Arial"/>
          <w:color w:val="auto"/>
          <w:sz w:val="24"/>
          <w:szCs w:val="24"/>
        </w:rPr>
        <w:t xml:space="preserve">Michigan WIC </w:t>
      </w:r>
      <w:r w:rsidR="00631099">
        <w:rPr>
          <w:rFonts w:ascii="Arial" w:hAnsi="Arial" w:cs="Arial"/>
          <w:color w:val="auto"/>
          <w:sz w:val="24"/>
          <w:szCs w:val="24"/>
        </w:rPr>
        <w:t>EBT</w:t>
      </w:r>
      <w:r w:rsidRPr="00711C07">
        <w:rPr>
          <w:rFonts w:ascii="Arial" w:hAnsi="Arial" w:cs="Arial"/>
          <w:color w:val="auto"/>
          <w:sz w:val="24"/>
          <w:szCs w:val="24"/>
        </w:rPr>
        <w:t xml:space="preserve"> Card Daily Inventory Control Log</w:t>
      </w:r>
    </w:p>
    <w:p w14:paraId="438F9DF2" w14:textId="77777777" w:rsidR="00DA5A62" w:rsidRDefault="00DA5A62" w:rsidP="00B42CEC">
      <w:pPr>
        <w:pStyle w:val="BodyTextIndent"/>
        <w:ind w:left="2160" w:hanging="360"/>
        <w:rPr>
          <w:rFonts w:ascii="Arial" w:hAnsi="Arial" w:cs="Arial"/>
          <w:iCs/>
          <w:color w:val="auto"/>
          <w:sz w:val="24"/>
          <w:szCs w:val="24"/>
          <w:u w:val="single"/>
        </w:rPr>
      </w:pPr>
    </w:p>
    <w:p w14:paraId="79262C5F" w14:textId="77777777" w:rsidR="00DA5A62" w:rsidRDefault="00DA5A62" w:rsidP="00B42CEC">
      <w:pPr>
        <w:pStyle w:val="BodyTextIndent"/>
        <w:ind w:left="2160" w:hanging="360"/>
        <w:rPr>
          <w:rFonts w:ascii="Arial" w:hAnsi="Arial" w:cs="Arial"/>
          <w:iCs/>
          <w:color w:val="auto"/>
          <w:sz w:val="24"/>
          <w:szCs w:val="24"/>
          <w:u w:val="single"/>
        </w:rPr>
      </w:pPr>
    </w:p>
    <w:p w14:paraId="20C59217" w14:textId="77777777" w:rsidR="00DA5A62" w:rsidRDefault="00DA5A62" w:rsidP="00B42CEC">
      <w:pPr>
        <w:pStyle w:val="BodyTextIndent"/>
        <w:ind w:left="2160" w:hanging="360"/>
        <w:rPr>
          <w:rFonts w:ascii="Arial" w:hAnsi="Arial" w:cs="Arial"/>
          <w:iCs/>
          <w:color w:val="auto"/>
          <w:sz w:val="24"/>
          <w:szCs w:val="24"/>
          <w:u w:val="single"/>
        </w:rPr>
      </w:pPr>
    </w:p>
    <w:p w14:paraId="58FC50D5" w14:textId="48813B1D" w:rsidR="00AA4135" w:rsidRPr="00711C07" w:rsidRDefault="00AA4135" w:rsidP="00B42CEC">
      <w:pPr>
        <w:pStyle w:val="BodyTextIndent"/>
        <w:ind w:left="2160" w:hanging="360"/>
        <w:rPr>
          <w:rFonts w:ascii="Arial" w:hAnsi="Arial" w:cs="Arial"/>
          <w:iCs/>
          <w:color w:val="auto"/>
          <w:sz w:val="24"/>
          <w:szCs w:val="24"/>
          <w:u w:val="single"/>
        </w:rPr>
      </w:pPr>
      <w:r w:rsidRPr="00711C07">
        <w:rPr>
          <w:rFonts w:ascii="Arial" w:hAnsi="Arial" w:cs="Arial"/>
          <w:iCs/>
          <w:color w:val="auto"/>
          <w:sz w:val="24"/>
          <w:szCs w:val="24"/>
          <w:u w:val="single"/>
        </w:rPr>
        <w:t>Evaluation Questions:</w:t>
      </w:r>
    </w:p>
    <w:p w14:paraId="62B5E866" w14:textId="77777777" w:rsidR="00AA4135" w:rsidRPr="00711C07" w:rsidRDefault="00AA4135" w:rsidP="00A10571">
      <w:pPr>
        <w:pStyle w:val="BodyTextIndent"/>
        <w:ind w:left="1440" w:hanging="360"/>
        <w:rPr>
          <w:rFonts w:ascii="Arial" w:hAnsi="Arial" w:cs="Arial"/>
          <w:iCs/>
          <w:color w:val="auto"/>
          <w:sz w:val="24"/>
          <w:szCs w:val="24"/>
          <w:u w:val="single"/>
        </w:rPr>
      </w:pPr>
    </w:p>
    <w:p w14:paraId="77A175E8" w14:textId="3EFDBFE5" w:rsidR="00AA4135" w:rsidRPr="00711C07" w:rsidRDefault="00AA4135" w:rsidP="00A94946">
      <w:pPr>
        <w:numPr>
          <w:ilvl w:val="0"/>
          <w:numId w:val="44"/>
        </w:numPr>
        <w:tabs>
          <w:tab w:val="clear" w:pos="1800"/>
          <w:tab w:val="num" w:pos="2160"/>
        </w:tabs>
        <w:jc w:val="both"/>
        <w:rPr>
          <w:rFonts w:ascii="Arial" w:hAnsi="Arial" w:cs="Arial"/>
        </w:rPr>
      </w:pPr>
      <w:r w:rsidRPr="00711C07">
        <w:rPr>
          <w:rFonts w:ascii="Arial" w:hAnsi="Arial" w:cs="Arial"/>
        </w:rPr>
        <w:t xml:space="preserve">Review the MI-WIC EBT Card Inventory, Michigan </w:t>
      </w:r>
      <w:r w:rsidR="00631099">
        <w:rPr>
          <w:rFonts w:ascii="Arial" w:hAnsi="Arial" w:cs="Arial"/>
        </w:rPr>
        <w:t>EBT</w:t>
      </w:r>
      <w:r w:rsidRPr="00711C07">
        <w:rPr>
          <w:rFonts w:ascii="Arial" w:hAnsi="Arial" w:cs="Arial"/>
        </w:rPr>
        <w:t xml:space="preserve"> Card Issuance Log</w:t>
      </w:r>
      <w:r w:rsidR="00AA75A2">
        <w:rPr>
          <w:rFonts w:ascii="Arial" w:hAnsi="Arial" w:cs="Arial"/>
        </w:rPr>
        <w:t xml:space="preserve"> and the</w:t>
      </w:r>
      <w:r w:rsidR="00AA75A2" w:rsidRPr="00711C07">
        <w:rPr>
          <w:rFonts w:ascii="Arial" w:hAnsi="Arial" w:cs="Arial"/>
        </w:rPr>
        <w:t xml:space="preserve"> </w:t>
      </w:r>
      <w:r w:rsidRPr="00711C07">
        <w:rPr>
          <w:rFonts w:ascii="Arial" w:hAnsi="Arial" w:cs="Arial"/>
        </w:rPr>
        <w:t xml:space="preserve">Michigan WIC </w:t>
      </w:r>
      <w:r w:rsidR="00631099">
        <w:rPr>
          <w:rFonts w:ascii="Arial" w:hAnsi="Arial" w:cs="Arial"/>
        </w:rPr>
        <w:t>EBT</w:t>
      </w:r>
      <w:r w:rsidRPr="00711C07">
        <w:rPr>
          <w:rFonts w:ascii="Arial" w:hAnsi="Arial" w:cs="Arial"/>
        </w:rPr>
        <w:t xml:space="preserve"> Card Inventory Control Log to ensure the local agency maintains records of all cards received, on hand and issued. (a)</w:t>
      </w:r>
    </w:p>
    <w:p w14:paraId="083531DB" w14:textId="77777777" w:rsidR="00AA4135" w:rsidRPr="00711C07" w:rsidRDefault="00AA4135" w:rsidP="00740841">
      <w:pPr>
        <w:tabs>
          <w:tab w:val="num" w:pos="2160"/>
        </w:tabs>
        <w:ind w:left="1800"/>
        <w:jc w:val="both"/>
        <w:rPr>
          <w:rFonts w:ascii="Arial" w:hAnsi="Arial" w:cs="Arial"/>
        </w:rPr>
      </w:pPr>
    </w:p>
    <w:p w14:paraId="7BC659AC" w14:textId="4A01215C" w:rsidR="000F28B0" w:rsidRPr="00711C07" w:rsidRDefault="000F28B0" w:rsidP="00A94946">
      <w:pPr>
        <w:numPr>
          <w:ilvl w:val="0"/>
          <w:numId w:val="44"/>
        </w:numPr>
        <w:jc w:val="both"/>
        <w:rPr>
          <w:rFonts w:ascii="Arial" w:hAnsi="Arial" w:cs="Arial"/>
        </w:rPr>
      </w:pPr>
      <w:r w:rsidRPr="00711C07">
        <w:rPr>
          <w:rFonts w:ascii="Arial" w:hAnsi="Arial" w:cs="Arial"/>
        </w:rPr>
        <w:t xml:space="preserve">MI-WIC EBT Cards Inventory - Verify that the Michigan WIC </w:t>
      </w:r>
      <w:r w:rsidR="00631099">
        <w:rPr>
          <w:rFonts w:ascii="Arial" w:hAnsi="Arial" w:cs="Arial"/>
        </w:rPr>
        <w:t>EBT</w:t>
      </w:r>
      <w:r w:rsidRPr="00711C07">
        <w:rPr>
          <w:rFonts w:ascii="Arial" w:hAnsi="Arial" w:cs="Arial"/>
        </w:rPr>
        <w:t xml:space="preserve"> </w:t>
      </w:r>
      <w:r w:rsidR="00F93B22">
        <w:rPr>
          <w:rFonts w:ascii="Arial" w:hAnsi="Arial" w:cs="Arial"/>
        </w:rPr>
        <w:t>c</w:t>
      </w:r>
      <w:r w:rsidRPr="00711C07">
        <w:rPr>
          <w:rFonts w:ascii="Arial" w:hAnsi="Arial" w:cs="Arial"/>
        </w:rPr>
        <w:t xml:space="preserve">ards </w:t>
      </w:r>
      <w:r w:rsidR="002B405C">
        <w:rPr>
          <w:rFonts w:ascii="Arial" w:hAnsi="Arial" w:cs="Arial"/>
        </w:rPr>
        <w:t xml:space="preserve">“on hand” </w:t>
      </w:r>
      <w:r w:rsidRPr="00711C07">
        <w:rPr>
          <w:rFonts w:ascii="Arial" w:hAnsi="Arial" w:cs="Arial"/>
        </w:rPr>
        <w:t xml:space="preserve">are entered into the </w:t>
      </w:r>
      <w:r w:rsidR="002B405C">
        <w:rPr>
          <w:rFonts w:ascii="Arial" w:hAnsi="Arial" w:cs="Arial"/>
        </w:rPr>
        <w:t xml:space="preserve">inventory </w:t>
      </w:r>
      <w:r w:rsidRPr="00711C07">
        <w:rPr>
          <w:rFonts w:ascii="Arial" w:hAnsi="Arial" w:cs="Arial"/>
        </w:rPr>
        <w:t>screen. (a)</w:t>
      </w:r>
    </w:p>
    <w:p w14:paraId="036B27C1" w14:textId="77777777" w:rsidR="000F28B0" w:rsidRPr="00711C07" w:rsidRDefault="000F28B0" w:rsidP="00845965">
      <w:pPr>
        <w:pStyle w:val="ListParagraph"/>
        <w:rPr>
          <w:rFonts w:ascii="Arial" w:hAnsi="Arial" w:cs="Arial"/>
        </w:rPr>
      </w:pPr>
    </w:p>
    <w:p w14:paraId="40E0CBCA" w14:textId="77777777" w:rsidR="000F28B0" w:rsidRPr="00711C07" w:rsidRDefault="000F28B0" w:rsidP="00A94946">
      <w:pPr>
        <w:numPr>
          <w:ilvl w:val="0"/>
          <w:numId w:val="44"/>
        </w:numPr>
        <w:jc w:val="both"/>
        <w:rPr>
          <w:rFonts w:ascii="Arial" w:hAnsi="Arial" w:cs="Arial"/>
        </w:rPr>
      </w:pPr>
      <w:r w:rsidRPr="00711C07">
        <w:rPr>
          <w:rFonts w:ascii="Arial" w:hAnsi="Arial" w:cs="Arial"/>
        </w:rPr>
        <w:t>Verify that WIC EBT card issuance and inventory forms and records are retained for at least 3 years and 150 days past the close of the fiscal year. (a)</w:t>
      </w:r>
    </w:p>
    <w:p w14:paraId="0AF6D276" w14:textId="77777777" w:rsidR="000F28B0" w:rsidRPr="00711C07" w:rsidRDefault="000F28B0" w:rsidP="00845965">
      <w:pPr>
        <w:pStyle w:val="ListParagraph"/>
        <w:rPr>
          <w:rFonts w:ascii="Arial" w:hAnsi="Arial" w:cs="Arial"/>
        </w:rPr>
      </w:pPr>
    </w:p>
    <w:p w14:paraId="39F4B6AF" w14:textId="2869A1D6" w:rsidR="00AA4135" w:rsidRPr="00711C07" w:rsidRDefault="00AA4135" w:rsidP="00A94946">
      <w:pPr>
        <w:numPr>
          <w:ilvl w:val="0"/>
          <w:numId w:val="44"/>
        </w:numPr>
        <w:tabs>
          <w:tab w:val="clear" w:pos="1800"/>
          <w:tab w:val="num" w:pos="2160"/>
        </w:tabs>
        <w:jc w:val="both"/>
        <w:rPr>
          <w:rFonts w:ascii="Arial" w:hAnsi="Arial" w:cs="Arial"/>
        </w:rPr>
      </w:pPr>
      <w:r w:rsidRPr="00711C07">
        <w:rPr>
          <w:rFonts w:ascii="Arial" w:hAnsi="Arial" w:cs="Arial"/>
        </w:rPr>
        <w:t xml:space="preserve">Observe the inventory procedures for Michigan WIC </w:t>
      </w:r>
      <w:r w:rsidR="009F45E3">
        <w:rPr>
          <w:rFonts w:ascii="Arial" w:hAnsi="Arial" w:cs="Arial"/>
        </w:rPr>
        <w:t>EBT</w:t>
      </w:r>
      <w:r w:rsidR="009F45E3" w:rsidRPr="00711C07">
        <w:rPr>
          <w:rFonts w:ascii="Arial" w:hAnsi="Arial" w:cs="Arial"/>
        </w:rPr>
        <w:t xml:space="preserve"> </w:t>
      </w:r>
      <w:r w:rsidR="00CF142D">
        <w:rPr>
          <w:rFonts w:ascii="Arial" w:hAnsi="Arial" w:cs="Arial"/>
        </w:rPr>
        <w:t>c</w:t>
      </w:r>
      <w:r w:rsidRPr="00711C07">
        <w:rPr>
          <w:rFonts w:ascii="Arial" w:hAnsi="Arial" w:cs="Arial"/>
        </w:rPr>
        <w:t>ards. (</w:t>
      </w:r>
      <w:r w:rsidR="00162444">
        <w:rPr>
          <w:rFonts w:ascii="Arial" w:hAnsi="Arial" w:cs="Arial"/>
        </w:rPr>
        <w:t>a</w:t>
      </w:r>
      <w:r w:rsidRPr="00711C07">
        <w:rPr>
          <w:rFonts w:ascii="Arial" w:hAnsi="Arial" w:cs="Arial"/>
        </w:rPr>
        <w:t>)</w:t>
      </w:r>
    </w:p>
    <w:p w14:paraId="7C112BCA" w14:textId="77777777" w:rsidR="00AA4135" w:rsidRPr="00711C07" w:rsidRDefault="00AA4135" w:rsidP="00740841">
      <w:pPr>
        <w:tabs>
          <w:tab w:val="num" w:pos="2160"/>
        </w:tabs>
        <w:ind w:left="2520"/>
        <w:jc w:val="both"/>
        <w:rPr>
          <w:rFonts w:ascii="Arial" w:hAnsi="Arial" w:cs="Arial"/>
        </w:rPr>
      </w:pPr>
    </w:p>
    <w:p w14:paraId="39C9EAE1" w14:textId="78D8882E" w:rsidR="00AA4135" w:rsidRPr="00711C07" w:rsidRDefault="00AA4135" w:rsidP="00A94946">
      <w:pPr>
        <w:numPr>
          <w:ilvl w:val="0"/>
          <w:numId w:val="56"/>
        </w:numPr>
        <w:tabs>
          <w:tab w:val="num" w:pos="2880"/>
        </w:tabs>
        <w:jc w:val="both"/>
        <w:rPr>
          <w:rFonts w:ascii="Arial" w:hAnsi="Arial" w:cs="Arial"/>
        </w:rPr>
      </w:pPr>
      <w:r w:rsidRPr="00711C07">
        <w:rPr>
          <w:rFonts w:ascii="Arial" w:hAnsi="Arial" w:cs="Arial"/>
        </w:rPr>
        <w:t xml:space="preserve">Michigan WIC </w:t>
      </w:r>
      <w:r w:rsidR="00F410F8">
        <w:rPr>
          <w:rFonts w:ascii="Arial" w:hAnsi="Arial" w:cs="Arial"/>
        </w:rPr>
        <w:t>EBT</w:t>
      </w:r>
      <w:r w:rsidR="00F410F8" w:rsidRPr="00711C07">
        <w:rPr>
          <w:rFonts w:ascii="Arial" w:hAnsi="Arial" w:cs="Arial"/>
        </w:rPr>
        <w:t xml:space="preserve"> </w:t>
      </w:r>
      <w:r w:rsidRPr="00711C07">
        <w:rPr>
          <w:rFonts w:ascii="Arial" w:hAnsi="Arial" w:cs="Arial"/>
        </w:rPr>
        <w:t xml:space="preserve">Card Inventory Control Log - Verify that the first and last EBT card stock number of cards for daily use are physically verified and documented with staff initials and date at the start and end of the day. </w:t>
      </w:r>
      <w:r w:rsidR="000F28B0" w:rsidRPr="00711C07">
        <w:rPr>
          <w:rFonts w:ascii="Arial" w:hAnsi="Arial" w:cs="Arial"/>
        </w:rPr>
        <w:t>(</w:t>
      </w:r>
      <w:r w:rsidR="00162444">
        <w:rPr>
          <w:rFonts w:ascii="Arial" w:hAnsi="Arial" w:cs="Arial"/>
        </w:rPr>
        <w:t>a</w:t>
      </w:r>
      <w:r w:rsidR="000F28B0" w:rsidRPr="00711C07">
        <w:rPr>
          <w:rFonts w:ascii="Arial" w:hAnsi="Arial" w:cs="Arial"/>
        </w:rPr>
        <w:t>)</w:t>
      </w:r>
    </w:p>
    <w:p w14:paraId="12449561" w14:textId="77777777" w:rsidR="00AA4135" w:rsidRPr="00711C07" w:rsidRDefault="00AA4135" w:rsidP="00BD7DBF">
      <w:pPr>
        <w:tabs>
          <w:tab w:val="num" w:pos="2160"/>
        </w:tabs>
        <w:ind w:left="360"/>
        <w:jc w:val="both"/>
        <w:rPr>
          <w:rFonts w:ascii="Arial" w:hAnsi="Arial" w:cs="Arial"/>
        </w:rPr>
      </w:pPr>
    </w:p>
    <w:p w14:paraId="6C236355" w14:textId="1B2284F7" w:rsidR="00AA4135" w:rsidRPr="00711C07" w:rsidRDefault="00AA4135" w:rsidP="00A94946">
      <w:pPr>
        <w:numPr>
          <w:ilvl w:val="0"/>
          <w:numId w:val="56"/>
        </w:numPr>
        <w:tabs>
          <w:tab w:val="num" w:pos="2880"/>
        </w:tabs>
        <w:jc w:val="both"/>
        <w:rPr>
          <w:rFonts w:ascii="Arial" w:hAnsi="Arial" w:cs="Arial"/>
        </w:rPr>
      </w:pPr>
      <w:r w:rsidRPr="00711C07">
        <w:rPr>
          <w:rFonts w:ascii="Arial" w:hAnsi="Arial" w:cs="Arial"/>
        </w:rPr>
        <w:t xml:space="preserve">Review the Michigan WIC </w:t>
      </w:r>
      <w:r w:rsidR="00F410F8">
        <w:rPr>
          <w:rFonts w:ascii="Arial" w:hAnsi="Arial" w:cs="Arial"/>
        </w:rPr>
        <w:t>EBT</w:t>
      </w:r>
      <w:r w:rsidR="00F410F8" w:rsidRPr="00711C07">
        <w:rPr>
          <w:rFonts w:ascii="Arial" w:hAnsi="Arial" w:cs="Arial"/>
        </w:rPr>
        <w:t xml:space="preserve"> </w:t>
      </w:r>
      <w:r w:rsidRPr="00711C07">
        <w:rPr>
          <w:rFonts w:ascii="Arial" w:hAnsi="Arial" w:cs="Arial"/>
        </w:rPr>
        <w:t>Card Inventory Control Log to verify that a monthly inventory has been performed by non-EBT card issuance staff. (</w:t>
      </w:r>
      <w:r w:rsidR="00162444">
        <w:rPr>
          <w:rFonts w:ascii="Arial" w:hAnsi="Arial" w:cs="Arial"/>
        </w:rPr>
        <w:t>a</w:t>
      </w:r>
      <w:r w:rsidRPr="00711C07">
        <w:rPr>
          <w:rFonts w:ascii="Arial" w:hAnsi="Arial" w:cs="Arial"/>
        </w:rPr>
        <w:t>)</w:t>
      </w:r>
    </w:p>
    <w:p w14:paraId="24A69D74" w14:textId="77777777" w:rsidR="00AA4135" w:rsidRPr="00711C07" w:rsidRDefault="00AA4135" w:rsidP="007D4989">
      <w:pPr>
        <w:tabs>
          <w:tab w:val="num" w:pos="2160"/>
        </w:tabs>
        <w:ind w:left="2160" w:hanging="360"/>
        <w:jc w:val="both"/>
        <w:rPr>
          <w:rFonts w:ascii="Arial" w:hAnsi="Arial" w:cs="Arial"/>
        </w:rPr>
      </w:pPr>
    </w:p>
    <w:p w14:paraId="26F3426F" w14:textId="1653B7B9" w:rsidR="00AA4135" w:rsidRPr="00711C07" w:rsidRDefault="00AA4135" w:rsidP="00A94946">
      <w:pPr>
        <w:numPr>
          <w:ilvl w:val="0"/>
          <w:numId w:val="56"/>
        </w:numPr>
        <w:tabs>
          <w:tab w:val="num" w:pos="2880"/>
        </w:tabs>
        <w:jc w:val="both"/>
        <w:rPr>
          <w:rFonts w:ascii="Arial" w:hAnsi="Arial" w:cs="Arial"/>
        </w:rPr>
      </w:pPr>
      <w:r w:rsidRPr="00711C07">
        <w:rPr>
          <w:rFonts w:ascii="Arial" w:hAnsi="Arial" w:cs="Arial"/>
        </w:rPr>
        <w:t xml:space="preserve">Review Michigan WIC </w:t>
      </w:r>
      <w:r w:rsidR="00F410F8">
        <w:rPr>
          <w:rFonts w:ascii="Arial" w:hAnsi="Arial" w:cs="Arial"/>
        </w:rPr>
        <w:t>EBT</w:t>
      </w:r>
      <w:r w:rsidR="00F410F8" w:rsidRPr="00711C07">
        <w:rPr>
          <w:rFonts w:ascii="Arial" w:hAnsi="Arial" w:cs="Arial"/>
        </w:rPr>
        <w:t xml:space="preserve"> </w:t>
      </w:r>
      <w:r w:rsidRPr="00711C07">
        <w:rPr>
          <w:rFonts w:ascii="Arial" w:hAnsi="Arial" w:cs="Arial"/>
        </w:rPr>
        <w:t>Card Issuance Log to ensure the local agency maintains a record of each card issued or replaced at the clinic. (b)</w:t>
      </w:r>
    </w:p>
    <w:p w14:paraId="5D486740" w14:textId="77777777" w:rsidR="009718EA" w:rsidRPr="00711C07" w:rsidRDefault="009718EA" w:rsidP="007D4989">
      <w:pPr>
        <w:tabs>
          <w:tab w:val="num" w:pos="2160"/>
          <w:tab w:val="num" w:pos="2880"/>
        </w:tabs>
        <w:ind w:left="2160" w:hanging="360"/>
        <w:jc w:val="both"/>
        <w:rPr>
          <w:rFonts w:ascii="Arial" w:hAnsi="Arial" w:cs="Arial"/>
        </w:rPr>
      </w:pPr>
    </w:p>
    <w:p w14:paraId="3DADF4AA" w14:textId="58662E3A" w:rsidR="00AA4135" w:rsidRPr="00711C07" w:rsidRDefault="00AA4135" w:rsidP="00A94946">
      <w:pPr>
        <w:numPr>
          <w:ilvl w:val="0"/>
          <w:numId w:val="56"/>
        </w:numPr>
        <w:tabs>
          <w:tab w:val="num" w:pos="2880"/>
        </w:tabs>
        <w:jc w:val="both"/>
        <w:rPr>
          <w:rFonts w:ascii="Arial" w:hAnsi="Arial" w:cs="Arial"/>
        </w:rPr>
      </w:pPr>
      <w:r w:rsidRPr="00711C07">
        <w:rPr>
          <w:rFonts w:ascii="Arial" w:hAnsi="Arial" w:cs="Arial"/>
        </w:rPr>
        <w:t>Observe the issu</w:t>
      </w:r>
      <w:r w:rsidR="00F93B22">
        <w:rPr>
          <w:rFonts w:ascii="Arial" w:hAnsi="Arial" w:cs="Arial"/>
        </w:rPr>
        <w:t xml:space="preserve">ance procedures for WIC </w:t>
      </w:r>
      <w:r w:rsidR="00631099">
        <w:rPr>
          <w:rFonts w:ascii="Arial" w:hAnsi="Arial" w:cs="Arial"/>
        </w:rPr>
        <w:t>EBT</w:t>
      </w:r>
      <w:r w:rsidR="00F93B22">
        <w:rPr>
          <w:rFonts w:ascii="Arial" w:hAnsi="Arial" w:cs="Arial"/>
        </w:rPr>
        <w:t xml:space="preserve"> </w:t>
      </w:r>
      <w:r w:rsidR="00CF142D">
        <w:rPr>
          <w:rFonts w:ascii="Arial" w:hAnsi="Arial" w:cs="Arial"/>
        </w:rPr>
        <w:t>c</w:t>
      </w:r>
      <w:r w:rsidRPr="00711C07">
        <w:rPr>
          <w:rFonts w:ascii="Arial" w:hAnsi="Arial" w:cs="Arial"/>
        </w:rPr>
        <w:t>ards. (b)</w:t>
      </w:r>
    </w:p>
    <w:p w14:paraId="5590059C" w14:textId="77777777" w:rsidR="00AA4135" w:rsidRPr="00711C07" w:rsidRDefault="00AA4135" w:rsidP="007D4989">
      <w:pPr>
        <w:tabs>
          <w:tab w:val="num" w:pos="2160"/>
        </w:tabs>
        <w:ind w:left="2160" w:hanging="360"/>
        <w:jc w:val="both"/>
        <w:rPr>
          <w:rFonts w:ascii="Arial" w:hAnsi="Arial" w:cs="Arial"/>
        </w:rPr>
      </w:pPr>
    </w:p>
    <w:p w14:paraId="11340213" w14:textId="63084D7F" w:rsidR="00AA4135" w:rsidRPr="00711C07" w:rsidRDefault="00AA4135" w:rsidP="00A94946">
      <w:pPr>
        <w:numPr>
          <w:ilvl w:val="0"/>
          <w:numId w:val="56"/>
        </w:numPr>
        <w:jc w:val="both"/>
        <w:rPr>
          <w:rFonts w:ascii="Arial" w:hAnsi="Arial" w:cs="Arial"/>
        </w:rPr>
      </w:pPr>
      <w:r w:rsidRPr="00711C07">
        <w:rPr>
          <w:rFonts w:ascii="Arial" w:hAnsi="Arial" w:cs="Arial"/>
        </w:rPr>
        <w:t xml:space="preserve">Michigan WIC </w:t>
      </w:r>
      <w:r w:rsidR="00F410F8">
        <w:rPr>
          <w:rFonts w:ascii="Arial" w:hAnsi="Arial" w:cs="Arial"/>
        </w:rPr>
        <w:t xml:space="preserve">EBT </w:t>
      </w:r>
      <w:r w:rsidRPr="00711C07">
        <w:rPr>
          <w:rFonts w:ascii="Arial" w:hAnsi="Arial" w:cs="Arial"/>
        </w:rPr>
        <w:t>Card Issuance Log</w:t>
      </w:r>
      <w:r w:rsidR="00CF142D">
        <w:rPr>
          <w:rFonts w:ascii="Arial" w:hAnsi="Arial" w:cs="Arial"/>
        </w:rPr>
        <w:t xml:space="preserve"> </w:t>
      </w:r>
      <w:r w:rsidRPr="00711C07">
        <w:rPr>
          <w:rFonts w:ascii="Arial" w:hAnsi="Arial" w:cs="Arial"/>
        </w:rPr>
        <w:t>-</w:t>
      </w:r>
      <w:r w:rsidR="00CF142D">
        <w:rPr>
          <w:rFonts w:ascii="Arial" w:hAnsi="Arial" w:cs="Arial"/>
        </w:rPr>
        <w:t xml:space="preserve"> </w:t>
      </w:r>
      <w:r w:rsidRPr="00711C07">
        <w:rPr>
          <w:rFonts w:ascii="Arial" w:hAnsi="Arial" w:cs="Arial"/>
        </w:rPr>
        <w:t>Verify that the cards are logged at issuance.</w:t>
      </w:r>
      <w:r w:rsidR="001F4CD2" w:rsidRPr="00711C07">
        <w:rPr>
          <w:rFonts w:ascii="Arial" w:hAnsi="Arial" w:cs="Arial"/>
        </w:rPr>
        <w:t xml:space="preserve"> (b)</w:t>
      </w:r>
    </w:p>
    <w:p w14:paraId="1340428F" w14:textId="77777777" w:rsidR="00AA4135" w:rsidRPr="00711C07" w:rsidRDefault="00AA4135" w:rsidP="007D4989">
      <w:pPr>
        <w:tabs>
          <w:tab w:val="num" w:pos="2160"/>
        </w:tabs>
        <w:ind w:left="2160" w:hanging="360"/>
        <w:jc w:val="both"/>
        <w:rPr>
          <w:rFonts w:ascii="Arial" w:hAnsi="Arial" w:cs="Arial"/>
        </w:rPr>
      </w:pPr>
    </w:p>
    <w:p w14:paraId="23462F82" w14:textId="662510FE" w:rsidR="00AA4135" w:rsidRPr="009877EB" w:rsidRDefault="002818F6" w:rsidP="00A94946">
      <w:pPr>
        <w:numPr>
          <w:ilvl w:val="0"/>
          <w:numId w:val="56"/>
        </w:numPr>
        <w:jc w:val="both"/>
        <w:rPr>
          <w:rFonts w:ascii="Arial" w:hAnsi="Arial" w:cs="Arial"/>
        </w:rPr>
      </w:pPr>
      <w:bookmarkStart w:id="57" w:name="_Hlk61251753"/>
      <w:r w:rsidRPr="009877EB">
        <w:rPr>
          <w:rFonts w:ascii="Arial" w:hAnsi="Arial" w:cs="Arial"/>
        </w:rPr>
        <w:t>Verify new</w:t>
      </w:r>
      <w:r w:rsidR="00AA4135" w:rsidRPr="009877EB">
        <w:rPr>
          <w:rFonts w:ascii="Arial" w:hAnsi="Arial" w:cs="Arial"/>
        </w:rPr>
        <w:t xml:space="preserve"> clients receive education for using the EBT card.</w:t>
      </w:r>
      <w:r w:rsidR="001F4CD2" w:rsidRPr="009877EB">
        <w:rPr>
          <w:rFonts w:ascii="Arial" w:hAnsi="Arial" w:cs="Arial"/>
        </w:rPr>
        <w:t xml:space="preserve"> (b)</w:t>
      </w:r>
    </w:p>
    <w:bookmarkEnd w:id="57"/>
    <w:p w14:paraId="76B3E311" w14:textId="77777777" w:rsidR="001F4CD2" w:rsidRPr="00711C07" w:rsidRDefault="001F4CD2" w:rsidP="008F71BA">
      <w:pPr>
        <w:jc w:val="both"/>
        <w:rPr>
          <w:rFonts w:ascii="Arial" w:hAnsi="Arial" w:cs="Arial"/>
        </w:rPr>
      </w:pPr>
    </w:p>
    <w:p w14:paraId="66C31835" w14:textId="77777777" w:rsidR="009877EB" w:rsidRDefault="00AA4135" w:rsidP="009877EB">
      <w:pPr>
        <w:numPr>
          <w:ilvl w:val="0"/>
          <w:numId w:val="56"/>
        </w:numPr>
        <w:jc w:val="both"/>
        <w:rPr>
          <w:rFonts w:ascii="Arial" w:hAnsi="Arial" w:cs="Arial"/>
        </w:rPr>
      </w:pPr>
      <w:r w:rsidRPr="00711C07">
        <w:rPr>
          <w:rFonts w:ascii="Arial" w:hAnsi="Arial" w:cs="Arial"/>
        </w:rPr>
        <w:t xml:space="preserve">Observe and verify that all WIC </w:t>
      </w:r>
      <w:r w:rsidR="00631099">
        <w:rPr>
          <w:rFonts w:ascii="Arial" w:hAnsi="Arial" w:cs="Arial"/>
        </w:rPr>
        <w:t>EBT</w:t>
      </w:r>
      <w:r w:rsidRPr="00711C07">
        <w:rPr>
          <w:rFonts w:ascii="Arial" w:hAnsi="Arial" w:cs="Arial"/>
        </w:rPr>
        <w:t xml:space="preserve"> cards are always kept either securely locked </w:t>
      </w:r>
      <w:r w:rsidR="002B405C">
        <w:rPr>
          <w:rFonts w:ascii="Arial" w:hAnsi="Arial" w:cs="Arial"/>
        </w:rPr>
        <w:t xml:space="preserve">(with limited staff access) </w:t>
      </w:r>
      <w:r w:rsidRPr="00711C07">
        <w:rPr>
          <w:rFonts w:ascii="Arial" w:hAnsi="Arial" w:cs="Arial"/>
        </w:rPr>
        <w:t xml:space="preserve">or </w:t>
      </w:r>
      <w:r w:rsidR="002B405C">
        <w:rPr>
          <w:rFonts w:ascii="Arial" w:hAnsi="Arial" w:cs="Arial"/>
        </w:rPr>
        <w:t xml:space="preserve">secured </w:t>
      </w:r>
      <w:r w:rsidRPr="00711C07">
        <w:rPr>
          <w:rFonts w:ascii="Arial" w:hAnsi="Arial" w:cs="Arial"/>
        </w:rPr>
        <w:t xml:space="preserve">under </w:t>
      </w:r>
      <w:r w:rsidR="002B405C">
        <w:rPr>
          <w:rFonts w:ascii="Arial" w:hAnsi="Arial" w:cs="Arial"/>
        </w:rPr>
        <w:t xml:space="preserve">direct </w:t>
      </w:r>
      <w:r w:rsidRPr="00711C07">
        <w:rPr>
          <w:rFonts w:ascii="Arial" w:hAnsi="Arial" w:cs="Arial"/>
        </w:rPr>
        <w:t>staff observation. (c)</w:t>
      </w:r>
    </w:p>
    <w:p w14:paraId="65849F30" w14:textId="77777777" w:rsidR="009877EB" w:rsidRDefault="009877EB" w:rsidP="009877EB">
      <w:pPr>
        <w:pStyle w:val="ListParagraph"/>
        <w:rPr>
          <w:rFonts w:ascii="Arial" w:hAnsi="Arial" w:cs="Arial"/>
        </w:rPr>
      </w:pPr>
    </w:p>
    <w:p w14:paraId="09514F3C" w14:textId="0F2A59C8" w:rsidR="00AA4135" w:rsidRPr="009877EB" w:rsidRDefault="00AA4135" w:rsidP="009877EB">
      <w:pPr>
        <w:numPr>
          <w:ilvl w:val="0"/>
          <w:numId w:val="56"/>
        </w:numPr>
        <w:jc w:val="both"/>
        <w:rPr>
          <w:rFonts w:ascii="Arial" w:hAnsi="Arial" w:cs="Arial"/>
        </w:rPr>
      </w:pPr>
      <w:r w:rsidRPr="009877EB">
        <w:rPr>
          <w:rFonts w:ascii="Arial" w:hAnsi="Arial" w:cs="Arial"/>
        </w:rPr>
        <w:t xml:space="preserve">Observe that all WIC </w:t>
      </w:r>
      <w:r w:rsidR="00631099" w:rsidRPr="009877EB">
        <w:rPr>
          <w:rFonts w:ascii="Arial" w:hAnsi="Arial" w:cs="Arial"/>
        </w:rPr>
        <w:t>EBT</w:t>
      </w:r>
      <w:r w:rsidRPr="009877EB">
        <w:rPr>
          <w:rFonts w:ascii="Arial" w:hAnsi="Arial" w:cs="Arial"/>
        </w:rPr>
        <w:t xml:space="preserve"> cards are stored securely at the end of the day. (c)</w:t>
      </w:r>
    </w:p>
    <w:p w14:paraId="0F596181" w14:textId="77777777" w:rsidR="00AA4135" w:rsidRDefault="00AA4135" w:rsidP="007D4989">
      <w:pPr>
        <w:tabs>
          <w:tab w:val="num" w:pos="2160"/>
        </w:tabs>
        <w:ind w:left="2160" w:hanging="360"/>
        <w:jc w:val="both"/>
        <w:rPr>
          <w:rFonts w:ascii="Arial" w:hAnsi="Arial" w:cs="Arial"/>
        </w:rPr>
      </w:pPr>
    </w:p>
    <w:p w14:paraId="72FE47E2" w14:textId="77777777" w:rsidR="00AA4135" w:rsidRPr="008D5C81" w:rsidRDefault="000F4804" w:rsidP="00E84272">
      <w:pPr>
        <w:tabs>
          <w:tab w:val="num" w:pos="720"/>
        </w:tabs>
        <w:ind w:left="720" w:hanging="720"/>
        <w:rPr>
          <w:rFonts w:ascii="Arial Black" w:hAnsi="Arial Black" w:cs="Arial"/>
          <w:b/>
          <w:sz w:val="28"/>
          <w:szCs w:val="28"/>
        </w:rPr>
      </w:pPr>
      <w:r>
        <w:rPr>
          <w:rFonts w:ascii="Arial" w:hAnsi="Arial" w:cs="Arial"/>
        </w:rPr>
        <w:br w:type="page"/>
      </w:r>
      <w:r w:rsidR="00AA4135" w:rsidRPr="008D5C81">
        <w:rPr>
          <w:rFonts w:ascii="Arial Black" w:hAnsi="Arial Black" w:cs="Arial"/>
          <w:b/>
          <w:sz w:val="28"/>
          <w:szCs w:val="28"/>
        </w:rPr>
        <w:lastRenderedPageBreak/>
        <w:t>10.</w:t>
      </w:r>
      <w:r w:rsidR="00AA4135" w:rsidRPr="008D5C81">
        <w:rPr>
          <w:rFonts w:ascii="Arial Black" w:hAnsi="Arial Black" w:cs="Arial"/>
          <w:b/>
          <w:sz w:val="28"/>
          <w:szCs w:val="28"/>
        </w:rPr>
        <w:tab/>
        <w:t xml:space="preserve">The WIC Program shall prevent, detect, and document </w:t>
      </w:r>
      <w:r w:rsidR="00B4785D" w:rsidRPr="008D5C81">
        <w:rPr>
          <w:rFonts w:ascii="Arial Black" w:hAnsi="Arial Black" w:cs="Arial"/>
          <w:b/>
          <w:sz w:val="28"/>
          <w:szCs w:val="28"/>
        </w:rPr>
        <w:t>p</w:t>
      </w:r>
      <w:r w:rsidR="00AA4135" w:rsidRPr="008D5C81">
        <w:rPr>
          <w:rFonts w:ascii="Arial Black" w:hAnsi="Arial Black" w:cs="Arial"/>
          <w:b/>
          <w:sz w:val="28"/>
          <w:szCs w:val="28"/>
        </w:rPr>
        <w:t>rogram violations.</w:t>
      </w:r>
    </w:p>
    <w:p w14:paraId="2018A7E2" w14:textId="77777777" w:rsidR="00AA4135" w:rsidRPr="00E84272" w:rsidRDefault="00AA4135">
      <w:pPr>
        <w:pStyle w:val="BodyTextIndent"/>
        <w:rPr>
          <w:rFonts w:ascii="Arial" w:hAnsi="Arial" w:cs="Arial"/>
          <w:b/>
          <w:color w:val="auto"/>
          <w:sz w:val="32"/>
          <w:szCs w:val="32"/>
        </w:rPr>
      </w:pPr>
    </w:p>
    <w:p w14:paraId="6CED4976" w14:textId="0CCBCCAB" w:rsidR="00AA4135" w:rsidRPr="008D5C81" w:rsidRDefault="00AA4135">
      <w:pPr>
        <w:pStyle w:val="BodyTextIndent"/>
        <w:rPr>
          <w:rFonts w:ascii="Arial" w:hAnsi="Arial" w:cs="Arial"/>
          <w:b/>
          <w:color w:val="auto"/>
          <w:sz w:val="24"/>
          <w:szCs w:val="24"/>
        </w:rPr>
      </w:pPr>
      <w:r w:rsidRPr="008D5C81">
        <w:rPr>
          <w:rFonts w:ascii="Arial" w:hAnsi="Arial" w:cs="Arial"/>
          <w:b/>
          <w:color w:val="auto"/>
          <w:sz w:val="24"/>
        </w:rPr>
        <w:tab/>
      </w:r>
      <w:r w:rsidRPr="008D5C81">
        <w:rPr>
          <w:rFonts w:ascii="Arial" w:hAnsi="Arial" w:cs="Arial"/>
          <w:b/>
          <w:color w:val="auto"/>
          <w:sz w:val="24"/>
          <w:szCs w:val="24"/>
        </w:rPr>
        <w:t>Reference:</w:t>
      </w:r>
      <w:r w:rsidRPr="008D5C81">
        <w:rPr>
          <w:rFonts w:ascii="Arial" w:hAnsi="Arial" w:cs="Arial"/>
          <w:b/>
          <w:color w:val="auto"/>
          <w:sz w:val="24"/>
          <w:szCs w:val="24"/>
        </w:rPr>
        <w:tab/>
        <w:t xml:space="preserve">(7 CFR 246.2, 246.7(h)(1-2), 246.7 (j), 246.12(u), Policy 2.18, 3.03, 9.01, </w:t>
      </w:r>
      <w:r w:rsidR="000F4804" w:rsidRPr="008D5C81">
        <w:rPr>
          <w:rFonts w:ascii="Arial" w:hAnsi="Arial" w:cs="Arial"/>
          <w:b/>
          <w:color w:val="auto"/>
          <w:sz w:val="24"/>
          <w:szCs w:val="24"/>
        </w:rPr>
        <w:t xml:space="preserve">9.02, </w:t>
      </w:r>
      <w:r w:rsidRPr="008D5C81">
        <w:rPr>
          <w:rFonts w:ascii="Arial" w:hAnsi="Arial" w:cs="Arial"/>
          <w:b/>
          <w:color w:val="auto"/>
          <w:sz w:val="24"/>
          <w:szCs w:val="24"/>
        </w:rPr>
        <w:t>9.03, ME: Administration</w:t>
      </w:r>
      <w:r w:rsidR="00845E0D" w:rsidRPr="008D5C81">
        <w:rPr>
          <w:rFonts w:ascii="Arial" w:hAnsi="Arial" w:cs="Arial"/>
          <w:b/>
          <w:color w:val="auto"/>
          <w:sz w:val="24"/>
          <w:szCs w:val="24"/>
        </w:rPr>
        <w:t>, Certification</w:t>
      </w:r>
      <w:r w:rsidRPr="008D5C81">
        <w:rPr>
          <w:rFonts w:ascii="Arial" w:hAnsi="Arial" w:cs="Arial"/>
          <w:b/>
          <w:color w:val="auto"/>
          <w:sz w:val="24"/>
          <w:szCs w:val="24"/>
        </w:rPr>
        <w:t>)</w:t>
      </w:r>
    </w:p>
    <w:p w14:paraId="66283531" w14:textId="77777777" w:rsidR="00AA4135" w:rsidRDefault="00AA4135">
      <w:pPr>
        <w:pStyle w:val="BodyTextIndent"/>
        <w:ind w:left="1440"/>
        <w:rPr>
          <w:rFonts w:ascii="Arial" w:hAnsi="Arial" w:cs="Arial"/>
          <w:b/>
          <w:bCs/>
          <w:color w:val="auto"/>
          <w:sz w:val="24"/>
        </w:rPr>
      </w:pPr>
    </w:p>
    <w:p w14:paraId="2F8D866C" w14:textId="609E9223" w:rsidR="00AA4135" w:rsidRDefault="00AA4135">
      <w:pPr>
        <w:ind w:left="1440" w:hanging="720"/>
        <w:jc w:val="both"/>
        <w:rPr>
          <w:rFonts w:ascii="Arial" w:hAnsi="Arial" w:cs="Arial"/>
        </w:rPr>
      </w:pPr>
      <w:r>
        <w:rPr>
          <w:rFonts w:ascii="Arial" w:hAnsi="Arial" w:cs="Arial"/>
          <w:b/>
        </w:rPr>
        <w:t>10.1</w:t>
      </w:r>
      <w:r>
        <w:rPr>
          <w:rFonts w:ascii="Arial" w:hAnsi="Arial" w:cs="Arial"/>
        </w:rPr>
        <w:tab/>
        <w:t xml:space="preserve">The WIC Program implements measures to prevent, detect, and document client or employee fraud and abuse violations. (7 CFR 246.2, </w:t>
      </w:r>
      <w:bookmarkStart w:id="58" w:name="OLE_LINK5"/>
      <w:bookmarkStart w:id="59" w:name="OLE_LINK6"/>
      <w:r>
        <w:rPr>
          <w:rFonts w:ascii="Arial" w:hAnsi="Arial" w:cs="Arial"/>
        </w:rPr>
        <w:t>246.4(a</w:t>
      </w:r>
      <w:bookmarkEnd w:id="58"/>
      <w:bookmarkEnd w:id="59"/>
      <w:r w:rsidR="002818F6">
        <w:rPr>
          <w:rFonts w:ascii="Arial" w:hAnsi="Arial" w:cs="Arial"/>
        </w:rPr>
        <w:t>)</w:t>
      </w:r>
      <w:r w:rsidR="00EA24EF">
        <w:rPr>
          <w:rFonts w:ascii="Arial" w:hAnsi="Arial" w:cs="Arial"/>
        </w:rPr>
        <w:t xml:space="preserve"> </w:t>
      </w:r>
      <w:r w:rsidR="002818F6">
        <w:rPr>
          <w:rFonts w:ascii="Arial" w:hAnsi="Arial" w:cs="Arial"/>
        </w:rPr>
        <w:t>26</w:t>
      </w:r>
      <w:r>
        <w:rPr>
          <w:rFonts w:ascii="Arial" w:hAnsi="Arial" w:cs="Arial"/>
        </w:rPr>
        <w:t xml:space="preserve">, 246.7(h)(1-2), 246.7j), 246.12(u), Policy 3.03, 9.01, </w:t>
      </w:r>
      <w:r w:rsidR="000F4804">
        <w:rPr>
          <w:rFonts w:ascii="Arial" w:hAnsi="Arial" w:cs="Arial"/>
        </w:rPr>
        <w:t xml:space="preserve">9.02, </w:t>
      </w:r>
      <w:r>
        <w:rPr>
          <w:rFonts w:ascii="Arial" w:hAnsi="Arial" w:cs="Arial"/>
        </w:rPr>
        <w:t>9.03)</w:t>
      </w:r>
    </w:p>
    <w:p w14:paraId="636AAD1B" w14:textId="77777777" w:rsidR="00AA4135" w:rsidRDefault="00AA4135">
      <w:pPr>
        <w:pStyle w:val="BodyTextIndent"/>
        <w:ind w:left="1440"/>
        <w:rPr>
          <w:rFonts w:ascii="Arial" w:hAnsi="Arial" w:cs="Arial"/>
          <w:color w:val="auto"/>
          <w:sz w:val="24"/>
        </w:rPr>
      </w:pPr>
    </w:p>
    <w:p w14:paraId="0E7FD6C7" w14:textId="77777777" w:rsidR="00AA4135" w:rsidRDefault="00AA4135">
      <w:pPr>
        <w:ind w:left="1080"/>
        <w:jc w:val="both"/>
        <w:rPr>
          <w:rFonts w:ascii="Arial" w:hAnsi="Arial" w:cs="Arial"/>
        </w:rPr>
      </w:pPr>
      <w:r>
        <w:rPr>
          <w:rFonts w:ascii="Arial" w:hAnsi="Arial" w:cs="Arial"/>
        </w:rPr>
        <w:tab/>
      </w:r>
      <w:r>
        <w:rPr>
          <w:rFonts w:ascii="Arial" w:hAnsi="Arial" w:cs="Arial"/>
          <w:u w:val="single"/>
        </w:rPr>
        <w:t>This indicator may be met by</w:t>
      </w:r>
      <w:r w:rsidRPr="002E5FEB">
        <w:rPr>
          <w:rFonts w:ascii="Arial" w:hAnsi="Arial" w:cs="Arial"/>
        </w:rPr>
        <w:t>:</w:t>
      </w:r>
    </w:p>
    <w:p w14:paraId="595F4E55" w14:textId="77777777" w:rsidR="00AA4135" w:rsidRDefault="00AA4135">
      <w:pPr>
        <w:ind w:left="1080"/>
        <w:jc w:val="both"/>
        <w:rPr>
          <w:rFonts w:ascii="Arial" w:hAnsi="Arial" w:cs="Arial"/>
        </w:rPr>
      </w:pPr>
    </w:p>
    <w:p w14:paraId="384CFC01" w14:textId="3E591FB5" w:rsidR="00AA4135" w:rsidRDefault="00AA4135" w:rsidP="00243C32">
      <w:pPr>
        <w:pStyle w:val="BodyTextIndent"/>
        <w:tabs>
          <w:tab w:val="num" w:pos="1800"/>
        </w:tabs>
        <w:ind w:left="1800" w:hanging="360"/>
        <w:rPr>
          <w:rFonts w:ascii="Arial" w:hAnsi="Arial" w:cs="Arial"/>
          <w:color w:val="auto"/>
          <w:sz w:val="24"/>
        </w:rPr>
      </w:pPr>
      <w:r>
        <w:rPr>
          <w:rFonts w:ascii="Arial" w:hAnsi="Arial" w:cs="Arial"/>
          <w:color w:val="auto"/>
          <w:sz w:val="24"/>
        </w:rPr>
        <w:t>a.</w:t>
      </w:r>
      <w:r>
        <w:rPr>
          <w:rFonts w:ascii="Arial" w:hAnsi="Arial" w:cs="Arial"/>
          <w:color w:val="auto"/>
          <w:sz w:val="24"/>
        </w:rPr>
        <w:tab/>
        <w:t>The WIC Program documents, investigates and resolves client and employee fraud and abuse complaints to prevent and detect intentional actions that violate federal or state program regulations, policies or procedures</w:t>
      </w:r>
      <w:r w:rsidR="002B405C">
        <w:rPr>
          <w:rFonts w:ascii="Arial" w:hAnsi="Arial" w:cs="Arial"/>
          <w:color w:val="auto"/>
          <w:sz w:val="24"/>
        </w:rPr>
        <w:t xml:space="preserve"> within allowed timeframes</w:t>
      </w:r>
      <w:r>
        <w:rPr>
          <w:rFonts w:ascii="Arial" w:hAnsi="Arial" w:cs="Arial"/>
          <w:color w:val="auto"/>
          <w:sz w:val="24"/>
        </w:rPr>
        <w:t xml:space="preserve">. </w:t>
      </w:r>
      <w:r>
        <w:rPr>
          <w:rFonts w:ascii="Arial" w:hAnsi="Arial" w:cs="Arial"/>
          <w:sz w:val="24"/>
          <w:szCs w:val="24"/>
        </w:rPr>
        <w:t xml:space="preserve">(Policy 3.03, 9.01, </w:t>
      </w:r>
      <w:r w:rsidR="000F4804">
        <w:rPr>
          <w:rFonts w:ascii="Arial" w:hAnsi="Arial" w:cs="Arial"/>
          <w:sz w:val="24"/>
          <w:szCs w:val="24"/>
        </w:rPr>
        <w:t xml:space="preserve">9.02, </w:t>
      </w:r>
      <w:r>
        <w:rPr>
          <w:rFonts w:ascii="Arial" w:hAnsi="Arial" w:cs="Arial"/>
          <w:sz w:val="24"/>
          <w:szCs w:val="24"/>
        </w:rPr>
        <w:t>9.03)</w:t>
      </w:r>
    </w:p>
    <w:p w14:paraId="7C6C8621" w14:textId="77777777" w:rsidR="00AA4135" w:rsidRDefault="00AA4135" w:rsidP="009610B3">
      <w:pPr>
        <w:pStyle w:val="BodyTextIndent"/>
        <w:tabs>
          <w:tab w:val="num" w:pos="1800"/>
        </w:tabs>
        <w:ind w:left="0" w:firstLine="0"/>
        <w:rPr>
          <w:rFonts w:ascii="Arial" w:hAnsi="Arial" w:cs="Arial"/>
          <w:color w:val="auto"/>
          <w:sz w:val="24"/>
        </w:rPr>
      </w:pPr>
      <w:r w:rsidDel="004451B6">
        <w:rPr>
          <w:rFonts w:ascii="Arial" w:hAnsi="Arial" w:cs="Arial"/>
          <w:color w:val="auto"/>
          <w:sz w:val="24"/>
        </w:rPr>
        <w:t xml:space="preserve"> </w:t>
      </w:r>
    </w:p>
    <w:p w14:paraId="6A62A309" w14:textId="7C22382B" w:rsidR="00AA4135" w:rsidRDefault="00C75860" w:rsidP="000E5D0D">
      <w:pPr>
        <w:pStyle w:val="BodyTextIndent"/>
        <w:tabs>
          <w:tab w:val="num" w:pos="1800"/>
        </w:tabs>
        <w:ind w:left="1800" w:hanging="360"/>
        <w:rPr>
          <w:rFonts w:ascii="Arial" w:hAnsi="Arial" w:cs="Arial"/>
          <w:color w:val="auto"/>
          <w:sz w:val="24"/>
        </w:rPr>
      </w:pPr>
      <w:r>
        <w:rPr>
          <w:rFonts w:ascii="Arial" w:hAnsi="Arial" w:cs="Arial"/>
          <w:color w:val="auto"/>
          <w:sz w:val="24"/>
        </w:rPr>
        <w:t>b. The</w:t>
      </w:r>
      <w:r w:rsidR="00AA4135">
        <w:rPr>
          <w:rFonts w:ascii="Arial" w:hAnsi="Arial" w:cs="Arial"/>
          <w:color w:val="auto"/>
          <w:sz w:val="24"/>
        </w:rPr>
        <w:t xml:space="preserve"> WIC Program implements controls to prevent and detect employee fraud and abuse</w:t>
      </w:r>
      <w:r w:rsidR="00AA4135" w:rsidRPr="00F425A1">
        <w:rPr>
          <w:rFonts w:ascii="Arial" w:hAnsi="Arial" w:cs="Arial"/>
          <w:color w:val="auto"/>
          <w:sz w:val="24"/>
          <w:szCs w:val="24"/>
        </w:rPr>
        <w:t>. (</w:t>
      </w:r>
      <w:r w:rsidR="00AA4135">
        <w:rPr>
          <w:rFonts w:ascii="Arial" w:hAnsi="Arial" w:cs="Arial"/>
          <w:color w:val="auto"/>
          <w:sz w:val="24"/>
        </w:rPr>
        <w:t xml:space="preserve">Policy </w:t>
      </w:r>
      <w:r w:rsidR="000F4804">
        <w:rPr>
          <w:rFonts w:ascii="Arial" w:hAnsi="Arial" w:cs="Arial"/>
          <w:color w:val="auto"/>
          <w:sz w:val="24"/>
        </w:rPr>
        <w:t xml:space="preserve">9.02, </w:t>
      </w:r>
      <w:r w:rsidR="00AA4135">
        <w:rPr>
          <w:rFonts w:ascii="Arial" w:hAnsi="Arial" w:cs="Arial"/>
          <w:color w:val="auto"/>
          <w:sz w:val="24"/>
        </w:rPr>
        <w:t>9.03)</w:t>
      </w:r>
    </w:p>
    <w:p w14:paraId="651584A2" w14:textId="77777777" w:rsidR="00AA4135" w:rsidRDefault="00AA4135" w:rsidP="000E5D0D">
      <w:pPr>
        <w:pStyle w:val="BodyTextIndent"/>
        <w:tabs>
          <w:tab w:val="num" w:pos="1800"/>
        </w:tabs>
        <w:ind w:left="1800" w:hanging="360"/>
        <w:rPr>
          <w:rFonts w:ascii="Arial" w:hAnsi="Arial" w:cs="Arial"/>
          <w:color w:val="auto"/>
          <w:sz w:val="24"/>
        </w:rPr>
      </w:pPr>
    </w:p>
    <w:p w14:paraId="058E1811" w14:textId="77777777" w:rsidR="00AA4135" w:rsidRDefault="00AA4135" w:rsidP="00005170">
      <w:pPr>
        <w:pStyle w:val="BodyTextIndent"/>
        <w:ind w:left="1440" w:hanging="360"/>
        <w:rPr>
          <w:rFonts w:ascii="Arial" w:hAnsi="Arial" w:cs="Arial"/>
          <w:color w:val="auto"/>
          <w:sz w:val="24"/>
          <w:u w:val="single"/>
        </w:rPr>
      </w:pPr>
      <w:r>
        <w:rPr>
          <w:rFonts w:ascii="Arial" w:hAnsi="Arial" w:cs="Arial"/>
          <w:color w:val="auto"/>
          <w:sz w:val="24"/>
          <w:u w:val="single"/>
        </w:rPr>
        <w:t>Documentation Required:</w:t>
      </w:r>
    </w:p>
    <w:p w14:paraId="373DF627" w14:textId="77777777" w:rsidR="00AA4135" w:rsidRDefault="00AA4135" w:rsidP="00005170">
      <w:pPr>
        <w:pStyle w:val="BodyTextIndent"/>
        <w:ind w:left="1440" w:hanging="360"/>
        <w:rPr>
          <w:rFonts w:ascii="Arial" w:hAnsi="Arial" w:cs="Arial"/>
          <w:color w:val="auto"/>
          <w:sz w:val="24"/>
          <w:u w:val="single"/>
        </w:rPr>
      </w:pPr>
    </w:p>
    <w:p w14:paraId="5F1915ED" w14:textId="77777777" w:rsidR="00AA4135" w:rsidRDefault="00AA4135" w:rsidP="006808E8">
      <w:pPr>
        <w:pStyle w:val="BodyTextIndent"/>
        <w:numPr>
          <w:ilvl w:val="0"/>
          <w:numId w:val="54"/>
        </w:numPr>
        <w:tabs>
          <w:tab w:val="clear" w:pos="1800"/>
        </w:tabs>
        <w:ind w:left="2160"/>
        <w:rPr>
          <w:rFonts w:ascii="Arial" w:hAnsi="Arial" w:cs="Arial"/>
          <w:color w:val="auto"/>
          <w:sz w:val="24"/>
        </w:rPr>
      </w:pPr>
      <w:r>
        <w:rPr>
          <w:rFonts w:ascii="Arial" w:hAnsi="Arial" w:cs="Arial"/>
          <w:color w:val="auto"/>
          <w:sz w:val="24"/>
        </w:rPr>
        <w:t xml:space="preserve">Complaint/Compliance Reports </w:t>
      </w:r>
    </w:p>
    <w:p w14:paraId="606B042E" w14:textId="77777777" w:rsidR="00AA4135" w:rsidRDefault="00AA4135" w:rsidP="006808E8">
      <w:pPr>
        <w:pStyle w:val="BodyTextIndent"/>
        <w:numPr>
          <w:ilvl w:val="0"/>
          <w:numId w:val="54"/>
        </w:numPr>
        <w:tabs>
          <w:tab w:val="clear" w:pos="1800"/>
        </w:tabs>
        <w:ind w:left="2160"/>
        <w:rPr>
          <w:rFonts w:ascii="Arial" w:hAnsi="Arial" w:cs="Arial"/>
          <w:color w:val="auto"/>
          <w:sz w:val="24"/>
        </w:rPr>
      </w:pPr>
      <w:r>
        <w:rPr>
          <w:rFonts w:ascii="Arial" w:hAnsi="Arial" w:cs="Arial"/>
          <w:color w:val="auto"/>
          <w:sz w:val="24"/>
        </w:rPr>
        <w:t>Employee Complaint/</w:t>
      </w:r>
      <w:r w:rsidR="006808E8">
        <w:rPr>
          <w:rFonts w:ascii="Arial" w:hAnsi="Arial" w:cs="Arial"/>
          <w:color w:val="auto"/>
          <w:sz w:val="24"/>
        </w:rPr>
        <w:t>C</w:t>
      </w:r>
      <w:r>
        <w:rPr>
          <w:rFonts w:ascii="Arial" w:hAnsi="Arial" w:cs="Arial"/>
          <w:color w:val="auto"/>
          <w:sz w:val="24"/>
        </w:rPr>
        <w:t>ompliance logs and records</w:t>
      </w:r>
    </w:p>
    <w:p w14:paraId="048C45CF" w14:textId="77777777" w:rsidR="00AA4135" w:rsidRDefault="00AA4135" w:rsidP="006808E8">
      <w:pPr>
        <w:pStyle w:val="BodyTextIndent"/>
        <w:numPr>
          <w:ilvl w:val="0"/>
          <w:numId w:val="54"/>
        </w:numPr>
        <w:tabs>
          <w:tab w:val="clear" w:pos="1800"/>
        </w:tabs>
        <w:ind w:left="2160"/>
        <w:rPr>
          <w:rFonts w:ascii="Arial" w:hAnsi="Arial" w:cs="Arial"/>
          <w:color w:val="auto"/>
          <w:sz w:val="24"/>
        </w:rPr>
      </w:pPr>
      <w:r w:rsidRPr="00151001">
        <w:rPr>
          <w:rFonts w:ascii="Arial" w:hAnsi="Arial" w:cs="Arial"/>
          <w:color w:val="auto"/>
          <w:sz w:val="24"/>
        </w:rPr>
        <w:t>Dual Enrollment reports (</w:t>
      </w:r>
      <w:r w:rsidR="00162444">
        <w:rPr>
          <w:rFonts w:ascii="Arial" w:hAnsi="Arial" w:cs="Arial"/>
          <w:color w:val="auto"/>
          <w:sz w:val="24"/>
        </w:rPr>
        <w:t xml:space="preserve">including </w:t>
      </w:r>
      <w:r w:rsidRPr="00151001">
        <w:rPr>
          <w:rFonts w:ascii="Arial" w:hAnsi="Arial" w:cs="Arial"/>
          <w:color w:val="auto"/>
          <w:sz w:val="24"/>
        </w:rPr>
        <w:t>clients listed as “investigate”)</w:t>
      </w:r>
    </w:p>
    <w:p w14:paraId="145EDBA9" w14:textId="77777777" w:rsidR="002B405C" w:rsidRDefault="00AA4135" w:rsidP="006808E8">
      <w:pPr>
        <w:pStyle w:val="BodyTextIndent"/>
        <w:numPr>
          <w:ilvl w:val="0"/>
          <w:numId w:val="71"/>
        </w:numPr>
        <w:ind w:left="2160"/>
        <w:rPr>
          <w:rFonts w:ascii="Arial" w:hAnsi="Arial" w:cs="Arial"/>
          <w:color w:val="auto"/>
          <w:sz w:val="24"/>
        </w:rPr>
      </w:pPr>
      <w:r w:rsidRPr="00786E29">
        <w:rPr>
          <w:rFonts w:ascii="Arial" w:hAnsi="Arial" w:cs="Arial"/>
          <w:color w:val="auto"/>
          <w:sz w:val="24"/>
        </w:rPr>
        <w:t>Single Certifier Audits and Logs/Single User Certification Report</w:t>
      </w:r>
      <w:r w:rsidR="00C34028" w:rsidRPr="00786E29">
        <w:rPr>
          <w:rFonts w:ascii="Arial" w:hAnsi="Arial" w:cs="Arial"/>
          <w:color w:val="auto"/>
          <w:sz w:val="24"/>
        </w:rPr>
        <w:t>s and follow up</w:t>
      </w:r>
      <w:r w:rsidR="006808E8">
        <w:rPr>
          <w:rFonts w:ascii="Arial" w:hAnsi="Arial" w:cs="Arial"/>
          <w:color w:val="auto"/>
          <w:sz w:val="24"/>
        </w:rPr>
        <w:t>.</w:t>
      </w:r>
    </w:p>
    <w:p w14:paraId="161DA47C" w14:textId="77777777" w:rsidR="0071649D" w:rsidRPr="00607DE7" w:rsidRDefault="002B405C" w:rsidP="006808E8">
      <w:pPr>
        <w:pStyle w:val="BodyTextIndent"/>
        <w:numPr>
          <w:ilvl w:val="0"/>
          <w:numId w:val="71"/>
        </w:numPr>
        <w:ind w:left="2160"/>
        <w:rPr>
          <w:rFonts w:ascii="Arial" w:hAnsi="Arial" w:cs="Arial"/>
          <w:iCs/>
          <w:color w:val="auto"/>
          <w:sz w:val="24"/>
          <w:u w:val="single"/>
        </w:rPr>
      </w:pPr>
      <w:r w:rsidRPr="00607DE7">
        <w:rPr>
          <w:rFonts w:ascii="Arial" w:hAnsi="Arial" w:cs="Arial"/>
          <w:color w:val="auto"/>
          <w:sz w:val="24"/>
        </w:rPr>
        <w:t>Local agency procedure regarding services to family or friends</w:t>
      </w:r>
      <w:r w:rsidR="006808E8" w:rsidRPr="00607DE7">
        <w:rPr>
          <w:rFonts w:ascii="Arial" w:hAnsi="Arial" w:cs="Arial"/>
          <w:color w:val="auto"/>
          <w:sz w:val="24"/>
        </w:rPr>
        <w:t>.</w:t>
      </w:r>
    </w:p>
    <w:p w14:paraId="0A3BE478" w14:textId="77777777" w:rsidR="0071649D" w:rsidRDefault="0071649D" w:rsidP="006808E8">
      <w:pPr>
        <w:pStyle w:val="BodyTextIndent"/>
        <w:numPr>
          <w:ilvl w:val="0"/>
          <w:numId w:val="0"/>
        </w:numPr>
        <w:ind w:left="1260"/>
        <w:rPr>
          <w:rFonts w:ascii="Arial" w:hAnsi="Arial" w:cs="Arial"/>
          <w:iCs/>
          <w:color w:val="auto"/>
          <w:sz w:val="24"/>
          <w:u w:val="single"/>
        </w:rPr>
      </w:pPr>
    </w:p>
    <w:p w14:paraId="5FC5787E" w14:textId="77777777" w:rsidR="00AA4135" w:rsidRDefault="00AA4135" w:rsidP="008F71BA">
      <w:pPr>
        <w:ind w:left="1440"/>
        <w:rPr>
          <w:rFonts w:ascii="Arial" w:hAnsi="Arial" w:cs="Arial"/>
          <w:iCs/>
          <w:u w:val="single"/>
        </w:rPr>
      </w:pPr>
      <w:r>
        <w:rPr>
          <w:rFonts w:ascii="Arial" w:hAnsi="Arial" w:cs="Arial"/>
          <w:iCs/>
          <w:u w:val="single"/>
        </w:rPr>
        <w:t>Evaluation Questions:</w:t>
      </w:r>
    </w:p>
    <w:p w14:paraId="35AC6FB6" w14:textId="77777777" w:rsidR="00AA4135" w:rsidRDefault="00AA4135" w:rsidP="00740841">
      <w:pPr>
        <w:tabs>
          <w:tab w:val="num" w:pos="1800"/>
        </w:tabs>
        <w:jc w:val="both"/>
        <w:rPr>
          <w:rFonts w:ascii="Arial" w:hAnsi="Arial" w:cs="Arial"/>
        </w:rPr>
      </w:pPr>
    </w:p>
    <w:p w14:paraId="33466F36" w14:textId="47D1CC85" w:rsidR="00AA4135" w:rsidRDefault="00AA4135" w:rsidP="00A94946">
      <w:pPr>
        <w:numPr>
          <w:ilvl w:val="0"/>
          <w:numId w:val="8"/>
        </w:numPr>
        <w:jc w:val="both"/>
        <w:rPr>
          <w:rFonts w:ascii="Arial" w:hAnsi="Arial" w:cs="Arial"/>
        </w:rPr>
      </w:pPr>
      <w:r>
        <w:rPr>
          <w:rFonts w:ascii="Arial" w:hAnsi="Arial" w:cs="Arial"/>
        </w:rPr>
        <w:t>Interview Coordinator to determine how client and employee fraud and abuse complaints are documented. (a)</w:t>
      </w:r>
      <w:r w:rsidRPr="00FF3FBB">
        <w:rPr>
          <w:rFonts w:ascii="Arial" w:hAnsi="Arial" w:cs="Arial"/>
        </w:rPr>
        <w:t xml:space="preserve"> </w:t>
      </w:r>
    </w:p>
    <w:p w14:paraId="30253925" w14:textId="77777777" w:rsidR="00AA4135" w:rsidRDefault="00AA4135" w:rsidP="00740841">
      <w:pPr>
        <w:tabs>
          <w:tab w:val="num" w:pos="1800"/>
        </w:tabs>
        <w:ind w:left="1800"/>
        <w:jc w:val="both"/>
        <w:rPr>
          <w:rFonts w:ascii="Arial" w:hAnsi="Arial" w:cs="Arial"/>
        </w:rPr>
      </w:pPr>
    </w:p>
    <w:p w14:paraId="1F0E01B5" w14:textId="77777777" w:rsidR="00AA4135" w:rsidRDefault="00AA4135" w:rsidP="00A94946">
      <w:pPr>
        <w:numPr>
          <w:ilvl w:val="0"/>
          <w:numId w:val="8"/>
        </w:numPr>
        <w:jc w:val="both"/>
        <w:rPr>
          <w:rFonts w:ascii="Arial" w:hAnsi="Arial" w:cs="Arial"/>
        </w:rPr>
      </w:pPr>
      <w:r>
        <w:rPr>
          <w:rFonts w:ascii="Arial" w:hAnsi="Arial" w:cs="Arial"/>
        </w:rPr>
        <w:t>Ask staff what they do if a client or employee fraud or abuse complaint is made. (a)</w:t>
      </w:r>
    </w:p>
    <w:p w14:paraId="7764383E" w14:textId="77777777" w:rsidR="000F4804" w:rsidRDefault="000F4804" w:rsidP="000F4804">
      <w:pPr>
        <w:jc w:val="both"/>
        <w:rPr>
          <w:rFonts w:ascii="Arial" w:hAnsi="Arial" w:cs="Arial"/>
        </w:rPr>
      </w:pPr>
    </w:p>
    <w:p w14:paraId="5ACEAB44" w14:textId="1817905A" w:rsidR="00162019" w:rsidRDefault="00457072" w:rsidP="00A94946">
      <w:pPr>
        <w:numPr>
          <w:ilvl w:val="0"/>
          <w:numId w:val="8"/>
        </w:numPr>
        <w:tabs>
          <w:tab w:val="clear" w:pos="1800"/>
          <w:tab w:val="num" w:pos="2160"/>
        </w:tabs>
        <w:jc w:val="both"/>
        <w:rPr>
          <w:rFonts w:ascii="Arial" w:hAnsi="Arial" w:cs="Arial"/>
        </w:rPr>
      </w:pPr>
      <w:r w:rsidRPr="00352D58">
        <w:rPr>
          <w:rFonts w:ascii="Arial" w:hAnsi="Arial" w:cs="Arial"/>
        </w:rPr>
        <w:t xml:space="preserve">Verify that </w:t>
      </w:r>
      <w:r w:rsidR="001B1A63" w:rsidRPr="00352D58">
        <w:rPr>
          <w:rFonts w:ascii="Arial" w:hAnsi="Arial" w:cs="Arial"/>
        </w:rPr>
        <w:t>clients</w:t>
      </w:r>
      <w:r w:rsidRPr="00352D58">
        <w:rPr>
          <w:rFonts w:ascii="Arial" w:hAnsi="Arial" w:cs="Arial"/>
        </w:rPr>
        <w:t xml:space="preserve"> identified by </w:t>
      </w:r>
      <w:r w:rsidR="00DE4986">
        <w:rPr>
          <w:rFonts w:ascii="Arial" w:hAnsi="Arial" w:cs="Arial"/>
        </w:rPr>
        <w:t xml:space="preserve">WIC </w:t>
      </w:r>
      <w:r w:rsidRPr="00352D58">
        <w:rPr>
          <w:rFonts w:ascii="Arial" w:hAnsi="Arial" w:cs="Arial"/>
        </w:rPr>
        <w:t>Dual Enrollment Reports</w:t>
      </w:r>
      <w:r w:rsidR="00162444">
        <w:rPr>
          <w:rFonts w:ascii="Arial" w:hAnsi="Arial" w:cs="Arial"/>
        </w:rPr>
        <w:t>/Screens or other methods</w:t>
      </w:r>
      <w:r w:rsidR="00DE4986">
        <w:rPr>
          <w:rFonts w:ascii="Arial" w:hAnsi="Arial" w:cs="Arial"/>
        </w:rPr>
        <w:t>,</w:t>
      </w:r>
      <w:r w:rsidRPr="00352D58">
        <w:rPr>
          <w:rFonts w:ascii="Arial" w:hAnsi="Arial" w:cs="Arial"/>
        </w:rPr>
        <w:t xml:space="preserve"> as possible </w:t>
      </w:r>
      <w:r w:rsidRPr="00352D58">
        <w:rPr>
          <w:rFonts w:ascii="Arial" w:hAnsi="Arial" w:cs="Arial"/>
          <w:b/>
        </w:rPr>
        <w:t>dual participants</w:t>
      </w:r>
      <w:r w:rsidRPr="00352D58">
        <w:rPr>
          <w:rFonts w:ascii="Arial" w:hAnsi="Arial" w:cs="Arial"/>
        </w:rPr>
        <w:t xml:space="preserve"> are investigated and resolved according to policy. (a)</w:t>
      </w:r>
    </w:p>
    <w:p w14:paraId="458D3C93" w14:textId="77777777" w:rsidR="00162019" w:rsidRDefault="00162019" w:rsidP="00162019"/>
    <w:p w14:paraId="5659AA51" w14:textId="77777777" w:rsidR="00AA4135" w:rsidRDefault="00AA4135" w:rsidP="00A94946">
      <w:pPr>
        <w:numPr>
          <w:ilvl w:val="0"/>
          <w:numId w:val="8"/>
        </w:numPr>
        <w:jc w:val="both"/>
        <w:rPr>
          <w:rFonts w:ascii="Arial" w:hAnsi="Arial" w:cs="Arial"/>
        </w:rPr>
      </w:pPr>
      <w:r>
        <w:rPr>
          <w:rFonts w:ascii="Arial" w:hAnsi="Arial" w:cs="Arial"/>
        </w:rPr>
        <w:t>Verify that for client abuse complaints documented in MI-WIC, an investigation is completed. Verify that investigation resolution is consistent with policies (i.e., warnings, sanctions/disqualification and restitution applied when indicated). (a)</w:t>
      </w:r>
      <w:r w:rsidRPr="00FF3FBB">
        <w:rPr>
          <w:rFonts w:ascii="Arial" w:hAnsi="Arial" w:cs="Arial"/>
        </w:rPr>
        <w:t xml:space="preserve"> </w:t>
      </w:r>
    </w:p>
    <w:p w14:paraId="48E7DA3D" w14:textId="77777777" w:rsidR="00AA4135" w:rsidRDefault="00AA4135" w:rsidP="00FF3FBB">
      <w:pPr>
        <w:jc w:val="both"/>
        <w:rPr>
          <w:rFonts w:ascii="Arial" w:hAnsi="Arial" w:cs="Arial"/>
        </w:rPr>
      </w:pPr>
    </w:p>
    <w:p w14:paraId="01AC36D2" w14:textId="77777777" w:rsidR="00AA4135" w:rsidRDefault="00AA4135" w:rsidP="00A94946">
      <w:pPr>
        <w:numPr>
          <w:ilvl w:val="0"/>
          <w:numId w:val="8"/>
        </w:numPr>
        <w:jc w:val="both"/>
        <w:rPr>
          <w:rFonts w:ascii="Arial" w:hAnsi="Arial" w:cs="Arial"/>
        </w:rPr>
      </w:pPr>
      <w:r>
        <w:rPr>
          <w:rFonts w:ascii="Arial" w:hAnsi="Arial" w:cs="Arial"/>
        </w:rPr>
        <w:t>Verify that for staff abuse complaints an investigation is completed and fully documented. Verify that investigation resolution is consistent with policies (i.e., warnings, sanctions/disqualification and restitution applied when indicated). (a)</w:t>
      </w:r>
    </w:p>
    <w:p w14:paraId="46BFD5E7" w14:textId="77777777" w:rsidR="00AA4135" w:rsidRDefault="00AA4135" w:rsidP="00740841">
      <w:pPr>
        <w:tabs>
          <w:tab w:val="num" w:pos="1800"/>
        </w:tabs>
        <w:jc w:val="both"/>
        <w:rPr>
          <w:rFonts w:ascii="Arial" w:hAnsi="Arial" w:cs="Arial"/>
        </w:rPr>
      </w:pPr>
    </w:p>
    <w:p w14:paraId="487DE0ED" w14:textId="77777777" w:rsidR="00AA4135" w:rsidRDefault="00AA4135" w:rsidP="00A94946">
      <w:pPr>
        <w:numPr>
          <w:ilvl w:val="0"/>
          <w:numId w:val="8"/>
        </w:numPr>
        <w:jc w:val="both"/>
        <w:rPr>
          <w:rFonts w:ascii="Arial" w:hAnsi="Arial" w:cs="Arial"/>
        </w:rPr>
      </w:pPr>
      <w:r>
        <w:rPr>
          <w:rFonts w:ascii="Arial" w:hAnsi="Arial" w:cs="Arial"/>
        </w:rPr>
        <w:t xml:space="preserve">Interview staff </w:t>
      </w:r>
      <w:r w:rsidRPr="00C277C4">
        <w:rPr>
          <w:rFonts w:ascii="Arial" w:hAnsi="Arial" w:cs="Arial"/>
        </w:rPr>
        <w:t>and verify records regarding separation</w:t>
      </w:r>
      <w:r>
        <w:rPr>
          <w:rFonts w:ascii="Arial" w:hAnsi="Arial" w:cs="Arial"/>
        </w:rPr>
        <w:t xml:space="preserve"> of duties in certification procedures. (b)</w:t>
      </w:r>
    </w:p>
    <w:p w14:paraId="202AC50F" w14:textId="77777777" w:rsidR="00457072" w:rsidRDefault="00457072" w:rsidP="00B7320F">
      <w:pPr>
        <w:jc w:val="both"/>
        <w:rPr>
          <w:rFonts w:ascii="Arial" w:hAnsi="Arial" w:cs="Arial"/>
        </w:rPr>
      </w:pPr>
    </w:p>
    <w:p w14:paraId="23D68593" w14:textId="695E4480" w:rsidR="00457072" w:rsidRPr="00AB4D54" w:rsidRDefault="00457072" w:rsidP="00A94946">
      <w:pPr>
        <w:numPr>
          <w:ilvl w:val="0"/>
          <w:numId w:val="8"/>
        </w:numPr>
        <w:jc w:val="both"/>
        <w:rPr>
          <w:rFonts w:ascii="Arial" w:hAnsi="Arial" w:cs="Arial"/>
        </w:rPr>
      </w:pPr>
      <w:r>
        <w:rPr>
          <w:rFonts w:ascii="Arial" w:hAnsi="Arial" w:cs="Arial"/>
        </w:rPr>
        <w:t xml:space="preserve">Verify that “Single Certifier” audits/follow-up has been performed within </w:t>
      </w:r>
      <w:r w:rsidR="001953DE" w:rsidRPr="008317EF">
        <w:rPr>
          <w:rFonts w:ascii="Arial" w:hAnsi="Arial" w:cs="Arial"/>
        </w:rPr>
        <w:t>14 days and includes 100% of IFF/IBP records and 20% of all other</w:t>
      </w:r>
      <w:r w:rsidR="008F0441" w:rsidRPr="00AB4D54">
        <w:rPr>
          <w:rFonts w:ascii="Arial" w:hAnsi="Arial" w:cs="Arial"/>
        </w:rPr>
        <w:t xml:space="preserve"> client records</w:t>
      </w:r>
      <w:r w:rsidR="001953DE" w:rsidRPr="00AB4D54">
        <w:rPr>
          <w:rFonts w:ascii="Arial" w:hAnsi="Arial" w:cs="Arial"/>
        </w:rPr>
        <w:t>.</w:t>
      </w:r>
      <w:r w:rsidRPr="00AB4D54">
        <w:rPr>
          <w:rFonts w:ascii="Arial" w:hAnsi="Arial" w:cs="Arial"/>
        </w:rPr>
        <w:t xml:space="preserve"> (b)</w:t>
      </w:r>
    </w:p>
    <w:p w14:paraId="77CF29EC" w14:textId="77777777" w:rsidR="00AA4135" w:rsidRDefault="00AA4135" w:rsidP="00005170">
      <w:pPr>
        <w:ind w:left="1800"/>
        <w:jc w:val="both"/>
        <w:rPr>
          <w:rFonts w:ascii="Arial" w:hAnsi="Arial" w:cs="Arial"/>
        </w:rPr>
      </w:pPr>
    </w:p>
    <w:p w14:paraId="6188348C" w14:textId="77777777" w:rsidR="00AA4135" w:rsidRPr="00352D58" w:rsidRDefault="00AA4135" w:rsidP="00A94946">
      <w:pPr>
        <w:numPr>
          <w:ilvl w:val="0"/>
          <w:numId w:val="8"/>
        </w:numPr>
        <w:tabs>
          <w:tab w:val="clear" w:pos="1800"/>
          <w:tab w:val="num" w:pos="2160"/>
        </w:tabs>
        <w:jc w:val="both"/>
        <w:rPr>
          <w:rFonts w:ascii="Arial" w:hAnsi="Arial" w:cs="Arial"/>
        </w:rPr>
      </w:pPr>
      <w:r w:rsidRPr="00352D58">
        <w:rPr>
          <w:rFonts w:ascii="Arial" w:hAnsi="Arial" w:cs="Arial"/>
        </w:rPr>
        <w:t>Ask staff how the agency provides services to clients who are staff, staff relatives or staff friends. (b)</w:t>
      </w:r>
    </w:p>
    <w:p w14:paraId="4154DBC4" w14:textId="77777777" w:rsidR="00AA4135" w:rsidRPr="00352D58" w:rsidRDefault="00AA4135" w:rsidP="00471030">
      <w:pPr>
        <w:jc w:val="both"/>
        <w:rPr>
          <w:rFonts w:ascii="Arial" w:hAnsi="Arial" w:cs="Arial"/>
        </w:rPr>
      </w:pPr>
    </w:p>
    <w:p w14:paraId="6F7FC02C" w14:textId="77777777" w:rsidR="00AA4135" w:rsidRDefault="00AA4135" w:rsidP="00C50246">
      <w:pPr>
        <w:pStyle w:val="BodyTextIndent"/>
      </w:pPr>
      <w:r>
        <w:br w:type="page"/>
      </w:r>
      <w:r>
        <w:lastRenderedPageBreak/>
        <w:t>11.</w:t>
      </w:r>
      <w:r>
        <w:tab/>
        <w:t>The WIC Program shall demonstrate full cooperation with the WIC Management Evaluation process.</w:t>
      </w:r>
    </w:p>
    <w:p w14:paraId="12FC4D40" w14:textId="77777777" w:rsidR="00AA4135" w:rsidRDefault="00AA4135">
      <w:pPr>
        <w:pStyle w:val="BodyTextIndent"/>
      </w:pPr>
      <w:r>
        <w:tab/>
      </w:r>
    </w:p>
    <w:p w14:paraId="742C4E10" w14:textId="017781A9" w:rsidR="00AA4135" w:rsidRDefault="00AA4135">
      <w:pPr>
        <w:pStyle w:val="BodyTextIndent"/>
        <w:rPr>
          <w:rFonts w:ascii="Arial" w:hAnsi="Arial" w:cs="Arial"/>
          <w:b/>
          <w:color w:val="auto"/>
          <w:sz w:val="24"/>
        </w:rPr>
      </w:pPr>
      <w:r>
        <w:tab/>
      </w:r>
      <w:r>
        <w:rPr>
          <w:rFonts w:ascii="Arial" w:hAnsi="Arial" w:cs="Arial"/>
          <w:b/>
          <w:color w:val="auto"/>
          <w:sz w:val="24"/>
        </w:rPr>
        <w:t>Reference:</w:t>
      </w:r>
      <w:r>
        <w:rPr>
          <w:rFonts w:ascii="Arial" w:hAnsi="Arial" w:cs="Arial"/>
          <w:b/>
          <w:color w:val="auto"/>
          <w:sz w:val="24"/>
        </w:rPr>
        <w:tab/>
        <w:t>(7 CFR 246.19, Policy 1.0</w:t>
      </w:r>
      <w:r w:rsidR="001F4CD2">
        <w:rPr>
          <w:rFonts w:ascii="Arial" w:hAnsi="Arial" w:cs="Arial"/>
          <w:b/>
          <w:color w:val="auto"/>
          <w:sz w:val="24"/>
        </w:rPr>
        <w:t>5</w:t>
      </w:r>
      <w:r>
        <w:rPr>
          <w:rFonts w:ascii="Arial" w:hAnsi="Arial" w:cs="Arial"/>
          <w:b/>
          <w:color w:val="auto"/>
          <w:sz w:val="24"/>
        </w:rPr>
        <w:t>, ME: All)</w:t>
      </w:r>
    </w:p>
    <w:p w14:paraId="62BBB665" w14:textId="77777777" w:rsidR="00AA4135" w:rsidRDefault="00AA4135">
      <w:pPr>
        <w:pStyle w:val="BodyTextIndent"/>
        <w:ind w:left="1440"/>
        <w:rPr>
          <w:rFonts w:ascii="Arial" w:hAnsi="Arial" w:cs="Arial"/>
          <w:b/>
          <w:bCs/>
          <w:color w:val="auto"/>
          <w:sz w:val="24"/>
        </w:rPr>
      </w:pPr>
    </w:p>
    <w:p w14:paraId="565120D3" w14:textId="569FF0BE" w:rsidR="00AA4135" w:rsidRPr="009F71E8" w:rsidRDefault="00AA4135">
      <w:pPr>
        <w:pStyle w:val="BodyTextIndent"/>
        <w:ind w:left="1440"/>
        <w:rPr>
          <w:rFonts w:ascii="Arial" w:hAnsi="Arial" w:cs="Arial"/>
          <w:color w:val="auto"/>
          <w:sz w:val="24"/>
        </w:rPr>
      </w:pPr>
      <w:r>
        <w:rPr>
          <w:rFonts w:ascii="Arial" w:hAnsi="Arial" w:cs="Arial"/>
          <w:b/>
          <w:color w:val="auto"/>
          <w:sz w:val="24"/>
        </w:rPr>
        <w:t>11.1</w:t>
      </w:r>
      <w:r>
        <w:rPr>
          <w:rFonts w:ascii="Arial" w:hAnsi="Arial" w:cs="Arial"/>
          <w:color w:val="auto"/>
          <w:sz w:val="24"/>
        </w:rPr>
        <w:tab/>
      </w:r>
      <w:r w:rsidRPr="009F71E8">
        <w:rPr>
          <w:rFonts w:ascii="Arial" w:hAnsi="Arial" w:cs="Arial"/>
          <w:color w:val="auto"/>
          <w:sz w:val="24"/>
        </w:rPr>
        <w:t xml:space="preserve">The WIC Program responds to all questions and reporting requirements of the </w:t>
      </w:r>
      <w:r w:rsidR="00277D91">
        <w:rPr>
          <w:rFonts w:ascii="Arial" w:hAnsi="Arial" w:cs="Arial"/>
          <w:color w:val="auto"/>
          <w:sz w:val="24"/>
        </w:rPr>
        <w:t>MDHHS</w:t>
      </w:r>
      <w:r w:rsidRPr="009F71E8">
        <w:rPr>
          <w:rFonts w:ascii="Arial" w:hAnsi="Arial" w:cs="Arial"/>
          <w:color w:val="auto"/>
          <w:sz w:val="24"/>
        </w:rPr>
        <w:t xml:space="preserve"> WIC Division Management Evaluation process</w:t>
      </w:r>
      <w:r>
        <w:rPr>
          <w:rFonts w:ascii="Arial" w:hAnsi="Arial" w:cs="Arial"/>
          <w:color w:val="auto"/>
          <w:sz w:val="24"/>
        </w:rPr>
        <w:t>.</w:t>
      </w:r>
      <w:r w:rsidRPr="009F71E8">
        <w:rPr>
          <w:rFonts w:ascii="Arial" w:hAnsi="Arial" w:cs="Arial"/>
          <w:color w:val="auto"/>
          <w:sz w:val="24"/>
        </w:rPr>
        <w:t xml:space="preserve"> (7 CFR 246.19, Policy 1.0</w:t>
      </w:r>
      <w:r w:rsidR="001F4CD2">
        <w:rPr>
          <w:rFonts w:ascii="Arial" w:hAnsi="Arial" w:cs="Arial"/>
          <w:color w:val="auto"/>
          <w:sz w:val="24"/>
        </w:rPr>
        <w:t>5</w:t>
      </w:r>
      <w:r w:rsidRPr="009F71E8">
        <w:rPr>
          <w:rFonts w:ascii="Arial" w:hAnsi="Arial" w:cs="Arial"/>
          <w:color w:val="auto"/>
          <w:sz w:val="24"/>
        </w:rPr>
        <w:t>)</w:t>
      </w:r>
    </w:p>
    <w:p w14:paraId="01651A38" w14:textId="77777777" w:rsidR="00AA4135" w:rsidRPr="009F71E8" w:rsidRDefault="00AA4135">
      <w:pPr>
        <w:ind w:left="1080"/>
        <w:jc w:val="both"/>
        <w:rPr>
          <w:rFonts w:ascii="Arial" w:hAnsi="Arial" w:cs="Arial"/>
          <w:u w:val="single"/>
        </w:rPr>
      </w:pPr>
    </w:p>
    <w:p w14:paraId="1EAB8879" w14:textId="77777777" w:rsidR="00AA4135" w:rsidRPr="009F71E8" w:rsidRDefault="00AA4135">
      <w:pPr>
        <w:ind w:left="1080"/>
        <w:jc w:val="both"/>
        <w:rPr>
          <w:rFonts w:ascii="Arial" w:hAnsi="Arial" w:cs="Arial"/>
          <w:u w:val="single"/>
        </w:rPr>
      </w:pPr>
      <w:r w:rsidRPr="009F71E8">
        <w:rPr>
          <w:rFonts w:ascii="Arial" w:hAnsi="Arial" w:cs="Arial"/>
        </w:rPr>
        <w:tab/>
      </w:r>
      <w:r w:rsidRPr="009F71E8">
        <w:rPr>
          <w:rFonts w:ascii="Arial" w:hAnsi="Arial" w:cs="Arial"/>
          <w:u w:val="single"/>
        </w:rPr>
        <w:t>This indicator may be met by:</w:t>
      </w:r>
    </w:p>
    <w:p w14:paraId="359F514A" w14:textId="77777777" w:rsidR="00AA4135" w:rsidRPr="009F71E8" w:rsidRDefault="00AA4135">
      <w:pPr>
        <w:pStyle w:val="BodyTextIndent"/>
        <w:ind w:left="1440"/>
        <w:rPr>
          <w:rFonts w:ascii="Arial" w:hAnsi="Arial" w:cs="Arial"/>
          <w:color w:val="auto"/>
          <w:sz w:val="24"/>
        </w:rPr>
      </w:pPr>
    </w:p>
    <w:p w14:paraId="3BFE663A" w14:textId="50E38E7A" w:rsidR="00AA4135" w:rsidRPr="009F71E8" w:rsidRDefault="00AA4135" w:rsidP="0017418B">
      <w:pPr>
        <w:pStyle w:val="BodyTextIndent"/>
        <w:tabs>
          <w:tab w:val="num" w:pos="1800"/>
        </w:tabs>
        <w:ind w:left="1800" w:hanging="360"/>
        <w:rPr>
          <w:rFonts w:ascii="Arial" w:hAnsi="Arial" w:cs="Arial"/>
          <w:color w:val="auto"/>
          <w:sz w:val="24"/>
        </w:rPr>
      </w:pPr>
      <w:r w:rsidRPr="009F71E8">
        <w:rPr>
          <w:rFonts w:ascii="Arial" w:hAnsi="Arial" w:cs="Arial"/>
          <w:color w:val="auto"/>
          <w:sz w:val="24"/>
        </w:rPr>
        <w:t>a.</w:t>
      </w:r>
      <w:r w:rsidRPr="009F71E8">
        <w:rPr>
          <w:rFonts w:ascii="Arial" w:hAnsi="Arial" w:cs="Arial"/>
          <w:color w:val="auto"/>
          <w:sz w:val="24"/>
        </w:rPr>
        <w:tab/>
        <w:t xml:space="preserve">The WIC Program responds in writing to all pre and post </w:t>
      </w:r>
      <w:r w:rsidR="00B4785D">
        <w:rPr>
          <w:rFonts w:ascii="Arial" w:hAnsi="Arial" w:cs="Arial"/>
          <w:color w:val="auto"/>
          <w:sz w:val="24"/>
        </w:rPr>
        <w:t>M</w:t>
      </w:r>
      <w:r w:rsidRPr="009F71E8">
        <w:rPr>
          <w:rFonts w:ascii="Arial" w:hAnsi="Arial" w:cs="Arial"/>
          <w:color w:val="auto"/>
          <w:sz w:val="24"/>
        </w:rPr>
        <w:t xml:space="preserve">anagement </w:t>
      </w:r>
      <w:r w:rsidR="00B4785D">
        <w:rPr>
          <w:rFonts w:ascii="Arial" w:hAnsi="Arial" w:cs="Arial"/>
          <w:color w:val="auto"/>
          <w:sz w:val="24"/>
        </w:rPr>
        <w:t>E</w:t>
      </w:r>
      <w:r w:rsidRPr="009F71E8">
        <w:rPr>
          <w:rFonts w:ascii="Arial" w:hAnsi="Arial" w:cs="Arial"/>
          <w:color w:val="auto"/>
          <w:sz w:val="24"/>
        </w:rPr>
        <w:t>valuation requests by the State WIC Office, and in the timeframe established by the State WIC Office</w:t>
      </w:r>
      <w:r>
        <w:rPr>
          <w:rFonts w:ascii="Arial" w:hAnsi="Arial" w:cs="Arial"/>
          <w:color w:val="auto"/>
          <w:sz w:val="24"/>
        </w:rPr>
        <w:t>.</w:t>
      </w:r>
      <w:r w:rsidRPr="009F71E8">
        <w:rPr>
          <w:rFonts w:ascii="Arial" w:hAnsi="Arial" w:cs="Arial"/>
          <w:color w:val="auto"/>
          <w:sz w:val="24"/>
        </w:rPr>
        <w:t xml:space="preserve"> (7 CFR 246.19, Policy 1.0</w:t>
      </w:r>
      <w:r w:rsidR="001F4CD2">
        <w:rPr>
          <w:rFonts w:ascii="Arial" w:hAnsi="Arial" w:cs="Arial"/>
          <w:color w:val="auto"/>
          <w:sz w:val="24"/>
        </w:rPr>
        <w:t>5</w:t>
      </w:r>
      <w:r>
        <w:rPr>
          <w:rFonts w:ascii="Arial" w:hAnsi="Arial" w:cs="Arial"/>
          <w:color w:val="auto"/>
          <w:sz w:val="24"/>
        </w:rPr>
        <w:t>)</w:t>
      </w:r>
    </w:p>
    <w:p w14:paraId="29A4953D" w14:textId="77777777" w:rsidR="00AA4135" w:rsidRPr="009F71E8" w:rsidRDefault="00AA4135" w:rsidP="0017418B">
      <w:pPr>
        <w:pStyle w:val="BodyTextIndent"/>
        <w:rPr>
          <w:rFonts w:ascii="Arial" w:hAnsi="Arial" w:cs="Arial"/>
          <w:color w:val="auto"/>
          <w:sz w:val="24"/>
        </w:rPr>
      </w:pPr>
    </w:p>
    <w:p w14:paraId="29FE1AA8" w14:textId="44DDB5E9" w:rsidR="00AA4135" w:rsidRPr="009F71E8" w:rsidRDefault="00AA4135" w:rsidP="0017418B">
      <w:pPr>
        <w:pStyle w:val="BodyTextIndent"/>
        <w:tabs>
          <w:tab w:val="num" w:pos="1800"/>
        </w:tabs>
        <w:ind w:left="1800" w:hanging="360"/>
        <w:rPr>
          <w:rFonts w:ascii="Arial" w:hAnsi="Arial" w:cs="Arial"/>
          <w:color w:val="auto"/>
          <w:sz w:val="24"/>
        </w:rPr>
      </w:pPr>
      <w:r w:rsidRPr="009F71E8">
        <w:rPr>
          <w:rFonts w:ascii="Arial" w:hAnsi="Arial" w:cs="Arial"/>
          <w:color w:val="auto"/>
          <w:sz w:val="24"/>
        </w:rPr>
        <w:t>b.</w:t>
      </w:r>
      <w:r w:rsidRPr="009F71E8">
        <w:rPr>
          <w:rFonts w:ascii="Arial" w:hAnsi="Arial" w:cs="Arial"/>
          <w:color w:val="auto"/>
          <w:sz w:val="24"/>
        </w:rPr>
        <w:tab/>
        <w:t>The WIC Program provides access to all WIC clinics and records as requested by the State WIC Office/Representative(s)</w:t>
      </w:r>
      <w:r>
        <w:rPr>
          <w:rFonts w:ascii="Arial" w:hAnsi="Arial" w:cs="Arial"/>
          <w:color w:val="auto"/>
          <w:sz w:val="24"/>
        </w:rPr>
        <w:t>.</w:t>
      </w:r>
      <w:r w:rsidRPr="009F71E8">
        <w:rPr>
          <w:rFonts w:ascii="Arial" w:hAnsi="Arial" w:cs="Arial"/>
          <w:color w:val="auto"/>
          <w:sz w:val="24"/>
        </w:rPr>
        <w:t xml:space="preserve"> (7 CFR 246.19(b)(1-2), Policy 1.0</w:t>
      </w:r>
      <w:r w:rsidR="001F4CD2">
        <w:rPr>
          <w:rFonts w:ascii="Arial" w:hAnsi="Arial" w:cs="Arial"/>
          <w:color w:val="auto"/>
          <w:sz w:val="24"/>
        </w:rPr>
        <w:t>5</w:t>
      </w:r>
      <w:r>
        <w:rPr>
          <w:rFonts w:ascii="Arial" w:hAnsi="Arial" w:cs="Arial"/>
          <w:color w:val="auto"/>
          <w:sz w:val="24"/>
        </w:rPr>
        <w:t>)</w:t>
      </w:r>
      <w:r w:rsidRPr="009F71E8">
        <w:rPr>
          <w:rFonts w:ascii="Arial" w:hAnsi="Arial" w:cs="Arial"/>
          <w:color w:val="auto"/>
          <w:sz w:val="24"/>
        </w:rPr>
        <w:t xml:space="preserve"> </w:t>
      </w:r>
    </w:p>
    <w:p w14:paraId="14515C2D" w14:textId="77777777" w:rsidR="00AA4135" w:rsidRPr="009F71E8" w:rsidRDefault="00AA4135">
      <w:pPr>
        <w:pStyle w:val="BodyTextIndent"/>
        <w:ind w:left="0"/>
        <w:rPr>
          <w:rFonts w:ascii="Arial" w:hAnsi="Arial" w:cs="Arial"/>
          <w:color w:val="auto"/>
          <w:sz w:val="24"/>
        </w:rPr>
      </w:pPr>
    </w:p>
    <w:p w14:paraId="1049E638" w14:textId="77777777" w:rsidR="00AA4135" w:rsidRDefault="00AA4135">
      <w:pPr>
        <w:pStyle w:val="BodyTextIndent"/>
        <w:ind w:left="1440" w:firstLine="0"/>
        <w:rPr>
          <w:rFonts w:ascii="Arial" w:hAnsi="Arial" w:cs="Arial"/>
          <w:color w:val="auto"/>
          <w:sz w:val="24"/>
          <w:u w:val="single"/>
        </w:rPr>
      </w:pPr>
      <w:r>
        <w:rPr>
          <w:rFonts w:ascii="Arial" w:hAnsi="Arial" w:cs="Arial"/>
          <w:color w:val="auto"/>
          <w:sz w:val="24"/>
          <w:u w:val="single"/>
        </w:rPr>
        <w:t>Documentation Required:</w:t>
      </w:r>
    </w:p>
    <w:p w14:paraId="7E11AAD6" w14:textId="77777777" w:rsidR="00AA4135" w:rsidRDefault="00AA4135">
      <w:pPr>
        <w:pStyle w:val="BodyTextIndent"/>
        <w:ind w:left="1440" w:firstLine="0"/>
        <w:rPr>
          <w:rFonts w:ascii="Arial" w:hAnsi="Arial" w:cs="Arial"/>
          <w:color w:val="auto"/>
          <w:sz w:val="24"/>
          <w:u w:val="single"/>
        </w:rPr>
      </w:pPr>
    </w:p>
    <w:p w14:paraId="06D3D24D" w14:textId="77777777" w:rsidR="00AA4135" w:rsidRDefault="00AA4135" w:rsidP="00A94946">
      <w:pPr>
        <w:numPr>
          <w:ilvl w:val="0"/>
          <w:numId w:val="40"/>
        </w:numPr>
        <w:tabs>
          <w:tab w:val="clear" w:pos="1800"/>
          <w:tab w:val="num" w:pos="2160"/>
        </w:tabs>
        <w:rPr>
          <w:rFonts w:ascii="Arial" w:hAnsi="Arial" w:cs="Arial"/>
        </w:rPr>
      </w:pPr>
      <w:r>
        <w:rPr>
          <w:rFonts w:ascii="Arial" w:hAnsi="Arial" w:cs="Arial"/>
        </w:rPr>
        <w:t xml:space="preserve">The most recent Management Evaluation Report </w:t>
      </w:r>
    </w:p>
    <w:p w14:paraId="07377F83" w14:textId="5B098FD4" w:rsidR="00AA4135" w:rsidRDefault="00AA4135" w:rsidP="00A94946">
      <w:pPr>
        <w:numPr>
          <w:ilvl w:val="0"/>
          <w:numId w:val="40"/>
        </w:numPr>
        <w:tabs>
          <w:tab w:val="clear" w:pos="1800"/>
          <w:tab w:val="num" w:pos="2160"/>
        </w:tabs>
        <w:rPr>
          <w:rFonts w:ascii="Arial" w:hAnsi="Arial" w:cs="Arial"/>
        </w:rPr>
      </w:pPr>
      <w:r>
        <w:rPr>
          <w:rFonts w:ascii="Arial" w:hAnsi="Arial" w:cs="Arial"/>
        </w:rPr>
        <w:t xml:space="preserve">Corrective </w:t>
      </w:r>
      <w:r w:rsidR="0025437A">
        <w:rPr>
          <w:rFonts w:ascii="Arial" w:hAnsi="Arial" w:cs="Arial"/>
        </w:rPr>
        <w:t xml:space="preserve">Action </w:t>
      </w:r>
      <w:r>
        <w:rPr>
          <w:rFonts w:ascii="Arial" w:hAnsi="Arial" w:cs="Arial"/>
        </w:rPr>
        <w:t xml:space="preserve">Plan </w:t>
      </w:r>
      <w:r w:rsidR="0025437A">
        <w:rPr>
          <w:rFonts w:ascii="Arial" w:hAnsi="Arial" w:cs="Arial"/>
        </w:rPr>
        <w:t>(CAP)</w:t>
      </w:r>
    </w:p>
    <w:p w14:paraId="77236628" w14:textId="77777777" w:rsidR="00AA4135" w:rsidRDefault="00AA4135" w:rsidP="00740841">
      <w:pPr>
        <w:pStyle w:val="BodyTextIndent"/>
        <w:tabs>
          <w:tab w:val="num" w:pos="2160"/>
        </w:tabs>
        <w:ind w:left="1440"/>
        <w:rPr>
          <w:rFonts w:ascii="Arial" w:hAnsi="Arial" w:cs="Arial"/>
          <w:color w:val="auto"/>
          <w:sz w:val="24"/>
        </w:rPr>
      </w:pPr>
    </w:p>
    <w:p w14:paraId="2412F4C2" w14:textId="77777777" w:rsidR="00AA4135" w:rsidRDefault="00AA4135">
      <w:pPr>
        <w:pStyle w:val="BodyTextIndent"/>
        <w:ind w:left="1440" w:firstLine="0"/>
        <w:rPr>
          <w:rFonts w:ascii="Arial" w:hAnsi="Arial" w:cs="Arial"/>
          <w:iCs/>
          <w:color w:val="auto"/>
          <w:sz w:val="24"/>
          <w:u w:val="single"/>
        </w:rPr>
      </w:pPr>
      <w:r>
        <w:rPr>
          <w:rFonts w:ascii="Arial" w:hAnsi="Arial" w:cs="Arial"/>
          <w:iCs/>
          <w:color w:val="auto"/>
          <w:sz w:val="24"/>
          <w:u w:val="single"/>
        </w:rPr>
        <w:t>Evaluation Questions:</w:t>
      </w:r>
    </w:p>
    <w:p w14:paraId="0644836F" w14:textId="77777777" w:rsidR="00AA4135" w:rsidRDefault="00AA4135">
      <w:pPr>
        <w:pStyle w:val="BodyTextIndent"/>
        <w:ind w:left="1440" w:firstLine="0"/>
        <w:rPr>
          <w:rFonts w:ascii="Arial" w:hAnsi="Arial" w:cs="Arial"/>
          <w:iCs/>
          <w:color w:val="auto"/>
          <w:sz w:val="24"/>
          <w:u w:val="single"/>
        </w:rPr>
      </w:pPr>
    </w:p>
    <w:p w14:paraId="0D72DB58" w14:textId="5C58FA7C" w:rsidR="00AA4135" w:rsidRDefault="00AA4135" w:rsidP="00A94946">
      <w:pPr>
        <w:numPr>
          <w:ilvl w:val="0"/>
          <w:numId w:val="41"/>
        </w:numPr>
        <w:tabs>
          <w:tab w:val="clear" w:pos="1800"/>
          <w:tab w:val="num" w:pos="2160"/>
        </w:tabs>
        <w:rPr>
          <w:rFonts w:ascii="Arial" w:hAnsi="Arial" w:cs="Arial"/>
        </w:rPr>
      </w:pPr>
      <w:r>
        <w:rPr>
          <w:rFonts w:ascii="Arial" w:hAnsi="Arial" w:cs="Arial"/>
        </w:rPr>
        <w:t xml:space="preserve">Did the local agency implement </w:t>
      </w:r>
      <w:r w:rsidR="00AC28E5">
        <w:rPr>
          <w:rFonts w:ascii="Arial" w:hAnsi="Arial" w:cs="Arial"/>
        </w:rPr>
        <w:t xml:space="preserve">and complete </w:t>
      </w:r>
      <w:r>
        <w:rPr>
          <w:rFonts w:ascii="Arial" w:hAnsi="Arial" w:cs="Arial"/>
        </w:rPr>
        <w:t xml:space="preserve">its </w:t>
      </w:r>
      <w:r w:rsidR="00AC28E5">
        <w:rPr>
          <w:rFonts w:ascii="Arial" w:hAnsi="Arial" w:cs="Arial"/>
        </w:rPr>
        <w:t>C</w:t>
      </w:r>
      <w:r>
        <w:rPr>
          <w:rFonts w:ascii="Arial" w:hAnsi="Arial" w:cs="Arial"/>
        </w:rPr>
        <w:t xml:space="preserve">orrective </w:t>
      </w:r>
      <w:r w:rsidR="00AC28E5">
        <w:rPr>
          <w:rFonts w:ascii="Arial" w:hAnsi="Arial" w:cs="Arial"/>
        </w:rPr>
        <w:t>A</w:t>
      </w:r>
      <w:r w:rsidR="0025437A">
        <w:rPr>
          <w:rFonts w:ascii="Arial" w:hAnsi="Arial" w:cs="Arial"/>
        </w:rPr>
        <w:t xml:space="preserve">ction </w:t>
      </w:r>
      <w:r w:rsidR="00AC28E5">
        <w:rPr>
          <w:rFonts w:ascii="Arial" w:hAnsi="Arial" w:cs="Arial"/>
        </w:rPr>
        <w:t>P</w:t>
      </w:r>
      <w:r>
        <w:rPr>
          <w:rFonts w:ascii="Arial" w:hAnsi="Arial" w:cs="Arial"/>
        </w:rPr>
        <w:t>lan</w:t>
      </w:r>
      <w:r w:rsidR="0025437A">
        <w:rPr>
          <w:rFonts w:ascii="Arial" w:hAnsi="Arial" w:cs="Arial"/>
        </w:rPr>
        <w:t xml:space="preserve"> (CAP)</w:t>
      </w:r>
      <w:r>
        <w:rPr>
          <w:rFonts w:ascii="Arial" w:hAnsi="Arial" w:cs="Arial"/>
        </w:rPr>
        <w:t>? (a)</w:t>
      </w:r>
    </w:p>
    <w:p w14:paraId="0A558448" w14:textId="77777777" w:rsidR="00AA4135" w:rsidRDefault="00AA4135" w:rsidP="00740841">
      <w:pPr>
        <w:tabs>
          <w:tab w:val="num" w:pos="2160"/>
        </w:tabs>
        <w:ind w:left="1800"/>
        <w:rPr>
          <w:rFonts w:ascii="Arial" w:hAnsi="Arial" w:cs="Arial"/>
        </w:rPr>
      </w:pPr>
    </w:p>
    <w:p w14:paraId="0DC0724F" w14:textId="77777777" w:rsidR="00AA4135" w:rsidRDefault="00AA4135" w:rsidP="00A94946">
      <w:pPr>
        <w:numPr>
          <w:ilvl w:val="0"/>
          <w:numId w:val="41"/>
        </w:numPr>
        <w:tabs>
          <w:tab w:val="clear" w:pos="1800"/>
          <w:tab w:val="num" w:pos="2160"/>
        </w:tabs>
        <w:rPr>
          <w:rFonts w:ascii="Arial" w:hAnsi="Arial" w:cs="Arial"/>
        </w:rPr>
      </w:pPr>
      <w:r>
        <w:rPr>
          <w:rFonts w:ascii="Arial" w:hAnsi="Arial" w:cs="Arial"/>
        </w:rPr>
        <w:t>Did the local agency allow access to all WIC clinics and records as requested during the Management Evaluation Process? (b)</w:t>
      </w:r>
    </w:p>
    <w:p w14:paraId="2AEE045C" w14:textId="77777777" w:rsidR="00AA4135" w:rsidRDefault="00AA4135" w:rsidP="0098006D">
      <w:pPr>
        <w:ind w:left="1800"/>
        <w:rPr>
          <w:rFonts w:ascii="Arial" w:hAnsi="Arial" w:cs="Arial"/>
        </w:rPr>
      </w:pPr>
    </w:p>
    <w:p w14:paraId="082A1817" w14:textId="77777777" w:rsidR="00AA4135" w:rsidRPr="007B4224" w:rsidRDefault="00AA4135" w:rsidP="001C6922">
      <w:pPr>
        <w:ind w:left="720" w:hanging="720"/>
        <w:jc w:val="both"/>
        <w:rPr>
          <w:rFonts w:ascii="Arial Black" w:hAnsi="Arial Black"/>
          <w:sz w:val="28"/>
          <w:szCs w:val="28"/>
        </w:rPr>
      </w:pPr>
      <w:r>
        <w:br w:type="page"/>
      </w:r>
      <w:r w:rsidRPr="007B4224">
        <w:rPr>
          <w:rFonts w:ascii="Arial Black" w:hAnsi="Arial Black"/>
          <w:sz w:val="28"/>
          <w:szCs w:val="28"/>
        </w:rPr>
        <w:lastRenderedPageBreak/>
        <w:t xml:space="preserve">12. </w:t>
      </w:r>
      <w:r w:rsidRPr="007B4224">
        <w:rPr>
          <w:rFonts w:ascii="Arial Black" w:hAnsi="Arial Black"/>
          <w:sz w:val="28"/>
          <w:szCs w:val="28"/>
        </w:rPr>
        <w:tab/>
        <w:t>The local agency shall assure that all WIC infants and children are assessed for immunization status at each certification using a documented record, and</w:t>
      </w:r>
      <w:r w:rsidR="00E66A73">
        <w:rPr>
          <w:rFonts w:ascii="Arial Black" w:hAnsi="Arial Black"/>
          <w:sz w:val="28"/>
          <w:szCs w:val="28"/>
        </w:rPr>
        <w:t xml:space="preserve">, </w:t>
      </w:r>
      <w:r w:rsidRPr="007B4224">
        <w:rPr>
          <w:rFonts w:ascii="Arial Black" w:hAnsi="Arial Black"/>
          <w:sz w:val="28"/>
          <w:szCs w:val="28"/>
        </w:rPr>
        <w:t xml:space="preserve">when indicated, </w:t>
      </w:r>
      <w:r w:rsidR="00E66A73">
        <w:rPr>
          <w:rFonts w:ascii="Arial Black" w:hAnsi="Arial Black"/>
          <w:sz w:val="28"/>
          <w:szCs w:val="28"/>
        </w:rPr>
        <w:t xml:space="preserve">are </w:t>
      </w:r>
      <w:r w:rsidRPr="007B4224">
        <w:rPr>
          <w:rFonts w:ascii="Arial Black" w:hAnsi="Arial Black"/>
          <w:sz w:val="28"/>
          <w:szCs w:val="28"/>
        </w:rPr>
        <w:t>referred for immunization.</w:t>
      </w:r>
    </w:p>
    <w:p w14:paraId="51EAD597" w14:textId="77777777" w:rsidR="00AA4135" w:rsidRPr="001C6922" w:rsidRDefault="00AA4135">
      <w:pPr>
        <w:pStyle w:val="BodyTextIndent"/>
        <w:ind w:left="1440" w:hanging="1440"/>
        <w:rPr>
          <w:rFonts w:ascii="Arial" w:hAnsi="Arial" w:cs="Arial"/>
          <w:color w:val="auto"/>
          <w:sz w:val="32"/>
          <w:szCs w:val="32"/>
        </w:rPr>
      </w:pPr>
    </w:p>
    <w:p w14:paraId="3910D447" w14:textId="60B5D316" w:rsidR="00AA4135" w:rsidRDefault="00AA4135">
      <w:pPr>
        <w:pStyle w:val="BodyTextIndent"/>
        <w:ind w:firstLine="0"/>
        <w:rPr>
          <w:rFonts w:ascii="Arial" w:hAnsi="Arial" w:cs="Arial"/>
          <w:b/>
          <w:color w:val="auto"/>
          <w:sz w:val="24"/>
        </w:rPr>
      </w:pPr>
      <w:r>
        <w:rPr>
          <w:rFonts w:ascii="Arial" w:hAnsi="Arial" w:cs="Arial"/>
          <w:b/>
          <w:color w:val="auto"/>
          <w:sz w:val="24"/>
        </w:rPr>
        <w:t>Reference:</w:t>
      </w:r>
      <w:r>
        <w:rPr>
          <w:rFonts w:ascii="Arial" w:hAnsi="Arial" w:cs="Arial"/>
          <w:b/>
          <w:color w:val="auto"/>
          <w:sz w:val="24"/>
        </w:rPr>
        <w:tab/>
        <w:t>(Policy 6.03, Executive Memorandum 12-11-00, USDA WIC Policy Memorandum #2001-</w:t>
      </w:r>
      <w:r w:rsidR="00CD2878">
        <w:rPr>
          <w:rFonts w:ascii="Arial" w:hAnsi="Arial" w:cs="Arial"/>
          <w:b/>
          <w:color w:val="auto"/>
          <w:sz w:val="24"/>
        </w:rPr>
        <w:t>7, ME</w:t>
      </w:r>
      <w:r>
        <w:rPr>
          <w:rFonts w:ascii="Arial" w:hAnsi="Arial" w:cs="Arial"/>
          <w:b/>
          <w:color w:val="auto"/>
          <w:sz w:val="24"/>
        </w:rPr>
        <w:t>:  Certification)</w:t>
      </w:r>
    </w:p>
    <w:p w14:paraId="55AC7A23" w14:textId="77777777" w:rsidR="00AA4135" w:rsidRDefault="00AA4135">
      <w:pPr>
        <w:pStyle w:val="BodyTextIndent"/>
        <w:tabs>
          <w:tab w:val="left" w:pos="2160"/>
        </w:tabs>
        <w:ind w:hanging="1440"/>
        <w:rPr>
          <w:rFonts w:ascii="Arial" w:hAnsi="Arial" w:cs="Arial"/>
          <w:color w:val="auto"/>
          <w:sz w:val="24"/>
        </w:rPr>
      </w:pPr>
    </w:p>
    <w:p w14:paraId="54D68274" w14:textId="08989273" w:rsidR="00AA4135" w:rsidRDefault="00AA4135" w:rsidP="002A5C23">
      <w:pPr>
        <w:pStyle w:val="BodyTextIndent"/>
        <w:ind w:left="1440"/>
        <w:rPr>
          <w:rFonts w:ascii="Arial" w:hAnsi="Arial" w:cs="Arial"/>
          <w:color w:val="auto"/>
          <w:sz w:val="24"/>
        </w:rPr>
      </w:pPr>
      <w:r>
        <w:rPr>
          <w:rFonts w:ascii="Arial" w:hAnsi="Arial" w:cs="Arial"/>
          <w:b/>
          <w:color w:val="auto"/>
          <w:sz w:val="24"/>
        </w:rPr>
        <w:t>12.1</w:t>
      </w:r>
      <w:r>
        <w:rPr>
          <w:rFonts w:ascii="Arial" w:hAnsi="Arial" w:cs="Arial"/>
          <w:color w:val="auto"/>
          <w:sz w:val="24"/>
        </w:rPr>
        <w:tab/>
        <w:t>All infant and child clients will be assessed for immunization status using a documented record during certificat</w:t>
      </w:r>
      <w:r w:rsidR="008D5C81">
        <w:rPr>
          <w:rFonts w:ascii="Arial" w:hAnsi="Arial" w:cs="Arial"/>
          <w:color w:val="auto"/>
          <w:sz w:val="24"/>
        </w:rPr>
        <w:t>ion, recertification and infant/child</w:t>
      </w:r>
      <w:r w:rsidR="00A06BF8">
        <w:rPr>
          <w:rFonts w:ascii="Arial" w:hAnsi="Arial" w:cs="Arial"/>
          <w:color w:val="auto"/>
          <w:sz w:val="24"/>
        </w:rPr>
        <w:t xml:space="preserve"> mid-certification</w:t>
      </w:r>
      <w:r w:rsidR="008D5C81">
        <w:rPr>
          <w:rFonts w:ascii="Arial" w:hAnsi="Arial" w:cs="Arial"/>
          <w:color w:val="auto"/>
          <w:sz w:val="24"/>
        </w:rPr>
        <w:t xml:space="preserve"> </w:t>
      </w:r>
      <w:r>
        <w:rPr>
          <w:rFonts w:ascii="Arial" w:hAnsi="Arial" w:cs="Arial"/>
          <w:color w:val="auto"/>
          <w:sz w:val="24"/>
        </w:rPr>
        <w:t>health evaluation. (Policy 6.03)</w:t>
      </w:r>
    </w:p>
    <w:p w14:paraId="44579201" w14:textId="77777777" w:rsidR="00AA4135" w:rsidRDefault="00AA4135">
      <w:pPr>
        <w:pStyle w:val="BodyTextIndent"/>
        <w:rPr>
          <w:rFonts w:ascii="Arial" w:hAnsi="Arial" w:cs="Arial"/>
          <w:color w:val="auto"/>
          <w:sz w:val="24"/>
        </w:rPr>
      </w:pPr>
    </w:p>
    <w:p w14:paraId="6E88FF7C" w14:textId="77777777" w:rsidR="00AA4135" w:rsidRDefault="00AA4135">
      <w:pPr>
        <w:pStyle w:val="BodyTextIndent"/>
        <w:rPr>
          <w:rFonts w:ascii="Arial" w:hAnsi="Arial" w:cs="Arial"/>
          <w:color w:val="auto"/>
          <w:sz w:val="24"/>
          <w:u w:val="single"/>
        </w:rPr>
      </w:pPr>
      <w:r>
        <w:rPr>
          <w:rFonts w:ascii="Arial" w:hAnsi="Arial" w:cs="Arial"/>
          <w:color w:val="auto"/>
          <w:sz w:val="24"/>
        </w:rPr>
        <w:tab/>
      </w:r>
      <w:r>
        <w:rPr>
          <w:rFonts w:ascii="Arial" w:hAnsi="Arial" w:cs="Arial"/>
          <w:color w:val="auto"/>
          <w:sz w:val="24"/>
        </w:rPr>
        <w:tab/>
      </w:r>
      <w:r>
        <w:rPr>
          <w:rFonts w:ascii="Arial" w:hAnsi="Arial" w:cs="Arial"/>
          <w:color w:val="auto"/>
          <w:sz w:val="24"/>
          <w:u w:val="single"/>
        </w:rPr>
        <w:t>This indicator may be met by:</w:t>
      </w:r>
    </w:p>
    <w:p w14:paraId="18BE310F" w14:textId="77777777" w:rsidR="00AA4135" w:rsidRDefault="00AA4135" w:rsidP="0029298E">
      <w:pPr>
        <w:pStyle w:val="BodyTextIndent"/>
        <w:ind w:left="0" w:firstLine="0"/>
        <w:rPr>
          <w:color w:val="auto"/>
          <w:sz w:val="24"/>
          <w:u w:val="single"/>
        </w:rPr>
      </w:pPr>
    </w:p>
    <w:p w14:paraId="536CCD69" w14:textId="60370158" w:rsidR="00AA4135" w:rsidRPr="0029298E" w:rsidRDefault="00AA4135" w:rsidP="00A94946">
      <w:pPr>
        <w:pStyle w:val="BodyTextIndent"/>
        <w:numPr>
          <w:ilvl w:val="0"/>
          <w:numId w:val="62"/>
        </w:numPr>
        <w:tabs>
          <w:tab w:val="clear" w:pos="720"/>
          <w:tab w:val="left" w:pos="1890"/>
          <w:tab w:val="num" w:pos="2160"/>
        </w:tabs>
        <w:ind w:left="1890" w:hanging="450"/>
        <w:rPr>
          <w:rFonts w:ascii="Arial" w:hAnsi="Arial" w:cs="Arial"/>
          <w:color w:val="auto"/>
          <w:sz w:val="24"/>
          <w:szCs w:val="24"/>
          <w:u w:val="single"/>
        </w:rPr>
      </w:pPr>
      <w:r w:rsidRPr="0029298E">
        <w:rPr>
          <w:rFonts w:ascii="Arial" w:hAnsi="Arial" w:cs="Arial"/>
          <w:sz w:val="24"/>
          <w:szCs w:val="24"/>
        </w:rPr>
        <w:t>Local agencies shall review the MI-WIC immunization status or the client’s individual immunization record, the MCIR record or other computerized system record which indicates the name of the vaccine and the date that it was given</w:t>
      </w:r>
      <w:r w:rsidR="00B4785D">
        <w:rPr>
          <w:rFonts w:ascii="Arial" w:hAnsi="Arial" w:cs="Arial"/>
          <w:sz w:val="24"/>
          <w:szCs w:val="24"/>
        </w:rPr>
        <w:t>,</w:t>
      </w:r>
      <w:r w:rsidRPr="0029298E">
        <w:rPr>
          <w:rFonts w:ascii="Arial" w:hAnsi="Arial" w:cs="Arial"/>
          <w:sz w:val="24"/>
          <w:szCs w:val="24"/>
        </w:rPr>
        <w:t xml:space="preserve"> if the record is provided/available at the time of certification. (Policy 6.03)</w:t>
      </w:r>
    </w:p>
    <w:p w14:paraId="1011217E" w14:textId="77777777" w:rsidR="00AA4135" w:rsidRDefault="00AA4135" w:rsidP="001A38CD">
      <w:pPr>
        <w:tabs>
          <w:tab w:val="left" w:pos="1890"/>
        </w:tabs>
        <w:ind w:left="1890" w:hanging="450"/>
        <w:jc w:val="both"/>
        <w:rPr>
          <w:rFonts w:ascii="Arial" w:hAnsi="Arial" w:cs="Arial"/>
        </w:rPr>
      </w:pPr>
    </w:p>
    <w:p w14:paraId="7C3EAB46" w14:textId="393B7652" w:rsidR="00AA4135" w:rsidRDefault="00AA4135" w:rsidP="00A94946">
      <w:pPr>
        <w:numPr>
          <w:ilvl w:val="0"/>
          <w:numId w:val="62"/>
        </w:numPr>
        <w:tabs>
          <w:tab w:val="clear" w:pos="720"/>
          <w:tab w:val="left" w:pos="1890"/>
        </w:tabs>
        <w:ind w:left="1890" w:hanging="450"/>
        <w:jc w:val="both"/>
        <w:rPr>
          <w:rFonts w:ascii="Arial" w:hAnsi="Arial" w:cs="Arial"/>
        </w:rPr>
      </w:pPr>
      <w:r>
        <w:rPr>
          <w:rFonts w:ascii="Arial" w:hAnsi="Arial" w:cs="Arial"/>
        </w:rPr>
        <w:t>Local agencies shall refer those children for immunization services whose immunization assessment indicates that the child is not up to date. (</w:t>
      </w:r>
      <w:r w:rsidRPr="00E90657">
        <w:rPr>
          <w:rFonts w:ascii="Arial" w:hAnsi="Arial" w:cs="Arial"/>
        </w:rPr>
        <w:t>Policy 6.03)</w:t>
      </w:r>
    </w:p>
    <w:p w14:paraId="0B3D87BB" w14:textId="77777777" w:rsidR="00AA4135" w:rsidRDefault="00AA4135" w:rsidP="001A38CD">
      <w:pPr>
        <w:tabs>
          <w:tab w:val="left" w:pos="1890"/>
        </w:tabs>
        <w:ind w:left="1890" w:hanging="450"/>
        <w:jc w:val="both"/>
        <w:rPr>
          <w:rFonts w:ascii="Arial" w:hAnsi="Arial" w:cs="Arial"/>
        </w:rPr>
      </w:pPr>
    </w:p>
    <w:p w14:paraId="528CC89B" w14:textId="3936EA1A" w:rsidR="009701F8" w:rsidRDefault="00AA4135" w:rsidP="00A94946">
      <w:pPr>
        <w:numPr>
          <w:ilvl w:val="0"/>
          <w:numId w:val="62"/>
        </w:numPr>
        <w:tabs>
          <w:tab w:val="clear" w:pos="720"/>
          <w:tab w:val="left" w:pos="1890"/>
        </w:tabs>
        <w:ind w:left="1890" w:hanging="450"/>
        <w:jc w:val="both"/>
        <w:rPr>
          <w:rFonts w:ascii="Arial" w:hAnsi="Arial" w:cs="Arial"/>
        </w:rPr>
      </w:pPr>
      <w:r>
        <w:rPr>
          <w:rFonts w:ascii="Arial" w:hAnsi="Arial" w:cs="Arial"/>
        </w:rPr>
        <w:t>Local agencies shall provide information regarding specific childhood preventable diseases, the benefits of immunization</w:t>
      </w:r>
      <w:r w:rsidR="00B4785D">
        <w:rPr>
          <w:rFonts w:ascii="Arial" w:hAnsi="Arial" w:cs="Arial"/>
        </w:rPr>
        <w:t>,</w:t>
      </w:r>
      <w:r>
        <w:rPr>
          <w:rFonts w:ascii="Arial" w:hAnsi="Arial" w:cs="Arial"/>
        </w:rPr>
        <w:t xml:space="preserve"> and CDC’s recommended schedule for vaccinations for infants and children according to local agency policy.</w:t>
      </w:r>
      <w:r w:rsidRPr="004A39A8">
        <w:rPr>
          <w:rFonts w:ascii="Arial" w:hAnsi="Arial" w:cs="Arial"/>
        </w:rPr>
        <w:t xml:space="preserve"> </w:t>
      </w:r>
      <w:r>
        <w:rPr>
          <w:rFonts w:ascii="Arial" w:hAnsi="Arial" w:cs="Arial"/>
        </w:rPr>
        <w:t>(</w:t>
      </w:r>
      <w:r w:rsidRPr="00E90657">
        <w:rPr>
          <w:rFonts w:ascii="Arial" w:hAnsi="Arial" w:cs="Arial"/>
        </w:rPr>
        <w:t>Policy 6.03)</w:t>
      </w:r>
    </w:p>
    <w:p w14:paraId="7DF8BA92" w14:textId="77777777" w:rsidR="009701F8" w:rsidRDefault="009701F8" w:rsidP="000E2F47">
      <w:pPr>
        <w:tabs>
          <w:tab w:val="left" w:pos="1890"/>
        </w:tabs>
        <w:ind w:left="1890"/>
        <w:jc w:val="both"/>
        <w:rPr>
          <w:rFonts w:ascii="Arial" w:hAnsi="Arial" w:cs="Arial"/>
        </w:rPr>
      </w:pPr>
    </w:p>
    <w:p w14:paraId="4A1A7231" w14:textId="0ABFB7C6" w:rsidR="007A0F78" w:rsidRDefault="007A0F78" w:rsidP="007A0F78">
      <w:pPr>
        <w:numPr>
          <w:ilvl w:val="0"/>
          <w:numId w:val="62"/>
        </w:numPr>
        <w:tabs>
          <w:tab w:val="clear" w:pos="720"/>
          <w:tab w:val="left" w:pos="1890"/>
        </w:tabs>
        <w:ind w:left="1890" w:hanging="450"/>
        <w:jc w:val="both"/>
        <w:rPr>
          <w:rFonts w:ascii="Arial" w:hAnsi="Arial" w:cs="Arial"/>
        </w:rPr>
      </w:pPr>
      <w:r>
        <w:rPr>
          <w:rFonts w:ascii="Arial" w:hAnsi="Arial" w:cs="Arial"/>
        </w:rPr>
        <w:t>For agencies/clinics that are within a local health department, a local agency policy related to WIC/Immunization collaboration is on file and is being followed.</w:t>
      </w:r>
      <w:r w:rsidRPr="004A39A8">
        <w:rPr>
          <w:rFonts w:ascii="Arial" w:hAnsi="Arial" w:cs="Arial"/>
        </w:rPr>
        <w:t xml:space="preserve"> </w:t>
      </w:r>
      <w:r>
        <w:rPr>
          <w:rFonts w:ascii="Arial" w:hAnsi="Arial" w:cs="Arial"/>
        </w:rPr>
        <w:t>(</w:t>
      </w:r>
      <w:r w:rsidRPr="00E90657">
        <w:rPr>
          <w:rFonts w:ascii="Arial" w:hAnsi="Arial" w:cs="Arial"/>
        </w:rPr>
        <w:t>Policy 6.03)</w:t>
      </w:r>
    </w:p>
    <w:p w14:paraId="3C0B0442" w14:textId="77777777" w:rsidR="00B94016" w:rsidRDefault="00B94016" w:rsidP="00B94016">
      <w:pPr>
        <w:pStyle w:val="ListParagraph"/>
        <w:rPr>
          <w:rFonts w:ascii="Arial" w:hAnsi="Arial" w:cs="Arial"/>
        </w:rPr>
      </w:pPr>
    </w:p>
    <w:p w14:paraId="3EDCEA08" w14:textId="77F9CF9D" w:rsidR="00B94016" w:rsidRDefault="00B94016" w:rsidP="007A0F78">
      <w:pPr>
        <w:numPr>
          <w:ilvl w:val="0"/>
          <w:numId w:val="62"/>
        </w:numPr>
        <w:tabs>
          <w:tab w:val="clear" w:pos="720"/>
          <w:tab w:val="left" w:pos="1890"/>
        </w:tabs>
        <w:ind w:left="1890" w:hanging="450"/>
        <w:jc w:val="both"/>
        <w:rPr>
          <w:rFonts w:ascii="Arial" w:hAnsi="Arial" w:cs="Arial"/>
        </w:rPr>
      </w:pPr>
      <w:r>
        <w:rPr>
          <w:rFonts w:ascii="Arial" w:hAnsi="Arial" w:cs="Arial"/>
        </w:rPr>
        <w:t>Local agencies shall provide information to women enrollees, especially pregnant women</w:t>
      </w:r>
      <w:r w:rsidR="005C059E">
        <w:rPr>
          <w:rFonts w:ascii="Arial" w:hAnsi="Arial" w:cs="Arial"/>
        </w:rPr>
        <w:t>,</w:t>
      </w:r>
      <w:r>
        <w:rPr>
          <w:rFonts w:ascii="Arial" w:hAnsi="Arial" w:cs="Arial"/>
        </w:rPr>
        <w:t xml:space="preserve"> to receive the Influenza vaccine and in their 3</w:t>
      </w:r>
      <w:r w:rsidRPr="00B94016">
        <w:rPr>
          <w:rFonts w:ascii="Arial" w:hAnsi="Arial" w:cs="Arial"/>
          <w:vertAlign w:val="superscript"/>
        </w:rPr>
        <w:t>rd</w:t>
      </w:r>
      <w:r>
        <w:rPr>
          <w:rFonts w:ascii="Arial" w:hAnsi="Arial" w:cs="Arial"/>
        </w:rPr>
        <w:t xml:space="preserve"> trimester, the Pertussis Vaccine (Tdap)</w:t>
      </w:r>
      <w:r w:rsidR="00794C2B">
        <w:rPr>
          <w:rFonts w:ascii="Arial" w:hAnsi="Arial" w:cs="Arial"/>
        </w:rPr>
        <w:t xml:space="preserve"> for every pregnancy. (Policy 6.03)</w:t>
      </w:r>
    </w:p>
    <w:p w14:paraId="739BA514" w14:textId="77777777" w:rsidR="00AA4135" w:rsidRDefault="00AA4135" w:rsidP="001A38CD">
      <w:pPr>
        <w:tabs>
          <w:tab w:val="left" w:pos="1890"/>
        </w:tabs>
        <w:ind w:left="1890" w:hanging="450"/>
        <w:jc w:val="both"/>
        <w:rPr>
          <w:rFonts w:ascii="Arial" w:hAnsi="Arial" w:cs="Arial"/>
        </w:rPr>
      </w:pPr>
    </w:p>
    <w:p w14:paraId="3518E3F5" w14:textId="77777777" w:rsidR="00AA4135" w:rsidRDefault="00AA4135" w:rsidP="008028D1">
      <w:pPr>
        <w:pStyle w:val="BodyTextIndent"/>
        <w:ind w:firstLine="0"/>
        <w:rPr>
          <w:rFonts w:ascii="Arial" w:hAnsi="Arial" w:cs="Arial"/>
          <w:color w:val="auto"/>
          <w:sz w:val="24"/>
          <w:u w:val="single"/>
        </w:rPr>
      </w:pPr>
      <w:r>
        <w:rPr>
          <w:rFonts w:ascii="Arial" w:hAnsi="Arial" w:cs="Arial"/>
          <w:color w:val="auto"/>
          <w:sz w:val="24"/>
        </w:rPr>
        <w:tab/>
      </w:r>
      <w:r>
        <w:rPr>
          <w:rFonts w:ascii="Arial" w:hAnsi="Arial" w:cs="Arial"/>
          <w:color w:val="auto"/>
          <w:sz w:val="24"/>
          <w:u w:val="single"/>
        </w:rPr>
        <w:t>Documentation Required:</w:t>
      </w:r>
    </w:p>
    <w:p w14:paraId="16EDF2DE" w14:textId="77777777" w:rsidR="00AA4135" w:rsidRDefault="00AA4135" w:rsidP="008028D1">
      <w:pPr>
        <w:jc w:val="both"/>
        <w:rPr>
          <w:rFonts w:ascii="Arial" w:hAnsi="Arial" w:cs="Arial"/>
        </w:rPr>
      </w:pPr>
    </w:p>
    <w:p w14:paraId="418ADF5A" w14:textId="77777777" w:rsidR="00AA4135" w:rsidRDefault="00AA4135" w:rsidP="00A94946">
      <w:pPr>
        <w:numPr>
          <w:ilvl w:val="0"/>
          <w:numId w:val="42"/>
        </w:numPr>
        <w:ind w:left="2250"/>
        <w:jc w:val="both"/>
        <w:rPr>
          <w:rFonts w:ascii="Arial" w:hAnsi="Arial" w:cs="Arial"/>
        </w:rPr>
      </w:pPr>
      <w:r>
        <w:rPr>
          <w:rFonts w:ascii="Arial" w:hAnsi="Arial" w:cs="Arial"/>
        </w:rPr>
        <w:t>Chart review results</w:t>
      </w:r>
    </w:p>
    <w:p w14:paraId="07A75C16" w14:textId="77777777" w:rsidR="00AA4135" w:rsidRDefault="00AA4135" w:rsidP="00061FF4">
      <w:pPr>
        <w:ind w:left="2250" w:hanging="360"/>
        <w:jc w:val="both"/>
        <w:rPr>
          <w:rFonts w:ascii="Arial" w:hAnsi="Arial" w:cs="Arial"/>
        </w:rPr>
      </w:pPr>
    </w:p>
    <w:p w14:paraId="3A846A0C" w14:textId="77777777" w:rsidR="00A631ED" w:rsidRDefault="00A631ED" w:rsidP="008028D1">
      <w:pPr>
        <w:pStyle w:val="BodyTextIndent"/>
        <w:ind w:firstLine="0"/>
        <w:rPr>
          <w:rFonts w:ascii="Arial" w:hAnsi="Arial" w:cs="Arial"/>
          <w:iCs/>
          <w:color w:val="auto"/>
          <w:sz w:val="24"/>
        </w:rPr>
      </w:pPr>
    </w:p>
    <w:p w14:paraId="04E50EBA" w14:textId="77777777" w:rsidR="00277D91" w:rsidRDefault="00277D91">
      <w:pPr>
        <w:rPr>
          <w:rFonts w:ascii="Arial" w:hAnsi="Arial" w:cs="Arial"/>
          <w:iCs/>
          <w:szCs w:val="20"/>
          <w:u w:val="single"/>
        </w:rPr>
      </w:pPr>
      <w:r>
        <w:rPr>
          <w:rFonts w:ascii="Arial" w:hAnsi="Arial" w:cs="Arial"/>
          <w:iCs/>
          <w:u w:val="single"/>
        </w:rPr>
        <w:br w:type="page"/>
      </w:r>
    </w:p>
    <w:p w14:paraId="6272AA2B" w14:textId="77777777" w:rsidR="00AA4135" w:rsidRDefault="00AA4135" w:rsidP="00A631ED">
      <w:pPr>
        <w:pStyle w:val="BodyTextIndent"/>
        <w:ind w:left="1080" w:firstLine="0"/>
        <w:rPr>
          <w:rFonts w:ascii="Arial" w:hAnsi="Arial" w:cs="Arial"/>
          <w:iCs/>
          <w:color w:val="auto"/>
          <w:sz w:val="24"/>
          <w:u w:val="single"/>
        </w:rPr>
      </w:pPr>
      <w:r>
        <w:rPr>
          <w:rFonts w:ascii="Arial" w:hAnsi="Arial" w:cs="Arial"/>
          <w:iCs/>
          <w:color w:val="auto"/>
          <w:sz w:val="24"/>
          <w:u w:val="single"/>
        </w:rPr>
        <w:lastRenderedPageBreak/>
        <w:t>Evaluation Question</w:t>
      </w:r>
      <w:r w:rsidR="009718EA">
        <w:rPr>
          <w:rFonts w:ascii="Arial" w:hAnsi="Arial" w:cs="Arial"/>
          <w:iCs/>
          <w:color w:val="auto"/>
          <w:sz w:val="24"/>
          <w:u w:val="single"/>
        </w:rPr>
        <w:t>s</w:t>
      </w:r>
      <w:r>
        <w:rPr>
          <w:rFonts w:ascii="Arial" w:hAnsi="Arial" w:cs="Arial"/>
          <w:iCs/>
          <w:color w:val="auto"/>
          <w:sz w:val="24"/>
          <w:u w:val="single"/>
        </w:rPr>
        <w:t>:</w:t>
      </w:r>
    </w:p>
    <w:p w14:paraId="63F72117" w14:textId="77777777" w:rsidR="00AA4135" w:rsidRDefault="00AA4135" w:rsidP="008028D1">
      <w:pPr>
        <w:pStyle w:val="BodyTextIndent"/>
        <w:ind w:firstLine="0"/>
        <w:rPr>
          <w:rFonts w:ascii="Arial" w:hAnsi="Arial" w:cs="Arial"/>
          <w:iCs/>
          <w:color w:val="auto"/>
          <w:sz w:val="24"/>
          <w:u w:val="single"/>
        </w:rPr>
      </w:pPr>
    </w:p>
    <w:p w14:paraId="1ABD57A9" w14:textId="77777777" w:rsidR="00AA4135" w:rsidRDefault="00AA4135" w:rsidP="00A94946">
      <w:pPr>
        <w:numPr>
          <w:ilvl w:val="0"/>
          <w:numId w:val="43"/>
        </w:numPr>
        <w:jc w:val="both"/>
        <w:rPr>
          <w:rFonts w:ascii="Arial" w:hAnsi="Arial" w:cs="Arial"/>
        </w:rPr>
      </w:pPr>
      <w:r>
        <w:rPr>
          <w:rFonts w:ascii="Arial" w:hAnsi="Arial" w:cs="Arial"/>
        </w:rPr>
        <w:t>Observe local agency staff reviewing the documented I/C client immunization record at each cert/recert/infant</w:t>
      </w:r>
      <w:r w:rsidR="006545D1">
        <w:rPr>
          <w:rFonts w:ascii="Arial" w:hAnsi="Arial" w:cs="Arial"/>
        </w:rPr>
        <w:t>/child</w:t>
      </w:r>
      <w:r>
        <w:rPr>
          <w:rFonts w:ascii="Arial" w:hAnsi="Arial" w:cs="Arial"/>
        </w:rPr>
        <w:t xml:space="preserve"> evaluation. (a) </w:t>
      </w:r>
    </w:p>
    <w:p w14:paraId="6CD89BE0" w14:textId="77777777" w:rsidR="00AA4135" w:rsidRDefault="00AA4135" w:rsidP="008028D1">
      <w:pPr>
        <w:ind w:left="1440"/>
        <w:jc w:val="both"/>
        <w:rPr>
          <w:rFonts w:ascii="Arial" w:hAnsi="Arial" w:cs="Arial"/>
        </w:rPr>
      </w:pPr>
    </w:p>
    <w:p w14:paraId="657A2DAF" w14:textId="77777777" w:rsidR="009877EB" w:rsidRDefault="00AA4135" w:rsidP="009877EB">
      <w:pPr>
        <w:numPr>
          <w:ilvl w:val="0"/>
          <w:numId w:val="43"/>
        </w:numPr>
        <w:jc w:val="both"/>
        <w:rPr>
          <w:rFonts w:ascii="Arial" w:hAnsi="Arial" w:cs="Arial"/>
        </w:rPr>
      </w:pPr>
      <w:r>
        <w:rPr>
          <w:rFonts w:ascii="Arial" w:hAnsi="Arial" w:cs="Arial"/>
        </w:rPr>
        <w:t>Observe local agency staff assessing immunization status and making referrals if appropriate for each I/C client. (b)</w:t>
      </w:r>
    </w:p>
    <w:p w14:paraId="1B37885D" w14:textId="77777777" w:rsidR="009877EB" w:rsidRDefault="009877EB" w:rsidP="009877EB">
      <w:pPr>
        <w:pStyle w:val="ListParagraph"/>
        <w:rPr>
          <w:rFonts w:ascii="Arial" w:hAnsi="Arial" w:cs="Arial"/>
        </w:rPr>
      </w:pPr>
    </w:p>
    <w:p w14:paraId="54D1B50C" w14:textId="5D38323F" w:rsidR="00CB19A7" w:rsidRPr="00036CAC" w:rsidRDefault="006545D1" w:rsidP="00036CAC">
      <w:pPr>
        <w:numPr>
          <w:ilvl w:val="0"/>
          <w:numId w:val="43"/>
        </w:numPr>
        <w:jc w:val="both"/>
        <w:rPr>
          <w:rFonts w:ascii="Arial" w:hAnsi="Arial" w:cs="Arial"/>
        </w:rPr>
      </w:pPr>
      <w:r w:rsidRPr="00D7066E">
        <w:rPr>
          <w:rFonts w:ascii="Arial" w:hAnsi="Arial" w:cs="Arial"/>
        </w:rPr>
        <w:t xml:space="preserve">Verify that immunization </w:t>
      </w:r>
      <w:r w:rsidR="00E66A73" w:rsidRPr="00D7066E">
        <w:rPr>
          <w:rFonts w:ascii="Arial" w:hAnsi="Arial" w:cs="Arial"/>
        </w:rPr>
        <w:t>information/</w:t>
      </w:r>
      <w:r w:rsidRPr="00D7066E">
        <w:rPr>
          <w:rFonts w:ascii="Arial" w:hAnsi="Arial" w:cs="Arial"/>
        </w:rPr>
        <w:t>materials are available regarding CDC’s recommended schedule for vaccinations for infants and children per Local Agency Policy</w:t>
      </w:r>
      <w:r w:rsidR="0071649D" w:rsidRPr="00D7066E">
        <w:rPr>
          <w:rFonts w:ascii="Arial" w:hAnsi="Arial" w:cs="Arial"/>
        </w:rPr>
        <w:t xml:space="preserve">.  </w:t>
      </w:r>
      <w:r w:rsidRPr="00D7066E">
        <w:rPr>
          <w:rFonts w:ascii="Arial" w:hAnsi="Arial" w:cs="Arial"/>
        </w:rPr>
        <w:t>(c)</w:t>
      </w:r>
      <w:r w:rsidR="00DA5A62" w:rsidRPr="00D7066E">
        <w:rPr>
          <w:rFonts w:ascii="Arial" w:hAnsi="Arial" w:cs="Arial"/>
        </w:rPr>
        <w:t xml:space="preserve">   </w:t>
      </w:r>
    </w:p>
    <w:p w14:paraId="41113751" w14:textId="70E0E7B0" w:rsidR="009877EB" w:rsidRPr="00D7066E" w:rsidRDefault="00DA5A62" w:rsidP="00CB19A7">
      <w:pPr>
        <w:ind w:left="1800"/>
        <w:jc w:val="both"/>
        <w:rPr>
          <w:rFonts w:ascii="Arial" w:hAnsi="Arial" w:cs="Arial"/>
        </w:rPr>
      </w:pPr>
      <w:r w:rsidRPr="00D7066E">
        <w:rPr>
          <w:rFonts w:ascii="Arial" w:hAnsi="Arial" w:cs="Arial"/>
        </w:rPr>
        <w:t xml:space="preserve">      </w:t>
      </w:r>
      <w:r w:rsidR="0071649D">
        <w:t xml:space="preserve"> </w:t>
      </w:r>
      <w:r>
        <w:t xml:space="preserve">  </w:t>
      </w:r>
    </w:p>
    <w:p w14:paraId="5B1B14BF" w14:textId="623AFADF" w:rsidR="00D7066E" w:rsidRDefault="00D7066E" w:rsidP="00D7066E">
      <w:pPr>
        <w:pStyle w:val="ListParagraph"/>
        <w:rPr>
          <w:rFonts w:ascii="Arial" w:hAnsi="Arial" w:cs="Arial"/>
        </w:rPr>
      </w:pPr>
      <w:hyperlink r:id="rId10" w:history="1">
        <w:r w:rsidRPr="00D7066E">
          <w:rPr>
            <w:rStyle w:val="Hyperlink"/>
            <w:rFonts w:ascii="Arial" w:hAnsi="Arial" w:cs="Arial"/>
          </w:rPr>
          <w:t>https://www.cdc.gov/vaccines/hcp/imz-schedules/downloads/child/0-18yrs-child-combined-schedule.pdf?CDC_AAref_Val=https://www.cdc.gov/vaccines/schedules/downloads/child/0-18yrs-child-combined-schedule.pdf</w:t>
        </w:r>
      </w:hyperlink>
    </w:p>
    <w:p w14:paraId="4C831074" w14:textId="77777777" w:rsidR="00D7066E" w:rsidRPr="00D7066E" w:rsidRDefault="00D7066E" w:rsidP="00D7066E">
      <w:pPr>
        <w:ind w:left="1800"/>
        <w:jc w:val="both"/>
        <w:rPr>
          <w:rFonts w:ascii="Arial" w:hAnsi="Arial" w:cs="Arial"/>
        </w:rPr>
      </w:pPr>
    </w:p>
    <w:p w14:paraId="43FF4C58" w14:textId="77777777" w:rsidR="00E66A73" w:rsidRDefault="00E66A73" w:rsidP="000E2F47">
      <w:pPr>
        <w:numPr>
          <w:ilvl w:val="0"/>
          <w:numId w:val="85"/>
        </w:numPr>
        <w:autoSpaceDE w:val="0"/>
        <w:autoSpaceDN w:val="0"/>
        <w:adjustRightInd w:val="0"/>
        <w:rPr>
          <w:rFonts w:ascii="Arial" w:hAnsi="Arial" w:cs="Arial"/>
        </w:rPr>
      </w:pPr>
      <w:r w:rsidRPr="006F59D0">
        <w:rPr>
          <w:rFonts w:ascii="Arial" w:hAnsi="Arial" w:cs="Arial"/>
        </w:rPr>
        <w:t xml:space="preserve">For agencies </w:t>
      </w:r>
      <w:r>
        <w:rPr>
          <w:rFonts w:ascii="Arial" w:hAnsi="Arial" w:cs="Arial"/>
        </w:rPr>
        <w:t>within a Local Health Department</w:t>
      </w:r>
      <w:r w:rsidRPr="006F59D0">
        <w:rPr>
          <w:rFonts w:ascii="Arial" w:hAnsi="Arial" w:cs="Arial"/>
        </w:rPr>
        <w:t xml:space="preserve">, verify that a </w:t>
      </w:r>
      <w:r>
        <w:rPr>
          <w:rFonts w:ascii="Arial" w:hAnsi="Arial" w:cs="Arial"/>
        </w:rPr>
        <w:t>local agency</w:t>
      </w:r>
      <w:r w:rsidRPr="006F59D0">
        <w:rPr>
          <w:rFonts w:ascii="Arial" w:hAnsi="Arial" w:cs="Arial"/>
        </w:rPr>
        <w:t xml:space="preserve"> Immunizations</w:t>
      </w:r>
      <w:r>
        <w:rPr>
          <w:rFonts w:ascii="Arial" w:hAnsi="Arial" w:cs="Arial"/>
        </w:rPr>
        <w:t xml:space="preserve"> Policy i</w:t>
      </w:r>
      <w:r w:rsidRPr="006F59D0">
        <w:rPr>
          <w:rFonts w:ascii="Arial" w:hAnsi="Arial" w:cs="Arial"/>
        </w:rPr>
        <w:t>s on file and is followed</w:t>
      </w:r>
      <w:r>
        <w:rPr>
          <w:rFonts w:ascii="Arial" w:hAnsi="Arial" w:cs="Arial"/>
        </w:rPr>
        <w:t xml:space="preserve">.  </w:t>
      </w:r>
      <w:r w:rsidRPr="006F59D0">
        <w:rPr>
          <w:rFonts w:ascii="Arial" w:hAnsi="Arial" w:cs="Arial"/>
        </w:rPr>
        <w:t>(</w:t>
      </w:r>
      <w:r>
        <w:rPr>
          <w:rFonts w:ascii="Arial" w:hAnsi="Arial" w:cs="Arial"/>
        </w:rPr>
        <w:t>d</w:t>
      </w:r>
      <w:r w:rsidRPr="006F59D0">
        <w:rPr>
          <w:rFonts w:ascii="Arial" w:hAnsi="Arial" w:cs="Arial"/>
        </w:rPr>
        <w:t>)</w:t>
      </w:r>
      <w:r w:rsidRPr="006F59D0" w:rsidDel="00705166">
        <w:rPr>
          <w:rFonts w:ascii="Arial" w:hAnsi="Arial" w:cs="Arial"/>
        </w:rPr>
        <w:t xml:space="preserve"> </w:t>
      </w:r>
    </w:p>
    <w:p w14:paraId="3420A968" w14:textId="77777777" w:rsidR="00162019" w:rsidRDefault="00162019" w:rsidP="00162019">
      <w:pPr>
        <w:autoSpaceDE w:val="0"/>
        <w:autoSpaceDN w:val="0"/>
        <w:adjustRightInd w:val="0"/>
        <w:ind w:left="1800"/>
        <w:rPr>
          <w:rFonts w:ascii="Arial" w:hAnsi="Arial" w:cs="Arial"/>
        </w:rPr>
      </w:pPr>
    </w:p>
    <w:p w14:paraId="640FC1A9" w14:textId="77777777" w:rsidR="00E66A73" w:rsidRPr="00CB19A7" w:rsidRDefault="00E66A73" w:rsidP="008560EE">
      <w:pPr>
        <w:autoSpaceDE w:val="0"/>
        <w:autoSpaceDN w:val="0"/>
        <w:adjustRightInd w:val="0"/>
        <w:ind w:left="1800"/>
        <w:rPr>
          <w:rFonts w:ascii="Arial" w:hAnsi="Arial" w:cs="Arial"/>
          <w:iCs/>
        </w:rPr>
      </w:pPr>
      <w:r w:rsidRPr="00CB19A7">
        <w:rPr>
          <w:rFonts w:ascii="Arial" w:hAnsi="Arial" w:cs="Arial"/>
          <w:iCs/>
        </w:rPr>
        <w:t>Policy 6.</w:t>
      </w:r>
      <w:r w:rsidR="00625948" w:rsidRPr="00CB19A7">
        <w:rPr>
          <w:rFonts w:ascii="Arial" w:hAnsi="Arial" w:cs="Arial"/>
          <w:iCs/>
        </w:rPr>
        <w:t>0</w:t>
      </w:r>
      <w:r w:rsidRPr="00CB19A7">
        <w:rPr>
          <w:rFonts w:ascii="Arial" w:hAnsi="Arial" w:cs="Arial"/>
          <w:iCs/>
        </w:rPr>
        <w:t>3 Guidance</w:t>
      </w:r>
    </w:p>
    <w:p w14:paraId="4B856A27" w14:textId="77777777" w:rsidR="00E66A73" w:rsidRPr="00CB19A7" w:rsidRDefault="00E66A73" w:rsidP="003B5FCA">
      <w:pPr>
        <w:numPr>
          <w:ilvl w:val="0"/>
          <w:numId w:val="84"/>
        </w:numPr>
        <w:tabs>
          <w:tab w:val="left" w:pos="2160"/>
          <w:tab w:val="left" w:pos="2250"/>
        </w:tabs>
        <w:autoSpaceDE w:val="0"/>
        <w:autoSpaceDN w:val="0"/>
        <w:adjustRightInd w:val="0"/>
        <w:ind w:left="2160"/>
        <w:rPr>
          <w:rFonts w:ascii="Arial" w:hAnsi="Arial" w:cs="Arial"/>
          <w:iCs/>
        </w:rPr>
      </w:pPr>
      <w:r w:rsidRPr="00CB19A7">
        <w:rPr>
          <w:rFonts w:ascii="Arial" w:hAnsi="Arial" w:cs="Arial"/>
          <w:iCs/>
        </w:rPr>
        <w:t>Local agency immunization collaboration policies may include the following:</w:t>
      </w:r>
    </w:p>
    <w:p w14:paraId="58463A60" w14:textId="77777777" w:rsidR="00E66A73" w:rsidRPr="00CB19A7" w:rsidRDefault="00E66A73" w:rsidP="003B5FCA">
      <w:pPr>
        <w:numPr>
          <w:ilvl w:val="1"/>
          <w:numId w:val="84"/>
        </w:numPr>
        <w:tabs>
          <w:tab w:val="left" w:pos="2160"/>
        </w:tabs>
        <w:autoSpaceDE w:val="0"/>
        <w:autoSpaceDN w:val="0"/>
        <w:adjustRightInd w:val="0"/>
        <w:rPr>
          <w:rFonts w:ascii="Arial" w:hAnsi="Arial" w:cs="Arial"/>
          <w:iCs/>
        </w:rPr>
      </w:pPr>
      <w:r w:rsidRPr="00CB19A7">
        <w:rPr>
          <w:rFonts w:ascii="Arial" w:hAnsi="Arial" w:cs="Arial"/>
          <w:iCs/>
        </w:rPr>
        <w:t>Immunization promotion methodologies</w:t>
      </w:r>
    </w:p>
    <w:p w14:paraId="193A5769" w14:textId="77777777" w:rsidR="00E66A73" w:rsidRPr="00CB19A7" w:rsidRDefault="00E66A73" w:rsidP="003B5FCA">
      <w:pPr>
        <w:numPr>
          <w:ilvl w:val="1"/>
          <w:numId w:val="84"/>
        </w:numPr>
        <w:tabs>
          <w:tab w:val="left" w:pos="2160"/>
        </w:tabs>
        <w:autoSpaceDE w:val="0"/>
        <w:autoSpaceDN w:val="0"/>
        <w:adjustRightInd w:val="0"/>
        <w:rPr>
          <w:rFonts w:ascii="Arial" w:hAnsi="Arial" w:cs="Arial"/>
          <w:iCs/>
        </w:rPr>
      </w:pPr>
      <w:r w:rsidRPr="00CB19A7">
        <w:rPr>
          <w:rFonts w:ascii="Arial" w:hAnsi="Arial" w:cs="Arial"/>
          <w:iCs/>
        </w:rPr>
        <w:t xml:space="preserve"> Coordination of services that addresses:</w:t>
      </w:r>
    </w:p>
    <w:p w14:paraId="6E380526" w14:textId="0D390C3D" w:rsidR="00E66A73" w:rsidRPr="00CB19A7" w:rsidRDefault="00E66A73" w:rsidP="003B5FCA">
      <w:pPr>
        <w:numPr>
          <w:ilvl w:val="2"/>
          <w:numId w:val="84"/>
        </w:numPr>
        <w:tabs>
          <w:tab w:val="left" w:pos="2160"/>
        </w:tabs>
        <w:autoSpaceDE w:val="0"/>
        <w:autoSpaceDN w:val="0"/>
        <w:adjustRightInd w:val="0"/>
        <w:rPr>
          <w:rFonts w:ascii="Arial" w:hAnsi="Arial" w:cs="Arial"/>
          <w:iCs/>
        </w:rPr>
      </w:pPr>
      <w:r w:rsidRPr="00CB19A7">
        <w:rPr>
          <w:rFonts w:ascii="Arial" w:hAnsi="Arial" w:cs="Arial"/>
          <w:iCs/>
        </w:rPr>
        <w:t xml:space="preserve">Assessment of children who are not </w:t>
      </w:r>
      <w:r w:rsidR="00D7066E" w:rsidRPr="00CB19A7">
        <w:rPr>
          <w:rFonts w:ascii="Arial" w:hAnsi="Arial" w:cs="Arial"/>
          <w:iCs/>
        </w:rPr>
        <w:t>up to date</w:t>
      </w:r>
    </w:p>
    <w:p w14:paraId="762A70DF" w14:textId="77777777" w:rsidR="00E66A73" w:rsidRPr="00CB19A7" w:rsidRDefault="00E66A73" w:rsidP="003B5FCA">
      <w:pPr>
        <w:numPr>
          <w:ilvl w:val="2"/>
          <w:numId w:val="84"/>
        </w:numPr>
        <w:tabs>
          <w:tab w:val="left" w:pos="2160"/>
        </w:tabs>
        <w:autoSpaceDE w:val="0"/>
        <w:autoSpaceDN w:val="0"/>
        <w:adjustRightInd w:val="0"/>
        <w:rPr>
          <w:rFonts w:ascii="Arial" w:hAnsi="Arial" w:cs="Arial"/>
          <w:iCs/>
        </w:rPr>
      </w:pPr>
      <w:r w:rsidRPr="00CB19A7">
        <w:rPr>
          <w:rFonts w:ascii="Arial" w:hAnsi="Arial" w:cs="Arial"/>
          <w:iCs/>
        </w:rPr>
        <w:t>Provision of information on recommended vaccination schedules</w:t>
      </w:r>
    </w:p>
    <w:p w14:paraId="553914C5" w14:textId="77777777" w:rsidR="00E66A73" w:rsidRPr="00CB19A7" w:rsidRDefault="00E66A73" w:rsidP="003B5FCA">
      <w:pPr>
        <w:numPr>
          <w:ilvl w:val="2"/>
          <w:numId w:val="84"/>
        </w:numPr>
        <w:tabs>
          <w:tab w:val="left" w:pos="2160"/>
        </w:tabs>
        <w:autoSpaceDE w:val="0"/>
        <w:autoSpaceDN w:val="0"/>
        <w:adjustRightInd w:val="0"/>
        <w:rPr>
          <w:rFonts w:ascii="Arial" w:hAnsi="Arial" w:cs="Arial"/>
          <w:iCs/>
        </w:rPr>
      </w:pPr>
      <w:r w:rsidRPr="00CB19A7">
        <w:rPr>
          <w:rFonts w:ascii="Arial" w:hAnsi="Arial" w:cs="Arial"/>
          <w:iCs/>
        </w:rPr>
        <w:t>Referral for services</w:t>
      </w:r>
    </w:p>
    <w:p w14:paraId="09DEA9DA" w14:textId="77777777" w:rsidR="00E66A73" w:rsidRPr="00CB19A7" w:rsidRDefault="00E66A73" w:rsidP="003B5FCA">
      <w:pPr>
        <w:numPr>
          <w:ilvl w:val="2"/>
          <w:numId w:val="84"/>
        </w:numPr>
        <w:tabs>
          <w:tab w:val="left" w:pos="2160"/>
        </w:tabs>
        <w:autoSpaceDE w:val="0"/>
        <w:autoSpaceDN w:val="0"/>
        <w:adjustRightInd w:val="0"/>
        <w:rPr>
          <w:rFonts w:ascii="Arial" w:hAnsi="Arial" w:cs="Arial"/>
          <w:iCs/>
        </w:rPr>
      </w:pPr>
      <w:r w:rsidRPr="00CB19A7">
        <w:rPr>
          <w:rFonts w:ascii="Arial" w:hAnsi="Arial" w:cs="Arial"/>
          <w:iCs/>
        </w:rPr>
        <w:t>Administration of vaccines.</w:t>
      </w:r>
    </w:p>
    <w:p w14:paraId="3E26D355" w14:textId="77777777" w:rsidR="00E66A73" w:rsidRPr="00CB19A7" w:rsidRDefault="00E66A73" w:rsidP="003B5FCA">
      <w:pPr>
        <w:numPr>
          <w:ilvl w:val="1"/>
          <w:numId w:val="84"/>
        </w:numPr>
        <w:tabs>
          <w:tab w:val="left" w:pos="2160"/>
        </w:tabs>
        <w:autoSpaceDE w:val="0"/>
        <w:autoSpaceDN w:val="0"/>
        <w:adjustRightInd w:val="0"/>
        <w:rPr>
          <w:rFonts w:ascii="Arial" w:hAnsi="Arial" w:cs="Arial"/>
          <w:iCs/>
        </w:rPr>
      </w:pPr>
      <w:r w:rsidRPr="00CB19A7">
        <w:rPr>
          <w:rFonts w:ascii="Arial" w:hAnsi="Arial" w:cs="Arial"/>
          <w:iCs/>
        </w:rPr>
        <w:t>Provision of immunization training for WIC staff</w:t>
      </w:r>
    </w:p>
    <w:p w14:paraId="2DDEE507" w14:textId="133178C3" w:rsidR="00794C2B" w:rsidRPr="00CB19A7" w:rsidRDefault="00794C2B" w:rsidP="00794C2B">
      <w:pPr>
        <w:pStyle w:val="ListParagraph"/>
        <w:tabs>
          <w:tab w:val="left" w:pos="2070"/>
        </w:tabs>
        <w:ind w:left="1800"/>
        <w:jc w:val="both"/>
        <w:rPr>
          <w:rFonts w:ascii="Arial" w:hAnsi="Arial" w:cs="Arial"/>
          <w:iCs/>
        </w:rPr>
      </w:pPr>
      <w:r w:rsidRPr="00CB19A7">
        <w:rPr>
          <w:rFonts w:ascii="Arial" w:hAnsi="Arial" w:cs="Arial"/>
          <w:iCs/>
        </w:rPr>
        <w:t xml:space="preserve">2. </w:t>
      </w:r>
      <w:r w:rsidR="00E66A73" w:rsidRPr="00CB19A7">
        <w:rPr>
          <w:rFonts w:ascii="Arial" w:hAnsi="Arial" w:cs="Arial"/>
          <w:iCs/>
        </w:rPr>
        <w:t>Non-health department WIC agencies are encouraged to collaborate with local health departments within their jurisdiction to increase immunization rates.</w:t>
      </w:r>
    </w:p>
    <w:p w14:paraId="060067CD" w14:textId="77777777" w:rsidR="00480D2C" w:rsidRDefault="00480D2C" w:rsidP="00480D2C">
      <w:pPr>
        <w:pStyle w:val="ListParagraph"/>
        <w:tabs>
          <w:tab w:val="left" w:pos="2160"/>
        </w:tabs>
        <w:ind w:left="1800"/>
        <w:rPr>
          <w:rFonts w:ascii="Arial" w:hAnsi="Arial" w:cs="Arial"/>
          <w:highlight w:val="yellow"/>
        </w:rPr>
      </w:pPr>
    </w:p>
    <w:p w14:paraId="218A9E12" w14:textId="32F38F20" w:rsidR="006545D1" w:rsidRPr="00331FBC" w:rsidRDefault="00794C2B" w:rsidP="00794C2B">
      <w:pPr>
        <w:pStyle w:val="ListParagraph"/>
        <w:numPr>
          <w:ilvl w:val="0"/>
          <w:numId w:val="85"/>
        </w:numPr>
        <w:tabs>
          <w:tab w:val="left" w:pos="2160"/>
        </w:tabs>
        <w:rPr>
          <w:rFonts w:ascii="Arial" w:hAnsi="Arial" w:cs="Arial"/>
        </w:rPr>
      </w:pPr>
      <w:r w:rsidRPr="00331FBC">
        <w:rPr>
          <w:rFonts w:ascii="Arial" w:hAnsi="Arial" w:cs="Arial"/>
        </w:rPr>
        <w:t xml:space="preserve">Observe that women enrollees, especially pregnant women are provided information </w:t>
      </w:r>
      <w:r w:rsidR="00480D2C" w:rsidRPr="00331FBC">
        <w:rPr>
          <w:rFonts w:ascii="Arial" w:hAnsi="Arial" w:cs="Arial"/>
        </w:rPr>
        <w:t xml:space="preserve">(printed schedule or verbally) </w:t>
      </w:r>
      <w:r w:rsidRPr="00331FBC">
        <w:rPr>
          <w:rFonts w:ascii="Arial" w:hAnsi="Arial" w:cs="Arial"/>
        </w:rPr>
        <w:t xml:space="preserve">on </w:t>
      </w:r>
      <w:r w:rsidR="00480D2C" w:rsidRPr="00331FBC">
        <w:rPr>
          <w:rFonts w:ascii="Arial" w:hAnsi="Arial" w:cs="Arial"/>
        </w:rPr>
        <w:t>the need for Influenza vaccine and 3</w:t>
      </w:r>
      <w:r w:rsidR="00480D2C" w:rsidRPr="00331FBC">
        <w:rPr>
          <w:rFonts w:ascii="Arial" w:hAnsi="Arial" w:cs="Arial"/>
          <w:vertAlign w:val="superscript"/>
        </w:rPr>
        <w:t>rd</w:t>
      </w:r>
      <w:r w:rsidR="00480D2C" w:rsidRPr="00331FBC">
        <w:rPr>
          <w:rFonts w:ascii="Arial" w:hAnsi="Arial" w:cs="Arial"/>
        </w:rPr>
        <w:t xml:space="preserve"> trimester Pertussis vaccine (Tdap) for each pregnancy.</w:t>
      </w:r>
      <w:r w:rsidR="00F34B44" w:rsidRPr="00331FBC">
        <w:rPr>
          <w:rFonts w:ascii="Arial" w:hAnsi="Arial" w:cs="Arial"/>
        </w:rPr>
        <w:t xml:space="preserve"> (e)</w:t>
      </w:r>
    </w:p>
    <w:p w14:paraId="5DDEE87C" w14:textId="77777777" w:rsidR="009701F8" w:rsidRDefault="009701F8" w:rsidP="000E2F47">
      <w:pPr>
        <w:pStyle w:val="ListParagraph"/>
        <w:rPr>
          <w:rFonts w:ascii="Arial" w:hAnsi="Arial" w:cs="Arial"/>
        </w:rPr>
      </w:pPr>
    </w:p>
    <w:p w14:paraId="4B89D5FB" w14:textId="77777777" w:rsidR="006545D1" w:rsidRDefault="006545D1" w:rsidP="000E2F47">
      <w:pPr>
        <w:autoSpaceDE w:val="0"/>
        <w:autoSpaceDN w:val="0"/>
        <w:adjustRightInd w:val="0"/>
        <w:ind w:left="1800"/>
        <w:rPr>
          <w:rFonts w:ascii="Arial" w:hAnsi="Arial" w:cs="Arial"/>
        </w:rPr>
      </w:pPr>
    </w:p>
    <w:sectPr w:rsidR="006545D1" w:rsidSect="005C78FF">
      <w:headerReference w:type="default" r:id="rId11"/>
      <w:footerReference w:type="default" r:id="rId12"/>
      <w:pgSz w:w="12240" w:h="15840"/>
      <w:pgMar w:top="1440" w:right="1440" w:bottom="1440" w:left="1440" w:header="720" w:footer="2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BC6CA" w14:textId="77777777" w:rsidR="00F46838" w:rsidRDefault="00F46838">
      <w:r>
        <w:separator/>
      </w:r>
    </w:p>
  </w:endnote>
  <w:endnote w:type="continuationSeparator" w:id="0">
    <w:p w14:paraId="74773564" w14:textId="77777777" w:rsidR="00F46838" w:rsidRDefault="00F46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PMingLiU">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Gotham Medium">
    <w:altName w:val="Calibri"/>
    <w:panose1 w:val="00000000000000000000"/>
    <w:charset w:val="00"/>
    <w:family w:val="swiss"/>
    <w:notTrueType/>
    <w:pitch w:val="default"/>
    <w:sig w:usb0="00000003" w:usb1="00000000" w:usb2="00000000" w:usb3="00000000" w:csb0="00000001" w:csb1="00000000"/>
  </w:font>
  <w:font w:name="MIonic">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1E090" w14:textId="14E89688" w:rsidR="00F46838" w:rsidRDefault="00F46838">
    <w:pPr>
      <w:pStyle w:val="Header"/>
      <w:tabs>
        <w:tab w:val="clear" w:pos="8640"/>
        <w:tab w:val="right" w:pos="9360"/>
      </w:tabs>
      <w:rPr>
        <w:rFonts w:ascii="Arial" w:hAnsi="Arial" w:cs="Arial"/>
        <w:color w:val="000000"/>
        <w:sz w:val="20"/>
      </w:rPr>
    </w:pPr>
    <w:r>
      <w:rPr>
        <w:rFonts w:ascii="Arial" w:hAnsi="Arial" w:cs="Arial"/>
        <w:b/>
        <w:color w:val="FFFFFF"/>
      </w:rPr>
      <w:tab/>
    </w:r>
    <w:r>
      <w:rPr>
        <w:rFonts w:ascii="Arial" w:hAnsi="Arial" w:cs="Arial"/>
        <w:b/>
        <w:color w:val="FFFFFF"/>
      </w:rPr>
      <w:tab/>
      <w:t>DRAFT D</w:t>
    </w:r>
    <w:r>
      <w:rPr>
        <w:rFonts w:ascii="Arial" w:hAnsi="Arial" w:cs="Arial"/>
        <w:b/>
        <w:color w:val="FFFFFF"/>
        <w:shd w:val="clear" w:color="auto" w:fill="000000"/>
      </w:rPr>
      <w:t xml:space="preserve"> TOOL </w:t>
    </w:r>
    <w:r w:rsidR="00286369">
      <w:rPr>
        <w:rFonts w:ascii="Arial" w:hAnsi="Arial" w:cs="Arial"/>
        <w:b/>
        <w:color w:val="FFFFFF"/>
        <w:shd w:val="clear" w:color="auto" w:fill="000000"/>
      </w:rPr>
      <w:t>202</w:t>
    </w:r>
    <w:r w:rsidR="00885CCA">
      <w:rPr>
        <w:rFonts w:ascii="Arial" w:hAnsi="Arial" w:cs="Arial"/>
        <w:b/>
        <w:color w:val="FFFFFF"/>
        <w:shd w:val="clear" w:color="auto" w:fill="000000"/>
      </w:rPr>
      <w:t>5</w:t>
    </w:r>
  </w:p>
  <w:p w14:paraId="79B0D4AB" w14:textId="77777777" w:rsidR="00F46838" w:rsidRDefault="00F46838">
    <w:pPr>
      <w:pStyle w:val="Header"/>
      <w:tabs>
        <w:tab w:val="clear" w:pos="8640"/>
        <w:tab w:val="right" w:pos="9360"/>
      </w:tabs>
      <w:rPr>
        <w:rFonts w:ascii="Arial" w:hAnsi="Arial" w:cs="Arial"/>
        <w:b/>
        <w:color w:val="FFFFFF"/>
        <w:shd w:val="clear" w:color="auto" w:fill="000000"/>
      </w:rPr>
    </w:pPr>
  </w:p>
  <w:p w14:paraId="0FDB9497" w14:textId="04AC8D30" w:rsidR="00F46838" w:rsidRPr="00470F24" w:rsidRDefault="00F46838" w:rsidP="00C2130C">
    <w:pPr>
      <w:pStyle w:val="Header"/>
      <w:tabs>
        <w:tab w:val="clear" w:pos="8640"/>
        <w:tab w:val="right" w:pos="9360"/>
      </w:tabs>
      <w:jc w:val="center"/>
      <w:rPr>
        <w:rFonts w:ascii="Arial" w:hAnsi="Arial" w:cs="Arial"/>
        <w:sz w:val="18"/>
        <w:szCs w:val="18"/>
      </w:rPr>
    </w:pPr>
    <w:r w:rsidRPr="00470F24">
      <w:rPr>
        <w:rFonts w:ascii="Arial" w:hAnsi="Arial" w:cs="Arial"/>
        <w:sz w:val="18"/>
        <w:szCs w:val="18"/>
      </w:rPr>
      <w:t xml:space="preserve">Technical Assistance: </w:t>
    </w:r>
    <w:r>
      <w:rPr>
        <w:rFonts w:ascii="Arial" w:hAnsi="Arial" w:cs="Arial"/>
        <w:sz w:val="18"/>
        <w:szCs w:val="18"/>
      </w:rPr>
      <w:t xml:space="preserve">Nancy Erickson, </w:t>
    </w:r>
    <w:r w:rsidR="00286369">
      <w:rPr>
        <w:rFonts w:ascii="Arial" w:hAnsi="Arial" w:cs="Arial"/>
        <w:sz w:val="18"/>
        <w:szCs w:val="18"/>
      </w:rPr>
      <w:t>E</w:t>
    </w:r>
    <w:r>
      <w:rPr>
        <w:rFonts w:ascii="Arial" w:hAnsi="Arial" w:cs="Arial"/>
        <w:sz w:val="18"/>
        <w:szCs w:val="18"/>
      </w:rPr>
      <w:t>ricksonN</w:t>
    </w:r>
    <w:r w:rsidRPr="00470F24">
      <w:rPr>
        <w:rFonts w:ascii="Arial" w:hAnsi="Arial" w:cs="Arial"/>
        <w:sz w:val="18"/>
        <w:szCs w:val="18"/>
      </w:rPr>
      <w:t>@michigan.gov, Ph.: (517) 335-9562</w:t>
    </w:r>
  </w:p>
  <w:p w14:paraId="75E0310E" w14:textId="77777777" w:rsidR="00F46838" w:rsidRPr="00470F24" w:rsidRDefault="00F4683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5413D" w14:textId="77777777" w:rsidR="00F46838" w:rsidRDefault="00F46838">
      <w:r>
        <w:separator/>
      </w:r>
    </w:p>
  </w:footnote>
  <w:footnote w:type="continuationSeparator" w:id="0">
    <w:p w14:paraId="224A3692" w14:textId="77777777" w:rsidR="00F46838" w:rsidRDefault="00F46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09B6F" w14:textId="3744FEC4" w:rsidR="00F46838" w:rsidRPr="00470F24" w:rsidRDefault="00F46838" w:rsidP="00277D91">
    <w:pPr>
      <w:widowControl w:val="0"/>
      <w:rPr>
        <w:rFonts w:ascii="Arial" w:hAnsi="Arial" w:cs="Arial"/>
        <w:sz w:val="18"/>
        <w:szCs w:val="18"/>
      </w:rPr>
    </w:pPr>
    <w:r w:rsidRPr="00470F24">
      <w:rPr>
        <w:rFonts w:ascii="Arial" w:hAnsi="Arial" w:cs="Arial"/>
        <w:b/>
        <w:sz w:val="18"/>
        <w:szCs w:val="18"/>
      </w:rPr>
      <w:t>20</w:t>
    </w:r>
    <w:r>
      <w:rPr>
        <w:rFonts w:ascii="Arial" w:hAnsi="Arial" w:cs="Arial"/>
        <w:b/>
        <w:sz w:val="18"/>
        <w:szCs w:val="18"/>
      </w:rPr>
      <w:t>2</w:t>
    </w:r>
    <w:r w:rsidR="00885CCA">
      <w:rPr>
        <w:rFonts w:ascii="Arial" w:hAnsi="Arial" w:cs="Arial"/>
        <w:b/>
        <w:sz w:val="18"/>
        <w:szCs w:val="18"/>
      </w:rPr>
      <w:t>5</w:t>
    </w:r>
    <w:r w:rsidRPr="00470F24">
      <w:rPr>
        <w:rFonts w:ascii="Arial" w:hAnsi="Arial" w:cs="Arial"/>
        <w:b/>
        <w:sz w:val="18"/>
        <w:szCs w:val="18"/>
      </w:rPr>
      <w:t xml:space="preserve"> </w:t>
    </w:r>
    <w:r>
      <w:rPr>
        <w:rFonts w:ascii="Arial" w:hAnsi="Arial" w:cs="Arial"/>
        <w:b/>
        <w:sz w:val="18"/>
        <w:szCs w:val="18"/>
      </w:rPr>
      <w:t>Management Evaluation-</w:t>
    </w:r>
    <w:r w:rsidRPr="00470F24">
      <w:rPr>
        <w:rFonts w:ascii="Arial" w:hAnsi="Arial" w:cs="Arial"/>
        <w:b/>
        <w:sz w:val="18"/>
        <w:szCs w:val="18"/>
      </w:rPr>
      <w:t xml:space="preserve">Indicator Guide: Women, Infants &amp; Children </w:t>
    </w:r>
    <w:r>
      <w:rPr>
        <w:rFonts w:ascii="Arial" w:hAnsi="Arial" w:cs="Arial"/>
        <w:b/>
        <w:sz w:val="18"/>
        <w:szCs w:val="18"/>
      </w:rPr>
      <w:t xml:space="preserve">                    </w:t>
    </w:r>
    <w:r>
      <w:rPr>
        <w:rFonts w:ascii="Arial" w:hAnsi="Arial" w:cs="Arial"/>
        <w:b/>
        <w:sz w:val="18"/>
        <w:szCs w:val="18"/>
      </w:rPr>
      <w:tab/>
    </w:r>
    <w:r w:rsidRPr="003718CD">
      <w:rPr>
        <w:rFonts w:ascii="Arial" w:hAnsi="Arial" w:cs="Arial"/>
        <w:b/>
        <w:sz w:val="18"/>
        <w:szCs w:val="18"/>
      </w:rPr>
      <w:t xml:space="preserve">Page </w:t>
    </w:r>
    <w:r w:rsidRPr="003718CD">
      <w:rPr>
        <w:rFonts w:ascii="Arial" w:hAnsi="Arial" w:cs="Arial"/>
        <w:b/>
        <w:sz w:val="18"/>
        <w:szCs w:val="18"/>
      </w:rPr>
      <w:fldChar w:fldCharType="begin"/>
    </w:r>
    <w:r w:rsidRPr="003718CD">
      <w:rPr>
        <w:rFonts w:ascii="Arial" w:hAnsi="Arial" w:cs="Arial"/>
        <w:b/>
        <w:sz w:val="18"/>
        <w:szCs w:val="18"/>
      </w:rPr>
      <w:instrText xml:space="preserve"> PAGE </w:instrText>
    </w:r>
    <w:r w:rsidRPr="003718CD">
      <w:rPr>
        <w:rFonts w:ascii="Arial" w:hAnsi="Arial" w:cs="Arial"/>
        <w:b/>
        <w:sz w:val="18"/>
        <w:szCs w:val="18"/>
      </w:rPr>
      <w:fldChar w:fldCharType="separate"/>
    </w:r>
    <w:r>
      <w:rPr>
        <w:rFonts w:ascii="Arial" w:hAnsi="Arial" w:cs="Arial"/>
        <w:b/>
        <w:noProof/>
        <w:sz w:val="18"/>
        <w:szCs w:val="18"/>
      </w:rPr>
      <w:t>50</w:t>
    </w:r>
    <w:r w:rsidRPr="003718CD">
      <w:rPr>
        <w:rFonts w:ascii="Arial" w:hAnsi="Arial" w:cs="Arial"/>
        <w:b/>
        <w:sz w:val="18"/>
        <w:szCs w:val="18"/>
      </w:rPr>
      <w:fldChar w:fldCharType="end"/>
    </w:r>
    <w:r w:rsidRPr="003718CD">
      <w:rPr>
        <w:rFonts w:ascii="Arial" w:hAnsi="Arial" w:cs="Arial"/>
        <w:b/>
        <w:sz w:val="18"/>
        <w:szCs w:val="18"/>
      </w:rPr>
      <w:t xml:space="preserve"> of </w:t>
    </w:r>
    <w:r w:rsidRPr="003718CD">
      <w:rPr>
        <w:rFonts w:ascii="Arial" w:hAnsi="Arial" w:cs="Arial"/>
        <w:b/>
        <w:sz w:val="18"/>
        <w:szCs w:val="18"/>
      </w:rPr>
      <w:fldChar w:fldCharType="begin"/>
    </w:r>
    <w:r w:rsidRPr="003718CD">
      <w:rPr>
        <w:rFonts w:ascii="Arial" w:hAnsi="Arial" w:cs="Arial"/>
        <w:b/>
        <w:sz w:val="18"/>
        <w:szCs w:val="18"/>
      </w:rPr>
      <w:instrText xml:space="preserve"> NUMPAGES </w:instrText>
    </w:r>
    <w:r w:rsidRPr="003718CD">
      <w:rPr>
        <w:rFonts w:ascii="Arial" w:hAnsi="Arial" w:cs="Arial"/>
        <w:b/>
        <w:sz w:val="18"/>
        <w:szCs w:val="18"/>
      </w:rPr>
      <w:fldChar w:fldCharType="separate"/>
    </w:r>
    <w:r>
      <w:rPr>
        <w:rFonts w:ascii="Arial" w:hAnsi="Arial" w:cs="Arial"/>
        <w:b/>
        <w:noProof/>
        <w:sz w:val="18"/>
        <w:szCs w:val="18"/>
      </w:rPr>
      <w:t>50</w:t>
    </w:r>
    <w:r w:rsidRPr="003718CD">
      <w:rPr>
        <w:rFonts w:ascii="Arial" w:hAnsi="Arial" w:cs="Arial"/>
        <w:b/>
        <w:sz w:val="18"/>
        <w:szCs w:val="18"/>
      </w:rPr>
      <w:fldChar w:fldCharType="end"/>
    </w:r>
  </w:p>
  <w:p w14:paraId="5377C432" w14:textId="77777777" w:rsidR="00F46838" w:rsidRDefault="00F46838">
    <w:pPr>
      <w:widowControl w:val="0"/>
      <w:jc w:val="right"/>
    </w:pPr>
    <w:r>
      <w:rPr>
        <w:noProof/>
      </w:rPr>
      <mc:AlternateContent>
        <mc:Choice Requires="wps">
          <w:drawing>
            <wp:anchor distT="0" distB="0" distL="114300" distR="114300" simplePos="0" relativeHeight="251657216" behindDoc="0" locked="0" layoutInCell="0" allowOverlap="1" wp14:anchorId="00FE802D" wp14:editId="3E87FEDD">
              <wp:simplePos x="0" y="0"/>
              <wp:positionH relativeFrom="column">
                <wp:posOffset>0</wp:posOffset>
              </wp:positionH>
              <wp:positionV relativeFrom="paragraph">
                <wp:posOffset>76835</wp:posOffset>
              </wp:positionV>
              <wp:extent cx="5944235" cy="635"/>
              <wp:effectExtent l="0" t="0" r="0" b="1841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44235"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70F5CC" id="Line 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05pt" to="468.0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" o:allowincell="f" strokeweight="1pt"/>
          </w:pict>
        </mc:Fallback>
      </mc:AlternateContent>
    </w:r>
  </w:p>
  <w:p w14:paraId="34AE87F5" w14:textId="77777777" w:rsidR="00F46838" w:rsidRDefault="00F468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3118BB42"/>
    <w:lvl w:ilvl="0">
      <w:start w:val="1"/>
      <w:numFmt w:val="upperRoman"/>
      <w:pStyle w:val="TitleCover"/>
      <w:lvlText w:val="%1."/>
      <w:lvlJc w:val="left"/>
      <w:pPr>
        <w:tabs>
          <w:tab w:val="num" w:pos="720"/>
        </w:tabs>
      </w:pPr>
      <w:rPr>
        <w:rFonts w:ascii="Times New Roman" w:hAnsi="Times New Roman" w:cs="Times New Roman"/>
        <w:sz w:val="22"/>
      </w:rPr>
    </w:lvl>
  </w:abstractNum>
  <w:abstractNum w:abstractNumId="1" w15:restartNumberingAfterBreak="0">
    <w:nsid w:val="00903A85"/>
    <w:multiLevelType w:val="hybridMultilevel"/>
    <w:tmpl w:val="E53605F8"/>
    <w:lvl w:ilvl="0" w:tplc="86888C30">
      <w:start w:val="1"/>
      <w:numFmt w:val="bullet"/>
      <w:lvlText w:val=""/>
      <w:lvlJc w:val="left"/>
      <w:pPr>
        <w:tabs>
          <w:tab w:val="num" w:pos="720"/>
        </w:tabs>
        <w:ind w:left="21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23EA8"/>
    <w:multiLevelType w:val="hybridMultilevel"/>
    <w:tmpl w:val="04B25AB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26F0FE6"/>
    <w:multiLevelType w:val="hybridMultilevel"/>
    <w:tmpl w:val="0A46912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2A35B1E"/>
    <w:multiLevelType w:val="hybridMultilevel"/>
    <w:tmpl w:val="AB6E36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0B609B"/>
    <w:multiLevelType w:val="hybridMultilevel"/>
    <w:tmpl w:val="0636BFB2"/>
    <w:lvl w:ilvl="0" w:tplc="08BC56A2">
      <w:start w:val="1"/>
      <w:numFmt w:val="lowerRoman"/>
      <w:lvlText w:val="%1."/>
      <w:lvlJc w:val="left"/>
      <w:pPr>
        <w:ind w:left="3420" w:hanging="720"/>
      </w:pPr>
      <w:rPr>
        <w:rFonts w:hint="default"/>
        <w:i/>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6" w15:restartNumberingAfterBreak="0">
    <w:nsid w:val="05D27501"/>
    <w:multiLevelType w:val="hybridMultilevel"/>
    <w:tmpl w:val="CEA064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6494CD7"/>
    <w:multiLevelType w:val="hybridMultilevel"/>
    <w:tmpl w:val="E9AC214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FA5D6B"/>
    <w:multiLevelType w:val="hybridMultilevel"/>
    <w:tmpl w:val="13AE60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071856DA"/>
    <w:multiLevelType w:val="hybridMultilevel"/>
    <w:tmpl w:val="310CE8E0"/>
    <w:lvl w:ilvl="0" w:tplc="86888C30">
      <w:start w:val="1"/>
      <w:numFmt w:val="bullet"/>
      <w:lvlText w:val=""/>
      <w:lvlJc w:val="left"/>
      <w:pPr>
        <w:tabs>
          <w:tab w:val="num" w:pos="72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54620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09CD2B20"/>
    <w:multiLevelType w:val="hybridMultilevel"/>
    <w:tmpl w:val="41E429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A8010C1"/>
    <w:multiLevelType w:val="hybridMultilevel"/>
    <w:tmpl w:val="BFE4FDB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0D3E348A"/>
    <w:multiLevelType w:val="hybridMultilevel"/>
    <w:tmpl w:val="7062FC6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4" w15:restartNumberingAfterBreak="0">
    <w:nsid w:val="0D7C0083"/>
    <w:multiLevelType w:val="hybridMultilevel"/>
    <w:tmpl w:val="9B9883F0"/>
    <w:lvl w:ilvl="0" w:tplc="04090001">
      <w:start w:val="1"/>
      <w:numFmt w:val="bullet"/>
      <w:lvlText w:val=""/>
      <w:lvlJc w:val="left"/>
      <w:pPr>
        <w:tabs>
          <w:tab w:val="num" w:pos="504"/>
        </w:tabs>
        <w:ind w:left="1944" w:hanging="144"/>
      </w:pPr>
      <w:rPr>
        <w:rFonts w:ascii="Symbol" w:hAnsi="Symbol" w:hint="default"/>
      </w:rPr>
    </w:lvl>
    <w:lvl w:ilvl="1" w:tplc="04090003">
      <w:start w:val="1"/>
      <w:numFmt w:val="bullet"/>
      <w:lvlText w:val="o"/>
      <w:lvlJc w:val="left"/>
      <w:pPr>
        <w:tabs>
          <w:tab w:val="num" w:pos="1224"/>
        </w:tabs>
        <w:ind w:left="1224" w:hanging="360"/>
      </w:pPr>
      <w:rPr>
        <w:rFonts w:ascii="Courier New" w:hAnsi="Courier New" w:hint="default"/>
      </w:rPr>
    </w:lvl>
    <w:lvl w:ilvl="2" w:tplc="04090005">
      <w:start w:val="1"/>
      <w:numFmt w:val="bullet"/>
      <w:lvlText w:val=""/>
      <w:lvlJc w:val="left"/>
      <w:pPr>
        <w:tabs>
          <w:tab w:val="num" w:pos="1944"/>
        </w:tabs>
        <w:ind w:left="1944" w:hanging="360"/>
      </w:pPr>
      <w:rPr>
        <w:rFonts w:ascii="Wingdings" w:hAnsi="Wingdings" w:hint="default"/>
      </w:rPr>
    </w:lvl>
    <w:lvl w:ilvl="3" w:tplc="0409000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15" w15:restartNumberingAfterBreak="0">
    <w:nsid w:val="0FF42E6D"/>
    <w:multiLevelType w:val="hybridMultilevel"/>
    <w:tmpl w:val="8FA4E7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111F09F8"/>
    <w:multiLevelType w:val="hybridMultilevel"/>
    <w:tmpl w:val="32AEA55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12450E85"/>
    <w:multiLevelType w:val="hybridMultilevel"/>
    <w:tmpl w:val="14B27394"/>
    <w:lvl w:ilvl="0" w:tplc="0409000F">
      <w:start w:val="1"/>
      <w:numFmt w:val="decimal"/>
      <w:lvlText w:val="%1."/>
      <w:lvlJc w:val="left"/>
      <w:pPr>
        <w:tabs>
          <w:tab w:val="num" w:pos="504"/>
        </w:tabs>
        <w:ind w:left="1944" w:hanging="144"/>
      </w:pPr>
      <w:rPr>
        <w:rFonts w:hint="default"/>
      </w:rPr>
    </w:lvl>
    <w:lvl w:ilvl="1" w:tplc="04090003">
      <w:start w:val="1"/>
      <w:numFmt w:val="bullet"/>
      <w:lvlText w:val="o"/>
      <w:lvlJc w:val="left"/>
      <w:pPr>
        <w:tabs>
          <w:tab w:val="num" w:pos="1224"/>
        </w:tabs>
        <w:ind w:left="1224" w:hanging="360"/>
      </w:pPr>
      <w:rPr>
        <w:rFonts w:ascii="Courier New" w:hAnsi="Courier New" w:hint="default"/>
      </w:rPr>
    </w:lvl>
    <w:lvl w:ilvl="2" w:tplc="04090005" w:tentative="1">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18" w15:restartNumberingAfterBreak="0">
    <w:nsid w:val="12767754"/>
    <w:multiLevelType w:val="hybridMultilevel"/>
    <w:tmpl w:val="63CABFA4"/>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3D638D4"/>
    <w:multiLevelType w:val="hybridMultilevel"/>
    <w:tmpl w:val="81CCDD3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15285880"/>
    <w:multiLevelType w:val="hybridMultilevel"/>
    <w:tmpl w:val="F5E8523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15754EAB"/>
    <w:multiLevelType w:val="hybridMultilevel"/>
    <w:tmpl w:val="0E5092FC"/>
    <w:lvl w:ilvl="0" w:tplc="A154AC18">
      <w:start w:val="1"/>
      <w:numFmt w:val="bullet"/>
      <w:lvlText w:val=""/>
      <w:lvlJc w:val="left"/>
      <w:pPr>
        <w:tabs>
          <w:tab w:val="num" w:pos="180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16737E0D"/>
    <w:multiLevelType w:val="hybridMultilevel"/>
    <w:tmpl w:val="2976F13A"/>
    <w:lvl w:ilvl="0" w:tplc="A4141C62">
      <w:start w:val="1"/>
      <w:numFmt w:val="bullet"/>
      <w:lvlText w:val=""/>
      <w:lvlJc w:val="left"/>
      <w:pPr>
        <w:tabs>
          <w:tab w:val="num" w:pos="180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7B508C"/>
    <w:multiLevelType w:val="hybridMultilevel"/>
    <w:tmpl w:val="A3DA547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187C0E9B"/>
    <w:multiLevelType w:val="hybridMultilevel"/>
    <w:tmpl w:val="A2DC5C96"/>
    <w:lvl w:ilvl="0" w:tplc="04090019">
      <w:start w:val="1"/>
      <w:numFmt w:val="lowerLetter"/>
      <w:lvlText w:val="%1."/>
      <w:lvlJc w:val="left"/>
      <w:pPr>
        <w:ind w:left="2160" w:hanging="360"/>
      </w:pPr>
    </w:lvl>
    <w:lvl w:ilvl="1" w:tplc="04090001">
      <w:start w:val="1"/>
      <w:numFmt w:val="bullet"/>
      <w:lvlText w:val=""/>
      <w:lvlJc w:val="left"/>
      <w:pPr>
        <w:ind w:left="2880" w:hanging="360"/>
      </w:pPr>
      <w:rPr>
        <w:rFonts w:ascii="Symbol" w:hAnsi="Symbol"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18B054C3"/>
    <w:multiLevelType w:val="hybridMultilevel"/>
    <w:tmpl w:val="FF00429A"/>
    <w:lvl w:ilvl="0" w:tplc="5BE0FF06">
      <w:start w:val="1"/>
      <w:numFmt w:val="bullet"/>
      <w:lvlText w:val=""/>
      <w:lvlJc w:val="left"/>
      <w:pPr>
        <w:tabs>
          <w:tab w:val="num" w:pos="72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DC6F58"/>
    <w:multiLevelType w:val="hybridMultilevel"/>
    <w:tmpl w:val="968870A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27" w15:restartNumberingAfterBreak="0">
    <w:nsid w:val="1A084CD9"/>
    <w:multiLevelType w:val="hybridMultilevel"/>
    <w:tmpl w:val="3B9C42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1B35652E"/>
    <w:multiLevelType w:val="hybridMultilevel"/>
    <w:tmpl w:val="C5168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306924"/>
    <w:multiLevelType w:val="hybridMultilevel"/>
    <w:tmpl w:val="B4B4DF1E"/>
    <w:lvl w:ilvl="0" w:tplc="32A07536">
      <w:start w:val="1"/>
      <w:numFmt w:val="lowerLetter"/>
      <w:lvlText w:val="%1."/>
      <w:lvlJc w:val="left"/>
      <w:pPr>
        <w:tabs>
          <w:tab w:val="num" w:pos="2160"/>
        </w:tabs>
        <w:ind w:left="25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1D7D0258"/>
    <w:multiLevelType w:val="hybridMultilevel"/>
    <w:tmpl w:val="3B06CE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1DE80D2B"/>
    <w:multiLevelType w:val="hybridMultilevel"/>
    <w:tmpl w:val="BC801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A97CE2"/>
    <w:multiLevelType w:val="hybridMultilevel"/>
    <w:tmpl w:val="F38E582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1F066E9A"/>
    <w:multiLevelType w:val="hybridMultilevel"/>
    <w:tmpl w:val="C5E4394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1F606715"/>
    <w:multiLevelType w:val="hybridMultilevel"/>
    <w:tmpl w:val="8212797A"/>
    <w:lvl w:ilvl="0" w:tplc="86888C30">
      <w:start w:val="1"/>
      <w:numFmt w:val="bullet"/>
      <w:lvlText w:val=""/>
      <w:lvlJc w:val="left"/>
      <w:pPr>
        <w:tabs>
          <w:tab w:val="num" w:pos="720"/>
        </w:tabs>
        <w:ind w:left="21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FB210F"/>
    <w:multiLevelType w:val="hybridMultilevel"/>
    <w:tmpl w:val="B164E4C0"/>
    <w:lvl w:ilvl="0" w:tplc="04090001">
      <w:start w:val="1"/>
      <w:numFmt w:val="bullet"/>
      <w:lvlText w:val=""/>
      <w:lvlJc w:val="left"/>
      <w:pPr>
        <w:tabs>
          <w:tab w:val="num" w:pos="2700"/>
        </w:tabs>
        <w:ind w:left="270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6" w15:restartNumberingAfterBreak="0">
    <w:nsid w:val="23744876"/>
    <w:multiLevelType w:val="hybridMultilevel"/>
    <w:tmpl w:val="674424C8"/>
    <w:lvl w:ilvl="0" w:tplc="93D4B878">
      <w:start w:val="1"/>
      <w:numFmt w:val="bullet"/>
      <w:lvlText w:val=""/>
      <w:lvlJc w:val="left"/>
      <w:pPr>
        <w:tabs>
          <w:tab w:val="num" w:pos="1800"/>
        </w:tabs>
        <w:ind w:left="21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15:restartNumberingAfterBreak="0">
    <w:nsid w:val="2399583D"/>
    <w:multiLevelType w:val="hybridMultilevel"/>
    <w:tmpl w:val="2DA20216"/>
    <w:lvl w:ilvl="0" w:tplc="04090017">
      <w:start w:val="1"/>
      <w:numFmt w:val="lowerLetter"/>
      <w:lvlText w:val="%1)"/>
      <w:lvlJc w:val="left"/>
      <w:pPr>
        <w:ind w:left="3240" w:hanging="360"/>
      </w:pPr>
    </w:lvl>
    <w:lvl w:ilvl="1" w:tplc="04090017">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8" w15:restartNumberingAfterBreak="0">
    <w:nsid w:val="260245D6"/>
    <w:multiLevelType w:val="hybridMultilevel"/>
    <w:tmpl w:val="CD3E699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9" w15:restartNumberingAfterBreak="0">
    <w:nsid w:val="26400C6F"/>
    <w:multiLevelType w:val="hybridMultilevel"/>
    <w:tmpl w:val="12B887F8"/>
    <w:lvl w:ilvl="0" w:tplc="EBD4C64A">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79C49F2"/>
    <w:multiLevelType w:val="hybridMultilevel"/>
    <w:tmpl w:val="9BC09B7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1" w15:restartNumberingAfterBreak="0">
    <w:nsid w:val="27BF09E8"/>
    <w:multiLevelType w:val="hybridMultilevel"/>
    <w:tmpl w:val="76948036"/>
    <w:lvl w:ilvl="0" w:tplc="7F460B78">
      <w:start w:val="1"/>
      <w:numFmt w:val="bullet"/>
      <w:lvlText w:val=""/>
      <w:lvlJc w:val="left"/>
      <w:pPr>
        <w:tabs>
          <w:tab w:val="num" w:pos="72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8922BAA"/>
    <w:multiLevelType w:val="hybridMultilevel"/>
    <w:tmpl w:val="A66E7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28D41478"/>
    <w:multiLevelType w:val="hybridMultilevel"/>
    <w:tmpl w:val="C6288032"/>
    <w:lvl w:ilvl="0" w:tplc="04090017">
      <w:start w:val="1"/>
      <w:numFmt w:val="lowerLetter"/>
      <w:lvlText w:val="%1)"/>
      <w:lvlJc w:val="left"/>
      <w:pPr>
        <w:tabs>
          <w:tab w:val="num" w:pos="-360"/>
        </w:tabs>
        <w:ind w:left="-360" w:hanging="360"/>
      </w:p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1080"/>
        </w:tabs>
        <w:ind w:left="1080" w:hanging="180"/>
      </w:pPr>
      <w:rPr>
        <w:rFonts w:cs="Times New Roman"/>
      </w:rPr>
    </w:lvl>
    <w:lvl w:ilvl="3" w:tplc="0409000F">
      <w:start w:val="1"/>
      <w:numFmt w:val="decimal"/>
      <w:lvlText w:val="%4."/>
      <w:lvlJc w:val="left"/>
      <w:pPr>
        <w:tabs>
          <w:tab w:val="num" w:pos="1800"/>
        </w:tabs>
        <w:ind w:left="1800" w:hanging="360"/>
      </w:pPr>
      <w:rPr>
        <w:rFonts w:cs="Times New Roman"/>
      </w:rPr>
    </w:lvl>
    <w:lvl w:ilvl="4" w:tplc="04090019">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44" w15:restartNumberingAfterBreak="0">
    <w:nsid w:val="29B368A0"/>
    <w:multiLevelType w:val="hybridMultilevel"/>
    <w:tmpl w:val="B3E851A0"/>
    <w:lvl w:ilvl="0" w:tplc="04090005">
      <w:start w:val="1"/>
      <w:numFmt w:val="bullet"/>
      <w:lvlText w:val=""/>
      <w:lvlJc w:val="left"/>
      <w:pPr>
        <w:tabs>
          <w:tab w:val="num" w:pos="2520"/>
        </w:tabs>
        <w:ind w:left="25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9FA0699"/>
    <w:multiLevelType w:val="hybridMultilevel"/>
    <w:tmpl w:val="9AFEA01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6" w15:restartNumberingAfterBreak="0">
    <w:nsid w:val="2C6B4919"/>
    <w:multiLevelType w:val="hybridMultilevel"/>
    <w:tmpl w:val="8A1248A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7" w15:restartNumberingAfterBreak="0">
    <w:nsid w:val="307C43EC"/>
    <w:multiLevelType w:val="hybridMultilevel"/>
    <w:tmpl w:val="FBF20D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30D62FF8"/>
    <w:multiLevelType w:val="hybridMultilevel"/>
    <w:tmpl w:val="F348A2EA"/>
    <w:lvl w:ilvl="0" w:tplc="091CCD5E">
      <w:start w:val="1"/>
      <w:numFmt w:val="lowerLetter"/>
      <w:lvlText w:val="%1."/>
      <w:lvlJc w:val="left"/>
      <w:pPr>
        <w:tabs>
          <w:tab w:val="num" w:pos="2160"/>
        </w:tabs>
        <w:ind w:left="25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30F26793"/>
    <w:multiLevelType w:val="hybridMultilevel"/>
    <w:tmpl w:val="11B49590"/>
    <w:lvl w:ilvl="0" w:tplc="04090001">
      <w:start w:val="1"/>
      <w:numFmt w:val="bullet"/>
      <w:lvlText w:val=""/>
      <w:lvlJc w:val="left"/>
      <w:pPr>
        <w:tabs>
          <w:tab w:val="num" w:pos="2160"/>
        </w:tabs>
        <w:ind w:left="2160" w:hanging="360"/>
      </w:pPr>
      <w:rPr>
        <w:rFonts w:ascii="Symbol" w:hAnsi="Symbol" w:hint="default"/>
      </w:rPr>
    </w:lvl>
    <w:lvl w:ilvl="1" w:tplc="AF921216">
      <w:start w:val="1"/>
      <w:numFmt w:val="lowerLetter"/>
      <w:lvlText w:val="%2."/>
      <w:lvlJc w:val="left"/>
      <w:pPr>
        <w:tabs>
          <w:tab w:val="num" w:pos="2520"/>
        </w:tabs>
        <w:ind w:left="2880" w:hanging="360"/>
      </w:pPr>
      <w:rPr>
        <w:rFonts w:cs="Times New Roman"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0" w15:restartNumberingAfterBreak="0">
    <w:nsid w:val="344211ED"/>
    <w:multiLevelType w:val="hybridMultilevel"/>
    <w:tmpl w:val="F51AA2CA"/>
    <w:lvl w:ilvl="0" w:tplc="04090017">
      <w:start w:val="1"/>
      <w:numFmt w:val="lowerLetter"/>
      <w:lvlText w:val="%1)"/>
      <w:lvlJc w:val="left"/>
      <w:pPr>
        <w:tabs>
          <w:tab w:val="num" w:pos="2160"/>
        </w:tabs>
        <w:ind w:left="2520" w:hanging="360"/>
      </w:pPr>
      <w:rPr>
        <w:rFonts w:hint="default"/>
      </w:rPr>
    </w:lvl>
    <w:lvl w:ilvl="1" w:tplc="FFFFFFFF">
      <w:start w:val="1"/>
      <w:numFmt w:val="lowerLetter"/>
      <w:lvlText w:val="%2."/>
      <w:lvlJc w:val="left"/>
      <w:pPr>
        <w:tabs>
          <w:tab w:val="num" w:pos="1440"/>
        </w:tabs>
        <w:ind w:left="1440" w:hanging="360"/>
      </w:pPr>
      <w:rPr>
        <w:rFonts w:cs="Times New Roman" w:hint="default"/>
        <w:color w:val="auto"/>
      </w:rPr>
    </w:lvl>
    <w:lvl w:ilvl="2" w:tplc="FFFFFFFF">
      <w:start w:val="1"/>
      <w:numFmt w:val="lowerRoman"/>
      <w:lvlText w:val="%3."/>
      <w:lvlJc w:val="right"/>
      <w:pPr>
        <w:tabs>
          <w:tab w:val="num" w:pos="2160"/>
        </w:tabs>
        <w:ind w:left="2160" w:hanging="180"/>
      </w:pPr>
      <w:rPr>
        <w:rFonts w:cs="Times New Roman" w:hint="default"/>
      </w:rPr>
    </w:lvl>
    <w:lvl w:ilvl="3" w:tplc="FFFFFFFF">
      <w:start w:val="1"/>
      <w:numFmt w:val="decimal"/>
      <w:lvlText w:val="%4."/>
      <w:lvlJc w:val="left"/>
      <w:pPr>
        <w:tabs>
          <w:tab w:val="num" w:pos="2970"/>
        </w:tabs>
        <w:ind w:left="2970" w:hanging="360"/>
      </w:pPr>
      <w:rPr>
        <w:rFonts w:cs="Times New Roman" w:hint="default"/>
      </w:rPr>
    </w:lvl>
    <w:lvl w:ilvl="4" w:tplc="04090001">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rPr>
        <w:rFonts w:cs="Times New Roman" w:hint="default"/>
      </w:rPr>
    </w:lvl>
    <w:lvl w:ilvl="6" w:tplc="FFFFFFFF" w:tentative="1">
      <w:start w:val="1"/>
      <w:numFmt w:val="decimal"/>
      <w:lvlText w:val="%7."/>
      <w:lvlJc w:val="left"/>
      <w:pPr>
        <w:tabs>
          <w:tab w:val="num" w:pos="5040"/>
        </w:tabs>
        <w:ind w:left="5040" w:hanging="360"/>
      </w:pPr>
      <w:rPr>
        <w:rFonts w:cs="Times New Roman" w:hint="default"/>
      </w:rPr>
    </w:lvl>
    <w:lvl w:ilvl="7" w:tplc="FFFFFFFF" w:tentative="1">
      <w:start w:val="1"/>
      <w:numFmt w:val="lowerLetter"/>
      <w:lvlText w:val="%8."/>
      <w:lvlJc w:val="left"/>
      <w:pPr>
        <w:tabs>
          <w:tab w:val="num" w:pos="5760"/>
        </w:tabs>
        <w:ind w:left="5760" w:hanging="360"/>
      </w:pPr>
      <w:rPr>
        <w:rFonts w:cs="Times New Roman" w:hint="default"/>
      </w:rPr>
    </w:lvl>
    <w:lvl w:ilvl="8" w:tplc="FFFFFFFF" w:tentative="1">
      <w:start w:val="1"/>
      <w:numFmt w:val="lowerRoman"/>
      <w:lvlText w:val="%9."/>
      <w:lvlJc w:val="right"/>
      <w:pPr>
        <w:tabs>
          <w:tab w:val="num" w:pos="6480"/>
        </w:tabs>
        <w:ind w:left="6480" w:hanging="180"/>
      </w:pPr>
      <w:rPr>
        <w:rFonts w:cs="Times New Roman" w:hint="default"/>
      </w:rPr>
    </w:lvl>
  </w:abstractNum>
  <w:abstractNum w:abstractNumId="51" w15:restartNumberingAfterBreak="0">
    <w:nsid w:val="35471E19"/>
    <w:multiLevelType w:val="hybridMultilevel"/>
    <w:tmpl w:val="BB0C57A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61D4288"/>
    <w:multiLevelType w:val="hybridMultilevel"/>
    <w:tmpl w:val="3FC84D6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99673A4"/>
    <w:multiLevelType w:val="hybridMultilevel"/>
    <w:tmpl w:val="E47CE73A"/>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4" w15:restartNumberingAfterBreak="0">
    <w:nsid w:val="39DA13A5"/>
    <w:multiLevelType w:val="hybridMultilevel"/>
    <w:tmpl w:val="99E20214"/>
    <w:lvl w:ilvl="0" w:tplc="04FC8EC4">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5" w15:restartNumberingAfterBreak="0">
    <w:nsid w:val="3CA83432"/>
    <w:multiLevelType w:val="hybridMultilevel"/>
    <w:tmpl w:val="20F26FA8"/>
    <w:lvl w:ilvl="0" w:tplc="A6F238DA">
      <w:start w:val="1"/>
      <w:numFmt w:val="bullet"/>
      <w:lvlText w:val=""/>
      <w:lvlJc w:val="left"/>
      <w:pPr>
        <w:tabs>
          <w:tab w:val="num" w:pos="1800"/>
        </w:tabs>
        <w:ind w:left="2160" w:hanging="360"/>
      </w:pPr>
      <w:rPr>
        <w:rFonts w:ascii="Symbol" w:hAnsi="Symbol" w:hint="default"/>
      </w:rPr>
    </w:lvl>
    <w:lvl w:ilvl="1" w:tplc="D82A4770">
      <w:start w:val="1"/>
      <w:numFmt w:val="lowerLetter"/>
      <w:lvlText w:val="%2."/>
      <w:lvlJc w:val="left"/>
      <w:pPr>
        <w:tabs>
          <w:tab w:val="num" w:pos="2160"/>
        </w:tabs>
        <w:ind w:left="2520" w:hanging="360"/>
      </w:pPr>
      <w:rPr>
        <w:rFonts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1">
      <w:start w:val="1"/>
      <w:numFmt w:val="bullet"/>
      <w:lvlText w:val=""/>
      <w:lvlJc w:val="left"/>
      <w:pPr>
        <w:tabs>
          <w:tab w:val="num" w:pos="4320"/>
        </w:tabs>
        <w:ind w:left="4320" w:hanging="360"/>
      </w:pPr>
      <w:rPr>
        <w:rFonts w:ascii="Symbol" w:hAnsi="Symbol"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DC26B77"/>
    <w:multiLevelType w:val="hybridMultilevel"/>
    <w:tmpl w:val="229E6594"/>
    <w:lvl w:ilvl="0" w:tplc="04090001">
      <w:start w:val="1"/>
      <w:numFmt w:val="bullet"/>
      <w:lvlText w:val=""/>
      <w:lvlJc w:val="left"/>
      <w:pPr>
        <w:tabs>
          <w:tab w:val="num" w:pos="2160"/>
        </w:tabs>
        <w:ind w:left="2160" w:hanging="360"/>
      </w:pPr>
      <w:rPr>
        <w:rFonts w:ascii="Symbol" w:hAnsi="Symbol" w:hint="default"/>
      </w:rPr>
    </w:lvl>
    <w:lvl w:ilvl="1" w:tplc="438EEFA2">
      <w:start w:val="1"/>
      <w:numFmt w:val="lowerLetter"/>
      <w:lvlText w:val="%2."/>
      <w:lvlJc w:val="left"/>
      <w:pPr>
        <w:tabs>
          <w:tab w:val="num" w:pos="2880"/>
        </w:tabs>
        <w:ind w:left="2880" w:hanging="360"/>
      </w:pPr>
      <w:rPr>
        <w:rFonts w:cs="Times New Roman"/>
      </w:rPr>
    </w:lvl>
    <w:lvl w:ilvl="2" w:tplc="B7F498CC">
      <w:start w:val="4"/>
      <w:numFmt w:val="lowerLetter"/>
      <w:lvlText w:val="%3)"/>
      <w:lvlJc w:val="left"/>
      <w:pPr>
        <w:tabs>
          <w:tab w:val="num" w:pos="3780"/>
        </w:tabs>
        <w:ind w:left="3780" w:hanging="360"/>
      </w:pPr>
      <w:rPr>
        <w:rFonts w:ascii="Arial Black" w:hAnsi="Arial Black" w:cs="Times New Roman" w:hint="default"/>
        <w:b w:val="0"/>
        <w:color w:val="000000"/>
        <w:sz w:val="28"/>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7" w15:restartNumberingAfterBreak="0">
    <w:nsid w:val="3E4A67A1"/>
    <w:multiLevelType w:val="multilevel"/>
    <w:tmpl w:val="E6A4A15A"/>
    <w:lvl w:ilvl="0">
      <w:start w:val="1"/>
      <w:numFmt w:val="lowerLetter"/>
      <w:lvlText w:val="%1)"/>
      <w:lvlJc w:val="left"/>
      <w:pPr>
        <w:tabs>
          <w:tab w:val="num" w:pos="2160"/>
        </w:tabs>
        <w:ind w:left="2520" w:hanging="360"/>
      </w:pPr>
      <w:rPr>
        <w:rFonts w:hint="default"/>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3FCC3381"/>
    <w:multiLevelType w:val="hybridMultilevel"/>
    <w:tmpl w:val="93628C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15:restartNumberingAfterBreak="0">
    <w:nsid w:val="40A36EF5"/>
    <w:multiLevelType w:val="multilevel"/>
    <w:tmpl w:val="4CC47A4E"/>
    <w:lvl w:ilvl="0">
      <w:start w:val="1"/>
      <w:numFmt w:val="lowerLetter"/>
      <w:lvlText w:val="%1."/>
      <w:lvlJc w:val="left"/>
      <w:pPr>
        <w:tabs>
          <w:tab w:val="num" w:pos="2520"/>
        </w:tabs>
        <w:ind w:left="2520" w:hanging="360"/>
      </w:pPr>
      <w:rPr>
        <w:rFonts w:cs="Times New Roman" w:hint="default"/>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1800"/>
        </w:tabs>
        <w:ind w:left="1800" w:firstLine="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60" w15:restartNumberingAfterBreak="0">
    <w:nsid w:val="42737405"/>
    <w:multiLevelType w:val="hybridMultilevel"/>
    <w:tmpl w:val="5DF02F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46EE67DD"/>
    <w:multiLevelType w:val="hybridMultilevel"/>
    <w:tmpl w:val="66227BBA"/>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2" w15:restartNumberingAfterBreak="0">
    <w:nsid w:val="47B07F0E"/>
    <w:multiLevelType w:val="hybridMultilevel"/>
    <w:tmpl w:val="2D161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A59067F"/>
    <w:multiLevelType w:val="hybridMultilevel"/>
    <w:tmpl w:val="C2E2098C"/>
    <w:lvl w:ilvl="0" w:tplc="86888C30">
      <w:start w:val="1"/>
      <w:numFmt w:val="bullet"/>
      <w:lvlText w:val=""/>
      <w:lvlJc w:val="left"/>
      <w:pPr>
        <w:tabs>
          <w:tab w:val="num" w:pos="72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AEB6D39"/>
    <w:multiLevelType w:val="hybridMultilevel"/>
    <w:tmpl w:val="0E288364"/>
    <w:lvl w:ilvl="0" w:tplc="04090001">
      <w:start w:val="1"/>
      <w:numFmt w:val="bullet"/>
      <w:lvlText w:val=""/>
      <w:lvlJc w:val="left"/>
      <w:pPr>
        <w:tabs>
          <w:tab w:val="num" w:pos="1800"/>
        </w:tabs>
        <w:ind w:left="1800" w:hanging="360"/>
      </w:pPr>
      <w:rPr>
        <w:rFonts w:ascii="Symbol" w:hAnsi="Symbol" w:hint="default"/>
      </w:rPr>
    </w:lvl>
    <w:lvl w:ilvl="1" w:tplc="04FC8EC4">
      <w:start w:val="1"/>
      <w:numFmt w:val="bullet"/>
      <w:lvlText w:val=""/>
      <w:lvlJc w:val="left"/>
      <w:pPr>
        <w:tabs>
          <w:tab w:val="num" w:pos="2520"/>
        </w:tabs>
        <w:ind w:left="2520" w:hanging="360"/>
      </w:pPr>
      <w:rPr>
        <w:rFonts w:ascii="Symbol" w:hAnsi="Symbol" w:hint="default"/>
        <w:color w:val="auto"/>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5" w15:restartNumberingAfterBreak="0">
    <w:nsid w:val="4E5442D4"/>
    <w:multiLevelType w:val="hybridMultilevel"/>
    <w:tmpl w:val="1870F2BC"/>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66" w15:restartNumberingAfterBreak="0">
    <w:nsid w:val="4F680926"/>
    <w:multiLevelType w:val="hybridMultilevel"/>
    <w:tmpl w:val="88127EE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7" w15:restartNumberingAfterBreak="0">
    <w:nsid w:val="4F7D28CB"/>
    <w:multiLevelType w:val="hybridMultilevel"/>
    <w:tmpl w:val="F78C7D3A"/>
    <w:lvl w:ilvl="0" w:tplc="8B8E4CCE">
      <w:start w:val="1"/>
      <w:numFmt w:val="lowerLetter"/>
      <w:lvlText w:val="%1."/>
      <w:lvlJc w:val="left"/>
      <w:pPr>
        <w:tabs>
          <w:tab w:val="num" w:pos="2430"/>
        </w:tabs>
        <w:ind w:left="2790" w:hanging="360"/>
      </w:pPr>
      <w:rPr>
        <w:rFonts w:cs="Times New Roman" w:hint="default"/>
      </w:rPr>
    </w:lvl>
    <w:lvl w:ilvl="1" w:tplc="2CAC3A0E">
      <w:start w:val="1"/>
      <w:numFmt w:val="lowerLetter"/>
      <w:lvlText w:val="%2."/>
      <w:lvlJc w:val="left"/>
      <w:pPr>
        <w:tabs>
          <w:tab w:val="num" w:pos="1890"/>
        </w:tabs>
        <w:ind w:left="1890" w:hanging="360"/>
      </w:pPr>
      <w:rPr>
        <w:rFonts w:cs="Times New Roman" w:hint="default"/>
      </w:rPr>
    </w:lvl>
    <w:lvl w:ilvl="2" w:tplc="EA6A9810">
      <w:start w:val="4"/>
      <w:numFmt w:val="lowerLetter"/>
      <w:lvlText w:val="%3)"/>
      <w:lvlJc w:val="left"/>
      <w:pPr>
        <w:ind w:left="2610" w:hanging="360"/>
      </w:pPr>
      <w:rPr>
        <w:rFonts w:hint="default"/>
      </w:rPr>
    </w:lvl>
    <w:lvl w:ilvl="3" w:tplc="0409000F">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68" w15:restartNumberingAfterBreak="0">
    <w:nsid w:val="4FAF2EF0"/>
    <w:multiLevelType w:val="hybridMultilevel"/>
    <w:tmpl w:val="F6084676"/>
    <w:lvl w:ilvl="0" w:tplc="47EEE938">
      <w:start w:val="1"/>
      <w:numFmt w:val="bullet"/>
      <w:lvlText w:val=""/>
      <w:lvlJc w:val="left"/>
      <w:pPr>
        <w:tabs>
          <w:tab w:val="num" w:pos="180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0405EA0"/>
    <w:multiLevelType w:val="hybridMultilevel"/>
    <w:tmpl w:val="B0E6058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0" w15:restartNumberingAfterBreak="0">
    <w:nsid w:val="51C834FD"/>
    <w:multiLevelType w:val="hybridMultilevel"/>
    <w:tmpl w:val="178CA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52194508"/>
    <w:multiLevelType w:val="hybridMultilevel"/>
    <w:tmpl w:val="0BC2702C"/>
    <w:lvl w:ilvl="0" w:tplc="04090001">
      <w:start w:val="1"/>
      <w:numFmt w:val="bullet"/>
      <w:lvlText w:val=""/>
      <w:lvlJc w:val="left"/>
      <w:pPr>
        <w:tabs>
          <w:tab w:val="num" w:pos="2225"/>
        </w:tabs>
        <w:ind w:left="2225" w:hanging="360"/>
      </w:pPr>
      <w:rPr>
        <w:rFonts w:ascii="Symbol" w:hAnsi="Symbol" w:hint="default"/>
      </w:rPr>
    </w:lvl>
    <w:lvl w:ilvl="1" w:tplc="04090003" w:tentative="1">
      <w:start w:val="1"/>
      <w:numFmt w:val="bullet"/>
      <w:lvlText w:val="o"/>
      <w:lvlJc w:val="left"/>
      <w:pPr>
        <w:tabs>
          <w:tab w:val="num" w:pos="2945"/>
        </w:tabs>
        <w:ind w:left="2945" w:hanging="360"/>
      </w:pPr>
      <w:rPr>
        <w:rFonts w:ascii="Courier New" w:hAnsi="Courier New" w:hint="default"/>
      </w:rPr>
    </w:lvl>
    <w:lvl w:ilvl="2" w:tplc="04090005" w:tentative="1">
      <w:start w:val="1"/>
      <w:numFmt w:val="bullet"/>
      <w:lvlText w:val=""/>
      <w:lvlJc w:val="left"/>
      <w:pPr>
        <w:tabs>
          <w:tab w:val="num" w:pos="3665"/>
        </w:tabs>
        <w:ind w:left="3665" w:hanging="360"/>
      </w:pPr>
      <w:rPr>
        <w:rFonts w:ascii="Wingdings" w:hAnsi="Wingdings" w:hint="default"/>
      </w:rPr>
    </w:lvl>
    <w:lvl w:ilvl="3" w:tplc="04090001" w:tentative="1">
      <w:start w:val="1"/>
      <w:numFmt w:val="bullet"/>
      <w:lvlText w:val=""/>
      <w:lvlJc w:val="left"/>
      <w:pPr>
        <w:tabs>
          <w:tab w:val="num" w:pos="4385"/>
        </w:tabs>
        <w:ind w:left="4385" w:hanging="360"/>
      </w:pPr>
      <w:rPr>
        <w:rFonts w:ascii="Symbol" w:hAnsi="Symbol" w:hint="default"/>
      </w:rPr>
    </w:lvl>
    <w:lvl w:ilvl="4" w:tplc="04090003" w:tentative="1">
      <w:start w:val="1"/>
      <w:numFmt w:val="bullet"/>
      <w:lvlText w:val="o"/>
      <w:lvlJc w:val="left"/>
      <w:pPr>
        <w:tabs>
          <w:tab w:val="num" w:pos="5105"/>
        </w:tabs>
        <w:ind w:left="5105" w:hanging="360"/>
      </w:pPr>
      <w:rPr>
        <w:rFonts w:ascii="Courier New" w:hAnsi="Courier New" w:hint="default"/>
      </w:rPr>
    </w:lvl>
    <w:lvl w:ilvl="5" w:tplc="04090005" w:tentative="1">
      <w:start w:val="1"/>
      <w:numFmt w:val="bullet"/>
      <w:lvlText w:val=""/>
      <w:lvlJc w:val="left"/>
      <w:pPr>
        <w:tabs>
          <w:tab w:val="num" w:pos="5825"/>
        </w:tabs>
        <w:ind w:left="5825" w:hanging="360"/>
      </w:pPr>
      <w:rPr>
        <w:rFonts w:ascii="Wingdings" w:hAnsi="Wingdings" w:hint="default"/>
      </w:rPr>
    </w:lvl>
    <w:lvl w:ilvl="6" w:tplc="04090001" w:tentative="1">
      <w:start w:val="1"/>
      <w:numFmt w:val="bullet"/>
      <w:lvlText w:val=""/>
      <w:lvlJc w:val="left"/>
      <w:pPr>
        <w:tabs>
          <w:tab w:val="num" w:pos="6545"/>
        </w:tabs>
        <w:ind w:left="6545" w:hanging="360"/>
      </w:pPr>
      <w:rPr>
        <w:rFonts w:ascii="Symbol" w:hAnsi="Symbol" w:hint="default"/>
      </w:rPr>
    </w:lvl>
    <w:lvl w:ilvl="7" w:tplc="04090003" w:tentative="1">
      <w:start w:val="1"/>
      <w:numFmt w:val="bullet"/>
      <w:lvlText w:val="o"/>
      <w:lvlJc w:val="left"/>
      <w:pPr>
        <w:tabs>
          <w:tab w:val="num" w:pos="7265"/>
        </w:tabs>
        <w:ind w:left="7265" w:hanging="360"/>
      </w:pPr>
      <w:rPr>
        <w:rFonts w:ascii="Courier New" w:hAnsi="Courier New" w:hint="default"/>
      </w:rPr>
    </w:lvl>
    <w:lvl w:ilvl="8" w:tplc="04090005" w:tentative="1">
      <w:start w:val="1"/>
      <w:numFmt w:val="bullet"/>
      <w:lvlText w:val=""/>
      <w:lvlJc w:val="left"/>
      <w:pPr>
        <w:tabs>
          <w:tab w:val="num" w:pos="7985"/>
        </w:tabs>
        <w:ind w:left="7985" w:hanging="360"/>
      </w:pPr>
      <w:rPr>
        <w:rFonts w:ascii="Wingdings" w:hAnsi="Wingdings" w:hint="default"/>
      </w:rPr>
    </w:lvl>
  </w:abstractNum>
  <w:abstractNum w:abstractNumId="72" w15:restartNumberingAfterBreak="0">
    <w:nsid w:val="52821DFB"/>
    <w:multiLevelType w:val="hybridMultilevel"/>
    <w:tmpl w:val="8D72B77A"/>
    <w:lvl w:ilvl="0" w:tplc="302092F4">
      <w:start w:val="1"/>
      <w:numFmt w:val="lowerLetter"/>
      <w:lvlText w:val="%1."/>
      <w:lvlJc w:val="left"/>
      <w:pPr>
        <w:tabs>
          <w:tab w:val="num" w:pos="1440"/>
        </w:tabs>
        <w:ind w:left="1800" w:hanging="360"/>
      </w:pPr>
      <w:rPr>
        <w:rFonts w:cs="Times New Roman" w:hint="default"/>
      </w:rPr>
    </w:lvl>
    <w:lvl w:ilvl="1" w:tplc="FFCE15CE">
      <w:start w:val="1"/>
      <w:numFmt w:val="bullet"/>
      <w:lvlText w:val=""/>
      <w:lvlJc w:val="left"/>
      <w:pPr>
        <w:tabs>
          <w:tab w:val="num" w:pos="2520"/>
        </w:tabs>
        <w:ind w:left="2520" w:hanging="360"/>
      </w:pPr>
      <w:rPr>
        <w:rFonts w:ascii="Wingdings" w:hAnsi="Wingdings" w:hint="default"/>
        <w:color w:val="FF0000"/>
        <w:sz w:val="16"/>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3" w15:restartNumberingAfterBreak="0">
    <w:nsid w:val="52AD0B23"/>
    <w:multiLevelType w:val="hybridMultilevel"/>
    <w:tmpl w:val="59B8858C"/>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4" w15:restartNumberingAfterBreak="0">
    <w:nsid w:val="567E6891"/>
    <w:multiLevelType w:val="hybridMultilevel"/>
    <w:tmpl w:val="21507EFA"/>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75" w15:restartNumberingAfterBreak="0">
    <w:nsid w:val="56C476CF"/>
    <w:multiLevelType w:val="hybridMultilevel"/>
    <w:tmpl w:val="4F38682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6" w15:restartNumberingAfterBreak="0">
    <w:nsid w:val="571A441B"/>
    <w:multiLevelType w:val="hybridMultilevel"/>
    <w:tmpl w:val="227C491C"/>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7" w15:restartNumberingAfterBreak="0">
    <w:nsid w:val="5723203A"/>
    <w:multiLevelType w:val="hybridMultilevel"/>
    <w:tmpl w:val="1B5E44A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8" w15:restartNumberingAfterBreak="0">
    <w:nsid w:val="584C138B"/>
    <w:multiLevelType w:val="hybridMultilevel"/>
    <w:tmpl w:val="C3542834"/>
    <w:lvl w:ilvl="0" w:tplc="04090001">
      <w:start w:val="1"/>
      <w:numFmt w:val="bullet"/>
      <w:lvlText w:val=""/>
      <w:lvlJc w:val="left"/>
      <w:pPr>
        <w:tabs>
          <w:tab w:val="num" w:pos="2160"/>
        </w:tabs>
        <w:ind w:left="2160" w:hanging="360"/>
      </w:pPr>
      <w:rPr>
        <w:rFonts w:ascii="Symbol" w:hAnsi="Symbol" w:hint="default"/>
      </w:rPr>
    </w:lvl>
    <w:lvl w:ilvl="1" w:tplc="FFCE15CE">
      <w:start w:val="1"/>
      <w:numFmt w:val="bullet"/>
      <w:lvlText w:val=""/>
      <w:lvlJc w:val="left"/>
      <w:pPr>
        <w:tabs>
          <w:tab w:val="num" w:pos="2880"/>
        </w:tabs>
        <w:ind w:left="2880" w:hanging="360"/>
      </w:pPr>
      <w:rPr>
        <w:rFonts w:ascii="Wingdings" w:hAnsi="Wingdings" w:hint="default"/>
        <w:color w:val="FF0000"/>
        <w:sz w:val="16"/>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9" w15:restartNumberingAfterBreak="0">
    <w:nsid w:val="5B186C16"/>
    <w:multiLevelType w:val="hybridMultilevel"/>
    <w:tmpl w:val="B06EEE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0" w15:restartNumberingAfterBreak="0">
    <w:nsid w:val="5BA5257E"/>
    <w:multiLevelType w:val="hybridMultilevel"/>
    <w:tmpl w:val="6994CBE6"/>
    <w:lvl w:ilvl="0" w:tplc="AEEAC8FE">
      <w:numFmt w:val="bullet"/>
      <w:lvlText w:val="-"/>
      <w:lvlJc w:val="left"/>
      <w:pPr>
        <w:ind w:left="2862" w:hanging="360"/>
      </w:pPr>
      <w:rPr>
        <w:rFonts w:ascii="Arial" w:eastAsia="Times New Roman" w:hAnsi="Arial" w:cs="Arial" w:hint="default"/>
      </w:rPr>
    </w:lvl>
    <w:lvl w:ilvl="1" w:tplc="04090003" w:tentative="1">
      <w:start w:val="1"/>
      <w:numFmt w:val="bullet"/>
      <w:lvlText w:val="o"/>
      <w:lvlJc w:val="left"/>
      <w:pPr>
        <w:ind w:left="3582" w:hanging="360"/>
      </w:pPr>
      <w:rPr>
        <w:rFonts w:ascii="Courier New" w:hAnsi="Courier New" w:cs="Courier New" w:hint="default"/>
      </w:rPr>
    </w:lvl>
    <w:lvl w:ilvl="2" w:tplc="04090005" w:tentative="1">
      <w:start w:val="1"/>
      <w:numFmt w:val="bullet"/>
      <w:lvlText w:val=""/>
      <w:lvlJc w:val="left"/>
      <w:pPr>
        <w:ind w:left="4302" w:hanging="360"/>
      </w:pPr>
      <w:rPr>
        <w:rFonts w:ascii="Wingdings" w:hAnsi="Wingdings" w:hint="default"/>
      </w:rPr>
    </w:lvl>
    <w:lvl w:ilvl="3" w:tplc="04090001" w:tentative="1">
      <w:start w:val="1"/>
      <w:numFmt w:val="bullet"/>
      <w:lvlText w:val=""/>
      <w:lvlJc w:val="left"/>
      <w:pPr>
        <w:ind w:left="5022" w:hanging="360"/>
      </w:pPr>
      <w:rPr>
        <w:rFonts w:ascii="Symbol" w:hAnsi="Symbol" w:hint="default"/>
      </w:rPr>
    </w:lvl>
    <w:lvl w:ilvl="4" w:tplc="04090003" w:tentative="1">
      <w:start w:val="1"/>
      <w:numFmt w:val="bullet"/>
      <w:lvlText w:val="o"/>
      <w:lvlJc w:val="left"/>
      <w:pPr>
        <w:ind w:left="5742" w:hanging="360"/>
      </w:pPr>
      <w:rPr>
        <w:rFonts w:ascii="Courier New" w:hAnsi="Courier New" w:cs="Courier New" w:hint="default"/>
      </w:rPr>
    </w:lvl>
    <w:lvl w:ilvl="5" w:tplc="04090005" w:tentative="1">
      <w:start w:val="1"/>
      <w:numFmt w:val="bullet"/>
      <w:lvlText w:val=""/>
      <w:lvlJc w:val="left"/>
      <w:pPr>
        <w:ind w:left="6462" w:hanging="360"/>
      </w:pPr>
      <w:rPr>
        <w:rFonts w:ascii="Wingdings" w:hAnsi="Wingdings" w:hint="default"/>
      </w:rPr>
    </w:lvl>
    <w:lvl w:ilvl="6" w:tplc="04090001" w:tentative="1">
      <w:start w:val="1"/>
      <w:numFmt w:val="bullet"/>
      <w:lvlText w:val=""/>
      <w:lvlJc w:val="left"/>
      <w:pPr>
        <w:ind w:left="7182" w:hanging="360"/>
      </w:pPr>
      <w:rPr>
        <w:rFonts w:ascii="Symbol" w:hAnsi="Symbol" w:hint="default"/>
      </w:rPr>
    </w:lvl>
    <w:lvl w:ilvl="7" w:tplc="04090003" w:tentative="1">
      <w:start w:val="1"/>
      <w:numFmt w:val="bullet"/>
      <w:lvlText w:val="o"/>
      <w:lvlJc w:val="left"/>
      <w:pPr>
        <w:ind w:left="7902" w:hanging="360"/>
      </w:pPr>
      <w:rPr>
        <w:rFonts w:ascii="Courier New" w:hAnsi="Courier New" w:cs="Courier New" w:hint="default"/>
      </w:rPr>
    </w:lvl>
    <w:lvl w:ilvl="8" w:tplc="04090005" w:tentative="1">
      <w:start w:val="1"/>
      <w:numFmt w:val="bullet"/>
      <w:lvlText w:val=""/>
      <w:lvlJc w:val="left"/>
      <w:pPr>
        <w:ind w:left="8622" w:hanging="360"/>
      </w:pPr>
      <w:rPr>
        <w:rFonts w:ascii="Wingdings" w:hAnsi="Wingdings" w:hint="default"/>
      </w:rPr>
    </w:lvl>
  </w:abstractNum>
  <w:abstractNum w:abstractNumId="81" w15:restartNumberingAfterBreak="0">
    <w:nsid w:val="5C1016CD"/>
    <w:multiLevelType w:val="hybridMultilevel"/>
    <w:tmpl w:val="B2BEB70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2" w15:restartNumberingAfterBreak="0">
    <w:nsid w:val="5D6D5E11"/>
    <w:multiLevelType w:val="hybridMultilevel"/>
    <w:tmpl w:val="1EAADD8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3" w15:restartNumberingAfterBreak="0">
    <w:nsid w:val="5F59322F"/>
    <w:multiLevelType w:val="hybridMultilevel"/>
    <w:tmpl w:val="E26A77D8"/>
    <w:lvl w:ilvl="0" w:tplc="04090001">
      <w:start w:val="1"/>
      <w:numFmt w:val="bullet"/>
      <w:lvlText w:val=""/>
      <w:lvlJc w:val="left"/>
      <w:pPr>
        <w:tabs>
          <w:tab w:val="num" w:pos="2520"/>
        </w:tabs>
        <w:ind w:left="2520" w:hanging="360"/>
      </w:pPr>
      <w:rPr>
        <w:rFonts w:ascii="Symbol" w:hAnsi="Symbol" w:hint="default"/>
      </w:rPr>
    </w:lvl>
    <w:lvl w:ilvl="1" w:tplc="C3E4BAF4">
      <w:start w:val="1"/>
      <w:numFmt w:val="lowerLetter"/>
      <w:lvlText w:val="%2)"/>
      <w:lvlJc w:val="left"/>
      <w:pPr>
        <w:tabs>
          <w:tab w:val="num" w:pos="2700"/>
        </w:tabs>
        <w:ind w:left="2700" w:hanging="360"/>
      </w:pPr>
      <w:rPr>
        <w:rFonts w:cs="Times New Roman"/>
      </w:rPr>
    </w:lvl>
    <w:lvl w:ilvl="2" w:tplc="0409001B">
      <w:start w:val="1"/>
      <w:numFmt w:val="decimal"/>
      <w:lvlText w:val="%3."/>
      <w:lvlJc w:val="left"/>
      <w:pPr>
        <w:tabs>
          <w:tab w:val="num" w:pos="1980"/>
        </w:tabs>
        <w:ind w:left="1980" w:hanging="36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decimal"/>
      <w:lvlText w:val="%5."/>
      <w:lvlJc w:val="left"/>
      <w:pPr>
        <w:tabs>
          <w:tab w:val="num" w:pos="3420"/>
        </w:tabs>
        <w:ind w:left="3420" w:hanging="360"/>
      </w:pPr>
      <w:rPr>
        <w:rFonts w:cs="Times New Roman"/>
      </w:rPr>
    </w:lvl>
    <w:lvl w:ilvl="5" w:tplc="0409001B">
      <w:start w:val="1"/>
      <w:numFmt w:val="decimal"/>
      <w:lvlText w:val="%6."/>
      <w:lvlJc w:val="left"/>
      <w:pPr>
        <w:tabs>
          <w:tab w:val="num" w:pos="4140"/>
        </w:tabs>
        <w:ind w:left="4140" w:hanging="36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decimal"/>
      <w:lvlText w:val="%8."/>
      <w:lvlJc w:val="left"/>
      <w:pPr>
        <w:tabs>
          <w:tab w:val="num" w:pos="5580"/>
        </w:tabs>
        <w:ind w:left="5580" w:hanging="360"/>
      </w:pPr>
      <w:rPr>
        <w:rFonts w:cs="Times New Roman"/>
      </w:rPr>
    </w:lvl>
    <w:lvl w:ilvl="8" w:tplc="0409001B">
      <w:start w:val="1"/>
      <w:numFmt w:val="decimal"/>
      <w:lvlText w:val="%9."/>
      <w:lvlJc w:val="left"/>
      <w:pPr>
        <w:tabs>
          <w:tab w:val="num" w:pos="6300"/>
        </w:tabs>
        <w:ind w:left="6300" w:hanging="360"/>
      </w:pPr>
      <w:rPr>
        <w:rFonts w:cs="Times New Roman"/>
      </w:rPr>
    </w:lvl>
  </w:abstractNum>
  <w:abstractNum w:abstractNumId="84" w15:restartNumberingAfterBreak="0">
    <w:nsid w:val="604050CB"/>
    <w:multiLevelType w:val="hybridMultilevel"/>
    <w:tmpl w:val="7E54C8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5" w15:restartNumberingAfterBreak="0">
    <w:nsid w:val="61892178"/>
    <w:multiLevelType w:val="hybridMultilevel"/>
    <w:tmpl w:val="4A6EF392"/>
    <w:lvl w:ilvl="0" w:tplc="A4141C62">
      <w:start w:val="1"/>
      <w:numFmt w:val="bullet"/>
      <w:lvlText w:val=""/>
      <w:lvlJc w:val="left"/>
      <w:pPr>
        <w:tabs>
          <w:tab w:val="num" w:pos="180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2604F88"/>
    <w:multiLevelType w:val="hybridMultilevel"/>
    <w:tmpl w:val="5A106E68"/>
    <w:lvl w:ilvl="0" w:tplc="2912E490">
      <w:start w:val="1"/>
      <w:numFmt w:val="bullet"/>
      <w:lvlText w:val=""/>
      <w:lvlJc w:val="left"/>
      <w:pPr>
        <w:tabs>
          <w:tab w:val="num" w:pos="-30967"/>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DDFA6BBA">
      <w:start w:val="1"/>
      <w:numFmt w:val="bullet"/>
      <w:lvlText w:val=""/>
      <w:lvlJc w:val="left"/>
      <w:pPr>
        <w:tabs>
          <w:tab w:val="num" w:pos="-30967"/>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2C30F2E"/>
    <w:multiLevelType w:val="hybridMultilevel"/>
    <w:tmpl w:val="072C7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43F03E8"/>
    <w:multiLevelType w:val="hybridMultilevel"/>
    <w:tmpl w:val="DDBAC3A6"/>
    <w:lvl w:ilvl="0" w:tplc="04090001">
      <w:start w:val="1"/>
      <w:numFmt w:val="bullet"/>
      <w:lvlText w:val=""/>
      <w:lvlJc w:val="left"/>
      <w:pPr>
        <w:ind w:left="2862"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686C55C7"/>
    <w:multiLevelType w:val="hybridMultilevel"/>
    <w:tmpl w:val="08AE3606"/>
    <w:lvl w:ilvl="0" w:tplc="1AE2BFB4">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68AE2882"/>
    <w:multiLevelType w:val="hybridMultilevel"/>
    <w:tmpl w:val="D6449ADE"/>
    <w:lvl w:ilvl="0" w:tplc="04090001">
      <w:start w:val="1"/>
      <w:numFmt w:val="bullet"/>
      <w:lvlText w:val=""/>
      <w:lvlJc w:val="left"/>
      <w:pPr>
        <w:tabs>
          <w:tab w:val="num" w:pos="2700"/>
        </w:tabs>
        <w:ind w:left="2700" w:hanging="360"/>
      </w:pPr>
      <w:rPr>
        <w:rFonts w:ascii="Symbol" w:hAnsi="Symbol" w:hint="default"/>
      </w:rPr>
    </w:lvl>
    <w:lvl w:ilvl="1" w:tplc="C3E4BAF4">
      <w:start w:val="1"/>
      <w:numFmt w:val="lowerLetter"/>
      <w:lvlText w:val="%2)"/>
      <w:lvlJc w:val="left"/>
      <w:pPr>
        <w:tabs>
          <w:tab w:val="num" w:pos="2880"/>
        </w:tabs>
        <w:ind w:left="288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1" w15:restartNumberingAfterBreak="0">
    <w:nsid w:val="68F43728"/>
    <w:multiLevelType w:val="hybridMultilevel"/>
    <w:tmpl w:val="F410ABF4"/>
    <w:lvl w:ilvl="0" w:tplc="04090001">
      <w:start w:val="1"/>
      <w:numFmt w:val="bullet"/>
      <w:lvlText w:val=""/>
      <w:lvlJc w:val="left"/>
      <w:pPr>
        <w:tabs>
          <w:tab w:val="num" w:pos="1530"/>
        </w:tabs>
        <w:ind w:left="1530" w:hanging="360"/>
      </w:pPr>
      <w:rPr>
        <w:rFonts w:ascii="Symbol" w:hAnsi="Symbol" w:hint="default"/>
      </w:rPr>
    </w:lvl>
    <w:lvl w:ilvl="1" w:tplc="04090003">
      <w:start w:val="1"/>
      <w:numFmt w:val="bullet"/>
      <w:lvlText w:val="o"/>
      <w:lvlJc w:val="left"/>
      <w:pPr>
        <w:tabs>
          <w:tab w:val="num" w:pos="2430"/>
        </w:tabs>
        <w:ind w:left="2430" w:hanging="360"/>
      </w:pPr>
      <w:rPr>
        <w:rFonts w:ascii="Courier New" w:hAnsi="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92" w15:restartNumberingAfterBreak="0">
    <w:nsid w:val="6A0A5E21"/>
    <w:multiLevelType w:val="hybridMultilevel"/>
    <w:tmpl w:val="CFDA6D1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3" w15:restartNumberingAfterBreak="0">
    <w:nsid w:val="6BD2379D"/>
    <w:multiLevelType w:val="hybridMultilevel"/>
    <w:tmpl w:val="FCA4D3C8"/>
    <w:lvl w:ilvl="0" w:tplc="935463EC">
      <w:start w:val="1"/>
      <w:numFmt w:val="bullet"/>
      <w:lvlText w:val=""/>
      <w:lvlJc w:val="left"/>
      <w:pPr>
        <w:tabs>
          <w:tab w:val="num" w:pos="-3168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BE74D3C"/>
    <w:multiLevelType w:val="hybridMultilevel"/>
    <w:tmpl w:val="334682C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5" w15:restartNumberingAfterBreak="0">
    <w:nsid w:val="6C6C416E"/>
    <w:multiLevelType w:val="hybridMultilevel"/>
    <w:tmpl w:val="A6BCF6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6" w15:restartNumberingAfterBreak="0">
    <w:nsid w:val="6CA5523C"/>
    <w:multiLevelType w:val="hybridMultilevel"/>
    <w:tmpl w:val="02BEA5D4"/>
    <w:lvl w:ilvl="0" w:tplc="302092F4">
      <w:start w:val="1"/>
      <w:numFmt w:val="lowerLetter"/>
      <w:lvlText w:val="%1."/>
      <w:lvlJc w:val="left"/>
      <w:pPr>
        <w:tabs>
          <w:tab w:val="num" w:pos="1440"/>
        </w:tabs>
        <w:ind w:left="1800" w:hanging="360"/>
      </w:pPr>
      <w:rPr>
        <w:rFonts w:cs="Times New Roman" w:hint="default"/>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97" w15:restartNumberingAfterBreak="0">
    <w:nsid w:val="6D226EC9"/>
    <w:multiLevelType w:val="hybridMultilevel"/>
    <w:tmpl w:val="C17E88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8" w15:restartNumberingAfterBreak="0">
    <w:nsid w:val="6E7372B1"/>
    <w:multiLevelType w:val="hybridMultilevel"/>
    <w:tmpl w:val="C75CB178"/>
    <w:lvl w:ilvl="0" w:tplc="04090001">
      <w:start w:val="1"/>
      <w:numFmt w:val="bullet"/>
      <w:lvlText w:val=""/>
      <w:lvlJc w:val="left"/>
      <w:pPr>
        <w:tabs>
          <w:tab w:val="num" w:pos="3960"/>
        </w:tabs>
        <w:ind w:left="3960" w:hanging="360"/>
      </w:pPr>
      <w:rPr>
        <w:rFonts w:ascii="Symbol" w:hAnsi="Symbol" w:hint="default"/>
      </w:rPr>
    </w:lvl>
    <w:lvl w:ilvl="1" w:tplc="04090003">
      <w:start w:val="1"/>
      <w:numFmt w:val="bullet"/>
      <w:lvlText w:val="o"/>
      <w:lvlJc w:val="left"/>
      <w:pPr>
        <w:tabs>
          <w:tab w:val="num" w:pos="4680"/>
        </w:tabs>
        <w:ind w:left="4680" w:hanging="360"/>
      </w:pPr>
      <w:rPr>
        <w:rFonts w:ascii="Courier New" w:hAnsi="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99" w15:restartNumberingAfterBreak="0">
    <w:nsid w:val="75882812"/>
    <w:multiLevelType w:val="hybridMultilevel"/>
    <w:tmpl w:val="4C305CA0"/>
    <w:lvl w:ilvl="0" w:tplc="04090001">
      <w:start w:val="1"/>
      <w:numFmt w:val="bullet"/>
      <w:lvlText w:val=""/>
      <w:lvlJc w:val="left"/>
      <w:pPr>
        <w:tabs>
          <w:tab w:val="num" w:pos="1800"/>
        </w:tabs>
        <w:ind w:left="1800" w:hanging="360"/>
      </w:pPr>
      <w:rPr>
        <w:rFonts w:ascii="Symbol" w:hAnsi="Symbol"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0" w15:restartNumberingAfterBreak="0">
    <w:nsid w:val="75FB7791"/>
    <w:multiLevelType w:val="hybridMultilevel"/>
    <w:tmpl w:val="F962B22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760B48FA"/>
    <w:multiLevelType w:val="hybridMultilevel"/>
    <w:tmpl w:val="BEE29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8D12E63"/>
    <w:multiLevelType w:val="hybridMultilevel"/>
    <w:tmpl w:val="9A5657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9504418"/>
    <w:multiLevelType w:val="multilevel"/>
    <w:tmpl w:val="24AE766E"/>
    <w:lvl w:ilvl="0">
      <w:start w:val="1"/>
      <w:numFmt w:val="decimal"/>
      <w:lvlText w:val="%1."/>
      <w:lvlJc w:val="left"/>
      <w:pPr>
        <w:tabs>
          <w:tab w:val="num" w:pos="1800"/>
        </w:tabs>
        <w:ind w:left="1800" w:hanging="360"/>
      </w:pPr>
      <w:rPr>
        <w:rFonts w:ascii="Times New Roman" w:eastAsia="Times New Roman" w:hAnsi="Times New Roman" w:cs="Times New Roman"/>
      </w:rPr>
    </w:lvl>
    <w:lvl w:ilvl="1">
      <w:start w:val="1"/>
      <w:numFmt w:val="decimal"/>
      <w:lvlText w:val="%2."/>
      <w:lvlJc w:val="left"/>
      <w:pPr>
        <w:tabs>
          <w:tab w:val="num" w:pos="2520"/>
        </w:tabs>
        <w:ind w:left="2520" w:hanging="360"/>
      </w:pPr>
    </w:lvl>
    <w:lvl w:ilvl="2">
      <w:start w:val="1"/>
      <w:numFmt w:val="decimal"/>
      <w:lvlText w:val="%3."/>
      <w:lvlJc w:val="left"/>
      <w:pPr>
        <w:tabs>
          <w:tab w:val="num" w:pos="3240"/>
        </w:tabs>
        <w:ind w:left="3240" w:hanging="360"/>
      </w:pPr>
    </w:lvl>
    <w:lvl w:ilvl="3">
      <w:start w:val="1"/>
      <w:numFmt w:val="decimal"/>
      <w:lvlText w:val="%4."/>
      <w:lvlJc w:val="left"/>
      <w:pPr>
        <w:tabs>
          <w:tab w:val="num" w:pos="3960"/>
        </w:tabs>
        <w:ind w:left="3960" w:hanging="360"/>
      </w:pPr>
    </w:lvl>
    <w:lvl w:ilvl="4">
      <w:start w:val="1"/>
      <w:numFmt w:val="decimal"/>
      <w:lvlText w:val="%5."/>
      <w:lvlJc w:val="left"/>
      <w:pPr>
        <w:tabs>
          <w:tab w:val="num" w:pos="4680"/>
        </w:tabs>
        <w:ind w:left="4680" w:hanging="360"/>
      </w:pPr>
    </w:lvl>
    <w:lvl w:ilvl="5">
      <w:start w:val="1"/>
      <w:numFmt w:val="decimal"/>
      <w:lvlText w:val="%6."/>
      <w:lvlJc w:val="left"/>
      <w:pPr>
        <w:tabs>
          <w:tab w:val="num" w:pos="5400"/>
        </w:tabs>
        <w:ind w:left="5400" w:hanging="360"/>
      </w:pPr>
    </w:lvl>
    <w:lvl w:ilvl="6">
      <w:start w:val="1"/>
      <w:numFmt w:val="decimal"/>
      <w:lvlText w:val="%7."/>
      <w:lvlJc w:val="left"/>
      <w:pPr>
        <w:tabs>
          <w:tab w:val="num" w:pos="6120"/>
        </w:tabs>
        <w:ind w:left="6120" w:hanging="360"/>
      </w:pPr>
    </w:lvl>
    <w:lvl w:ilvl="7">
      <w:start w:val="1"/>
      <w:numFmt w:val="decimal"/>
      <w:lvlText w:val="%8."/>
      <w:lvlJc w:val="left"/>
      <w:pPr>
        <w:tabs>
          <w:tab w:val="num" w:pos="6840"/>
        </w:tabs>
        <w:ind w:left="6840" w:hanging="360"/>
      </w:pPr>
    </w:lvl>
    <w:lvl w:ilvl="8">
      <w:start w:val="1"/>
      <w:numFmt w:val="decimal"/>
      <w:lvlText w:val="%9."/>
      <w:lvlJc w:val="left"/>
      <w:pPr>
        <w:tabs>
          <w:tab w:val="num" w:pos="7560"/>
        </w:tabs>
        <w:ind w:left="7560" w:hanging="360"/>
      </w:pPr>
    </w:lvl>
  </w:abstractNum>
  <w:abstractNum w:abstractNumId="104" w15:restartNumberingAfterBreak="0">
    <w:nsid w:val="79D6469B"/>
    <w:multiLevelType w:val="hybridMultilevel"/>
    <w:tmpl w:val="2E8E7B58"/>
    <w:lvl w:ilvl="0" w:tplc="FCB68B1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5" w15:restartNumberingAfterBreak="0">
    <w:nsid w:val="7A1B4166"/>
    <w:multiLevelType w:val="hybridMultilevel"/>
    <w:tmpl w:val="3A7856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6" w15:restartNumberingAfterBreak="0">
    <w:nsid w:val="7A555EF6"/>
    <w:multiLevelType w:val="hybridMultilevel"/>
    <w:tmpl w:val="42F8701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7" w15:restartNumberingAfterBreak="0">
    <w:nsid w:val="7AB95C82"/>
    <w:multiLevelType w:val="hybridMultilevel"/>
    <w:tmpl w:val="71D803E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8" w15:restartNumberingAfterBreak="0">
    <w:nsid w:val="7E9D1D52"/>
    <w:multiLevelType w:val="hybridMultilevel"/>
    <w:tmpl w:val="FBF237C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805928720">
    <w:abstractNumId w:val="0"/>
  </w:num>
  <w:num w:numId="2" w16cid:durableId="1656454778">
    <w:abstractNumId w:val="72"/>
  </w:num>
  <w:num w:numId="3" w16cid:durableId="1245871636">
    <w:abstractNumId w:val="7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9041812">
    <w:abstractNumId w:val="10"/>
  </w:num>
  <w:num w:numId="5" w16cid:durableId="1931892499">
    <w:abstractNumId w:val="56"/>
  </w:num>
  <w:num w:numId="6" w16cid:durableId="1045103731">
    <w:abstractNumId w:val="26"/>
  </w:num>
  <w:num w:numId="7" w16cid:durableId="1271595100">
    <w:abstractNumId w:val="99"/>
  </w:num>
  <w:num w:numId="8" w16cid:durableId="1298992700">
    <w:abstractNumId w:val="36"/>
  </w:num>
  <w:num w:numId="9" w16cid:durableId="1807576424">
    <w:abstractNumId w:val="98"/>
  </w:num>
  <w:num w:numId="10" w16cid:durableId="85538885">
    <w:abstractNumId w:val="35"/>
  </w:num>
  <w:num w:numId="11" w16cid:durableId="1354305276">
    <w:abstractNumId w:val="91"/>
  </w:num>
  <w:num w:numId="12" w16cid:durableId="1227298622">
    <w:abstractNumId w:val="13"/>
  </w:num>
  <w:num w:numId="13" w16cid:durableId="1052389972">
    <w:abstractNumId w:val="27"/>
  </w:num>
  <w:num w:numId="14" w16cid:durableId="1773233677">
    <w:abstractNumId w:val="46"/>
  </w:num>
  <w:num w:numId="15" w16cid:durableId="188182649">
    <w:abstractNumId w:val="40"/>
  </w:num>
  <w:num w:numId="16" w16cid:durableId="1795637779">
    <w:abstractNumId w:val="49"/>
  </w:num>
  <w:num w:numId="17" w16cid:durableId="1369989218">
    <w:abstractNumId w:val="61"/>
  </w:num>
  <w:num w:numId="18" w16cid:durableId="1429547404">
    <w:abstractNumId w:val="12"/>
  </w:num>
  <w:num w:numId="19" w16cid:durableId="2127499689">
    <w:abstractNumId w:val="77"/>
  </w:num>
  <w:num w:numId="20" w16cid:durableId="595016842">
    <w:abstractNumId w:val="19"/>
  </w:num>
  <w:num w:numId="21" w16cid:durableId="1966737508">
    <w:abstractNumId w:val="66"/>
  </w:num>
  <w:num w:numId="22" w16cid:durableId="1227691432">
    <w:abstractNumId w:val="33"/>
  </w:num>
  <w:num w:numId="23" w16cid:durableId="875314487">
    <w:abstractNumId w:val="53"/>
  </w:num>
  <w:num w:numId="24" w16cid:durableId="1148091586">
    <w:abstractNumId w:val="23"/>
  </w:num>
  <w:num w:numId="25" w16cid:durableId="251668503">
    <w:abstractNumId w:val="8"/>
  </w:num>
  <w:num w:numId="26" w16cid:durableId="1380596185">
    <w:abstractNumId w:val="73"/>
  </w:num>
  <w:num w:numId="27" w16cid:durableId="1537351875">
    <w:abstractNumId w:val="4"/>
  </w:num>
  <w:num w:numId="28" w16cid:durableId="535116278">
    <w:abstractNumId w:val="17"/>
  </w:num>
  <w:num w:numId="29" w16cid:durableId="155926916">
    <w:abstractNumId w:val="25"/>
  </w:num>
  <w:num w:numId="30" w16cid:durableId="2060204465">
    <w:abstractNumId w:val="41"/>
  </w:num>
  <w:num w:numId="31" w16cid:durableId="1681931309">
    <w:abstractNumId w:val="63"/>
  </w:num>
  <w:num w:numId="32" w16cid:durableId="1631940464">
    <w:abstractNumId w:val="1"/>
  </w:num>
  <w:num w:numId="33" w16cid:durableId="838275936">
    <w:abstractNumId w:val="34"/>
  </w:num>
  <w:num w:numId="34" w16cid:durableId="1457333394">
    <w:abstractNumId w:val="9"/>
  </w:num>
  <w:num w:numId="35" w16cid:durableId="116873752">
    <w:abstractNumId w:val="57"/>
  </w:num>
  <w:num w:numId="36" w16cid:durableId="1511406690">
    <w:abstractNumId w:val="93"/>
  </w:num>
  <w:num w:numId="37" w16cid:durableId="907544412">
    <w:abstractNumId w:val="50"/>
  </w:num>
  <w:num w:numId="38" w16cid:durableId="860555137">
    <w:abstractNumId w:val="86"/>
  </w:num>
  <w:num w:numId="39" w16cid:durableId="2037192296">
    <w:abstractNumId w:val="59"/>
  </w:num>
  <w:num w:numId="40" w16cid:durableId="59717264">
    <w:abstractNumId w:val="22"/>
  </w:num>
  <w:num w:numId="41" w16cid:durableId="293754158">
    <w:abstractNumId w:val="85"/>
  </w:num>
  <w:num w:numId="42" w16cid:durableId="1799180483">
    <w:abstractNumId w:val="68"/>
  </w:num>
  <w:num w:numId="43" w16cid:durableId="2025785597">
    <w:abstractNumId w:val="89"/>
  </w:num>
  <w:num w:numId="44" w16cid:durableId="1359165857">
    <w:abstractNumId w:val="55"/>
  </w:num>
  <w:num w:numId="45" w16cid:durableId="1261990521">
    <w:abstractNumId w:val="44"/>
  </w:num>
  <w:num w:numId="46" w16cid:durableId="1082675786">
    <w:abstractNumId w:val="67"/>
  </w:num>
  <w:num w:numId="47" w16cid:durableId="1672558633">
    <w:abstractNumId w:val="48"/>
  </w:num>
  <w:num w:numId="48" w16cid:durableId="382221269">
    <w:abstractNumId w:val="29"/>
  </w:num>
  <w:num w:numId="49" w16cid:durableId="2053847955">
    <w:abstractNumId w:val="2"/>
  </w:num>
  <w:num w:numId="50" w16cid:durableId="1065641839">
    <w:abstractNumId w:val="21"/>
  </w:num>
  <w:num w:numId="51" w16cid:durableId="1682002879">
    <w:abstractNumId w:val="96"/>
  </w:num>
  <w:num w:numId="52" w16cid:durableId="71896947">
    <w:abstractNumId w:val="71"/>
  </w:num>
  <w:num w:numId="53" w16cid:durableId="281420214">
    <w:abstractNumId w:val="32"/>
  </w:num>
  <w:num w:numId="54" w16cid:durableId="1916434222">
    <w:abstractNumId w:val="94"/>
  </w:num>
  <w:num w:numId="55" w16cid:durableId="920720150">
    <w:abstractNumId w:val="38"/>
  </w:num>
  <w:num w:numId="56" w16cid:durableId="2026904238">
    <w:abstractNumId w:val="75"/>
  </w:num>
  <w:num w:numId="57" w16cid:durableId="1994984425">
    <w:abstractNumId w:val="51"/>
  </w:num>
  <w:num w:numId="58" w16cid:durableId="1333753424">
    <w:abstractNumId w:val="90"/>
  </w:num>
  <w:num w:numId="59" w16cid:durableId="661545480">
    <w:abstractNumId w:val="18"/>
  </w:num>
  <w:num w:numId="60" w16cid:durableId="880747603">
    <w:abstractNumId w:val="45"/>
  </w:num>
  <w:num w:numId="61" w16cid:durableId="232744308">
    <w:abstractNumId w:val="64"/>
  </w:num>
  <w:num w:numId="62" w16cid:durableId="1891527845">
    <w:abstractNumId w:val="52"/>
  </w:num>
  <w:num w:numId="63" w16cid:durableId="1802262370">
    <w:abstractNumId w:val="106"/>
  </w:num>
  <w:num w:numId="64" w16cid:durableId="1581332538">
    <w:abstractNumId w:val="54"/>
  </w:num>
  <w:num w:numId="65" w16cid:durableId="122772583">
    <w:abstractNumId w:val="24"/>
  </w:num>
  <w:num w:numId="66" w16cid:durableId="356631">
    <w:abstractNumId w:val="43"/>
  </w:num>
  <w:num w:numId="67" w16cid:durableId="1441801475">
    <w:abstractNumId w:val="7"/>
  </w:num>
  <w:num w:numId="68" w16cid:durableId="1349868979">
    <w:abstractNumId w:val="107"/>
  </w:num>
  <w:num w:numId="69" w16cid:durableId="982391993">
    <w:abstractNumId w:val="37"/>
  </w:num>
  <w:num w:numId="70" w16cid:durableId="1489520840">
    <w:abstractNumId w:val="105"/>
  </w:num>
  <w:num w:numId="71" w16cid:durableId="309023911">
    <w:abstractNumId w:val="92"/>
  </w:num>
  <w:num w:numId="72" w16cid:durableId="1765228555">
    <w:abstractNumId w:val="16"/>
  </w:num>
  <w:num w:numId="73" w16cid:durableId="616257476">
    <w:abstractNumId w:val="39"/>
  </w:num>
  <w:num w:numId="74" w16cid:durableId="122962107">
    <w:abstractNumId w:val="60"/>
  </w:num>
  <w:num w:numId="75" w16cid:durableId="1400444067">
    <w:abstractNumId w:val="65"/>
  </w:num>
  <w:num w:numId="76" w16cid:durableId="860700718">
    <w:abstractNumId w:val="15"/>
  </w:num>
  <w:num w:numId="77" w16cid:durableId="76943846">
    <w:abstractNumId w:val="83"/>
  </w:num>
  <w:num w:numId="78" w16cid:durableId="2002927131">
    <w:abstractNumId w:val="3"/>
  </w:num>
  <w:num w:numId="79" w16cid:durableId="1010372421">
    <w:abstractNumId w:val="81"/>
  </w:num>
  <w:num w:numId="80" w16cid:durableId="2035105833">
    <w:abstractNumId w:val="95"/>
  </w:num>
  <w:num w:numId="81" w16cid:durableId="945843100">
    <w:abstractNumId w:val="74"/>
  </w:num>
  <w:num w:numId="82" w16cid:durableId="2002925468">
    <w:abstractNumId w:val="104"/>
  </w:num>
  <w:num w:numId="83" w16cid:durableId="2116293042">
    <w:abstractNumId w:val="102"/>
  </w:num>
  <w:num w:numId="84" w16cid:durableId="1519808274">
    <w:abstractNumId w:val="76"/>
  </w:num>
  <w:num w:numId="85" w16cid:durableId="1739664814">
    <w:abstractNumId w:val="58"/>
  </w:num>
  <w:num w:numId="86" w16cid:durableId="212812464">
    <w:abstractNumId w:val="101"/>
  </w:num>
  <w:num w:numId="87" w16cid:durableId="1529757256">
    <w:abstractNumId w:val="28"/>
  </w:num>
  <w:num w:numId="88" w16cid:durableId="2026442250">
    <w:abstractNumId w:val="14"/>
  </w:num>
  <w:num w:numId="89" w16cid:durableId="2021933053">
    <w:abstractNumId w:val="20"/>
  </w:num>
  <w:num w:numId="90" w16cid:durableId="348872931">
    <w:abstractNumId w:val="11"/>
  </w:num>
  <w:num w:numId="91" w16cid:durableId="1758407965">
    <w:abstractNumId w:val="80"/>
  </w:num>
  <w:num w:numId="92" w16cid:durableId="309410386">
    <w:abstractNumId w:val="62"/>
  </w:num>
  <w:num w:numId="93" w16cid:durableId="379979382">
    <w:abstractNumId w:val="97"/>
  </w:num>
  <w:num w:numId="94" w16cid:durableId="1361467322">
    <w:abstractNumId w:val="79"/>
  </w:num>
  <w:num w:numId="95" w16cid:durableId="500001069">
    <w:abstractNumId w:val="87"/>
  </w:num>
  <w:num w:numId="96" w16cid:durableId="908492359">
    <w:abstractNumId w:val="42"/>
  </w:num>
  <w:num w:numId="97" w16cid:durableId="1511677698">
    <w:abstractNumId w:val="47"/>
  </w:num>
  <w:num w:numId="98" w16cid:durableId="1852138498">
    <w:abstractNumId w:val="31"/>
  </w:num>
  <w:num w:numId="99" w16cid:durableId="1470634252">
    <w:abstractNumId w:val="30"/>
  </w:num>
  <w:num w:numId="100" w16cid:durableId="615988372">
    <w:abstractNumId w:val="84"/>
  </w:num>
  <w:num w:numId="101" w16cid:durableId="1081097918">
    <w:abstractNumId w:val="69"/>
  </w:num>
  <w:num w:numId="102" w16cid:durableId="2092196426">
    <w:abstractNumId w:val="100"/>
  </w:num>
  <w:num w:numId="103" w16cid:durableId="1250579543">
    <w:abstractNumId w:val="70"/>
  </w:num>
  <w:num w:numId="104" w16cid:durableId="13495972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63385368">
    <w:abstractNumId w:val="88"/>
  </w:num>
  <w:num w:numId="106" w16cid:durableId="1021979463">
    <w:abstractNumId w:val="108"/>
  </w:num>
  <w:num w:numId="107" w16cid:durableId="1769423659">
    <w:abstractNumId w:val="6"/>
  </w:num>
  <w:num w:numId="108" w16cid:durableId="126749532">
    <w:abstractNumId w:val="5"/>
  </w:num>
  <w:num w:numId="109" w16cid:durableId="754322708">
    <w:abstractNumId w:val="82"/>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1A3"/>
    <w:rsid w:val="00000208"/>
    <w:rsid w:val="0000167E"/>
    <w:rsid w:val="000028B2"/>
    <w:rsid w:val="000031B3"/>
    <w:rsid w:val="000034CC"/>
    <w:rsid w:val="00004404"/>
    <w:rsid w:val="00005170"/>
    <w:rsid w:val="0000559F"/>
    <w:rsid w:val="00005659"/>
    <w:rsid w:val="00014FF6"/>
    <w:rsid w:val="000151AA"/>
    <w:rsid w:val="00015B3E"/>
    <w:rsid w:val="0002006E"/>
    <w:rsid w:val="000219D7"/>
    <w:rsid w:val="00021CB4"/>
    <w:rsid w:val="00022EB5"/>
    <w:rsid w:val="00023CB5"/>
    <w:rsid w:val="00024537"/>
    <w:rsid w:val="00025354"/>
    <w:rsid w:val="000263E7"/>
    <w:rsid w:val="00031E24"/>
    <w:rsid w:val="00032F57"/>
    <w:rsid w:val="00033DD7"/>
    <w:rsid w:val="00036B59"/>
    <w:rsid w:val="00036CAC"/>
    <w:rsid w:val="00036DBF"/>
    <w:rsid w:val="000373EE"/>
    <w:rsid w:val="00037B07"/>
    <w:rsid w:val="00040148"/>
    <w:rsid w:val="00040CE1"/>
    <w:rsid w:val="0004241D"/>
    <w:rsid w:val="00042E7A"/>
    <w:rsid w:val="0004327E"/>
    <w:rsid w:val="00043FBB"/>
    <w:rsid w:val="000442D3"/>
    <w:rsid w:val="0004447B"/>
    <w:rsid w:val="000467AF"/>
    <w:rsid w:val="00046CB0"/>
    <w:rsid w:val="00046F44"/>
    <w:rsid w:val="00052D25"/>
    <w:rsid w:val="000530CA"/>
    <w:rsid w:val="0005463F"/>
    <w:rsid w:val="00055452"/>
    <w:rsid w:val="00055B83"/>
    <w:rsid w:val="00055CF1"/>
    <w:rsid w:val="0005619F"/>
    <w:rsid w:val="0005626E"/>
    <w:rsid w:val="000565B5"/>
    <w:rsid w:val="00060279"/>
    <w:rsid w:val="000617AB"/>
    <w:rsid w:val="00061FF4"/>
    <w:rsid w:val="000623D4"/>
    <w:rsid w:val="000624D4"/>
    <w:rsid w:val="000628B1"/>
    <w:rsid w:val="00063125"/>
    <w:rsid w:val="00064CDC"/>
    <w:rsid w:val="00065AD5"/>
    <w:rsid w:val="000662B6"/>
    <w:rsid w:val="000708F3"/>
    <w:rsid w:val="00071959"/>
    <w:rsid w:val="00072A20"/>
    <w:rsid w:val="00072BC7"/>
    <w:rsid w:val="000731D7"/>
    <w:rsid w:val="000734AF"/>
    <w:rsid w:val="0007402F"/>
    <w:rsid w:val="0007424D"/>
    <w:rsid w:val="00075A24"/>
    <w:rsid w:val="00080D13"/>
    <w:rsid w:val="00082F88"/>
    <w:rsid w:val="000846DA"/>
    <w:rsid w:val="00085448"/>
    <w:rsid w:val="000861E0"/>
    <w:rsid w:val="000873A8"/>
    <w:rsid w:val="000878A3"/>
    <w:rsid w:val="00093680"/>
    <w:rsid w:val="00094003"/>
    <w:rsid w:val="00094B6B"/>
    <w:rsid w:val="000966DD"/>
    <w:rsid w:val="00096773"/>
    <w:rsid w:val="00096AE8"/>
    <w:rsid w:val="00097E18"/>
    <w:rsid w:val="00097EB6"/>
    <w:rsid w:val="000A0D7D"/>
    <w:rsid w:val="000A176D"/>
    <w:rsid w:val="000A1DD5"/>
    <w:rsid w:val="000A2693"/>
    <w:rsid w:val="000A3409"/>
    <w:rsid w:val="000A4D18"/>
    <w:rsid w:val="000A4F2C"/>
    <w:rsid w:val="000A5459"/>
    <w:rsid w:val="000A6215"/>
    <w:rsid w:val="000B02CA"/>
    <w:rsid w:val="000B2489"/>
    <w:rsid w:val="000B3EBD"/>
    <w:rsid w:val="000B6060"/>
    <w:rsid w:val="000C0D0C"/>
    <w:rsid w:val="000C14DE"/>
    <w:rsid w:val="000C1BC6"/>
    <w:rsid w:val="000C2F8B"/>
    <w:rsid w:val="000D19A8"/>
    <w:rsid w:val="000D33B0"/>
    <w:rsid w:val="000D3F19"/>
    <w:rsid w:val="000D5E58"/>
    <w:rsid w:val="000D6ED9"/>
    <w:rsid w:val="000D73ED"/>
    <w:rsid w:val="000D7C08"/>
    <w:rsid w:val="000E13CF"/>
    <w:rsid w:val="000E13E1"/>
    <w:rsid w:val="000E1B0A"/>
    <w:rsid w:val="000E2F47"/>
    <w:rsid w:val="000E3B6D"/>
    <w:rsid w:val="000E3F23"/>
    <w:rsid w:val="000E4016"/>
    <w:rsid w:val="000E5D0D"/>
    <w:rsid w:val="000E5D71"/>
    <w:rsid w:val="000E6006"/>
    <w:rsid w:val="000F28B0"/>
    <w:rsid w:val="000F31DB"/>
    <w:rsid w:val="000F38E3"/>
    <w:rsid w:val="000F4804"/>
    <w:rsid w:val="000F61F0"/>
    <w:rsid w:val="000F6790"/>
    <w:rsid w:val="00100425"/>
    <w:rsid w:val="00101B08"/>
    <w:rsid w:val="00102154"/>
    <w:rsid w:val="001025FB"/>
    <w:rsid w:val="00102D40"/>
    <w:rsid w:val="00103053"/>
    <w:rsid w:val="001030D7"/>
    <w:rsid w:val="00105AC7"/>
    <w:rsid w:val="00105DE7"/>
    <w:rsid w:val="00105E2B"/>
    <w:rsid w:val="00106391"/>
    <w:rsid w:val="00107E3B"/>
    <w:rsid w:val="00112AC2"/>
    <w:rsid w:val="001134AA"/>
    <w:rsid w:val="0011542F"/>
    <w:rsid w:val="0011623F"/>
    <w:rsid w:val="00116F29"/>
    <w:rsid w:val="001200EB"/>
    <w:rsid w:val="00123633"/>
    <w:rsid w:val="001247E8"/>
    <w:rsid w:val="001247F5"/>
    <w:rsid w:val="00124C49"/>
    <w:rsid w:val="00125E74"/>
    <w:rsid w:val="00126143"/>
    <w:rsid w:val="0012675A"/>
    <w:rsid w:val="00127072"/>
    <w:rsid w:val="00127D4A"/>
    <w:rsid w:val="00127D87"/>
    <w:rsid w:val="0013065A"/>
    <w:rsid w:val="00130F8F"/>
    <w:rsid w:val="00131343"/>
    <w:rsid w:val="001319EE"/>
    <w:rsid w:val="00131BA9"/>
    <w:rsid w:val="00131C1A"/>
    <w:rsid w:val="0013246D"/>
    <w:rsid w:val="0013256B"/>
    <w:rsid w:val="00132759"/>
    <w:rsid w:val="00132DB0"/>
    <w:rsid w:val="00134B82"/>
    <w:rsid w:val="00137D66"/>
    <w:rsid w:val="0014051C"/>
    <w:rsid w:val="00140780"/>
    <w:rsid w:val="001414C8"/>
    <w:rsid w:val="00141AD7"/>
    <w:rsid w:val="001448C5"/>
    <w:rsid w:val="00151001"/>
    <w:rsid w:val="00151656"/>
    <w:rsid w:val="00151EA5"/>
    <w:rsid w:val="001520D5"/>
    <w:rsid w:val="0015217F"/>
    <w:rsid w:val="00152190"/>
    <w:rsid w:val="001534D2"/>
    <w:rsid w:val="0015410B"/>
    <w:rsid w:val="00155913"/>
    <w:rsid w:val="00156146"/>
    <w:rsid w:val="0015620A"/>
    <w:rsid w:val="00156741"/>
    <w:rsid w:val="00156782"/>
    <w:rsid w:val="001616CD"/>
    <w:rsid w:val="00162019"/>
    <w:rsid w:val="00162444"/>
    <w:rsid w:val="00163256"/>
    <w:rsid w:val="001640D7"/>
    <w:rsid w:val="001647C8"/>
    <w:rsid w:val="00164B60"/>
    <w:rsid w:val="00164EF3"/>
    <w:rsid w:val="00165EA0"/>
    <w:rsid w:val="00166309"/>
    <w:rsid w:val="001667A3"/>
    <w:rsid w:val="00171D38"/>
    <w:rsid w:val="00172299"/>
    <w:rsid w:val="0017418B"/>
    <w:rsid w:val="00174692"/>
    <w:rsid w:val="001768BA"/>
    <w:rsid w:val="00177216"/>
    <w:rsid w:val="001776C3"/>
    <w:rsid w:val="001777A0"/>
    <w:rsid w:val="00180FDC"/>
    <w:rsid w:val="001811B1"/>
    <w:rsid w:val="00181E8B"/>
    <w:rsid w:val="00184583"/>
    <w:rsid w:val="001846BD"/>
    <w:rsid w:val="001863A3"/>
    <w:rsid w:val="0018645B"/>
    <w:rsid w:val="0018662B"/>
    <w:rsid w:val="00187494"/>
    <w:rsid w:val="00187E5C"/>
    <w:rsid w:val="00190530"/>
    <w:rsid w:val="001953DE"/>
    <w:rsid w:val="0019731B"/>
    <w:rsid w:val="00197B28"/>
    <w:rsid w:val="001A169C"/>
    <w:rsid w:val="001A1955"/>
    <w:rsid w:val="001A2C09"/>
    <w:rsid w:val="001A38CD"/>
    <w:rsid w:val="001A59BE"/>
    <w:rsid w:val="001A5C24"/>
    <w:rsid w:val="001A62B1"/>
    <w:rsid w:val="001A63EF"/>
    <w:rsid w:val="001B0371"/>
    <w:rsid w:val="001B09E9"/>
    <w:rsid w:val="001B11BC"/>
    <w:rsid w:val="001B13B2"/>
    <w:rsid w:val="001B1A63"/>
    <w:rsid w:val="001B1A74"/>
    <w:rsid w:val="001B4F98"/>
    <w:rsid w:val="001B7B94"/>
    <w:rsid w:val="001C47CE"/>
    <w:rsid w:val="001C6664"/>
    <w:rsid w:val="001C6922"/>
    <w:rsid w:val="001C751F"/>
    <w:rsid w:val="001D0379"/>
    <w:rsid w:val="001D06BE"/>
    <w:rsid w:val="001D0CDE"/>
    <w:rsid w:val="001D1E0A"/>
    <w:rsid w:val="001D1FFD"/>
    <w:rsid w:val="001D260E"/>
    <w:rsid w:val="001D46B2"/>
    <w:rsid w:val="001D473C"/>
    <w:rsid w:val="001D4800"/>
    <w:rsid w:val="001D6AB6"/>
    <w:rsid w:val="001E15DF"/>
    <w:rsid w:val="001E19C7"/>
    <w:rsid w:val="001E1E98"/>
    <w:rsid w:val="001E33B2"/>
    <w:rsid w:val="001E3B7A"/>
    <w:rsid w:val="001E4830"/>
    <w:rsid w:val="001E4B1C"/>
    <w:rsid w:val="001E59A9"/>
    <w:rsid w:val="001E64F9"/>
    <w:rsid w:val="001E66DB"/>
    <w:rsid w:val="001E7025"/>
    <w:rsid w:val="001E7B83"/>
    <w:rsid w:val="001F0B77"/>
    <w:rsid w:val="001F1CE8"/>
    <w:rsid w:val="001F1F94"/>
    <w:rsid w:val="001F3686"/>
    <w:rsid w:val="001F4CD2"/>
    <w:rsid w:val="002009B4"/>
    <w:rsid w:val="0020242C"/>
    <w:rsid w:val="00202845"/>
    <w:rsid w:val="00210241"/>
    <w:rsid w:val="00214C0C"/>
    <w:rsid w:val="00220633"/>
    <w:rsid w:val="00220E6C"/>
    <w:rsid w:val="00221003"/>
    <w:rsid w:val="00221FCB"/>
    <w:rsid w:val="00222DD9"/>
    <w:rsid w:val="00223118"/>
    <w:rsid w:val="00223E77"/>
    <w:rsid w:val="002270F4"/>
    <w:rsid w:val="0022738A"/>
    <w:rsid w:val="00227BDA"/>
    <w:rsid w:val="00227F1E"/>
    <w:rsid w:val="00231080"/>
    <w:rsid w:val="0023112F"/>
    <w:rsid w:val="00232033"/>
    <w:rsid w:val="00232CC4"/>
    <w:rsid w:val="00233531"/>
    <w:rsid w:val="00233C8A"/>
    <w:rsid w:val="002340C2"/>
    <w:rsid w:val="00234F8F"/>
    <w:rsid w:val="00235D77"/>
    <w:rsid w:val="00235E34"/>
    <w:rsid w:val="0023621D"/>
    <w:rsid w:val="00237A98"/>
    <w:rsid w:val="00241204"/>
    <w:rsid w:val="0024134E"/>
    <w:rsid w:val="002418F8"/>
    <w:rsid w:val="002419D9"/>
    <w:rsid w:val="00242853"/>
    <w:rsid w:val="0024288F"/>
    <w:rsid w:val="00243C32"/>
    <w:rsid w:val="00243E45"/>
    <w:rsid w:val="00244287"/>
    <w:rsid w:val="00245102"/>
    <w:rsid w:val="0024629A"/>
    <w:rsid w:val="00250466"/>
    <w:rsid w:val="0025076C"/>
    <w:rsid w:val="00251B49"/>
    <w:rsid w:val="0025356B"/>
    <w:rsid w:val="00253D2F"/>
    <w:rsid w:val="0025437A"/>
    <w:rsid w:val="0025443A"/>
    <w:rsid w:val="00255218"/>
    <w:rsid w:val="00255AA5"/>
    <w:rsid w:val="00255C13"/>
    <w:rsid w:val="00255F3F"/>
    <w:rsid w:val="00256763"/>
    <w:rsid w:val="002576D3"/>
    <w:rsid w:val="00257C60"/>
    <w:rsid w:val="00257C72"/>
    <w:rsid w:val="00260091"/>
    <w:rsid w:val="0026093E"/>
    <w:rsid w:val="00262968"/>
    <w:rsid w:val="00263F4C"/>
    <w:rsid w:val="0026655C"/>
    <w:rsid w:val="0027114F"/>
    <w:rsid w:val="002711BB"/>
    <w:rsid w:val="00272D58"/>
    <w:rsid w:val="00273404"/>
    <w:rsid w:val="00274220"/>
    <w:rsid w:val="0027426C"/>
    <w:rsid w:val="0027448A"/>
    <w:rsid w:val="002770B9"/>
    <w:rsid w:val="00277D91"/>
    <w:rsid w:val="002809D1"/>
    <w:rsid w:val="002818F6"/>
    <w:rsid w:val="002838F7"/>
    <w:rsid w:val="0028615C"/>
    <w:rsid w:val="00286369"/>
    <w:rsid w:val="00286E6A"/>
    <w:rsid w:val="002872FE"/>
    <w:rsid w:val="00287CB1"/>
    <w:rsid w:val="00291977"/>
    <w:rsid w:val="00292249"/>
    <w:rsid w:val="002922EA"/>
    <w:rsid w:val="0029298E"/>
    <w:rsid w:val="00293199"/>
    <w:rsid w:val="00294128"/>
    <w:rsid w:val="002946A1"/>
    <w:rsid w:val="002957EA"/>
    <w:rsid w:val="00297482"/>
    <w:rsid w:val="002A269D"/>
    <w:rsid w:val="002A2C48"/>
    <w:rsid w:val="002A2CEB"/>
    <w:rsid w:val="002A3328"/>
    <w:rsid w:val="002A3813"/>
    <w:rsid w:val="002A3967"/>
    <w:rsid w:val="002A4533"/>
    <w:rsid w:val="002A5C23"/>
    <w:rsid w:val="002A6FC4"/>
    <w:rsid w:val="002B07D8"/>
    <w:rsid w:val="002B311F"/>
    <w:rsid w:val="002B390C"/>
    <w:rsid w:val="002B405C"/>
    <w:rsid w:val="002B4C99"/>
    <w:rsid w:val="002B510F"/>
    <w:rsid w:val="002B546E"/>
    <w:rsid w:val="002B5B13"/>
    <w:rsid w:val="002B6A6E"/>
    <w:rsid w:val="002B723B"/>
    <w:rsid w:val="002B7732"/>
    <w:rsid w:val="002B7CEB"/>
    <w:rsid w:val="002C05B6"/>
    <w:rsid w:val="002C27F5"/>
    <w:rsid w:val="002C4FF2"/>
    <w:rsid w:val="002C50A0"/>
    <w:rsid w:val="002C50EB"/>
    <w:rsid w:val="002C5358"/>
    <w:rsid w:val="002C5675"/>
    <w:rsid w:val="002C76B8"/>
    <w:rsid w:val="002D0AF9"/>
    <w:rsid w:val="002D0D6B"/>
    <w:rsid w:val="002D0E45"/>
    <w:rsid w:val="002D1F59"/>
    <w:rsid w:val="002D453B"/>
    <w:rsid w:val="002D4A03"/>
    <w:rsid w:val="002D57DB"/>
    <w:rsid w:val="002D7013"/>
    <w:rsid w:val="002D732B"/>
    <w:rsid w:val="002D7CCF"/>
    <w:rsid w:val="002E0401"/>
    <w:rsid w:val="002E3AAA"/>
    <w:rsid w:val="002E43E1"/>
    <w:rsid w:val="002E464F"/>
    <w:rsid w:val="002E48A8"/>
    <w:rsid w:val="002E5496"/>
    <w:rsid w:val="002E5FEB"/>
    <w:rsid w:val="002E62F2"/>
    <w:rsid w:val="002E6ADC"/>
    <w:rsid w:val="002E7B9B"/>
    <w:rsid w:val="002F0BAD"/>
    <w:rsid w:val="002F1D2F"/>
    <w:rsid w:val="002F24DB"/>
    <w:rsid w:val="002F26A0"/>
    <w:rsid w:val="002F29C4"/>
    <w:rsid w:val="002F32D0"/>
    <w:rsid w:val="002F43D5"/>
    <w:rsid w:val="002F5AEF"/>
    <w:rsid w:val="002F5D18"/>
    <w:rsid w:val="002F7FAC"/>
    <w:rsid w:val="0030007B"/>
    <w:rsid w:val="003003B7"/>
    <w:rsid w:val="00300CCB"/>
    <w:rsid w:val="00301E77"/>
    <w:rsid w:val="0030504B"/>
    <w:rsid w:val="00305EAF"/>
    <w:rsid w:val="003109A1"/>
    <w:rsid w:val="003110B9"/>
    <w:rsid w:val="003116BE"/>
    <w:rsid w:val="0031180F"/>
    <w:rsid w:val="00311946"/>
    <w:rsid w:val="0031275C"/>
    <w:rsid w:val="003150E9"/>
    <w:rsid w:val="003154AB"/>
    <w:rsid w:val="00315520"/>
    <w:rsid w:val="00316246"/>
    <w:rsid w:val="003205A2"/>
    <w:rsid w:val="00320AFF"/>
    <w:rsid w:val="00322BA6"/>
    <w:rsid w:val="00325450"/>
    <w:rsid w:val="003267E9"/>
    <w:rsid w:val="0032694C"/>
    <w:rsid w:val="00327D97"/>
    <w:rsid w:val="00330858"/>
    <w:rsid w:val="003316C2"/>
    <w:rsid w:val="00331FBC"/>
    <w:rsid w:val="0033241F"/>
    <w:rsid w:val="00332F39"/>
    <w:rsid w:val="003336CC"/>
    <w:rsid w:val="0033740E"/>
    <w:rsid w:val="00340957"/>
    <w:rsid w:val="00346975"/>
    <w:rsid w:val="00346CE7"/>
    <w:rsid w:val="00346E32"/>
    <w:rsid w:val="0035102E"/>
    <w:rsid w:val="00352D58"/>
    <w:rsid w:val="00357066"/>
    <w:rsid w:val="003574A7"/>
    <w:rsid w:val="0035775B"/>
    <w:rsid w:val="00360108"/>
    <w:rsid w:val="003609F8"/>
    <w:rsid w:val="00361299"/>
    <w:rsid w:val="003628F2"/>
    <w:rsid w:val="00363EF9"/>
    <w:rsid w:val="00365533"/>
    <w:rsid w:val="00366B4F"/>
    <w:rsid w:val="0036746A"/>
    <w:rsid w:val="00367A16"/>
    <w:rsid w:val="00370E09"/>
    <w:rsid w:val="003718CD"/>
    <w:rsid w:val="0037275A"/>
    <w:rsid w:val="00373446"/>
    <w:rsid w:val="003744A4"/>
    <w:rsid w:val="0038038B"/>
    <w:rsid w:val="0038203B"/>
    <w:rsid w:val="003821D3"/>
    <w:rsid w:val="00382787"/>
    <w:rsid w:val="0038310D"/>
    <w:rsid w:val="00383475"/>
    <w:rsid w:val="00385FBF"/>
    <w:rsid w:val="00386135"/>
    <w:rsid w:val="0039029F"/>
    <w:rsid w:val="00391326"/>
    <w:rsid w:val="00391F01"/>
    <w:rsid w:val="003929DA"/>
    <w:rsid w:val="0039308F"/>
    <w:rsid w:val="0039394C"/>
    <w:rsid w:val="00393B67"/>
    <w:rsid w:val="00394D5F"/>
    <w:rsid w:val="00395C93"/>
    <w:rsid w:val="003960BF"/>
    <w:rsid w:val="00397496"/>
    <w:rsid w:val="00397689"/>
    <w:rsid w:val="003A0F76"/>
    <w:rsid w:val="003A2CFA"/>
    <w:rsid w:val="003A397A"/>
    <w:rsid w:val="003A4C2F"/>
    <w:rsid w:val="003A639F"/>
    <w:rsid w:val="003A7193"/>
    <w:rsid w:val="003B128E"/>
    <w:rsid w:val="003B202B"/>
    <w:rsid w:val="003B2CB7"/>
    <w:rsid w:val="003B393E"/>
    <w:rsid w:val="003B3951"/>
    <w:rsid w:val="003B3B8C"/>
    <w:rsid w:val="003B5FCA"/>
    <w:rsid w:val="003B7E1F"/>
    <w:rsid w:val="003C125E"/>
    <w:rsid w:val="003C3ACE"/>
    <w:rsid w:val="003C631D"/>
    <w:rsid w:val="003C70AC"/>
    <w:rsid w:val="003C77AD"/>
    <w:rsid w:val="003D1DCE"/>
    <w:rsid w:val="003D35F3"/>
    <w:rsid w:val="003D38E6"/>
    <w:rsid w:val="003D60BC"/>
    <w:rsid w:val="003D651D"/>
    <w:rsid w:val="003D67E8"/>
    <w:rsid w:val="003E02E6"/>
    <w:rsid w:val="003E350B"/>
    <w:rsid w:val="003E3569"/>
    <w:rsid w:val="003E380D"/>
    <w:rsid w:val="003E3B0C"/>
    <w:rsid w:val="003E5463"/>
    <w:rsid w:val="003F042A"/>
    <w:rsid w:val="003F21B5"/>
    <w:rsid w:val="003F2D95"/>
    <w:rsid w:val="003F4579"/>
    <w:rsid w:val="003F5ADA"/>
    <w:rsid w:val="003F6410"/>
    <w:rsid w:val="003F657F"/>
    <w:rsid w:val="003F6C54"/>
    <w:rsid w:val="003F6D43"/>
    <w:rsid w:val="003F7EB0"/>
    <w:rsid w:val="004007AE"/>
    <w:rsid w:val="00401F8C"/>
    <w:rsid w:val="004028E9"/>
    <w:rsid w:val="00404B71"/>
    <w:rsid w:val="00406CA3"/>
    <w:rsid w:val="00406E11"/>
    <w:rsid w:val="0040729A"/>
    <w:rsid w:val="00407678"/>
    <w:rsid w:val="00407955"/>
    <w:rsid w:val="004113A7"/>
    <w:rsid w:val="00412CFA"/>
    <w:rsid w:val="00416F0F"/>
    <w:rsid w:val="00420652"/>
    <w:rsid w:val="0042132C"/>
    <w:rsid w:val="00423986"/>
    <w:rsid w:val="0042439A"/>
    <w:rsid w:val="00424400"/>
    <w:rsid w:val="004252A5"/>
    <w:rsid w:val="004258FC"/>
    <w:rsid w:val="004262F6"/>
    <w:rsid w:val="004265FC"/>
    <w:rsid w:val="0042721E"/>
    <w:rsid w:val="00427833"/>
    <w:rsid w:val="00427D12"/>
    <w:rsid w:val="004308BC"/>
    <w:rsid w:val="00431446"/>
    <w:rsid w:val="004320C1"/>
    <w:rsid w:val="00433EE5"/>
    <w:rsid w:val="00435679"/>
    <w:rsid w:val="004374A4"/>
    <w:rsid w:val="00437A36"/>
    <w:rsid w:val="00437AD5"/>
    <w:rsid w:val="00441823"/>
    <w:rsid w:val="00442DE2"/>
    <w:rsid w:val="0044316C"/>
    <w:rsid w:val="00444DDE"/>
    <w:rsid w:val="004451B6"/>
    <w:rsid w:val="00450151"/>
    <w:rsid w:val="00451151"/>
    <w:rsid w:val="00453782"/>
    <w:rsid w:val="004539DD"/>
    <w:rsid w:val="00453F06"/>
    <w:rsid w:val="0045448E"/>
    <w:rsid w:val="0045537F"/>
    <w:rsid w:val="00455F32"/>
    <w:rsid w:val="00456A6E"/>
    <w:rsid w:val="00457072"/>
    <w:rsid w:val="0046000C"/>
    <w:rsid w:val="00461C04"/>
    <w:rsid w:val="00465EA4"/>
    <w:rsid w:val="00465FF5"/>
    <w:rsid w:val="0046793D"/>
    <w:rsid w:val="00470F24"/>
    <w:rsid w:val="00471030"/>
    <w:rsid w:val="004710F8"/>
    <w:rsid w:val="00471BCB"/>
    <w:rsid w:val="00472685"/>
    <w:rsid w:val="0047391F"/>
    <w:rsid w:val="0047470D"/>
    <w:rsid w:val="00475488"/>
    <w:rsid w:val="004761EC"/>
    <w:rsid w:val="00480D2C"/>
    <w:rsid w:val="00481410"/>
    <w:rsid w:val="0048187B"/>
    <w:rsid w:val="00482CE7"/>
    <w:rsid w:val="00483699"/>
    <w:rsid w:val="00483C96"/>
    <w:rsid w:val="00483D49"/>
    <w:rsid w:val="0048641E"/>
    <w:rsid w:val="00486ED8"/>
    <w:rsid w:val="00493019"/>
    <w:rsid w:val="004933CA"/>
    <w:rsid w:val="00493926"/>
    <w:rsid w:val="00493D15"/>
    <w:rsid w:val="00497392"/>
    <w:rsid w:val="00497C00"/>
    <w:rsid w:val="004A0370"/>
    <w:rsid w:val="004A1147"/>
    <w:rsid w:val="004A2345"/>
    <w:rsid w:val="004A39A8"/>
    <w:rsid w:val="004A39E9"/>
    <w:rsid w:val="004A42B9"/>
    <w:rsid w:val="004A526F"/>
    <w:rsid w:val="004A59EF"/>
    <w:rsid w:val="004A5C8A"/>
    <w:rsid w:val="004A7634"/>
    <w:rsid w:val="004B025F"/>
    <w:rsid w:val="004B08D5"/>
    <w:rsid w:val="004B1B68"/>
    <w:rsid w:val="004B1E59"/>
    <w:rsid w:val="004B3A2E"/>
    <w:rsid w:val="004B3C78"/>
    <w:rsid w:val="004B5832"/>
    <w:rsid w:val="004B5D59"/>
    <w:rsid w:val="004B5E77"/>
    <w:rsid w:val="004C15A2"/>
    <w:rsid w:val="004C2A9A"/>
    <w:rsid w:val="004C57BD"/>
    <w:rsid w:val="004D0034"/>
    <w:rsid w:val="004D2613"/>
    <w:rsid w:val="004D3938"/>
    <w:rsid w:val="004D5547"/>
    <w:rsid w:val="004D5FB0"/>
    <w:rsid w:val="004E0C47"/>
    <w:rsid w:val="004E0F81"/>
    <w:rsid w:val="004E1C3A"/>
    <w:rsid w:val="004E2671"/>
    <w:rsid w:val="004E3478"/>
    <w:rsid w:val="004E7B33"/>
    <w:rsid w:val="004E7BD1"/>
    <w:rsid w:val="004F05ED"/>
    <w:rsid w:val="004F25B6"/>
    <w:rsid w:val="004F2E8B"/>
    <w:rsid w:val="004F5406"/>
    <w:rsid w:val="004F5E0C"/>
    <w:rsid w:val="004F5EF5"/>
    <w:rsid w:val="004F6417"/>
    <w:rsid w:val="004F6D11"/>
    <w:rsid w:val="004F7BD5"/>
    <w:rsid w:val="005009B2"/>
    <w:rsid w:val="005016B7"/>
    <w:rsid w:val="005021BB"/>
    <w:rsid w:val="0050243B"/>
    <w:rsid w:val="0050293D"/>
    <w:rsid w:val="00502BD7"/>
    <w:rsid w:val="00503238"/>
    <w:rsid w:val="0050380F"/>
    <w:rsid w:val="00503F0D"/>
    <w:rsid w:val="00505142"/>
    <w:rsid w:val="00506679"/>
    <w:rsid w:val="005100EE"/>
    <w:rsid w:val="0051172C"/>
    <w:rsid w:val="00514639"/>
    <w:rsid w:val="00517DDC"/>
    <w:rsid w:val="005210AA"/>
    <w:rsid w:val="00521554"/>
    <w:rsid w:val="0052352A"/>
    <w:rsid w:val="0052382D"/>
    <w:rsid w:val="00525DBC"/>
    <w:rsid w:val="00526813"/>
    <w:rsid w:val="00526A8E"/>
    <w:rsid w:val="00527597"/>
    <w:rsid w:val="00527BF9"/>
    <w:rsid w:val="005306BF"/>
    <w:rsid w:val="005334F2"/>
    <w:rsid w:val="00533B32"/>
    <w:rsid w:val="00534DA2"/>
    <w:rsid w:val="00540AA6"/>
    <w:rsid w:val="005411B7"/>
    <w:rsid w:val="00541840"/>
    <w:rsid w:val="00544A7A"/>
    <w:rsid w:val="0054542A"/>
    <w:rsid w:val="00545643"/>
    <w:rsid w:val="00545E30"/>
    <w:rsid w:val="00546B2A"/>
    <w:rsid w:val="00550F74"/>
    <w:rsid w:val="00551F3E"/>
    <w:rsid w:val="005540C8"/>
    <w:rsid w:val="0055428A"/>
    <w:rsid w:val="0055495B"/>
    <w:rsid w:val="00556D46"/>
    <w:rsid w:val="00561AF9"/>
    <w:rsid w:val="005652D1"/>
    <w:rsid w:val="00565A6F"/>
    <w:rsid w:val="00566B79"/>
    <w:rsid w:val="00567609"/>
    <w:rsid w:val="00567866"/>
    <w:rsid w:val="005703D2"/>
    <w:rsid w:val="00570CED"/>
    <w:rsid w:val="005735A5"/>
    <w:rsid w:val="005761D6"/>
    <w:rsid w:val="00581A4A"/>
    <w:rsid w:val="00581D97"/>
    <w:rsid w:val="00582021"/>
    <w:rsid w:val="00582391"/>
    <w:rsid w:val="00582560"/>
    <w:rsid w:val="00583EA1"/>
    <w:rsid w:val="00585854"/>
    <w:rsid w:val="00586662"/>
    <w:rsid w:val="00586F5C"/>
    <w:rsid w:val="00587141"/>
    <w:rsid w:val="005877B4"/>
    <w:rsid w:val="00587E05"/>
    <w:rsid w:val="00590252"/>
    <w:rsid w:val="00591A63"/>
    <w:rsid w:val="00591C20"/>
    <w:rsid w:val="00591C70"/>
    <w:rsid w:val="00592086"/>
    <w:rsid w:val="005927B7"/>
    <w:rsid w:val="00593ABF"/>
    <w:rsid w:val="00593BF4"/>
    <w:rsid w:val="00594B52"/>
    <w:rsid w:val="00596E86"/>
    <w:rsid w:val="005A0221"/>
    <w:rsid w:val="005A0DDA"/>
    <w:rsid w:val="005A11DB"/>
    <w:rsid w:val="005A177B"/>
    <w:rsid w:val="005A2433"/>
    <w:rsid w:val="005A2F0E"/>
    <w:rsid w:val="005A33EB"/>
    <w:rsid w:val="005A370F"/>
    <w:rsid w:val="005A5B28"/>
    <w:rsid w:val="005A62F7"/>
    <w:rsid w:val="005B086D"/>
    <w:rsid w:val="005B1145"/>
    <w:rsid w:val="005B1375"/>
    <w:rsid w:val="005B30A5"/>
    <w:rsid w:val="005B4CD7"/>
    <w:rsid w:val="005B54E4"/>
    <w:rsid w:val="005B662B"/>
    <w:rsid w:val="005C059E"/>
    <w:rsid w:val="005C0BD5"/>
    <w:rsid w:val="005C271E"/>
    <w:rsid w:val="005C44DC"/>
    <w:rsid w:val="005C4910"/>
    <w:rsid w:val="005C5191"/>
    <w:rsid w:val="005C54D4"/>
    <w:rsid w:val="005C65CE"/>
    <w:rsid w:val="005C78FF"/>
    <w:rsid w:val="005C7CA0"/>
    <w:rsid w:val="005D0711"/>
    <w:rsid w:val="005D3246"/>
    <w:rsid w:val="005D40B5"/>
    <w:rsid w:val="005D5EBA"/>
    <w:rsid w:val="005D767C"/>
    <w:rsid w:val="005E0937"/>
    <w:rsid w:val="005E1536"/>
    <w:rsid w:val="005E25A3"/>
    <w:rsid w:val="005E3DDF"/>
    <w:rsid w:val="005E47B6"/>
    <w:rsid w:val="005E4905"/>
    <w:rsid w:val="005E4F2C"/>
    <w:rsid w:val="005E5CF6"/>
    <w:rsid w:val="005E65B9"/>
    <w:rsid w:val="005F066A"/>
    <w:rsid w:val="005F0F6A"/>
    <w:rsid w:val="005F12F3"/>
    <w:rsid w:val="005F1574"/>
    <w:rsid w:val="005F2023"/>
    <w:rsid w:val="005F2402"/>
    <w:rsid w:val="005F30BD"/>
    <w:rsid w:val="005F3651"/>
    <w:rsid w:val="005F48EE"/>
    <w:rsid w:val="005F70DA"/>
    <w:rsid w:val="00600FE4"/>
    <w:rsid w:val="006015DA"/>
    <w:rsid w:val="00602F3E"/>
    <w:rsid w:val="00604328"/>
    <w:rsid w:val="00606959"/>
    <w:rsid w:val="00607284"/>
    <w:rsid w:val="00607DE7"/>
    <w:rsid w:val="00611E3E"/>
    <w:rsid w:val="0061304A"/>
    <w:rsid w:val="0061328D"/>
    <w:rsid w:val="00613443"/>
    <w:rsid w:val="00617EAD"/>
    <w:rsid w:val="00620928"/>
    <w:rsid w:val="00620F75"/>
    <w:rsid w:val="006218B4"/>
    <w:rsid w:val="00622228"/>
    <w:rsid w:val="0062274C"/>
    <w:rsid w:val="006233DC"/>
    <w:rsid w:val="00623616"/>
    <w:rsid w:val="006243D3"/>
    <w:rsid w:val="0062450E"/>
    <w:rsid w:val="006251F4"/>
    <w:rsid w:val="00625382"/>
    <w:rsid w:val="00625948"/>
    <w:rsid w:val="00630029"/>
    <w:rsid w:val="00631099"/>
    <w:rsid w:val="0063168B"/>
    <w:rsid w:val="00631BA3"/>
    <w:rsid w:val="006338C1"/>
    <w:rsid w:val="00634C11"/>
    <w:rsid w:val="00636053"/>
    <w:rsid w:val="006361E0"/>
    <w:rsid w:val="006369F7"/>
    <w:rsid w:val="00636D6B"/>
    <w:rsid w:val="0063745F"/>
    <w:rsid w:val="006410F7"/>
    <w:rsid w:val="006421BF"/>
    <w:rsid w:val="0064278D"/>
    <w:rsid w:val="006443AC"/>
    <w:rsid w:val="0064638F"/>
    <w:rsid w:val="00647914"/>
    <w:rsid w:val="00647AD4"/>
    <w:rsid w:val="00647C39"/>
    <w:rsid w:val="00651084"/>
    <w:rsid w:val="006545D1"/>
    <w:rsid w:val="00654BB2"/>
    <w:rsid w:val="00656F89"/>
    <w:rsid w:val="00660ADC"/>
    <w:rsid w:val="006614D9"/>
    <w:rsid w:val="006618B3"/>
    <w:rsid w:val="00662927"/>
    <w:rsid w:val="00663197"/>
    <w:rsid w:val="0066490A"/>
    <w:rsid w:val="00665B2F"/>
    <w:rsid w:val="00667BF7"/>
    <w:rsid w:val="00673E4F"/>
    <w:rsid w:val="006748E0"/>
    <w:rsid w:val="00675627"/>
    <w:rsid w:val="00676924"/>
    <w:rsid w:val="00676964"/>
    <w:rsid w:val="006772D6"/>
    <w:rsid w:val="0067789D"/>
    <w:rsid w:val="006808E8"/>
    <w:rsid w:val="00682300"/>
    <w:rsid w:val="00684837"/>
    <w:rsid w:val="00685303"/>
    <w:rsid w:val="00685AA2"/>
    <w:rsid w:val="00686432"/>
    <w:rsid w:val="006867C9"/>
    <w:rsid w:val="00687B11"/>
    <w:rsid w:val="00687B46"/>
    <w:rsid w:val="00690CDA"/>
    <w:rsid w:val="00691F2F"/>
    <w:rsid w:val="00692792"/>
    <w:rsid w:val="0069303C"/>
    <w:rsid w:val="00693C9F"/>
    <w:rsid w:val="006942AE"/>
    <w:rsid w:val="0069593F"/>
    <w:rsid w:val="006A04FF"/>
    <w:rsid w:val="006A06AE"/>
    <w:rsid w:val="006A0CFB"/>
    <w:rsid w:val="006A0DFB"/>
    <w:rsid w:val="006A31F1"/>
    <w:rsid w:val="006A39E4"/>
    <w:rsid w:val="006A4103"/>
    <w:rsid w:val="006A749F"/>
    <w:rsid w:val="006A7B28"/>
    <w:rsid w:val="006B0E45"/>
    <w:rsid w:val="006B14A7"/>
    <w:rsid w:val="006B1D27"/>
    <w:rsid w:val="006B2B41"/>
    <w:rsid w:val="006B3183"/>
    <w:rsid w:val="006B4C74"/>
    <w:rsid w:val="006B6257"/>
    <w:rsid w:val="006B6ED3"/>
    <w:rsid w:val="006B709B"/>
    <w:rsid w:val="006B7BEA"/>
    <w:rsid w:val="006C084E"/>
    <w:rsid w:val="006C0CA5"/>
    <w:rsid w:val="006C1112"/>
    <w:rsid w:val="006C1337"/>
    <w:rsid w:val="006C5C4F"/>
    <w:rsid w:val="006C6262"/>
    <w:rsid w:val="006C6928"/>
    <w:rsid w:val="006C6D98"/>
    <w:rsid w:val="006C7793"/>
    <w:rsid w:val="006D1DD6"/>
    <w:rsid w:val="006D1FCF"/>
    <w:rsid w:val="006D2444"/>
    <w:rsid w:val="006D2B3C"/>
    <w:rsid w:val="006D2E6A"/>
    <w:rsid w:val="006D3735"/>
    <w:rsid w:val="006D3914"/>
    <w:rsid w:val="006D489B"/>
    <w:rsid w:val="006D4CAF"/>
    <w:rsid w:val="006D4E2E"/>
    <w:rsid w:val="006D67A2"/>
    <w:rsid w:val="006D6C20"/>
    <w:rsid w:val="006E0D33"/>
    <w:rsid w:val="006E198D"/>
    <w:rsid w:val="006E77F6"/>
    <w:rsid w:val="006F0DED"/>
    <w:rsid w:val="006F2E1A"/>
    <w:rsid w:val="006F2E70"/>
    <w:rsid w:val="006F34BC"/>
    <w:rsid w:val="006F44A7"/>
    <w:rsid w:val="006F48D3"/>
    <w:rsid w:val="006F4FF0"/>
    <w:rsid w:val="006F59D0"/>
    <w:rsid w:val="006F6DDE"/>
    <w:rsid w:val="007003E2"/>
    <w:rsid w:val="00701E63"/>
    <w:rsid w:val="00704D46"/>
    <w:rsid w:val="00705166"/>
    <w:rsid w:val="00705308"/>
    <w:rsid w:val="00705B32"/>
    <w:rsid w:val="007064C3"/>
    <w:rsid w:val="007076AC"/>
    <w:rsid w:val="00711162"/>
    <w:rsid w:val="00711C07"/>
    <w:rsid w:val="00714DEC"/>
    <w:rsid w:val="007163DD"/>
    <w:rsid w:val="0071649D"/>
    <w:rsid w:val="007228B6"/>
    <w:rsid w:val="0072382A"/>
    <w:rsid w:val="007248AE"/>
    <w:rsid w:val="0072530F"/>
    <w:rsid w:val="00727951"/>
    <w:rsid w:val="00727CA1"/>
    <w:rsid w:val="00730B70"/>
    <w:rsid w:val="007310D0"/>
    <w:rsid w:val="007326A2"/>
    <w:rsid w:val="007333A9"/>
    <w:rsid w:val="00734FA2"/>
    <w:rsid w:val="00735915"/>
    <w:rsid w:val="007372D5"/>
    <w:rsid w:val="00740841"/>
    <w:rsid w:val="00740BB3"/>
    <w:rsid w:val="00741F2C"/>
    <w:rsid w:val="00742FF9"/>
    <w:rsid w:val="00745417"/>
    <w:rsid w:val="00745A8A"/>
    <w:rsid w:val="0074737B"/>
    <w:rsid w:val="0075049B"/>
    <w:rsid w:val="007526DA"/>
    <w:rsid w:val="00752E77"/>
    <w:rsid w:val="00753817"/>
    <w:rsid w:val="00754CD3"/>
    <w:rsid w:val="0075541A"/>
    <w:rsid w:val="0075558C"/>
    <w:rsid w:val="00755FFB"/>
    <w:rsid w:val="00757786"/>
    <w:rsid w:val="0075792A"/>
    <w:rsid w:val="007579FD"/>
    <w:rsid w:val="00763F24"/>
    <w:rsid w:val="00765873"/>
    <w:rsid w:val="00766E6A"/>
    <w:rsid w:val="00770012"/>
    <w:rsid w:val="00771C55"/>
    <w:rsid w:val="00774360"/>
    <w:rsid w:val="007762AA"/>
    <w:rsid w:val="007762F5"/>
    <w:rsid w:val="00776547"/>
    <w:rsid w:val="0077681C"/>
    <w:rsid w:val="0077687A"/>
    <w:rsid w:val="0077711F"/>
    <w:rsid w:val="007774D3"/>
    <w:rsid w:val="00777694"/>
    <w:rsid w:val="00777E6B"/>
    <w:rsid w:val="00780645"/>
    <w:rsid w:val="007806BD"/>
    <w:rsid w:val="007810F7"/>
    <w:rsid w:val="00781D7B"/>
    <w:rsid w:val="00781EA8"/>
    <w:rsid w:val="007822AD"/>
    <w:rsid w:val="00782D25"/>
    <w:rsid w:val="007830A2"/>
    <w:rsid w:val="00784000"/>
    <w:rsid w:val="007851BB"/>
    <w:rsid w:val="0078574E"/>
    <w:rsid w:val="007864B9"/>
    <w:rsid w:val="00786E29"/>
    <w:rsid w:val="00787042"/>
    <w:rsid w:val="00792F37"/>
    <w:rsid w:val="0079352D"/>
    <w:rsid w:val="00794856"/>
    <w:rsid w:val="007948DD"/>
    <w:rsid w:val="00794C2B"/>
    <w:rsid w:val="00795E8E"/>
    <w:rsid w:val="00796532"/>
    <w:rsid w:val="0079726C"/>
    <w:rsid w:val="007A0C23"/>
    <w:rsid w:val="007A0C57"/>
    <w:rsid w:val="007A0F78"/>
    <w:rsid w:val="007A148B"/>
    <w:rsid w:val="007A1CB0"/>
    <w:rsid w:val="007A1CB7"/>
    <w:rsid w:val="007A295A"/>
    <w:rsid w:val="007A3557"/>
    <w:rsid w:val="007A5163"/>
    <w:rsid w:val="007B01C2"/>
    <w:rsid w:val="007B04C2"/>
    <w:rsid w:val="007B08C8"/>
    <w:rsid w:val="007B131C"/>
    <w:rsid w:val="007B28E1"/>
    <w:rsid w:val="007B4224"/>
    <w:rsid w:val="007B65B4"/>
    <w:rsid w:val="007C0C5E"/>
    <w:rsid w:val="007C0F8A"/>
    <w:rsid w:val="007C5A9F"/>
    <w:rsid w:val="007C6161"/>
    <w:rsid w:val="007C6846"/>
    <w:rsid w:val="007C6F23"/>
    <w:rsid w:val="007C740A"/>
    <w:rsid w:val="007C7498"/>
    <w:rsid w:val="007C7C89"/>
    <w:rsid w:val="007D01CF"/>
    <w:rsid w:val="007D0202"/>
    <w:rsid w:val="007D1888"/>
    <w:rsid w:val="007D1D7D"/>
    <w:rsid w:val="007D4989"/>
    <w:rsid w:val="007D4AE2"/>
    <w:rsid w:val="007D512A"/>
    <w:rsid w:val="007D590A"/>
    <w:rsid w:val="007D79AC"/>
    <w:rsid w:val="007D7B9D"/>
    <w:rsid w:val="007E0D36"/>
    <w:rsid w:val="007E1401"/>
    <w:rsid w:val="007E2701"/>
    <w:rsid w:val="007E3167"/>
    <w:rsid w:val="007E43B7"/>
    <w:rsid w:val="007E5E49"/>
    <w:rsid w:val="007E65E8"/>
    <w:rsid w:val="007E6968"/>
    <w:rsid w:val="007E6E65"/>
    <w:rsid w:val="007F05F5"/>
    <w:rsid w:val="007F10FE"/>
    <w:rsid w:val="007F2E4F"/>
    <w:rsid w:val="007F308E"/>
    <w:rsid w:val="007F3C42"/>
    <w:rsid w:val="0080265B"/>
    <w:rsid w:val="008028D1"/>
    <w:rsid w:val="0080312C"/>
    <w:rsid w:val="0080529E"/>
    <w:rsid w:val="00805D6B"/>
    <w:rsid w:val="00805E98"/>
    <w:rsid w:val="00805F6D"/>
    <w:rsid w:val="008077F3"/>
    <w:rsid w:val="00807C8F"/>
    <w:rsid w:val="00807F5C"/>
    <w:rsid w:val="00810F6F"/>
    <w:rsid w:val="008117AC"/>
    <w:rsid w:val="008117BD"/>
    <w:rsid w:val="00813F92"/>
    <w:rsid w:val="00814837"/>
    <w:rsid w:val="00814B0B"/>
    <w:rsid w:val="00815BC1"/>
    <w:rsid w:val="00816112"/>
    <w:rsid w:val="008174CF"/>
    <w:rsid w:val="0082162A"/>
    <w:rsid w:val="00821C15"/>
    <w:rsid w:val="00824E9E"/>
    <w:rsid w:val="00826709"/>
    <w:rsid w:val="008300B8"/>
    <w:rsid w:val="00831669"/>
    <w:rsid w:val="00831742"/>
    <w:rsid w:val="008317EF"/>
    <w:rsid w:val="008320BD"/>
    <w:rsid w:val="008321EF"/>
    <w:rsid w:val="0083225D"/>
    <w:rsid w:val="00832297"/>
    <w:rsid w:val="00833A61"/>
    <w:rsid w:val="008351FC"/>
    <w:rsid w:val="00835F33"/>
    <w:rsid w:val="00836928"/>
    <w:rsid w:val="00837B21"/>
    <w:rsid w:val="00840DA2"/>
    <w:rsid w:val="00841CBB"/>
    <w:rsid w:val="00842449"/>
    <w:rsid w:val="00844CE8"/>
    <w:rsid w:val="00844D5B"/>
    <w:rsid w:val="0084538C"/>
    <w:rsid w:val="00845965"/>
    <w:rsid w:val="00845A64"/>
    <w:rsid w:val="00845E0D"/>
    <w:rsid w:val="00846002"/>
    <w:rsid w:val="008464BB"/>
    <w:rsid w:val="008473A5"/>
    <w:rsid w:val="0084779E"/>
    <w:rsid w:val="00847858"/>
    <w:rsid w:val="00851A61"/>
    <w:rsid w:val="00853F30"/>
    <w:rsid w:val="00853FE5"/>
    <w:rsid w:val="0085573C"/>
    <w:rsid w:val="008560EE"/>
    <w:rsid w:val="00856EB7"/>
    <w:rsid w:val="00857D05"/>
    <w:rsid w:val="008601F6"/>
    <w:rsid w:val="008604E7"/>
    <w:rsid w:val="00862122"/>
    <w:rsid w:val="008628E8"/>
    <w:rsid w:val="00862A34"/>
    <w:rsid w:val="00863634"/>
    <w:rsid w:val="008651C3"/>
    <w:rsid w:val="00865216"/>
    <w:rsid w:val="0086546E"/>
    <w:rsid w:val="0086574C"/>
    <w:rsid w:val="00865AE3"/>
    <w:rsid w:val="00865F43"/>
    <w:rsid w:val="008664BC"/>
    <w:rsid w:val="00870B56"/>
    <w:rsid w:val="00870E89"/>
    <w:rsid w:val="00870EBF"/>
    <w:rsid w:val="00871AD6"/>
    <w:rsid w:val="00871D93"/>
    <w:rsid w:val="00872457"/>
    <w:rsid w:val="008742E0"/>
    <w:rsid w:val="00874E8F"/>
    <w:rsid w:val="00875DFF"/>
    <w:rsid w:val="00875E9D"/>
    <w:rsid w:val="00882BBE"/>
    <w:rsid w:val="00882FB2"/>
    <w:rsid w:val="008844ED"/>
    <w:rsid w:val="00884543"/>
    <w:rsid w:val="00885CCA"/>
    <w:rsid w:val="00885DDA"/>
    <w:rsid w:val="0088718C"/>
    <w:rsid w:val="008907CE"/>
    <w:rsid w:val="00891E34"/>
    <w:rsid w:val="00892D8E"/>
    <w:rsid w:val="00896046"/>
    <w:rsid w:val="00896179"/>
    <w:rsid w:val="0089676B"/>
    <w:rsid w:val="008967E3"/>
    <w:rsid w:val="008A0CE4"/>
    <w:rsid w:val="008A10CE"/>
    <w:rsid w:val="008A317E"/>
    <w:rsid w:val="008A666A"/>
    <w:rsid w:val="008B01F3"/>
    <w:rsid w:val="008B1315"/>
    <w:rsid w:val="008B170B"/>
    <w:rsid w:val="008B1E8D"/>
    <w:rsid w:val="008B469E"/>
    <w:rsid w:val="008B5593"/>
    <w:rsid w:val="008B6283"/>
    <w:rsid w:val="008C054A"/>
    <w:rsid w:val="008C207B"/>
    <w:rsid w:val="008C6276"/>
    <w:rsid w:val="008C6810"/>
    <w:rsid w:val="008D1D9A"/>
    <w:rsid w:val="008D4BCF"/>
    <w:rsid w:val="008D4FD8"/>
    <w:rsid w:val="008D5645"/>
    <w:rsid w:val="008D5C81"/>
    <w:rsid w:val="008D5D58"/>
    <w:rsid w:val="008D5E70"/>
    <w:rsid w:val="008D6858"/>
    <w:rsid w:val="008D77A6"/>
    <w:rsid w:val="008D797E"/>
    <w:rsid w:val="008E1A3D"/>
    <w:rsid w:val="008E32B1"/>
    <w:rsid w:val="008E4B47"/>
    <w:rsid w:val="008E4CE9"/>
    <w:rsid w:val="008E680E"/>
    <w:rsid w:val="008F0441"/>
    <w:rsid w:val="008F0BE3"/>
    <w:rsid w:val="008F217B"/>
    <w:rsid w:val="008F2563"/>
    <w:rsid w:val="008F3B5E"/>
    <w:rsid w:val="008F71BA"/>
    <w:rsid w:val="008F79B1"/>
    <w:rsid w:val="008F7BEA"/>
    <w:rsid w:val="00900177"/>
    <w:rsid w:val="00900464"/>
    <w:rsid w:val="00902D5D"/>
    <w:rsid w:val="00903836"/>
    <w:rsid w:val="00906DF3"/>
    <w:rsid w:val="00907644"/>
    <w:rsid w:val="009079FD"/>
    <w:rsid w:val="009105BA"/>
    <w:rsid w:val="009109C0"/>
    <w:rsid w:val="00910EA1"/>
    <w:rsid w:val="00911963"/>
    <w:rsid w:val="0091279D"/>
    <w:rsid w:val="00912F6A"/>
    <w:rsid w:val="00914E49"/>
    <w:rsid w:val="00916E5E"/>
    <w:rsid w:val="00916F9E"/>
    <w:rsid w:val="009170DE"/>
    <w:rsid w:val="009174DA"/>
    <w:rsid w:val="00921E7B"/>
    <w:rsid w:val="009226EB"/>
    <w:rsid w:val="0092293A"/>
    <w:rsid w:val="00925569"/>
    <w:rsid w:val="00925859"/>
    <w:rsid w:val="00925DE6"/>
    <w:rsid w:val="009261E2"/>
    <w:rsid w:val="009262B1"/>
    <w:rsid w:val="0092766B"/>
    <w:rsid w:val="009276B7"/>
    <w:rsid w:val="0092780C"/>
    <w:rsid w:val="00927B93"/>
    <w:rsid w:val="009332EE"/>
    <w:rsid w:val="00933D35"/>
    <w:rsid w:val="00940028"/>
    <w:rsid w:val="0094058E"/>
    <w:rsid w:val="00941271"/>
    <w:rsid w:val="0094177D"/>
    <w:rsid w:val="00941B01"/>
    <w:rsid w:val="0094220A"/>
    <w:rsid w:val="009442EA"/>
    <w:rsid w:val="0094522A"/>
    <w:rsid w:val="009458F2"/>
    <w:rsid w:val="009458F5"/>
    <w:rsid w:val="00945D4E"/>
    <w:rsid w:val="00946CE1"/>
    <w:rsid w:val="00955936"/>
    <w:rsid w:val="00957740"/>
    <w:rsid w:val="009610B3"/>
    <w:rsid w:val="00961FB6"/>
    <w:rsid w:val="0096290A"/>
    <w:rsid w:val="00962B80"/>
    <w:rsid w:val="009641D0"/>
    <w:rsid w:val="009644A0"/>
    <w:rsid w:val="0096622F"/>
    <w:rsid w:val="009701F8"/>
    <w:rsid w:val="00970DD1"/>
    <w:rsid w:val="009718EA"/>
    <w:rsid w:val="009721B5"/>
    <w:rsid w:val="00974389"/>
    <w:rsid w:val="00975383"/>
    <w:rsid w:val="0097592C"/>
    <w:rsid w:val="00976A48"/>
    <w:rsid w:val="009770DF"/>
    <w:rsid w:val="0097798F"/>
    <w:rsid w:val="00977C8B"/>
    <w:rsid w:val="00977EA6"/>
    <w:rsid w:val="0098002A"/>
    <w:rsid w:val="0098006D"/>
    <w:rsid w:val="00982088"/>
    <w:rsid w:val="0098244D"/>
    <w:rsid w:val="009825C2"/>
    <w:rsid w:val="00983682"/>
    <w:rsid w:val="0098513C"/>
    <w:rsid w:val="0098569D"/>
    <w:rsid w:val="00986290"/>
    <w:rsid w:val="00987710"/>
    <w:rsid w:val="009877EB"/>
    <w:rsid w:val="0098798D"/>
    <w:rsid w:val="009902AF"/>
    <w:rsid w:val="00990DBD"/>
    <w:rsid w:val="0099124E"/>
    <w:rsid w:val="00994756"/>
    <w:rsid w:val="0099523A"/>
    <w:rsid w:val="00996922"/>
    <w:rsid w:val="009971EB"/>
    <w:rsid w:val="00997B3D"/>
    <w:rsid w:val="009A0359"/>
    <w:rsid w:val="009A10EB"/>
    <w:rsid w:val="009A2C7F"/>
    <w:rsid w:val="009A4800"/>
    <w:rsid w:val="009A4839"/>
    <w:rsid w:val="009A60D9"/>
    <w:rsid w:val="009A635B"/>
    <w:rsid w:val="009A6939"/>
    <w:rsid w:val="009B04D9"/>
    <w:rsid w:val="009B0978"/>
    <w:rsid w:val="009B13CE"/>
    <w:rsid w:val="009B2032"/>
    <w:rsid w:val="009B2C68"/>
    <w:rsid w:val="009B2D79"/>
    <w:rsid w:val="009B49FA"/>
    <w:rsid w:val="009B4FC0"/>
    <w:rsid w:val="009B72E9"/>
    <w:rsid w:val="009B7892"/>
    <w:rsid w:val="009C3DFC"/>
    <w:rsid w:val="009C5CFD"/>
    <w:rsid w:val="009D0BAF"/>
    <w:rsid w:val="009D1137"/>
    <w:rsid w:val="009D17EE"/>
    <w:rsid w:val="009D2223"/>
    <w:rsid w:val="009D5F88"/>
    <w:rsid w:val="009D6E2E"/>
    <w:rsid w:val="009E0DE3"/>
    <w:rsid w:val="009E29E3"/>
    <w:rsid w:val="009E3719"/>
    <w:rsid w:val="009E46E1"/>
    <w:rsid w:val="009E544B"/>
    <w:rsid w:val="009E5663"/>
    <w:rsid w:val="009E6FBB"/>
    <w:rsid w:val="009F2450"/>
    <w:rsid w:val="009F3220"/>
    <w:rsid w:val="009F45E3"/>
    <w:rsid w:val="009F4F22"/>
    <w:rsid w:val="009F63D3"/>
    <w:rsid w:val="009F69AF"/>
    <w:rsid w:val="009F71E8"/>
    <w:rsid w:val="00A00331"/>
    <w:rsid w:val="00A0149E"/>
    <w:rsid w:val="00A033C7"/>
    <w:rsid w:val="00A0369D"/>
    <w:rsid w:val="00A06962"/>
    <w:rsid w:val="00A06BF8"/>
    <w:rsid w:val="00A074FB"/>
    <w:rsid w:val="00A10571"/>
    <w:rsid w:val="00A11BD1"/>
    <w:rsid w:val="00A1283F"/>
    <w:rsid w:val="00A134AB"/>
    <w:rsid w:val="00A13B70"/>
    <w:rsid w:val="00A13D01"/>
    <w:rsid w:val="00A13EB4"/>
    <w:rsid w:val="00A147C1"/>
    <w:rsid w:val="00A17BB0"/>
    <w:rsid w:val="00A17ED3"/>
    <w:rsid w:val="00A2152F"/>
    <w:rsid w:val="00A21C7D"/>
    <w:rsid w:val="00A21E3D"/>
    <w:rsid w:val="00A2271D"/>
    <w:rsid w:val="00A22B5A"/>
    <w:rsid w:val="00A23E2D"/>
    <w:rsid w:val="00A241AB"/>
    <w:rsid w:val="00A2564A"/>
    <w:rsid w:val="00A2695D"/>
    <w:rsid w:val="00A27B5B"/>
    <w:rsid w:val="00A27F6A"/>
    <w:rsid w:val="00A30A42"/>
    <w:rsid w:val="00A31700"/>
    <w:rsid w:val="00A332DA"/>
    <w:rsid w:val="00A33B9B"/>
    <w:rsid w:val="00A34DA3"/>
    <w:rsid w:val="00A35D37"/>
    <w:rsid w:val="00A3678D"/>
    <w:rsid w:val="00A4017C"/>
    <w:rsid w:val="00A406E9"/>
    <w:rsid w:val="00A4083C"/>
    <w:rsid w:val="00A4277A"/>
    <w:rsid w:val="00A4479E"/>
    <w:rsid w:val="00A44C2A"/>
    <w:rsid w:val="00A45CF7"/>
    <w:rsid w:val="00A523CA"/>
    <w:rsid w:val="00A53176"/>
    <w:rsid w:val="00A55091"/>
    <w:rsid w:val="00A5746D"/>
    <w:rsid w:val="00A57864"/>
    <w:rsid w:val="00A61170"/>
    <w:rsid w:val="00A613C7"/>
    <w:rsid w:val="00A618DE"/>
    <w:rsid w:val="00A627E2"/>
    <w:rsid w:val="00A631ED"/>
    <w:rsid w:val="00A63C96"/>
    <w:rsid w:val="00A64889"/>
    <w:rsid w:val="00A64899"/>
    <w:rsid w:val="00A64DF6"/>
    <w:rsid w:val="00A6641E"/>
    <w:rsid w:val="00A6697A"/>
    <w:rsid w:val="00A67B1B"/>
    <w:rsid w:val="00A75010"/>
    <w:rsid w:val="00A75A8B"/>
    <w:rsid w:val="00A76E14"/>
    <w:rsid w:val="00A800A0"/>
    <w:rsid w:val="00A80284"/>
    <w:rsid w:val="00A8153B"/>
    <w:rsid w:val="00A8380A"/>
    <w:rsid w:val="00A8588A"/>
    <w:rsid w:val="00A86212"/>
    <w:rsid w:val="00A911F1"/>
    <w:rsid w:val="00A91816"/>
    <w:rsid w:val="00A91B3B"/>
    <w:rsid w:val="00A92026"/>
    <w:rsid w:val="00A94946"/>
    <w:rsid w:val="00A94F16"/>
    <w:rsid w:val="00A950FA"/>
    <w:rsid w:val="00AA04A3"/>
    <w:rsid w:val="00AA079F"/>
    <w:rsid w:val="00AA0F73"/>
    <w:rsid w:val="00AA275E"/>
    <w:rsid w:val="00AA284C"/>
    <w:rsid w:val="00AA29CB"/>
    <w:rsid w:val="00AA411C"/>
    <w:rsid w:val="00AA4135"/>
    <w:rsid w:val="00AA4566"/>
    <w:rsid w:val="00AA46E3"/>
    <w:rsid w:val="00AA5300"/>
    <w:rsid w:val="00AA68BD"/>
    <w:rsid w:val="00AA7413"/>
    <w:rsid w:val="00AA75A2"/>
    <w:rsid w:val="00AB1D73"/>
    <w:rsid w:val="00AB1DF6"/>
    <w:rsid w:val="00AB2501"/>
    <w:rsid w:val="00AB3876"/>
    <w:rsid w:val="00AB40E8"/>
    <w:rsid w:val="00AB4D54"/>
    <w:rsid w:val="00AB58A0"/>
    <w:rsid w:val="00AB607F"/>
    <w:rsid w:val="00AB633F"/>
    <w:rsid w:val="00AB6A13"/>
    <w:rsid w:val="00AC28E5"/>
    <w:rsid w:val="00AC2957"/>
    <w:rsid w:val="00AC493B"/>
    <w:rsid w:val="00AD0967"/>
    <w:rsid w:val="00AD1958"/>
    <w:rsid w:val="00AD22ED"/>
    <w:rsid w:val="00AD58EA"/>
    <w:rsid w:val="00AD7EB7"/>
    <w:rsid w:val="00AE0D05"/>
    <w:rsid w:val="00AE10A8"/>
    <w:rsid w:val="00AE2811"/>
    <w:rsid w:val="00AE3944"/>
    <w:rsid w:val="00AE5103"/>
    <w:rsid w:val="00AE5748"/>
    <w:rsid w:val="00AE59FF"/>
    <w:rsid w:val="00AE5D89"/>
    <w:rsid w:val="00AE5F3B"/>
    <w:rsid w:val="00AE77A8"/>
    <w:rsid w:val="00AF0215"/>
    <w:rsid w:val="00AF18CE"/>
    <w:rsid w:val="00AF1AF2"/>
    <w:rsid w:val="00AF2388"/>
    <w:rsid w:val="00AF2A8C"/>
    <w:rsid w:val="00AF2AFC"/>
    <w:rsid w:val="00AF526A"/>
    <w:rsid w:val="00AF6F40"/>
    <w:rsid w:val="00B0149C"/>
    <w:rsid w:val="00B01BA8"/>
    <w:rsid w:val="00B03B65"/>
    <w:rsid w:val="00B03E25"/>
    <w:rsid w:val="00B04249"/>
    <w:rsid w:val="00B049BD"/>
    <w:rsid w:val="00B05438"/>
    <w:rsid w:val="00B0593D"/>
    <w:rsid w:val="00B07539"/>
    <w:rsid w:val="00B1005A"/>
    <w:rsid w:val="00B10BAC"/>
    <w:rsid w:val="00B11197"/>
    <w:rsid w:val="00B11E31"/>
    <w:rsid w:val="00B11F89"/>
    <w:rsid w:val="00B12F1E"/>
    <w:rsid w:val="00B141AB"/>
    <w:rsid w:val="00B157BA"/>
    <w:rsid w:val="00B15AFE"/>
    <w:rsid w:val="00B15D47"/>
    <w:rsid w:val="00B17C3F"/>
    <w:rsid w:val="00B17D82"/>
    <w:rsid w:val="00B20B79"/>
    <w:rsid w:val="00B21DAB"/>
    <w:rsid w:val="00B22B09"/>
    <w:rsid w:val="00B22CAF"/>
    <w:rsid w:val="00B23C4B"/>
    <w:rsid w:val="00B2459E"/>
    <w:rsid w:val="00B302FC"/>
    <w:rsid w:val="00B31DF9"/>
    <w:rsid w:val="00B32433"/>
    <w:rsid w:val="00B3297C"/>
    <w:rsid w:val="00B337BF"/>
    <w:rsid w:val="00B33B73"/>
    <w:rsid w:val="00B36B10"/>
    <w:rsid w:val="00B37BC0"/>
    <w:rsid w:val="00B40716"/>
    <w:rsid w:val="00B40B4B"/>
    <w:rsid w:val="00B41374"/>
    <w:rsid w:val="00B418CC"/>
    <w:rsid w:val="00B42CEC"/>
    <w:rsid w:val="00B433C8"/>
    <w:rsid w:val="00B433E6"/>
    <w:rsid w:val="00B456B0"/>
    <w:rsid w:val="00B4785D"/>
    <w:rsid w:val="00B47BFA"/>
    <w:rsid w:val="00B50163"/>
    <w:rsid w:val="00B50550"/>
    <w:rsid w:val="00B52CC0"/>
    <w:rsid w:val="00B53B54"/>
    <w:rsid w:val="00B53C44"/>
    <w:rsid w:val="00B56468"/>
    <w:rsid w:val="00B56C75"/>
    <w:rsid w:val="00B6027A"/>
    <w:rsid w:val="00B60BFA"/>
    <w:rsid w:val="00B611DA"/>
    <w:rsid w:val="00B6160A"/>
    <w:rsid w:val="00B619E5"/>
    <w:rsid w:val="00B647B2"/>
    <w:rsid w:val="00B65766"/>
    <w:rsid w:val="00B66608"/>
    <w:rsid w:val="00B67039"/>
    <w:rsid w:val="00B677D1"/>
    <w:rsid w:val="00B67EFF"/>
    <w:rsid w:val="00B72160"/>
    <w:rsid w:val="00B727C1"/>
    <w:rsid w:val="00B72858"/>
    <w:rsid w:val="00B72A06"/>
    <w:rsid w:val="00B731A4"/>
    <w:rsid w:val="00B7320F"/>
    <w:rsid w:val="00B73986"/>
    <w:rsid w:val="00B7796D"/>
    <w:rsid w:val="00B800FC"/>
    <w:rsid w:val="00B80427"/>
    <w:rsid w:val="00B8097B"/>
    <w:rsid w:val="00B81702"/>
    <w:rsid w:val="00B847EF"/>
    <w:rsid w:val="00B84987"/>
    <w:rsid w:val="00B85B62"/>
    <w:rsid w:val="00B86886"/>
    <w:rsid w:val="00B87266"/>
    <w:rsid w:val="00B90C8E"/>
    <w:rsid w:val="00B91070"/>
    <w:rsid w:val="00B930D7"/>
    <w:rsid w:val="00B93353"/>
    <w:rsid w:val="00B93C80"/>
    <w:rsid w:val="00B94016"/>
    <w:rsid w:val="00B96707"/>
    <w:rsid w:val="00B97209"/>
    <w:rsid w:val="00B977A4"/>
    <w:rsid w:val="00BA10C9"/>
    <w:rsid w:val="00BA164F"/>
    <w:rsid w:val="00BA2161"/>
    <w:rsid w:val="00BA386F"/>
    <w:rsid w:val="00BA416F"/>
    <w:rsid w:val="00BA4FD5"/>
    <w:rsid w:val="00BA6BA1"/>
    <w:rsid w:val="00BA7522"/>
    <w:rsid w:val="00BA7601"/>
    <w:rsid w:val="00BA7CFD"/>
    <w:rsid w:val="00BA7F06"/>
    <w:rsid w:val="00BB011E"/>
    <w:rsid w:val="00BB05ED"/>
    <w:rsid w:val="00BB0C45"/>
    <w:rsid w:val="00BB2062"/>
    <w:rsid w:val="00BB2529"/>
    <w:rsid w:val="00BB297A"/>
    <w:rsid w:val="00BB4267"/>
    <w:rsid w:val="00BB449F"/>
    <w:rsid w:val="00BB6F7F"/>
    <w:rsid w:val="00BB798C"/>
    <w:rsid w:val="00BB7EF7"/>
    <w:rsid w:val="00BC16FA"/>
    <w:rsid w:val="00BC3E8E"/>
    <w:rsid w:val="00BC4AD5"/>
    <w:rsid w:val="00BC6DE8"/>
    <w:rsid w:val="00BC7160"/>
    <w:rsid w:val="00BD0928"/>
    <w:rsid w:val="00BD2B8B"/>
    <w:rsid w:val="00BD4076"/>
    <w:rsid w:val="00BD7DBF"/>
    <w:rsid w:val="00BE29B2"/>
    <w:rsid w:val="00BE2A3F"/>
    <w:rsid w:val="00BE4043"/>
    <w:rsid w:val="00BE50D8"/>
    <w:rsid w:val="00BE6ACE"/>
    <w:rsid w:val="00BE727B"/>
    <w:rsid w:val="00BE769A"/>
    <w:rsid w:val="00BE7A51"/>
    <w:rsid w:val="00BF0F56"/>
    <w:rsid w:val="00BF13D3"/>
    <w:rsid w:val="00BF2CB4"/>
    <w:rsid w:val="00BF4F87"/>
    <w:rsid w:val="00BF512C"/>
    <w:rsid w:val="00BF66E6"/>
    <w:rsid w:val="00C00F44"/>
    <w:rsid w:val="00C02E10"/>
    <w:rsid w:val="00C03310"/>
    <w:rsid w:val="00C03865"/>
    <w:rsid w:val="00C03BBE"/>
    <w:rsid w:val="00C04D41"/>
    <w:rsid w:val="00C05629"/>
    <w:rsid w:val="00C05A52"/>
    <w:rsid w:val="00C0703D"/>
    <w:rsid w:val="00C07479"/>
    <w:rsid w:val="00C07BAB"/>
    <w:rsid w:val="00C07F7D"/>
    <w:rsid w:val="00C101B3"/>
    <w:rsid w:val="00C10721"/>
    <w:rsid w:val="00C10A22"/>
    <w:rsid w:val="00C11CD2"/>
    <w:rsid w:val="00C140BB"/>
    <w:rsid w:val="00C158BB"/>
    <w:rsid w:val="00C160DA"/>
    <w:rsid w:val="00C17F6F"/>
    <w:rsid w:val="00C207F4"/>
    <w:rsid w:val="00C210DA"/>
    <w:rsid w:val="00C2130C"/>
    <w:rsid w:val="00C22568"/>
    <w:rsid w:val="00C22766"/>
    <w:rsid w:val="00C22FFE"/>
    <w:rsid w:val="00C26053"/>
    <w:rsid w:val="00C277C4"/>
    <w:rsid w:val="00C306A6"/>
    <w:rsid w:val="00C3194C"/>
    <w:rsid w:val="00C34028"/>
    <w:rsid w:val="00C350EE"/>
    <w:rsid w:val="00C35599"/>
    <w:rsid w:val="00C366C9"/>
    <w:rsid w:val="00C36A7D"/>
    <w:rsid w:val="00C36ABC"/>
    <w:rsid w:val="00C42751"/>
    <w:rsid w:val="00C43258"/>
    <w:rsid w:val="00C44711"/>
    <w:rsid w:val="00C471C3"/>
    <w:rsid w:val="00C50246"/>
    <w:rsid w:val="00C539F8"/>
    <w:rsid w:val="00C5600E"/>
    <w:rsid w:val="00C567A8"/>
    <w:rsid w:val="00C56B74"/>
    <w:rsid w:val="00C56D68"/>
    <w:rsid w:val="00C57E1E"/>
    <w:rsid w:val="00C60FAB"/>
    <w:rsid w:val="00C61AA8"/>
    <w:rsid w:val="00C61ADD"/>
    <w:rsid w:val="00C62019"/>
    <w:rsid w:val="00C62EE0"/>
    <w:rsid w:val="00C63179"/>
    <w:rsid w:val="00C63FF9"/>
    <w:rsid w:val="00C646FA"/>
    <w:rsid w:val="00C668EB"/>
    <w:rsid w:val="00C707BF"/>
    <w:rsid w:val="00C70CC1"/>
    <w:rsid w:val="00C70FDB"/>
    <w:rsid w:val="00C72759"/>
    <w:rsid w:val="00C727D4"/>
    <w:rsid w:val="00C7295C"/>
    <w:rsid w:val="00C741E4"/>
    <w:rsid w:val="00C74760"/>
    <w:rsid w:val="00C75817"/>
    <w:rsid w:val="00C75860"/>
    <w:rsid w:val="00C76017"/>
    <w:rsid w:val="00C76DDE"/>
    <w:rsid w:val="00C76FAC"/>
    <w:rsid w:val="00C816B1"/>
    <w:rsid w:val="00C818AC"/>
    <w:rsid w:val="00C81B89"/>
    <w:rsid w:val="00C82B3A"/>
    <w:rsid w:val="00C838ED"/>
    <w:rsid w:val="00C83B29"/>
    <w:rsid w:val="00C83FB9"/>
    <w:rsid w:val="00C84284"/>
    <w:rsid w:val="00C8524E"/>
    <w:rsid w:val="00C91813"/>
    <w:rsid w:val="00C97A81"/>
    <w:rsid w:val="00C97D67"/>
    <w:rsid w:val="00CA0535"/>
    <w:rsid w:val="00CA2E48"/>
    <w:rsid w:val="00CA3FB4"/>
    <w:rsid w:val="00CA4991"/>
    <w:rsid w:val="00CB1392"/>
    <w:rsid w:val="00CB19A7"/>
    <w:rsid w:val="00CB4C08"/>
    <w:rsid w:val="00CB69B2"/>
    <w:rsid w:val="00CB715A"/>
    <w:rsid w:val="00CC13EB"/>
    <w:rsid w:val="00CC1DFD"/>
    <w:rsid w:val="00CC33C9"/>
    <w:rsid w:val="00CC3C74"/>
    <w:rsid w:val="00CC5F84"/>
    <w:rsid w:val="00CC693B"/>
    <w:rsid w:val="00CC7EB4"/>
    <w:rsid w:val="00CD0168"/>
    <w:rsid w:val="00CD06D7"/>
    <w:rsid w:val="00CD1219"/>
    <w:rsid w:val="00CD157F"/>
    <w:rsid w:val="00CD2368"/>
    <w:rsid w:val="00CD2878"/>
    <w:rsid w:val="00CD2D03"/>
    <w:rsid w:val="00CD3515"/>
    <w:rsid w:val="00CD4322"/>
    <w:rsid w:val="00CD560E"/>
    <w:rsid w:val="00CD7C09"/>
    <w:rsid w:val="00CE15EC"/>
    <w:rsid w:val="00CE2247"/>
    <w:rsid w:val="00CE2BF7"/>
    <w:rsid w:val="00CE2E86"/>
    <w:rsid w:val="00CE2F89"/>
    <w:rsid w:val="00CE5FDD"/>
    <w:rsid w:val="00CE6B5A"/>
    <w:rsid w:val="00CF0C4A"/>
    <w:rsid w:val="00CF142D"/>
    <w:rsid w:val="00CF2075"/>
    <w:rsid w:val="00CF3BFF"/>
    <w:rsid w:val="00CF4EB4"/>
    <w:rsid w:val="00CF560D"/>
    <w:rsid w:val="00CF5A00"/>
    <w:rsid w:val="00CF6633"/>
    <w:rsid w:val="00CF6A9F"/>
    <w:rsid w:val="00CF6AF7"/>
    <w:rsid w:val="00CF7CEB"/>
    <w:rsid w:val="00D00604"/>
    <w:rsid w:val="00D00B18"/>
    <w:rsid w:val="00D01657"/>
    <w:rsid w:val="00D0191C"/>
    <w:rsid w:val="00D02839"/>
    <w:rsid w:val="00D02DF5"/>
    <w:rsid w:val="00D0534C"/>
    <w:rsid w:val="00D05B15"/>
    <w:rsid w:val="00D11683"/>
    <w:rsid w:val="00D12D85"/>
    <w:rsid w:val="00D15E3C"/>
    <w:rsid w:val="00D206DD"/>
    <w:rsid w:val="00D21B10"/>
    <w:rsid w:val="00D21B86"/>
    <w:rsid w:val="00D22BE7"/>
    <w:rsid w:val="00D22CCD"/>
    <w:rsid w:val="00D268BD"/>
    <w:rsid w:val="00D27F7D"/>
    <w:rsid w:val="00D31BBE"/>
    <w:rsid w:val="00D32623"/>
    <w:rsid w:val="00D334A1"/>
    <w:rsid w:val="00D344DE"/>
    <w:rsid w:val="00D34C47"/>
    <w:rsid w:val="00D35230"/>
    <w:rsid w:val="00D3576E"/>
    <w:rsid w:val="00D37303"/>
    <w:rsid w:val="00D37787"/>
    <w:rsid w:val="00D4009A"/>
    <w:rsid w:val="00D4076A"/>
    <w:rsid w:val="00D40932"/>
    <w:rsid w:val="00D43C91"/>
    <w:rsid w:val="00D44C33"/>
    <w:rsid w:val="00D46330"/>
    <w:rsid w:val="00D46684"/>
    <w:rsid w:val="00D468FC"/>
    <w:rsid w:val="00D5149A"/>
    <w:rsid w:val="00D52730"/>
    <w:rsid w:val="00D52B60"/>
    <w:rsid w:val="00D52EF9"/>
    <w:rsid w:val="00D54707"/>
    <w:rsid w:val="00D54C16"/>
    <w:rsid w:val="00D54C9F"/>
    <w:rsid w:val="00D55F5B"/>
    <w:rsid w:val="00D605C7"/>
    <w:rsid w:val="00D60A2E"/>
    <w:rsid w:val="00D621FF"/>
    <w:rsid w:val="00D62D89"/>
    <w:rsid w:val="00D62DA1"/>
    <w:rsid w:val="00D63CB0"/>
    <w:rsid w:val="00D648DD"/>
    <w:rsid w:val="00D64D5F"/>
    <w:rsid w:val="00D658AE"/>
    <w:rsid w:val="00D66550"/>
    <w:rsid w:val="00D703F6"/>
    <w:rsid w:val="00D7066E"/>
    <w:rsid w:val="00D7142C"/>
    <w:rsid w:val="00D72FB8"/>
    <w:rsid w:val="00D73171"/>
    <w:rsid w:val="00D73BAB"/>
    <w:rsid w:val="00D74489"/>
    <w:rsid w:val="00D80108"/>
    <w:rsid w:val="00D80196"/>
    <w:rsid w:val="00D81BD8"/>
    <w:rsid w:val="00D8265E"/>
    <w:rsid w:val="00D82B5B"/>
    <w:rsid w:val="00D82EC5"/>
    <w:rsid w:val="00D848E8"/>
    <w:rsid w:val="00D87903"/>
    <w:rsid w:val="00D936FC"/>
    <w:rsid w:val="00D944C6"/>
    <w:rsid w:val="00D94593"/>
    <w:rsid w:val="00D945A6"/>
    <w:rsid w:val="00D95905"/>
    <w:rsid w:val="00D95EDB"/>
    <w:rsid w:val="00D9602F"/>
    <w:rsid w:val="00D96194"/>
    <w:rsid w:val="00D96940"/>
    <w:rsid w:val="00D96991"/>
    <w:rsid w:val="00D97C78"/>
    <w:rsid w:val="00DA1617"/>
    <w:rsid w:val="00DA2B6C"/>
    <w:rsid w:val="00DA32FD"/>
    <w:rsid w:val="00DA3358"/>
    <w:rsid w:val="00DA4BC0"/>
    <w:rsid w:val="00DA5A62"/>
    <w:rsid w:val="00DA6051"/>
    <w:rsid w:val="00DA6267"/>
    <w:rsid w:val="00DA712F"/>
    <w:rsid w:val="00DB09F6"/>
    <w:rsid w:val="00DB2BA8"/>
    <w:rsid w:val="00DB57C5"/>
    <w:rsid w:val="00DC2C41"/>
    <w:rsid w:val="00DC4BA2"/>
    <w:rsid w:val="00DC5B0C"/>
    <w:rsid w:val="00DC6D99"/>
    <w:rsid w:val="00DC7621"/>
    <w:rsid w:val="00DC7E5A"/>
    <w:rsid w:val="00DC7F44"/>
    <w:rsid w:val="00DD01E4"/>
    <w:rsid w:val="00DD0B49"/>
    <w:rsid w:val="00DD31C5"/>
    <w:rsid w:val="00DD33AE"/>
    <w:rsid w:val="00DD4A27"/>
    <w:rsid w:val="00DD559E"/>
    <w:rsid w:val="00DD6CBC"/>
    <w:rsid w:val="00DE00ED"/>
    <w:rsid w:val="00DE177B"/>
    <w:rsid w:val="00DE1A24"/>
    <w:rsid w:val="00DE37FF"/>
    <w:rsid w:val="00DE4986"/>
    <w:rsid w:val="00DE4DCB"/>
    <w:rsid w:val="00DE6A44"/>
    <w:rsid w:val="00DE7C34"/>
    <w:rsid w:val="00DF0BCD"/>
    <w:rsid w:val="00DF0FA9"/>
    <w:rsid w:val="00DF3D98"/>
    <w:rsid w:val="00DF4EE3"/>
    <w:rsid w:val="00DF682F"/>
    <w:rsid w:val="00DF6FF6"/>
    <w:rsid w:val="00DF7943"/>
    <w:rsid w:val="00E028CD"/>
    <w:rsid w:val="00E03A6F"/>
    <w:rsid w:val="00E05921"/>
    <w:rsid w:val="00E075B1"/>
    <w:rsid w:val="00E07C4B"/>
    <w:rsid w:val="00E10DC3"/>
    <w:rsid w:val="00E1278E"/>
    <w:rsid w:val="00E14F2E"/>
    <w:rsid w:val="00E14FDA"/>
    <w:rsid w:val="00E15DBA"/>
    <w:rsid w:val="00E17087"/>
    <w:rsid w:val="00E173C3"/>
    <w:rsid w:val="00E207BF"/>
    <w:rsid w:val="00E2284D"/>
    <w:rsid w:val="00E230EB"/>
    <w:rsid w:val="00E2354C"/>
    <w:rsid w:val="00E24CCC"/>
    <w:rsid w:val="00E250C7"/>
    <w:rsid w:val="00E26E85"/>
    <w:rsid w:val="00E27066"/>
    <w:rsid w:val="00E273C9"/>
    <w:rsid w:val="00E278BD"/>
    <w:rsid w:val="00E27A31"/>
    <w:rsid w:val="00E309FD"/>
    <w:rsid w:val="00E30A65"/>
    <w:rsid w:val="00E35EF8"/>
    <w:rsid w:val="00E36227"/>
    <w:rsid w:val="00E36CFC"/>
    <w:rsid w:val="00E4184B"/>
    <w:rsid w:val="00E418EA"/>
    <w:rsid w:val="00E43B93"/>
    <w:rsid w:val="00E43EF5"/>
    <w:rsid w:val="00E43F70"/>
    <w:rsid w:val="00E46504"/>
    <w:rsid w:val="00E46D1E"/>
    <w:rsid w:val="00E50800"/>
    <w:rsid w:val="00E53991"/>
    <w:rsid w:val="00E540C6"/>
    <w:rsid w:val="00E54889"/>
    <w:rsid w:val="00E56B99"/>
    <w:rsid w:val="00E575F7"/>
    <w:rsid w:val="00E576F2"/>
    <w:rsid w:val="00E57865"/>
    <w:rsid w:val="00E57ABD"/>
    <w:rsid w:val="00E6084E"/>
    <w:rsid w:val="00E60D17"/>
    <w:rsid w:val="00E60F2C"/>
    <w:rsid w:val="00E6227E"/>
    <w:rsid w:val="00E622AD"/>
    <w:rsid w:val="00E62D04"/>
    <w:rsid w:val="00E6449B"/>
    <w:rsid w:val="00E6503B"/>
    <w:rsid w:val="00E65A5D"/>
    <w:rsid w:val="00E66684"/>
    <w:rsid w:val="00E66A73"/>
    <w:rsid w:val="00E67265"/>
    <w:rsid w:val="00E6754A"/>
    <w:rsid w:val="00E67A5A"/>
    <w:rsid w:val="00E67C0C"/>
    <w:rsid w:val="00E70256"/>
    <w:rsid w:val="00E74361"/>
    <w:rsid w:val="00E748D4"/>
    <w:rsid w:val="00E755C2"/>
    <w:rsid w:val="00E77B31"/>
    <w:rsid w:val="00E80B72"/>
    <w:rsid w:val="00E839BF"/>
    <w:rsid w:val="00E84272"/>
    <w:rsid w:val="00E84707"/>
    <w:rsid w:val="00E84D77"/>
    <w:rsid w:val="00E85D0B"/>
    <w:rsid w:val="00E85DEA"/>
    <w:rsid w:val="00E8607D"/>
    <w:rsid w:val="00E86434"/>
    <w:rsid w:val="00E87928"/>
    <w:rsid w:val="00E87B52"/>
    <w:rsid w:val="00E9028D"/>
    <w:rsid w:val="00E90657"/>
    <w:rsid w:val="00E93796"/>
    <w:rsid w:val="00E93E8A"/>
    <w:rsid w:val="00E958A2"/>
    <w:rsid w:val="00E97ED8"/>
    <w:rsid w:val="00EA0E07"/>
    <w:rsid w:val="00EA15E2"/>
    <w:rsid w:val="00EA1CC8"/>
    <w:rsid w:val="00EA24EF"/>
    <w:rsid w:val="00EA2891"/>
    <w:rsid w:val="00EA2EFC"/>
    <w:rsid w:val="00EA2FB1"/>
    <w:rsid w:val="00EA31A8"/>
    <w:rsid w:val="00EA3482"/>
    <w:rsid w:val="00EA3866"/>
    <w:rsid w:val="00EA5AD4"/>
    <w:rsid w:val="00EA741B"/>
    <w:rsid w:val="00EA7B2A"/>
    <w:rsid w:val="00EB1A2D"/>
    <w:rsid w:val="00EB421D"/>
    <w:rsid w:val="00EB452F"/>
    <w:rsid w:val="00EB4AAA"/>
    <w:rsid w:val="00EB658D"/>
    <w:rsid w:val="00EB68BF"/>
    <w:rsid w:val="00EB69B3"/>
    <w:rsid w:val="00EB7623"/>
    <w:rsid w:val="00EC0464"/>
    <w:rsid w:val="00EC2315"/>
    <w:rsid w:val="00EC24AA"/>
    <w:rsid w:val="00EC34BC"/>
    <w:rsid w:val="00EC385F"/>
    <w:rsid w:val="00EC637F"/>
    <w:rsid w:val="00EC7A87"/>
    <w:rsid w:val="00EC7B65"/>
    <w:rsid w:val="00EC7EE9"/>
    <w:rsid w:val="00ED06E1"/>
    <w:rsid w:val="00ED13EC"/>
    <w:rsid w:val="00ED20F3"/>
    <w:rsid w:val="00ED23C5"/>
    <w:rsid w:val="00ED26BA"/>
    <w:rsid w:val="00ED379A"/>
    <w:rsid w:val="00ED3D5B"/>
    <w:rsid w:val="00ED4287"/>
    <w:rsid w:val="00ED53D4"/>
    <w:rsid w:val="00ED5A89"/>
    <w:rsid w:val="00ED6075"/>
    <w:rsid w:val="00ED764D"/>
    <w:rsid w:val="00ED7CE2"/>
    <w:rsid w:val="00EE0836"/>
    <w:rsid w:val="00EE1EC4"/>
    <w:rsid w:val="00EE4012"/>
    <w:rsid w:val="00EE470A"/>
    <w:rsid w:val="00EE5157"/>
    <w:rsid w:val="00EE5A40"/>
    <w:rsid w:val="00EE7FB9"/>
    <w:rsid w:val="00EF0170"/>
    <w:rsid w:val="00EF06F3"/>
    <w:rsid w:val="00EF0E87"/>
    <w:rsid w:val="00EF3621"/>
    <w:rsid w:val="00EF764E"/>
    <w:rsid w:val="00F0392B"/>
    <w:rsid w:val="00F0564D"/>
    <w:rsid w:val="00F07A0A"/>
    <w:rsid w:val="00F11F97"/>
    <w:rsid w:val="00F1224F"/>
    <w:rsid w:val="00F13883"/>
    <w:rsid w:val="00F14B3E"/>
    <w:rsid w:val="00F151A2"/>
    <w:rsid w:val="00F16130"/>
    <w:rsid w:val="00F1635E"/>
    <w:rsid w:val="00F20E0B"/>
    <w:rsid w:val="00F214F0"/>
    <w:rsid w:val="00F23849"/>
    <w:rsid w:val="00F23DA1"/>
    <w:rsid w:val="00F24EB1"/>
    <w:rsid w:val="00F30569"/>
    <w:rsid w:val="00F323AD"/>
    <w:rsid w:val="00F324D7"/>
    <w:rsid w:val="00F3329D"/>
    <w:rsid w:val="00F33A1A"/>
    <w:rsid w:val="00F3406B"/>
    <w:rsid w:val="00F34A65"/>
    <w:rsid w:val="00F34B44"/>
    <w:rsid w:val="00F3690A"/>
    <w:rsid w:val="00F410F8"/>
    <w:rsid w:val="00F41608"/>
    <w:rsid w:val="00F41BB9"/>
    <w:rsid w:val="00F41F6E"/>
    <w:rsid w:val="00F425A1"/>
    <w:rsid w:val="00F42D12"/>
    <w:rsid w:val="00F42DED"/>
    <w:rsid w:val="00F45D7F"/>
    <w:rsid w:val="00F45D98"/>
    <w:rsid w:val="00F45F92"/>
    <w:rsid w:val="00F4638F"/>
    <w:rsid w:val="00F46569"/>
    <w:rsid w:val="00F46838"/>
    <w:rsid w:val="00F47D9A"/>
    <w:rsid w:val="00F50E92"/>
    <w:rsid w:val="00F517D1"/>
    <w:rsid w:val="00F517FA"/>
    <w:rsid w:val="00F51BD6"/>
    <w:rsid w:val="00F53542"/>
    <w:rsid w:val="00F53D8E"/>
    <w:rsid w:val="00F55A30"/>
    <w:rsid w:val="00F60D31"/>
    <w:rsid w:val="00F6415A"/>
    <w:rsid w:val="00F651A9"/>
    <w:rsid w:val="00F66B37"/>
    <w:rsid w:val="00F66BA8"/>
    <w:rsid w:val="00F67AF1"/>
    <w:rsid w:val="00F67BB9"/>
    <w:rsid w:val="00F70467"/>
    <w:rsid w:val="00F7281E"/>
    <w:rsid w:val="00F729F8"/>
    <w:rsid w:val="00F74504"/>
    <w:rsid w:val="00F75F11"/>
    <w:rsid w:val="00F7604B"/>
    <w:rsid w:val="00F81353"/>
    <w:rsid w:val="00F820A3"/>
    <w:rsid w:val="00F82298"/>
    <w:rsid w:val="00F82D1B"/>
    <w:rsid w:val="00F83B0A"/>
    <w:rsid w:val="00F865ED"/>
    <w:rsid w:val="00F911A3"/>
    <w:rsid w:val="00F911EA"/>
    <w:rsid w:val="00F91A51"/>
    <w:rsid w:val="00F92650"/>
    <w:rsid w:val="00F93143"/>
    <w:rsid w:val="00F93B22"/>
    <w:rsid w:val="00F9441C"/>
    <w:rsid w:val="00F94E67"/>
    <w:rsid w:val="00F950AF"/>
    <w:rsid w:val="00F9721E"/>
    <w:rsid w:val="00FA14E6"/>
    <w:rsid w:val="00FA410A"/>
    <w:rsid w:val="00FA6E25"/>
    <w:rsid w:val="00FA6ED0"/>
    <w:rsid w:val="00FA70E9"/>
    <w:rsid w:val="00FA7343"/>
    <w:rsid w:val="00FA78A7"/>
    <w:rsid w:val="00FB1C2A"/>
    <w:rsid w:val="00FB258A"/>
    <w:rsid w:val="00FB2CF1"/>
    <w:rsid w:val="00FB49F7"/>
    <w:rsid w:val="00FB5A0B"/>
    <w:rsid w:val="00FB5F89"/>
    <w:rsid w:val="00FB7D45"/>
    <w:rsid w:val="00FC0B38"/>
    <w:rsid w:val="00FC111F"/>
    <w:rsid w:val="00FC1BE6"/>
    <w:rsid w:val="00FC2E62"/>
    <w:rsid w:val="00FC438D"/>
    <w:rsid w:val="00FC4681"/>
    <w:rsid w:val="00FC4A49"/>
    <w:rsid w:val="00FC54FB"/>
    <w:rsid w:val="00FC774F"/>
    <w:rsid w:val="00FD05C2"/>
    <w:rsid w:val="00FD062D"/>
    <w:rsid w:val="00FD2718"/>
    <w:rsid w:val="00FD2A3F"/>
    <w:rsid w:val="00FD5125"/>
    <w:rsid w:val="00FD56DA"/>
    <w:rsid w:val="00FD68B9"/>
    <w:rsid w:val="00FD6FD0"/>
    <w:rsid w:val="00FD73B2"/>
    <w:rsid w:val="00FD7F41"/>
    <w:rsid w:val="00FE28B7"/>
    <w:rsid w:val="00FE29FF"/>
    <w:rsid w:val="00FE4646"/>
    <w:rsid w:val="00FE6043"/>
    <w:rsid w:val="00FE7A24"/>
    <w:rsid w:val="00FF06ED"/>
    <w:rsid w:val="00FF0FFB"/>
    <w:rsid w:val="00FF1387"/>
    <w:rsid w:val="00FF3E26"/>
    <w:rsid w:val="00FF3FBB"/>
    <w:rsid w:val="00FF6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4B6336FB"/>
  <w15:docId w15:val="{91E025FF-21C0-4890-BD35-61791C23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4B60"/>
    <w:rPr>
      <w:sz w:val="24"/>
      <w:szCs w:val="24"/>
    </w:rPr>
  </w:style>
  <w:style w:type="paragraph" w:styleId="Heading1">
    <w:name w:val="heading 1"/>
    <w:basedOn w:val="Normal"/>
    <w:next w:val="Normal"/>
    <w:qFormat/>
    <w:rsid w:val="00164B60"/>
    <w:pPr>
      <w:keepNext/>
      <w:spacing w:before="240" w:after="60"/>
      <w:outlineLvl w:val="0"/>
    </w:pPr>
    <w:rPr>
      <w:rFonts w:ascii="Arial" w:hAnsi="Arial"/>
      <w:b/>
      <w:color w:val="000000"/>
      <w:kern w:val="28"/>
      <w:sz w:val="28"/>
      <w:szCs w:val="20"/>
    </w:rPr>
  </w:style>
  <w:style w:type="paragraph" w:styleId="Heading2">
    <w:name w:val="heading 2"/>
    <w:basedOn w:val="Normal"/>
    <w:next w:val="Normal"/>
    <w:qFormat/>
    <w:rsid w:val="00164B60"/>
    <w:pPr>
      <w:keepNext/>
      <w:spacing w:before="240" w:after="60"/>
      <w:outlineLvl w:val="1"/>
    </w:pPr>
    <w:rPr>
      <w:rFonts w:ascii="Arial" w:hAnsi="Arial"/>
      <w:b/>
      <w:i/>
      <w:color w:val="000000"/>
      <w:szCs w:val="20"/>
    </w:rPr>
  </w:style>
  <w:style w:type="paragraph" w:styleId="Heading3">
    <w:name w:val="heading 3"/>
    <w:basedOn w:val="Normal"/>
    <w:next w:val="Normal"/>
    <w:qFormat/>
    <w:rsid w:val="00164B60"/>
    <w:pPr>
      <w:keepNext/>
      <w:outlineLvl w:val="2"/>
    </w:pPr>
    <w:rPr>
      <w:rFonts w:ascii="Arial" w:hAnsi="Arial"/>
      <w:b/>
      <w:sz w:val="20"/>
      <w:szCs w:val="20"/>
    </w:rPr>
  </w:style>
  <w:style w:type="paragraph" w:styleId="Heading4">
    <w:name w:val="heading 4"/>
    <w:basedOn w:val="Normal"/>
    <w:next w:val="Normal"/>
    <w:qFormat/>
    <w:rsid w:val="00164B60"/>
    <w:pPr>
      <w:keepNext/>
      <w:widowControl w:val="0"/>
      <w:jc w:val="both"/>
      <w:outlineLvl w:val="3"/>
    </w:pPr>
    <w:rPr>
      <w:rFonts w:ascii="Arial" w:hAnsi="Arial"/>
      <w:color w:val="000000"/>
      <w:szCs w:val="20"/>
      <w:u w:val="single"/>
    </w:rPr>
  </w:style>
  <w:style w:type="paragraph" w:styleId="Heading5">
    <w:name w:val="heading 5"/>
    <w:basedOn w:val="Normal"/>
    <w:next w:val="Normal"/>
    <w:qFormat/>
    <w:rsid w:val="00164B60"/>
    <w:pPr>
      <w:spacing w:before="240" w:after="60"/>
      <w:outlineLvl w:val="4"/>
    </w:pPr>
    <w:rPr>
      <w:b/>
      <w:bCs/>
      <w:i/>
      <w:iCs/>
      <w:sz w:val="26"/>
      <w:szCs w:val="26"/>
    </w:rPr>
  </w:style>
  <w:style w:type="paragraph" w:styleId="Heading6">
    <w:name w:val="heading 6"/>
    <w:basedOn w:val="Normal"/>
    <w:next w:val="Normal"/>
    <w:qFormat/>
    <w:rsid w:val="00164B60"/>
    <w:pPr>
      <w:spacing w:before="240" w:after="60"/>
      <w:outlineLvl w:val="5"/>
    </w:pPr>
    <w:rPr>
      <w:b/>
      <w:bCs/>
      <w:sz w:val="22"/>
      <w:szCs w:val="22"/>
    </w:rPr>
  </w:style>
  <w:style w:type="paragraph" w:styleId="Heading7">
    <w:name w:val="heading 7"/>
    <w:basedOn w:val="Normal"/>
    <w:next w:val="Normal"/>
    <w:qFormat/>
    <w:rsid w:val="00164B60"/>
    <w:pPr>
      <w:spacing w:before="240" w:after="60"/>
      <w:outlineLvl w:val="6"/>
    </w:pPr>
  </w:style>
  <w:style w:type="paragraph" w:styleId="Heading8">
    <w:name w:val="heading 8"/>
    <w:basedOn w:val="Normal"/>
    <w:next w:val="Normal"/>
    <w:qFormat/>
    <w:rsid w:val="00164B60"/>
    <w:pPr>
      <w:spacing w:before="240" w:after="60"/>
      <w:outlineLvl w:val="7"/>
    </w:pPr>
    <w:rPr>
      <w:i/>
      <w:iCs/>
    </w:rPr>
  </w:style>
  <w:style w:type="paragraph" w:styleId="Heading9">
    <w:name w:val="heading 9"/>
    <w:basedOn w:val="Normal"/>
    <w:next w:val="Normal"/>
    <w:qFormat/>
    <w:rsid w:val="00164B6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64B60"/>
    <w:pPr>
      <w:tabs>
        <w:tab w:val="center" w:pos="4320"/>
        <w:tab w:val="right" w:pos="8640"/>
      </w:tabs>
    </w:pPr>
  </w:style>
  <w:style w:type="paragraph" w:styleId="Footer">
    <w:name w:val="footer"/>
    <w:basedOn w:val="Normal"/>
    <w:rsid w:val="00164B60"/>
    <w:pPr>
      <w:tabs>
        <w:tab w:val="center" w:pos="4320"/>
        <w:tab w:val="right" w:pos="8640"/>
      </w:tabs>
    </w:pPr>
  </w:style>
  <w:style w:type="paragraph" w:styleId="Caption">
    <w:name w:val="caption"/>
    <w:basedOn w:val="Normal"/>
    <w:next w:val="Normal"/>
    <w:qFormat/>
    <w:rsid w:val="00164B60"/>
    <w:pPr>
      <w:widowControl w:val="0"/>
      <w:numPr>
        <w:ilvl w:val="12"/>
      </w:numPr>
      <w:jc w:val="right"/>
    </w:pPr>
    <w:rPr>
      <w:rFonts w:ascii="Arial" w:hAnsi="Arial"/>
      <w:b/>
      <w:color w:val="000000"/>
      <w:sz w:val="20"/>
      <w:szCs w:val="20"/>
    </w:rPr>
  </w:style>
  <w:style w:type="character" w:styleId="PageNumber">
    <w:name w:val="page number"/>
    <w:rsid w:val="00164B60"/>
    <w:rPr>
      <w:rFonts w:cs="Times New Roman"/>
    </w:rPr>
  </w:style>
  <w:style w:type="character" w:styleId="Hyperlink">
    <w:name w:val="Hyperlink"/>
    <w:rsid w:val="00164B60"/>
    <w:rPr>
      <w:color w:val="0000FF"/>
      <w:u w:val="single"/>
    </w:rPr>
  </w:style>
  <w:style w:type="character" w:styleId="FollowedHyperlink">
    <w:name w:val="FollowedHyperlink"/>
    <w:rsid w:val="00164B60"/>
    <w:rPr>
      <w:color w:val="800080"/>
      <w:u w:val="single"/>
    </w:rPr>
  </w:style>
  <w:style w:type="paragraph" w:styleId="Index1">
    <w:name w:val="index 1"/>
    <w:basedOn w:val="Normal"/>
    <w:next w:val="Normal"/>
    <w:autoRedefine/>
    <w:semiHidden/>
    <w:rsid w:val="00164B60"/>
    <w:pPr>
      <w:ind w:left="240" w:hanging="240"/>
    </w:pPr>
    <w:rPr>
      <w:rFonts w:ascii="Arial" w:hAnsi="Arial"/>
      <w:color w:val="000000"/>
      <w:szCs w:val="20"/>
    </w:rPr>
  </w:style>
  <w:style w:type="paragraph" w:styleId="TOC1">
    <w:name w:val="toc 1"/>
    <w:basedOn w:val="Normal"/>
    <w:next w:val="Normal"/>
    <w:autoRedefine/>
    <w:semiHidden/>
    <w:rsid w:val="00164B60"/>
    <w:pPr>
      <w:tabs>
        <w:tab w:val="right" w:pos="9360"/>
      </w:tabs>
    </w:pPr>
    <w:rPr>
      <w:rFonts w:ascii="Arial Black" w:hAnsi="Arial Black"/>
      <w:noProof/>
      <w:color w:val="000000"/>
      <w:sz w:val="28"/>
      <w:szCs w:val="20"/>
    </w:rPr>
  </w:style>
  <w:style w:type="paragraph" w:styleId="TOC2">
    <w:name w:val="toc 2"/>
    <w:basedOn w:val="Normal"/>
    <w:next w:val="Normal"/>
    <w:autoRedefine/>
    <w:semiHidden/>
    <w:rsid w:val="00164B60"/>
    <w:pPr>
      <w:tabs>
        <w:tab w:val="left" w:pos="720"/>
        <w:tab w:val="right" w:pos="9350"/>
      </w:tabs>
      <w:ind w:left="240"/>
    </w:pPr>
    <w:rPr>
      <w:rFonts w:ascii="Arial Black" w:hAnsi="Arial Black"/>
      <w:noProof/>
      <w:szCs w:val="20"/>
    </w:rPr>
  </w:style>
  <w:style w:type="paragraph" w:styleId="TOC3">
    <w:name w:val="toc 3"/>
    <w:basedOn w:val="Normal"/>
    <w:next w:val="Normal"/>
    <w:autoRedefine/>
    <w:semiHidden/>
    <w:rsid w:val="00164B60"/>
    <w:pPr>
      <w:ind w:left="480"/>
    </w:pPr>
    <w:rPr>
      <w:rFonts w:ascii="Arial" w:hAnsi="Arial"/>
      <w:color w:val="000000"/>
      <w:szCs w:val="20"/>
    </w:rPr>
  </w:style>
  <w:style w:type="paragraph" w:styleId="TOC4">
    <w:name w:val="toc 4"/>
    <w:basedOn w:val="Normal"/>
    <w:next w:val="Normal"/>
    <w:autoRedefine/>
    <w:semiHidden/>
    <w:rsid w:val="00164B60"/>
    <w:pPr>
      <w:ind w:left="720"/>
    </w:pPr>
    <w:rPr>
      <w:rFonts w:ascii="Arial" w:hAnsi="Arial"/>
      <w:color w:val="000000"/>
      <w:szCs w:val="20"/>
    </w:rPr>
  </w:style>
  <w:style w:type="paragraph" w:styleId="TOC5">
    <w:name w:val="toc 5"/>
    <w:basedOn w:val="Normal"/>
    <w:next w:val="Normal"/>
    <w:autoRedefine/>
    <w:semiHidden/>
    <w:rsid w:val="00164B60"/>
    <w:pPr>
      <w:ind w:left="960"/>
    </w:pPr>
    <w:rPr>
      <w:rFonts w:ascii="Arial" w:hAnsi="Arial"/>
      <w:color w:val="000000"/>
      <w:szCs w:val="20"/>
    </w:rPr>
  </w:style>
  <w:style w:type="paragraph" w:styleId="TOC6">
    <w:name w:val="toc 6"/>
    <w:basedOn w:val="Normal"/>
    <w:next w:val="Normal"/>
    <w:autoRedefine/>
    <w:semiHidden/>
    <w:rsid w:val="00164B60"/>
    <w:pPr>
      <w:ind w:left="1200"/>
    </w:pPr>
    <w:rPr>
      <w:rFonts w:ascii="Arial" w:hAnsi="Arial"/>
      <w:color w:val="000000"/>
      <w:szCs w:val="20"/>
    </w:rPr>
  </w:style>
  <w:style w:type="paragraph" w:styleId="TOC7">
    <w:name w:val="toc 7"/>
    <w:basedOn w:val="Normal"/>
    <w:next w:val="Normal"/>
    <w:autoRedefine/>
    <w:semiHidden/>
    <w:rsid w:val="00164B60"/>
    <w:pPr>
      <w:ind w:left="720"/>
    </w:pPr>
    <w:rPr>
      <w:rFonts w:ascii="Arial" w:hAnsi="Arial"/>
      <w:b/>
      <w:bCs/>
      <w:color w:val="000000"/>
      <w:szCs w:val="20"/>
    </w:rPr>
  </w:style>
  <w:style w:type="paragraph" w:styleId="TOC8">
    <w:name w:val="toc 8"/>
    <w:basedOn w:val="Normal"/>
    <w:next w:val="Normal"/>
    <w:autoRedefine/>
    <w:semiHidden/>
    <w:rsid w:val="00164B60"/>
    <w:pPr>
      <w:ind w:left="1680"/>
    </w:pPr>
    <w:rPr>
      <w:rFonts w:ascii="Arial" w:hAnsi="Arial"/>
      <w:color w:val="000000"/>
      <w:szCs w:val="20"/>
    </w:rPr>
  </w:style>
  <w:style w:type="paragraph" w:styleId="TOC9">
    <w:name w:val="toc 9"/>
    <w:basedOn w:val="Normal"/>
    <w:next w:val="Normal"/>
    <w:autoRedefine/>
    <w:semiHidden/>
    <w:rsid w:val="00164B60"/>
    <w:pPr>
      <w:ind w:left="1920"/>
    </w:pPr>
    <w:rPr>
      <w:rFonts w:ascii="Arial" w:hAnsi="Arial"/>
      <w:color w:val="000000"/>
      <w:szCs w:val="20"/>
    </w:rPr>
  </w:style>
  <w:style w:type="paragraph" w:styleId="FootnoteText">
    <w:name w:val="footnote text"/>
    <w:basedOn w:val="Normal"/>
    <w:semiHidden/>
    <w:rsid w:val="00164B60"/>
    <w:rPr>
      <w:rFonts w:ascii="Arial" w:hAnsi="Arial"/>
      <w:color w:val="000000"/>
      <w:sz w:val="20"/>
      <w:szCs w:val="20"/>
    </w:rPr>
  </w:style>
  <w:style w:type="paragraph" w:styleId="CommentText">
    <w:name w:val="annotation text"/>
    <w:basedOn w:val="Normal"/>
    <w:semiHidden/>
    <w:rsid w:val="00164B60"/>
    <w:pPr>
      <w:widowControl w:val="0"/>
      <w:snapToGrid w:val="0"/>
      <w:spacing w:after="120"/>
      <w:jc w:val="both"/>
    </w:pPr>
    <w:rPr>
      <w:rFonts w:ascii="CG Times" w:hAnsi="CG Times"/>
      <w:sz w:val="20"/>
      <w:szCs w:val="20"/>
    </w:rPr>
  </w:style>
  <w:style w:type="paragraph" w:styleId="EnvelopeReturn">
    <w:name w:val="envelope return"/>
    <w:basedOn w:val="Normal"/>
    <w:rsid w:val="00164B60"/>
    <w:rPr>
      <w:rFonts w:ascii="Arial" w:hAnsi="Arial"/>
      <w:color w:val="000000"/>
      <w:szCs w:val="20"/>
    </w:rPr>
  </w:style>
  <w:style w:type="paragraph" w:styleId="EndnoteText">
    <w:name w:val="endnote text"/>
    <w:basedOn w:val="Normal"/>
    <w:semiHidden/>
    <w:rsid w:val="00164B60"/>
    <w:pPr>
      <w:widowControl w:val="0"/>
    </w:pPr>
    <w:rPr>
      <w:rFonts w:ascii="Arial" w:hAnsi="Arial"/>
      <w:sz w:val="20"/>
      <w:szCs w:val="20"/>
    </w:rPr>
  </w:style>
  <w:style w:type="paragraph" w:styleId="Title">
    <w:name w:val="Title"/>
    <w:basedOn w:val="Normal"/>
    <w:qFormat/>
    <w:rsid w:val="00164B60"/>
    <w:pPr>
      <w:pBdr>
        <w:top w:val="single" w:sz="4" w:space="1" w:color="auto"/>
        <w:left w:val="single" w:sz="4" w:space="4" w:color="auto"/>
        <w:bottom w:val="single" w:sz="4" w:space="1" w:color="auto"/>
        <w:right w:val="single" w:sz="4" w:space="4" w:color="auto"/>
      </w:pBdr>
      <w:shd w:val="clear" w:color="auto" w:fill="000000"/>
      <w:jc w:val="center"/>
    </w:pPr>
    <w:rPr>
      <w:rFonts w:ascii="Arial Black" w:hAnsi="Arial Black"/>
      <w:color w:val="FFFFFF"/>
      <w:sz w:val="36"/>
      <w:szCs w:val="20"/>
    </w:rPr>
  </w:style>
  <w:style w:type="paragraph" w:styleId="BodyText">
    <w:name w:val="Body Text"/>
    <w:basedOn w:val="Normal"/>
    <w:rsid w:val="00164B60"/>
    <w:pPr>
      <w:widowControl w:val="0"/>
      <w:numPr>
        <w:ilvl w:val="12"/>
      </w:numPr>
      <w:jc w:val="both"/>
    </w:pPr>
    <w:rPr>
      <w:rFonts w:ascii="Arial Black" w:hAnsi="Arial Black"/>
      <w:color w:val="000000"/>
      <w:sz w:val="28"/>
      <w:szCs w:val="20"/>
    </w:rPr>
  </w:style>
  <w:style w:type="paragraph" w:styleId="BodyTextIndent">
    <w:name w:val="Body Text Indent"/>
    <w:basedOn w:val="Normal"/>
    <w:link w:val="BodyTextIndentChar"/>
    <w:rsid w:val="00164B60"/>
    <w:pPr>
      <w:numPr>
        <w:ilvl w:val="12"/>
      </w:numPr>
      <w:ind w:left="720" w:hanging="720"/>
      <w:jc w:val="both"/>
    </w:pPr>
    <w:rPr>
      <w:rFonts w:ascii="Arial Black" w:hAnsi="Arial Black"/>
      <w:color w:val="000000"/>
      <w:sz w:val="28"/>
      <w:szCs w:val="20"/>
    </w:rPr>
  </w:style>
  <w:style w:type="paragraph" w:styleId="BodyText2">
    <w:name w:val="Body Text 2"/>
    <w:basedOn w:val="Normal"/>
    <w:rsid w:val="00164B60"/>
    <w:pPr>
      <w:widowControl w:val="0"/>
      <w:ind w:left="720" w:hanging="720"/>
      <w:jc w:val="both"/>
    </w:pPr>
    <w:rPr>
      <w:rFonts w:ascii="Arial Black" w:hAnsi="Arial Black"/>
      <w:sz w:val="28"/>
      <w:szCs w:val="20"/>
    </w:rPr>
  </w:style>
  <w:style w:type="paragraph" w:styleId="BodyText3">
    <w:name w:val="Body Text 3"/>
    <w:basedOn w:val="Normal"/>
    <w:rsid w:val="00164B60"/>
    <w:pPr>
      <w:widowControl w:val="0"/>
      <w:jc w:val="both"/>
    </w:pPr>
    <w:rPr>
      <w:rFonts w:ascii="Arial" w:hAnsi="Arial"/>
      <w:color w:val="000000"/>
      <w:szCs w:val="20"/>
    </w:rPr>
  </w:style>
  <w:style w:type="paragraph" w:styleId="BodyTextIndent2">
    <w:name w:val="Body Text Indent 2"/>
    <w:basedOn w:val="Normal"/>
    <w:rsid w:val="00164B60"/>
    <w:pPr>
      <w:numPr>
        <w:ilvl w:val="12"/>
      </w:numPr>
      <w:ind w:left="1440"/>
      <w:jc w:val="both"/>
    </w:pPr>
    <w:rPr>
      <w:rFonts w:ascii="Arial" w:hAnsi="Arial"/>
      <w:color w:val="000000"/>
      <w:szCs w:val="20"/>
    </w:rPr>
  </w:style>
  <w:style w:type="paragraph" w:styleId="BodyTextIndent3">
    <w:name w:val="Body Text Indent 3"/>
    <w:basedOn w:val="Normal"/>
    <w:rsid w:val="00164B60"/>
    <w:pPr>
      <w:widowControl w:val="0"/>
      <w:tabs>
        <w:tab w:val="left" w:pos="720"/>
      </w:tabs>
      <w:ind w:left="1440" w:hanging="720"/>
      <w:jc w:val="both"/>
    </w:pPr>
    <w:rPr>
      <w:rFonts w:ascii="Arial" w:hAnsi="Arial"/>
      <w:color w:val="000000"/>
      <w:szCs w:val="20"/>
    </w:rPr>
  </w:style>
  <w:style w:type="paragraph" w:styleId="BlockText">
    <w:name w:val="Block Text"/>
    <w:basedOn w:val="Normal"/>
    <w:rsid w:val="00164B60"/>
    <w:pPr>
      <w:tabs>
        <w:tab w:val="left" w:pos="0"/>
        <w:tab w:val="left" w:pos="720"/>
      </w:tabs>
      <w:suppressAutoHyphens/>
      <w:ind w:left="1800" w:right="360"/>
      <w:jc w:val="both"/>
    </w:pPr>
    <w:rPr>
      <w:rFonts w:ascii="Arial" w:hAnsi="Arial"/>
      <w:color w:val="000000"/>
      <w:szCs w:val="20"/>
    </w:rPr>
  </w:style>
  <w:style w:type="paragraph" w:styleId="DocumentMap">
    <w:name w:val="Document Map"/>
    <w:basedOn w:val="Normal"/>
    <w:semiHidden/>
    <w:rsid w:val="00164B60"/>
    <w:pPr>
      <w:shd w:val="clear" w:color="auto" w:fill="000080"/>
    </w:pPr>
    <w:rPr>
      <w:rFonts w:ascii="Tahoma" w:hAnsi="Tahoma"/>
      <w:color w:val="000000"/>
      <w:szCs w:val="20"/>
    </w:rPr>
  </w:style>
  <w:style w:type="paragraph" w:customStyle="1" w:styleId="Help">
    <w:name w:val="Help"/>
    <w:basedOn w:val="Normal"/>
    <w:rsid w:val="00164B60"/>
    <w:pPr>
      <w:ind w:left="1440" w:hanging="720"/>
    </w:pPr>
    <w:rPr>
      <w:szCs w:val="20"/>
    </w:rPr>
  </w:style>
  <w:style w:type="paragraph" w:customStyle="1" w:styleId="a">
    <w:name w:val="_"/>
    <w:basedOn w:val="Normal"/>
    <w:rsid w:val="00164B60"/>
    <w:pPr>
      <w:widowControl w:val="0"/>
      <w:ind w:left="2160" w:hanging="720"/>
    </w:pPr>
    <w:rPr>
      <w:szCs w:val="20"/>
    </w:rPr>
  </w:style>
  <w:style w:type="paragraph" w:customStyle="1" w:styleId="1">
    <w:name w:val="1"/>
    <w:basedOn w:val="Normal"/>
    <w:rsid w:val="00164B60"/>
    <w:pPr>
      <w:widowControl w:val="0"/>
      <w:snapToGrid w:val="0"/>
    </w:pPr>
    <w:rPr>
      <w:szCs w:val="20"/>
    </w:rPr>
  </w:style>
  <w:style w:type="paragraph" w:customStyle="1" w:styleId="BodyTextIn">
    <w:name w:val="Body Text In"/>
    <w:basedOn w:val="Normal"/>
    <w:rsid w:val="00164B6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napToGrid w:val="0"/>
      <w:ind w:left="1440" w:hanging="720"/>
      <w:jc w:val="both"/>
    </w:pPr>
    <w:rPr>
      <w:rFonts w:ascii="Arial" w:hAnsi="Arial"/>
      <w:sz w:val="20"/>
      <w:szCs w:val="20"/>
    </w:rPr>
  </w:style>
  <w:style w:type="paragraph" w:customStyle="1" w:styleId="I">
    <w:name w:val="I"/>
    <w:aliases w:val="II"/>
    <w:basedOn w:val="Normal"/>
    <w:rsid w:val="00164B60"/>
    <w:pPr>
      <w:widowControl w:val="0"/>
      <w:snapToGrid w:val="0"/>
      <w:ind w:left="720" w:hanging="720"/>
      <w:jc w:val="both"/>
    </w:pPr>
    <w:rPr>
      <w:rFonts w:ascii="CG Times" w:hAnsi="CG Times"/>
      <w:sz w:val="22"/>
      <w:szCs w:val="20"/>
    </w:rPr>
  </w:style>
  <w:style w:type="paragraph" w:customStyle="1" w:styleId="FooterFirst">
    <w:name w:val="Footer First"/>
    <w:basedOn w:val="Footer"/>
    <w:rsid w:val="00164B60"/>
    <w:pPr>
      <w:keepLines/>
      <w:tabs>
        <w:tab w:val="clear" w:pos="8640"/>
      </w:tabs>
      <w:jc w:val="center"/>
    </w:pPr>
    <w:rPr>
      <w:rFonts w:ascii="Arial Black" w:hAnsi="Arial Black"/>
      <w:spacing w:val="-10"/>
      <w:sz w:val="16"/>
      <w:szCs w:val="20"/>
    </w:rPr>
  </w:style>
  <w:style w:type="paragraph" w:customStyle="1" w:styleId="TitleCover">
    <w:name w:val="Title Cover"/>
    <w:basedOn w:val="Normal"/>
    <w:next w:val="Normal"/>
    <w:rsid w:val="00164B60"/>
    <w:pPr>
      <w:numPr>
        <w:numId w:val="1"/>
      </w:numPr>
      <w:pBdr>
        <w:top w:val="single" w:sz="6" w:space="31" w:color="FFFFFF"/>
        <w:left w:val="single" w:sz="6" w:space="31" w:color="FFFFFF"/>
        <w:bottom w:val="single" w:sz="6" w:space="31" w:color="FFFFFF"/>
        <w:right w:val="single" w:sz="6" w:space="31" w:color="FFFFFF"/>
      </w:pBdr>
      <w:shd w:val="pct10" w:color="auto" w:fill="auto"/>
      <w:spacing w:line="1440" w:lineRule="exact"/>
      <w:ind w:left="600" w:right="600"/>
      <w:jc w:val="right"/>
    </w:pPr>
    <w:rPr>
      <w:rFonts w:ascii="Garamond" w:hAnsi="Garamond"/>
      <w:spacing w:val="-70"/>
      <w:kern w:val="28"/>
      <w:position w:val="6"/>
      <w:sz w:val="144"/>
      <w:szCs w:val="20"/>
    </w:rPr>
  </w:style>
  <w:style w:type="paragraph" w:customStyle="1" w:styleId="SectionHeading">
    <w:name w:val="Section Heading"/>
    <w:basedOn w:val="Normal"/>
    <w:next w:val="BodyText"/>
    <w:rsid w:val="00164B60"/>
    <w:pPr>
      <w:spacing w:line="640" w:lineRule="atLeast"/>
      <w:jc w:val="both"/>
    </w:pPr>
    <w:rPr>
      <w:rFonts w:ascii="Arial Black" w:hAnsi="Arial Black"/>
      <w:caps/>
      <w:spacing w:val="60"/>
      <w:sz w:val="15"/>
      <w:szCs w:val="20"/>
    </w:rPr>
  </w:style>
  <w:style w:type="paragraph" w:customStyle="1" w:styleId="SectionLabel">
    <w:name w:val="Section Label"/>
    <w:basedOn w:val="Normal"/>
    <w:next w:val="Normal"/>
    <w:rsid w:val="00164B60"/>
    <w:pPr>
      <w:spacing w:before="1680" w:after="360" w:line="480" w:lineRule="atLeast"/>
      <w:jc w:val="center"/>
    </w:pPr>
    <w:rPr>
      <w:rFonts w:ascii="Arial Black" w:hAnsi="Arial Black"/>
      <w:color w:val="000000"/>
      <w:sz w:val="48"/>
      <w:szCs w:val="20"/>
    </w:rPr>
  </w:style>
  <w:style w:type="paragraph" w:customStyle="1" w:styleId="Appendix">
    <w:name w:val="Appendix"/>
    <w:basedOn w:val="Normal"/>
    <w:rsid w:val="00164B60"/>
    <w:pPr>
      <w:widowControl w:val="0"/>
      <w:shd w:val="solid" w:color="auto" w:fill="auto"/>
      <w:snapToGrid w:val="0"/>
      <w:jc w:val="center"/>
    </w:pPr>
    <w:rPr>
      <w:rFonts w:ascii="Arial Black" w:hAnsi="Arial Black"/>
      <w:color w:val="FFFFFF"/>
      <w:sz w:val="36"/>
      <w:szCs w:val="20"/>
    </w:rPr>
  </w:style>
  <w:style w:type="paragraph" w:customStyle="1" w:styleId="Headingmpr">
    <w:name w:val="Heading mpr"/>
    <w:basedOn w:val="Heading1"/>
    <w:rsid w:val="00164B60"/>
    <w:pPr>
      <w:widowControl w:val="0"/>
      <w:snapToGrid w:val="0"/>
      <w:spacing w:after="120"/>
      <w:jc w:val="both"/>
    </w:pPr>
    <w:rPr>
      <w:rFonts w:ascii="Times New Roman" w:hAnsi="Times New Roman"/>
      <w:color w:val="auto"/>
      <w:sz w:val="20"/>
    </w:rPr>
  </w:style>
  <w:style w:type="paragraph" w:customStyle="1" w:styleId="Heading3A">
    <w:name w:val="Heading 3A"/>
    <w:basedOn w:val="Heading3"/>
    <w:rsid w:val="00164B60"/>
    <w:pPr>
      <w:keepNext w:val="0"/>
      <w:widowControl w:val="0"/>
      <w:tabs>
        <w:tab w:val="left" w:pos="994"/>
        <w:tab w:val="left" w:pos="1170"/>
        <w:tab w:val="left" w:pos="2160"/>
        <w:tab w:val="num" w:pos="3690"/>
        <w:tab w:val="num" w:pos="3960"/>
      </w:tabs>
      <w:snapToGrid w:val="0"/>
      <w:ind w:left="720"/>
      <w:jc w:val="both"/>
    </w:pPr>
    <w:rPr>
      <w:b w:val="0"/>
      <w:sz w:val="22"/>
    </w:rPr>
  </w:style>
  <w:style w:type="paragraph" w:customStyle="1" w:styleId="PartLabel">
    <w:name w:val="Part Label"/>
    <w:basedOn w:val="Normal"/>
    <w:next w:val="Normal"/>
    <w:rsid w:val="00164B60"/>
    <w:pPr>
      <w:framePr w:w="2045" w:h="2045" w:wrap="notBeside" w:vAnchor="page" w:hAnchor="margin" w:xAlign="right" w:y="966"/>
      <w:shd w:val="pct20" w:color="auto" w:fill="auto"/>
      <w:spacing w:line="1560" w:lineRule="exact"/>
      <w:jc w:val="center"/>
    </w:pPr>
    <w:rPr>
      <w:rFonts w:ascii="Arial Black" w:hAnsi="Arial Black"/>
      <w:color w:val="FFFFFF"/>
      <w:position w:val="-32"/>
      <w:sz w:val="196"/>
      <w:szCs w:val="20"/>
    </w:rPr>
  </w:style>
  <w:style w:type="paragraph" w:customStyle="1" w:styleId="QA">
    <w:name w:val="Q&amp;A"/>
    <w:basedOn w:val="Normal"/>
    <w:rsid w:val="00164B60"/>
    <w:pPr>
      <w:widowControl w:val="0"/>
      <w:tabs>
        <w:tab w:val="left" w:pos="-1080"/>
        <w:tab w:val="left" w:pos="-720"/>
        <w:tab w:val="left" w:pos="0"/>
        <w:tab w:val="left" w:pos="720"/>
        <w:tab w:val="left" w:pos="1350"/>
        <w:tab w:val="left" w:pos="2160"/>
      </w:tabs>
      <w:snapToGrid w:val="0"/>
      <w:ind w:left="1350" w:hanging="1350"/>
      <w:jc w:val="both"/>
    </w:pPr>
    <w:rPr>
      <w:rFonts w:ascii="CG Times" w:hAnsi="CG Times"/>
      <w:sz w:val="20"/>
      <w:szCs w:val="20"/>
    </w:rPr>
  </w:style>
  <w:style w:type="paragraph" w:customStyle="1" w:styleId="PartTitle">
    <w:name w:val="Part Title"/>
    <w:basedOn w:val="Normal"/>
    <w:next w:val="PartLabel"/>
    <w:rsid w:val="00164B60"/>
    <w:pPr>
      <w:keepNext/>
      <w:pageBreakBefore/>
      <w:framePr w:w="2045" w:h="2045" w:wrap="notBeside" w:vAnchor="page" w:hAnchor="margin" w:xAlign="right" w:y="966"/>
      <w:shd w:val="pct20" w:color="auto" w:fill="auto"/>
      <w:spacing w:line="480" w:lineRule="exact"/>
      <w:jc w:val="center"/>
    </w:pPr>
    <w:rPr>
      <w:rFonts w:ascii="Arial Black" w:hAnsi="Arial Black"/>
      <w:spacing w:val="-50"/>
      <w:position w:val="-4"/>
      <w:sz w:val="36"/>
      <w:szCs w:val="20"/>
    </w:rPr>
  </w:style>
  <w:style w:type="paragraph" w:customStyle="1" w:styleId="H1">
    <w:name w:val="H1"/>
    <w:basedOn w:val="Normal"/>
    <w:next w:val="Normal"/>
    <w:rsid w:val="00164B60"/>
    <w:pPr>
      <w:keepNext/>
      <w:snapToGrid w:val="0"/>
      <w:spacing w:before="100" w:after="100"/>
      <w:jc w:val="both"/>
      <w:outlineLvl w:val="1"/>
    </w:pPr>
    <w:rPr>
      <w:rFonts w:ascii="CG Times" w:hAnsi="CG Times"/>
      <w:b/>
      <w:kern w:val="36"/>
      <w:sz w:val="48"/>
      <w:szCs w:val="20"/>
    </w:rPr>
  </w:style>
  <w:style w:type="paragraph" w:customStyle="1" w:styleId="ChapterHeading">
    <w:name w:val="Chapter Heading"/>
    <w:basedOn w:val="SectionLabel"/>
    <w:rsid w:val="00164B60"/>
    <w:pPr>
      <w:spacing w:before="960"/>
    </w:pPr>
  </w:style>
  <w:style w:type="paragraph" w:customStyle="1" w:styleId="CommentHeader">
    <w:name w:val="Comment Header"/>
    <w:basedOn w:val="CommentText"/>
    <w:rsid w:val="00164B60"/>
    <w:pPr>
      <w:spacing w:before="120" w:after="0"/>
      <w:jc w:val="center"/>
    </w:pPr>
    <w:rPr>
      <w:b/>
      <w:sz w:val="22"/>
    </w:rPr>
  </w:style>
  <w:style w:type="paragraph" w:customStyle="1" w:styleId="Discussionheading">
    <w:name w:val="Discussion heading"/>
    <w:basedOn w:val="Heading1"/>
    <w:rsid w:val="00164B60"/>
    <w:pPr>
      <w:widowControl w:val="0"/>
      <w:snapToGrid w:val="0"/>
      <w:spacing w:after="120"/>
      <w:jc w:val="center"/>
    </w:pPr>
    <w:rPr>
      <w:color w:val="auto"/>
    </w:rPr>
  </w:style>
  <w:style w:type="paragraph" w:customStyle="1" w:styleId="DiscussionText">
    <w:name w:val="Discussion Text"/>
    <w:basedOn w:val="Normal"/>
    <w:rsid w:val="00164B60"/>
    <w:pPr>
      <w:widowControl w:val="0"/>
      <w:snapToGrid w:val="0"/>
      <w:jc w:val="both"/>
    </w:pPr>
    <w:rPr>
      <w:rFonts w:ascii="CG Times" w:hAnsi="CG Times"/>
      <w:sz w:val="20"/>
      <w:szCs w:val="20"/>
      <w:u w:val="single"/>
    </w:rPr>
  </w:style>
  <w:style w:type="paragraph" w:customStyle="1" w:styleId="H3">
    <w:name w:val="H3"/>
    <w:basedOn w:val="Normal"/>
    <w:next w:val="Normal"/>
    <w:rsid w:val="00164B60"/>
    <w:pPr>
      <w:keepNext/>
      <w:snapToGrid w:val="0"/>
      <w:spacing w:before="100" w:after="100"/>
      <w:jc w:val="both"/>
      <w:outlineLvl w:val="3"/>
    </w:pPr>
    <w:rPr>
      <w:rFonts w:ascii="CG Times" w:hAnsi="CG Times"/>
      <w:b/>
      <w:sz w:val="28"/>
      <w:szCs w:val="20"/>
    </w:rPr>
  </w:style>
  <w:style w:type="paragraph" w:customStyle="1" w:styleId="Comment">
    <w:name w:val="Comment"/>
    <w:basedOn w:val="Normal"/>
    <w:rsid w:val="00164B60"/>
    <w:pPr>
      <w:widowControl w:val="0"/>
      <w:snapToGrid w:val="0"/>
      <w:jc w:val="both"/>
    </w:pPr>
    <w:rPr>
      <w:rFonts w:ascii="Garamond" w:hAnsi="Garamond"/>
      <w:sz w:val="22"/>
      <w:szCs w:val="20"/>
    </w:rPr>
  </w:style>
  <w:style w:type="paragraph" w:customStyle="1" w:styleId="HeadingComment">
    <w:name w:val="Heading Comment"/>
    <w:basedOn w:val="Normal"/>
    <w:rsid w:val="00164B60"/>
    <w:pPr>
      <w:widowControl w:val="0"/>
      <w:snapToGrid w:val="0"/>
      <w:spacing w:before="120" w:after="120"/>
      <w:jc w:val="center"/>
    </w:pPr>
    <w:rPr>
      <w:rFonts w:ascii="CG Times" w:hAnsi="CG Times"/>
      <w:b/>
      <w:sz w:val="22"/>
      <w:szCs w:val="20"/>
    </w:rPr>
  </w:style>
  <w:style w:type="paragraph" w:customStyle="1" w:styleId="Heading3Sub">
    <w:name w:val="Heading 3 Sub"/>
    <w:basedOn w:val="Heading3"/>
    <w:rsid w:val="00164B60"/>
    <w:pPr>
      <w:keepNext w:val="0"/>
      <w:tabs>
        <w:tab w:val="num" w:pos="360"/>
        <w:tab w:val="left" w:pos="994"/>
        <w:tab w:val="left" w:pos="1170"/>
      </w:tabs>
      <w:snapToGrid w:val="0"/>
      <w:ind w:left="1368" w:hanging="360"/>
      <w:jc w:val="both"/>
    </w:pPr>
    <w:rPr>
      <w:rFonts w:ascii="CG Times" w:hAnsi="CG Times"/>
      <w:b w:val="0"/>
      <w:sz w:val="24"/>
    </w:rPr>
  </w:style>
  <w:style w:type="paragraph" w:customStyle="1" w:styleId="1BulletList">
    <w:name w:val="1Bullet List"/>
    <w:rsid w:val="00164B60"/>
    <w:pPr>
      <w:tabs>
        <w:tab w:val="left" w:pos="720"/>
      </w:tabs>
      <w:snapToGrid w:val="0"/>
      <w:ind w:left="720" w:hanging="720"/>
    </w:pPr>
    <w:rPr>
      <w:sz w:val="24"/>
    </w:rPr>
  </w:style>
  <w:style w:type="paragraph" w:customStyle="1" w:styleId="Level1">
    <w:name w:val="Level 1"/>
    <w:basedOn w:val="Normal"/>
    <w:rsid w:val="00164B60"/>
    <w:pPr>
      <w:widowControl w:val="0"/>
      <w:autoSpaceDE w:val="0"/>
      <w:autoSpaceDN w:val="0"/>
      <w:adjustRightInd w:val="0"/>
      <w:ind w:left="720" w:hanging="720"/>
      <w:outlineLvl w:val="0"/>
    </w:pPr>
    <w:rPr>
      <w:rFonts w:ascii="@PMingLiU" w:eastAsia="@PMingLiU"/>
      <w:sz w:val="20"/>
    </w:rPr>
  </w:style>
  <w:style w:type="paragraph" w:customStyle="1" w:styleId="Level2">
    <w:name w:val="Level 2"/>
    <w:basedOn w:val="Normal"/>
    <w:rsid w:val="00164B60"/>
    <w:pPr>
      <w:widowControl w:val="0"/>
      <w:autoSpaceDE w:val="0"/>
      <w:autoSpaceDN w:val="0"/>
      <w:adjustRightInd w:val="0"/>
      <w:ind w:left="1440" w:hanging="720"/>
      <w:outlineLvl w:val="1"/>
    </w:pPr>
    <w:rPr>
      <w:rFonts w:ascii="@PMingLiU" w:eastAsia="@PMingLiU"/>
      <w:sz w:val="20"/>
    </w:rPr>
  </w:style>
  <w:style w:type="character" w:customStyle="1" w:styleId="pbllt">
    <w:name w:val="pbllt_"/>
    <w:rsid w:val="00164B60"/>
    <w:rPr>
      <w:rFonts w:ascii="Symbol" w:hAnsi="Symbol"/>
      <w:sz w:val="20"/>
    </w:rPr>
  </w:style>
  <w:style w:type="paragraph" w:customStyle="1" w:styleId="ClearFormatting">
    <w:name w:val="Clear Formatting"/>
    <w:basedOn w:val="BodyTextIndent"/>
    <w:rsid w:val="00164B60"/>
    <w:pPr>
      <w:tabs>
        <w:tab w:val="num" w:pos="2520"/>
      </w:tabs>
      <w:ind w:left="2520" w:hanging="360"/>
    </w:pPr>
    <w:rPr>
      <w:rFonts w:ascii="Arial" w:hAnsi="Arial" w:cs="Arial"/>
      <w:color w:val="auto"/>
      <w:sz w:val="24"/>
    </w:rPr>
  </w:style>
  <w:style w:type="paragraph" w:styleId="BalloonText">
    <w:name w:val="Balloon Text"/>
    <w:basedOn w:val="Normal"/>
    <w:semiHidden/>
    <w:rsid w:val="00F911A3"/>
    <w:rPr>
      <w:rFonts w:ascii="Tahoma" w:hAnsi="Tahoma" w:cs="Tahoma"/>
      <w:sz w:val="16"/>
      <w:szCs w:val="16"/>
    </w:rPr>
  </w:style>
  <w:style w:type="character" w:styleId="CommentReference">
    <w:name w:val="annotation reference"/>
    <w:semiHidden/>
    <w:rsid w:val="00505142"/>
    <w:rPr>
      <w:sz w:val="16"/>
    </w:rPr>
  </w:style>
  <w:style w:type="paragraph" w:styleId="CommentSubject">
    <w:name w:val="annotation subject"/>
    <w:basedOn w:val="CommentText"/>
    <w:next w:val="CommentText"/>
    <w:semiHidden/>
    <w:rsid w:val="00505142"/>
    <w:pPr>
      <w:widowControl/>
      <w:snapToGrid/>
      <w:spacing w:after="0"/>
      <w:jc w:val="left"/>
    </w:pPr>
    <w:rPr>
      <w:rFonts w:ascii="Times New Roman" w:hAnsi="Times New Roman"/>
      <w:b/>
      <w:bCs/>
    </w:rPr>
  </w:style>
  <w:style w:type="paragraph" w:styleId="ListParagraph">
    <w:name w:val="List Paragraph"/>
    <w:basedOn w:val="Normal"/>
    <w:uiPriority w:val="34"/>
    <w:qFormat/>
    <w:rsid w:val="002B5B13"/>
    <w:pPr>
      <w:ind w:left="720"/>
    </w:pPr>
  </w:style>
  <w:style w:type="paragraph" w:styleId="Revision">
    <w:name w:val="Revision"/>
    <w:hidden/>
    <w:semiHidden/>
    <w:rsid w:val="00DA2B6C"/>
    <w:rPr>
      <w:sz w:val="24"/>
      <w:szCs w:val="24"/>
    </w:rPr>
  </w:style>
  <w:style w:type="paragraph" w:customStyle="1" w:styleId="Default">
    <w:name w:val="Default"/>
    <w:rsid w:val="009262B1"/>
    <w:pPr>
      <w:autoSpaceDE w:val="0"/>
      <w:autoSpaceDN w:val="0"/>
      <w:adjustRightInd w:val="0"/>
    </w:pPr>
    <w:rPr>
      <w:color w:val="000000"/>
      <w:sz w:val="24"/>
      <w:szCs w:val="24"/>
    </w:rPr>
  </w:style>
  <w:style w:type="character" w:customStyle="1" w:styleId="BodyTextIndentChar">
    <w:name w:val="Body Text Indent Char"/>
    <w:basedOn w:val="DefaultParagraphFont"/>
    <w:link w:val="BodyTextIndent"/>
    <w:rsid w:val="00C75817"/>
    <w:rPr>
      <w:rFonts w:ascii="Arial Black" w:hAnsi="Arial Black"/>
      <w:color w:val="000000"/>
      <w:sz w:val="28"/>
    </w:rPr>
  </w:style>
  <w:style w:type="character" w:styleId="UnresolvedMention">
    <w:name w:val="Unresolved Mention"/>
    <w:basedOn w:val="DefaultParagraphFont"/>
    <w:uiPriority w:val="99"/>
    <w:semiHidden/>
    <w:unhideWhenUsed/>
    <w:rsid w:val="00155913"/>
    <w:rPr>
      <w:color w:val="605E5C"/>
      <w:shd w:val="clear" w:color="auto" w:fill="E1DFDD"/>
    </w:rPr>
  </w:style>
  <w:style w:type="character" w:customStyle="1" w:styleId="cf01">
    <w:name w:val="cf01"/>
    <w:basedOn w:val="DefaultParagraphFont"/>
    <w:rsid w:val="00E207B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53"/>
      <w:marRight w:val="53"/>
      <w:marTop w:val="53"/>
      <w:marBottom w:val="13"/>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34023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da.gov/oascr/how-to-file-a-program-discrimination-complai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c.gov/vaccines/hcp/imz-schedules/downloads/child/0-18yrs-child-combined-schedule.pdf?CDC_AAref_Val=https://www.cdc.gov/vaccines/schedules/downloads/child/0-18yrs-child-combined-schedule.pdf" TargetMode="External"/><Relationship Id="rId4" Type="http://schemas.openxmlformats.org/officeDocument/2006/relationships/settings" Target="settings.xml"/><Relationship Id="rId9" Type="http://schemas.openxmlformats.org/officeDocument/2006/relationships/hyperlink" Target="https://gcc02.safelinks.protection.outlook.com/?url=http%3A%2F%2Fmailto%3Aprogram.intake%40usda.gov%2F&amp;data=05%7C01%7CAbbruzzeseM2%40michigan.gov%7Cbc01d740af0b4e6d3d8108da3a5e54f4%7Cd5fb7087377742ad966a892ef47225d1%7C0%7C0%7C637886474064346129%7CUnknown%7CTWFpbGZsb3d8eyJWIjoiMC4wLjAwMDAiLCJQIjoiV2luMzIiLCJBTiI6Ik1haWwiLCJXVCI6Mn0%3D%7C3000%7C%7C%7C&amp;sdata=fyUvKjk9srzoMQsOueCpJrDmsu99JYbXT9VKlFs%2BzWA%3D&amp;reserved=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EF4A9-D8A4-4366-A77D-9AB195339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50</Pages>
  <Words>11471</Words>
  <Characters>68003</Characters>
  <Application>Microsoft Office Word</Application>
  <DocSecurity>0</DocSecurity>
  <Lines>566</Lines>
  <Paragraphs>158</Paragraphs>
  <ScaleCrop>false</ScaleCrop>
  <HeadingPairs>
    <vt:vector size="2" baseType="variant">
      <vt:variant>
        <vt:lpstr>Title</vt:lpstr>
      </vt:variant>
      <vt:variant>
        <vt:i4>1</vt:i4>
      </vt:variant>
    </vt:vector>
  </HeadingPairs>
  <TitlesOfParts>
    <vt:vector size="1" baseType="lpstr">
      <vt:lpstr>SECTION J:</vt:lpstr>
    </vt:vector>
  </TitlesOfParts>
  <Company>MPHI</Company>
  <LinksUpToDate>false</LinksUpToDate>
  <CharactersWithSpaces>79316</CharactersWithSpaces>
  <SharedDoc>false</SharedDoc>
  <HLinks>
    <vt:vector size="6" baseType="variant">
      <vt:variant>
        <vt:i4>2555943</vt:i4>
      </vt:variant>
      <vt:variant>
        <vt:i4>3</vt:i4>
      </vt:variant>
      <vt:variant>
        <vt:i4>0</vt:i4>
      </vt:variant>
      <vt:variant>
        <vt:i4>5</vt:i4>
      </vt:variant>
      <vt:variant>
        <vt:lpwstr>http://www.cdc.gov/vaccines/parents/downloads/parent-ver-sch-0-6yrs.pdf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dc:title>
  <dc:subject/>
  <dc:creator>Jessica Leiby</dc:creator>
  <cp:keywords/>
  <dc:description/>
  <cp:lastModifiedBy>Erickson, Nancy (DHHS)</cp:lastModifiedBy>
  <cp:revision>10</cp:revision>
  <cp:lastPrinted>2020-01-02T16:19:00Z</cp:lastPrinted>
  <dcterms:created xsi:type="dcterms:W3CDTF">2024-11-27T14:45:00Z</dcterms:created>
  <dcterms:modified xsi:type="dcterms:W3CDTF">2025-02-06T21:50:00Z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3a2fed65-62e7-46ea-af74-187e0c17143a_Enabled">
    <vt:lpwstr>true</vt:lpwstr>
  </property>
  <property fmtid="{D5CDD505-2E9C-101B-9397-08002B2CF9AE}" pid="4" name="MSIP_Label_3a2fed65-62e7-46ea-af74-187e0c17143a_SetDate">
    <vt:lpwstr>2021-12-06T18:52:32Z</vt:lpwstr>
  </property>
  <property fmtid="{D5CDD505-2E9C-101B-9397-08002B2CF9AE}" pid="5" name="MSIP_Label_3a2fed65-62e7-46ea-af74-187e0c17143a_Method">
    <vt:lpwstr>Privileged</vt:lpwstr>
  </property>
  <property fmtid="{D5CDD505-2E9C-101B-9397-08002B2CF9AE}" pid="6" name="MSIP_Label_3a2fed65-62e7-46ea-af74-187e0c17143a_Name">
    <vt:lpwstr>3a2fed65-62e7-46ea-af74-187e0c17143a</vt:lpwstr>
  </property>
  <property fmtid="{D5CDD505-2E9C-101B-9397-08002B2CF9AE}" pid="7" name="MSIP_Label_3a2fed65-62e7-46ea-af74-187e0c17143a_SiteId">
    <vt:lpwstr>d5fb7087-3777-42ad-966a-892ef47225d1</vt:lpwstr>
  </property>
  <property fmtid="{D5CDD505-2E9C-101B-9397-08002B2CF9AE}" pid="8" name="MSIP_Label_3a2fed65-62e7-46ea-af74-187e0c17143a_ActionId">
    <vt:lpwstr>f5f1010b-bcee-4757-9135-af95feb2c5f8</vt:lpwstr>
  </property>
  <property fmtid="{D5CDD505-2E9C-101B-9397-08002B2CF9AE}" pid="9" name="MSIP_Label_3a2fed65-62e7-46ea-af74-187e0c17143a_ContentBits">
    <vt:lpwstr>0</vt:lpwstr>
  </property>
</Properties>
</file>