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84BD0" w14:textId="77777777" w:rsidR="00E60073" w:rsidRDefault="00330A3F" w:rsidP="00330A3F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60073">
        <w:rPr>
          <w:rFonts w:ascii="Arial" w:hAnsi="Arial" w:cs="Arial"/>
          <w:b/>
          <w:sz w:val="24"/>
          <w:szCs w:val="24"/>
        </w:rPr>
        <w:t xml:space="preserve">Strategic Enhancements </w:t>
      </w:r>
      <w:r w:rsidR="00E60073">
        <w:rPr>
          <w:rFonts w:ascii="Arial" w:hAnsi="Arial" w:cs="Arial"/>
          <w:b/>
          <w:sz w:val="24"/>
          <w:szCs w:val="24"/>
        </w:rPr>
        <w:t>to Recovery Oriented Systems of Care</w:t>
      </w:r>
    </w:p>
    <w:p w14:paraId="72181493" w14:textId="08C6DA10" w:rsidR="008E7A16" w:rsidRPr="00E60073" w:rsidRDefault="00342BC8" w:rsidP="00330A3F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E60073">
        <w:rPr>
          <w:rFonts w:ascii="Arial" w:hAnsi="Arial" w:cs="Arial"/>
          <w:b/>
          <w:sz w:val="24"/>
          <w:szCs w:val="24"/>
        </w:rPr>
        <w:t>Final</w:t>
      </w:r>
      <w:r w:rsidR="00330A3F" w:rsidRPr="00E60073">
        <w:rPr>
          <w:rFonts w:ascii="Arial" w:hAnsi="Arial" w:cs="Arial"/>
          <w:b/>
          <w:sz w:val="24"/>
          <w:szCs w:val="24"/>
        </w:rPr>
        <w:t xml:space="preserve"> Report</w:t>
      </w:r>
    </w:p>
    <w:p w14:paraId="0C628EDF" w14:textId="77777777" w:rsidR="00E60073" w:rsidRPr="00E60073" w:rsidRDefault="00E60073" w:rsidP="00330A3F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46F27057" w14:textId="18669E7B" w:rsidR="00E60073" w:rsidRPr="00E60073" w:rsidRDefault="00E60073" w:rsidP="00E60073">
      <w:pPr>
        <w:spacing w:after="0"/>
        <w:rPr>
          <w:rFonts w:ascii="Arial" w:hAnsi="Arial" w:cs="Arial"/>
          <w:sz w:val="24"/>
          <w:szCs w:val="24"/>
        </w:rPr>
      </w:pPr>
      <w:r w:rsidRPr="00E60073">
        <w:rPr>
          <w:rFonts w:ascii="Arial" w:hAnsi="Arial" w:cs="Arial"/>
          <w:sz w:val="24"/>
          <w:szCs w:val="24"/>
        </w:rPr>
        <w:t xml:space="preserve">This report is due October 30. Send the completed report by email to: </w:t>
      </w:r>
      <w:hyperlink r:id="rId6" w:history="1">
        <w:r w:rsidRPr="00E60073">
          <w:rPr>
            <w:rStyle w:val="Hyperlink"/>
            <w:rFonts w:ascii="Arial" w:hAnsi="Arial" w:cs="Arial"/>
            <w:sz w:val="24"/>
            <w:szCs w:val="24"/>
          </w:rPr>
          <w:t>MDHHS-BHDDA-Contracts-MGMT@michigan.gov</w:t>
        </w:r>
      </w:hyperlink>
      <w:r>
        <w:rPr>
          <w:rStyle w:val="Hyperlink"/>
          <w:rFonts w:ascii="Arial" w:hAnsi="Arial" w:cs="Arial"/>
          <w:sz w:val="24"/>
          <w:szCs w:val="24"/>
        </w:rPr>
        <w:t>.</w:t>
      </w:r>
    </w:p>
    <w:p w14:paraId="08695F03" w14:textId="77777777" w:rsidR="00330A3F" w:rsidRPr="00E60073" w:rsidRDefault="00330A3F" w:rsidP="00E60073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816"/>
        <w:gridCol w:w="546"/>
        <w:gridCol w:w="1242"/>
        <w:gridCol w:w="1271"/>
        <w:gridCol w:w="945"/>
        <w:gridCol w:w="296"/>
        <w:gridCol w:w="1268"/>
        <w:gridCol w:w="1311"/>
      </w:tblGrid>
      <w:tr w:rsidR="00330A3F" w:rsidRPr="00E60073" w14:paraId="0FAC2E33" w14:textId="77777777" w:rsidTr="009073B4">
        <w:tc>
          <w:tcPr>
            <w:tcW w:w="1728" w:type="dxa"/>
            <w:vAlign w:val="center"/>
          </w:tcPr>
          <w:p w14:paraId="4D6EB375" w14:textId="77777777" w:rsidR="00330A3F" w:rsidRPr="00E60073" w:rsidRDefault="00330A3F" w:rsidP="00B667A4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60073">
              <w:rPr>
                <w:rFonts w:ascii="Arial" w:hAnsi="Arial" w:cs="Arial"/>
                <w:b/>
              </w:rPr>
              <w:t>PIHP Region</w:t>
            </w:r>
          </w:p>
        </w:tc>
        <w:tc>
          <w:tcPr>
            <w:tcW w:w="7848" w:type="dxa"/>
            <w:gridSpan w:val="8"/>
          </w:tcPr>
          <w:p w14:paraId="2AE76047" w14:textId="77777777" w:rsidR="00330A3F" w:rsidRPr="00E60073" w:rsidRDefault="00330A3F" w:rsidP="00330A3F">
            <w:pPr>
              <w:pStyle w:val="NoSpacing"/>
              <w:rPr>
                <w:rFonts w:ascii="Arial" w:hAnsi="Arial" w:cs="Arial"/>
                <w:szCs w:val="24"/>
              </w:rPr>
            </w:pPr>
          </w:p>
          <w:p w14:paraId="0965564B" w14:textId="77777777" w:rsidR="004D375C" w:rsidRPr="00E60073" w:rsidRDefault="004D375C" w:rsidP="00330A3F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</w:tr>
      <w:tr w:rsidR="00330A3F" w:rsidRPr="00E60073" w14:paraId="6E25A73A" w14:textId="77777777" w:rsidTr="009073B4">
        <w:trPr>
          <w:trHeight w:val="728"/>
        </w:trPr>
        <w:tc>
          <w:tcPr>
            <w:tcW w:w="1728" w:type="dxa"/>
            <w:vAlign w:val="center"/>
          </w:tcPr>
          <w:p w14:paraId="5B7521C8" w14:textId="77777777" w:rsidR="004D375C" w:rsidRPr="00E60073" w:rsidRDefault="00330A3F" w:rsidP="00B667A4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60073">
              <w:rPr>
                <w:rFonts w:ascii="Arial" w:hAnsi="Arial" w:cs="Arial"/>
                <w:b/>
              </w:rPr>
              <w:t>Completed By</w:t>
            </w:r>
          </w:p>
        </w:tc>
        <w:tc>
          <w:tcPr>
            <w:tcW w:w="657" w:type="dxa"/>
            <w:vAlign w:val="center"/>
          </w:tcPr>
          <w:p w14:paraId="379DEBE5" w14:textId="77777777" w:rsidR="00330A3F" w:rsidRPr="00E60073" w:rsidRDefault="00330A3F" w:rsidP="00B667A4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60073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256" w:type="dxa"/>
            <w:gridSpan w:val="3"/>
          </w:tcPr>
          <w:p w14:paraId="181530FF" w14:textId="77777777" w:rsidR="00330A3F" w:rsidRPr="00E60073" w:rsidRDefault="00330A3F" w:rsidP="00330A3F">
            <w:pPr>
              <w:pStyle w:val="NoSpacing"/>
              <w:rPr>
                <w:rFonts w:ascii="Arial" w:hAnsi="Arial" w:cs="Arial"/>
                <w:szCs w:val="24"/>
              </w:rPr>
            </w:pPr>
          </w:p>
          <w:p w14:paraId="406F7BCB" w14:textId="2C92D57F" w:rsidR="008E7A16" w:rsidRPr="00E60073" w:rsidRDefault="008E7A16" w:rsidP="00330A3F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947" w:type="dxa"/>
            <w:vAlign w:val="center"/>
          </w:tcPr>
          <w:p w14:paraId="0FECFF27" w14:textId="77777777" w:rsidR="00330A3F" w:rsidRPr="00E60073" w:rsidRDefault="004D375C" w:rsidP="00E70805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60073">
              <w:rPr>
                <w:rFonts w:ascii="Arial" w:hAnsi="Arial" w:cs="Arial"/>
                <w:b/>
              </w:rPr>
              <w:t>E</w:t>
            </w:r>
            <w:r w:rsidR="00E70805" w:rsidRPr="00E60073">
              <w:rPr>
                <w:rFonts w:ascii="Arial" w:hAnsi="Arial" w:cs="Arial"/>
                <w:b/>
              </w:rPr>
              <w:t>-</w:t>
            </w:r>
            <w:r w:rsidRPr="00E60073">
              <w:rPr>
                <w:rFonts w:ascii="Arial" w:hAnsi="Arial" w:cs="Arial"/>
                <w:b/>
              </w:rPr>
              <w:t>mail</w:t>
            </w:r>
          </w:p>
        </w:tc>
        <w:tc>
          <w:tcPr>
            <w:tcW w:w="2988" w:type="dxa"/>
            <w:gridSpan w:val="3"/>
          </w:tcPr>
          <w:p w14:paraId="697B6F67" w14:textId="77777777" w:rsidR="00330A3F" w:rsidRPr="00E60073" w:rsidRDefault="00330A3F" w:rsidP="00330A3F">
            <w:pPr>
              <w:pStyle w:val="NoSpacing"/>
              <w:rPr>
                <w:rFonts w:ascii="Arial" w:hAnsi="Arial" w:cs="Arial"/>
                <w:szCs w:val="24"/>
              </w:rPr>
            </w:pPr>
          </w:p>
          <w:p w14:paraId="12053DEF" w14:textId="00056189" w:rsidR="008E7A16" w:rsidRPr="00E60073" w:rsidRDefault="008E7A16" w:rsidP="00330A3F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</w:tr>
      <w:tr w:rsidR="004D375C" w:rsidRPr="00E60073" w14:paraId="566DA440" w14:textId="77777777" w:rsidTr="009073B4">
        <w:tc>
          <w:tcPr>
            <w:tcW w:w="1728" w:type="dxa"/>
            <w:vAlign w:val="center"/>
          </w:tcPr>
          <w:p w14:paraId="7EDC37B4" w14:textId="77777777" w:rsidR="007409DC" w:rsidRPr="00E60073" w:rsidRDefault="004D375C" w:rsidP="00E7080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0073">
              <w:rPr>
                <w:rFonts w:ascii="Arial" w:hAnsi="Arial" w:cs="Arial"/>
                <w:sz w:val="24"/>
                <w:szCs w:val="24"/>
              </w:rPr>
              <w:t xml:space="preserve">Report on RFA </w:t>
            </w:r>
          </w:p>
          <w:p w14:paraId="1DF3960F" w14:textId="77777777" w:rsidR="007409DC" w:rsidRPr="00E60073" w:rsidRDefault="004D375C" w:rsidP="00E70805">
            <w:pPr>
              <w:pStyle w:val="NoSpacing"/>
              <w:jc w:val="center"/>
              <w:rPr>
                <w:rFonts w:ascii="Arial" w:hAnsi="Arial" w:cs="Arial"/>
              </w:rPr>
            </w:pPr>
            <w:r w:rsidRPr="00E60073">
              <w:rPr>
                <w:rFonts w:ascii="Arial" w:hAnsi="Arial" w:cs="Arial"/>
              </w:rPr>
              <w:t xml:space="preserve">(One report per form; </w:t>
            </w:r>
          </w:p>
          <w:p w14:paraId="358D5F1F" w14:textId="6151E60E" w:rsidR="004D375C" w:rsidRPr="00E60073" w:rsidRDefault="004D375C" w:rsidP="00E7080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0073">
              <w:rPr>
                <w:rFonts w:ascii="Arial" w:hAnsi="Arial" w:cs="Arial"/>
                <w:b/>
              </w:rPr>
              <w:t>Check One</w:t>
            </w:r>
            <w:r w:rsidRPr="00E60073">
              <w:rPr>
                <w:rFonts w:ascii="Arial" w:hAnsi="Arial" w:cs="Arial"/>
              </w:rPr>
              <w:t>)</w:t>
            </w:r>
          </w:p>
        </w:tc>
        <w:tc>
          <w:tcPr>
            <w:tcW w:w="1298" w:type="dxa"/>
            <w:gridSpan w:val="2"/>
            <w:vAlign w:val="center"/>
          </w:tcPr>
          <w:p w14:paraId="0B86F644" w14:textId="77777777" w:rsidR="004D375C" w:rsidRPr="00E60073" w:rsidRDefault="004D375C" w:rsidP="00E70805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073">
              <w:rPr>
                <w:rFonts w:ascii="Arial" w:hAnsi="Arial" w:cs="Arial"/>
                <w:sz w:val="18"/>
                <w:szCs w:val="18"/>
              </w:rPr>
              <w:t>#1: Women’s Specialty Services</w:t>
            </w:r>
          </w:p>
        </w:tc>
        <w:tc>
          <w:tcPr>
            <w:tcW w:w="1305" w:type="dxa"/>
            <w:vAlign w:val="center"/>
          </w:tcPr>
          <w:p w14:paraId="53A2458D" w14:textId="77777777" w:rsidR="004D375C" w:rsidRPr="00E60073" w:rsidRDefault="004D375C" w:rsidP="00E70805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073">
              <w:rPr>
                <w:rFonts w:ascii="Arial" w:hAnsi="Arial" w:cs="Arial"/>
                <w:sz w:val="18"/>
                <w:szCs w:val="18"/>
              </w:rPr>
              <w:t>#2: Recovery Housing</w:t>
            </w:r>
          </w:p>
        </w:tc>
        <w:tc>
          <w:tcPr>
            <w:tcW w:w="1310" w:type="dxa"/>
            <w:vAlign w:val="center"/>
          </w:tcPr>
          <w:p w14:paraId="13530A91" w14:textId="77777777" w:rsidR="004D375C" w:rsidRPr="00E60073" w:rsidRDefault="004D375C" w:rsidP="00E70805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073">
              <w:rPr>
                <w:rFonts w:ascii="Arial" w:hAnsi="Arial" w:cs="Arial"/>
                <w:sz w:val="18"/>
                <w:szCs w:val="18"/>
              </w:rPr>
              <w:t>#3: Adolescent Treatment Capacity Expansion</w:t>
            </w:r>
          </w:p>
        </w:tc>
        <w:tc>
          <w:tcPr>
            <w:tcW w:w="1305" w:type="dxa"/>
            <w:gridSpan w:val="2"/>
            <w:vAlign w:val="center"/>
          </w:tcPr>
          <w:p w14:paraId="73C91611" w14:textId="77777777" w:rsidR="004D375C" w:rsidRPr="00E60073" w:rsidRDefault="004D375C" w:rsidP="00E70805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073">
              <w:rPr>
                <w:rFonts w:ascii="Arial" w:hAnsi="Arial" w:cs="Arial"/>
                <w:sz w:val="18"/>
                <w:szCs w:val="18"/>
              </w:rPr>
              <w:t>#4: Peer Recovery Coaches</w:t>
            </w:r>
          </w:p>
        </w:tc>
        <w:tc>
          <w:tcPr>
            <w:tcW w:w="1311" w:type="dxa"/>
            <w:vAlign w:val="center"/>
          </w:tcPr>
          <w:p w14:paraId="04608FA1" w14:textId="77777777" w:rsidR="004D375C" w:rsidRPr="00E60073" w:rsidRDefault="004D375C" w:rsidP="00E70805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073">
              <w:rPr>
                <w:rFonts w:ascii="Arial" w:hAnsi="Arial" w:cs="Arial"/>
                <w:sz w:val="18"/>
                <w:szCs w:val="18"/>
              </w:rPr>
              <w:t>#5: Children Whose Parents Receive Medication Assisted Treatment</w:t>
            </w:r>
          </w:p>
        </w:tc>
        <w:tc>
          <w:tcPr>
            <w:tcW w:w="1319" w:type="dxa"/>
            <w:vAlign w:val="center"/>
          </w:tcPr>
          <w:p w14:paraId="0772B3F0" w14:textId="77777777" w:rsidR="004D375C" w:rsidRPr="00E60073" w:rsidRDefault="004D375C" w:rsidP="00E70805">
            <w:pPr>
              <w:pStyle w:val="NoSpacing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073">
              <w:rPr>
                <w:rFonts w:ascii="Arial" w:hAnsi="Arial" w:cs="Arial"/>
                <w:sz w:val="18"/>
                <w:szCs w:val="18"/>
              </w:rPr>
              <w:t>#6: Pathways to Potential Collaboration</w:t>
            </w:r>
          </w:p>
        </w:tc>
      </w:tr>
    </w:tbl>
    <w:p w14:paraId="72B982EB" w14:textId="77777777" w:rsidR="004D375C" w:rsidRPr="00E60073" w:rsidRDefault="004D375C" w:rsidP="00330A3F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9535"/>
      </w:tblGrid>
      <w:tr w:rsidR="004D375C" w:rsidRPr="00E60073" w14:paraId="60F99017" w14:textId="77777777" w:rsidTr="00E60073">
        <w:trPr>
          <w:trHeight w:val="575"/>
        </w:trPr>
        <w:tc>
          <w:tcPr>
            <w:tcW w:w="9535" w:type="dxa"/>
            <w:shd w:val="clear" w:color="auto" w:fill="BFBFBF" w:themeFill="background1" w:themeFillShade="BF"/>
          </w:tcPr>
          <w:p w14:paraId="51E06FA0" w14:textId="77777777" w:rsidR="00E70805" w:rsidRPr="00E60073" w:rsidRDefault="00E70805" w:rsidP="00E600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272983" w14:textId="77777777" w:rsidR="004D375C" w:rsidRPr="00E60073" w:rsidRDefault="00787316" w:rsidP="004D375C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0073">
              <w:rPr>
                <w:rFonts w:ascii="Arial" w:hAnsi="Arial" w:cs="Arial"/>
                <w:b/>
                <w:sz w:val="24"/>
                <w:szCs w:val="24"/>
              </w:rPr>
              <w:t>Work Plan and Timeline Update</w:t>
            </w:r>
          </w:p>
          <w:p w14:paraId="3B705F01" w14:textId="77777777" w:rsidR="001166FF" w:rsidRPr="00E60073" w:rsidRDefault="001166FF" w:rsidP="004D375C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D375C" w:rsidRPr="00E60073" w14:paraId="04630B9F" w14:textId="77777777" w:rsidTr="00E60073">
        <w:tc>
          <w:tcPr>
            <w:tcW w:w="9535" w:type="dxa"/>
          </w:tcPr>
          <w:p w14:paraId="61199D51" w14:textId="538CBE12" w:rsidR="001166FF" w:rsidRPr="00E60073" w:rsidRDefault="00787316" w:rsidP="001166FF">
            <w:pPr>
              <w:pStyle w:val="NoSpacing"/>
              <w:rPr>
                <w:rFonts w:ascii="Arial" w:hAnsi="Arial" w:cs="Arial"/>
              </w:rPr>
            </w:pPr>
            <w:r w:rsidRPr="00E60073">
              <w:rPr>
                <w:rFonts w:ascii="Arial" w:hAnsi="Arial" w:cs="Arial"/>
              </w:rPr>
              <w:t xml:space="preserve">In the table below, identify the original activity and timeline submitted </w:t>
            </w:r>
            <w:r w:rsidR="001166FF" w:rsidRPr="00E60073">
              <w:rPr>
                <w:rFonts w:ascii="Arial" w:hAnsi="Arial" w:cs="Arial"/>
              </w:rPr>
              <w:t>with your</w:t>
            </w:r>
            <w:r w:rsidRPr="00E60073">
              <w:rPr>
                <w:rFonts w:ascii="Arial" w:hAnsi="Arial" w:cs="Arial"/>
              </w:rPr>
              <w:t xml:space="preserve"> Request for Application</w:t>
            </w:r>
            <w:r w:rsidR="001166FF" w:rsidRPr="00E60073">
              <w:rPr>
                <w:rFonts w:ascii="Arial" w:hAnsi="Arial" w:cs="Arial"/>
              </w:rPr>
              <w:t xml:space="preserve"> (RFA)</w:t>
            </w:r>
            <w:r w:rsidRPr="00E60073">
              <w:rPr>
                <w:rFonts w:ascii="Arial" w:hAnsi="Arial" w:cs="Arial"/>
              </w:rPr>
              <w:t xml:space="preserve"> response. Note whether activity </w:t>
            </w:r>
            <w:r w:rsidR="001166FF" w:rsidRPr="00E60073">
              <w:rPr>
                <w:rFonts w:ascii="Arial" w:hAnsi="Arial" w:cs="Arial"/>
              </w:rPr>
              <w:t>has been accomplished. I</w:t>
            </w:r>
            <w:r w:rsidRPr="00E60073">
              <w:rPr>
                <w:rFonts w:ascii="Arial" w:hAnsi="Arial" w:cs="Arial"/>
              </w:rPr>
              <w:t xml:space="preserve">f not, provide </w:t>
            </w:r>
            <w:r w:rsidR="00110AE6">
              <w:rPr>
                <w:rFonts w:ascii="Arial" w:hAnsi="Arial" w:cs="Arial"/>
              </w:rPr>
              <w:t xml:space="preserve">an </w:t>
            </w:r>
            <w:r w:rsidRPr="00E60073">
              <w:rPr>
                <w:rFonts w:ascii="Arial" w:hAnsi="Arial" w:cs="Arial"/>
              </w:rPr>
              <w:t>explanation</w:t>
            </w:r>
            <w:r w:rsidR="001166FF" w:rsidRPr="00E60073">
              <w:rPr>
                <w:rFonts w:ascii="Arial" w:hAnsi="Arial" w:cs="Arial"/>
              </w:rPr>
              <w:t xml:space="preserve"> and what changes will be made in order to accomplish the activity</w:t>
            </w:r>
            <w:r w:rsidRPr="00E60073">
              <w:rPr>
                <w:rFonts w:ascii="Arial" w:hAnsi="Arial" w:cs="Arial"/>
              </w:rPr>
              <w:t xml:space="preserve"> in</w:t>
            </w:r>
            <w:r w:rsidR="001166FF" w:rsidRPr="00E60073">
              <w:rPr>
                <w:rFonts w:ascii="Arial" w:hAnsi="Arial" w:cs="Arial"/>
              </w:rPr>
              <w:t xml:space="preserve"> the</w:t>
            </w:r>
            <w:r w:rsidRPr="00E60073">
              <w:rPr>
                <w:rFonts w:ascii="Arial" w:hAnsi="Arial" w:cs="Arial"/>
              </w:rPr>
              <w:t xml:space="preserve"> </w:t>
            </w:r>
            <w:proofErr w:type="gramStart"/>
            <w:r w:rsidRPr="00E60073">
              <w:rPr>
                <w:rFonts w:ascii="Arial" w:hAnsi="Arial" w:cs="Arial"/>
              </w:rPr>
              <w:t>comments</w:t>
            </w:r>
            <w:proofErr w:type="gramEnd"/>
            <w:r w:rsidRPr="00E60073">
              <w:rPr>
                <w:rFonts w:ascii="Arial" w:hAnsi="Arial" w:cs="Arial"/>
              </w:rPr>
              <w:t xml:space="preserve"> column.</w:t>
            </w:r>
            <w:r w:rsidR="001166FF" w:rsidRPr="00E60073">
              <w:rPr>
                <w:rFonts w:ascii="Arial" w:hAnsi="Arial" w:cs="Arial"/>
              </w:rPr>
              <w:t xml:space="preserve"> </w:t>
            </w:r>
          </w:p>
          <w:p w14:paraId="2EB519E6" w14:textId="77777777" w:rsidR="001166FF" w:rsidRPr="00E60073" w:rsidRDefault="001166FF" w:rsidP="001166FF">
            <w:pPr>
              <w:pStyle w:val="NoSpacing"/>
              <w:rPr>
                <w:rFonts w:ascii="Arial" w:hAnsi="Arial" w:cs="Arial"/>
              </w:rPr>
            </w:pPr>
          </w:p>
          <w:p w14:paraId="74AF4E7D" w14:textId="77777777" w:rsidR="004D375C" w:rsidRPr="00E60073" w:rsidRDefault="001166FF" w:rsidP="001166FF">
            <w:pPr>
              <w:pStyle w:val="NoSpacing"/>
              <w:rPr>
                <w:rFonts w:ascii="Arial" w:hAnsi="Arial" w:cs="Arial"/>
                <w:i/>
              </w:rPr>
            </w:pPr>
            <w:r w:rsidRPr="00E60073">
              <w:rPr>
                <w:rFonts w:ascii="Arial" w:hAnsi="Arial" w:cs="Arial"/>
                <w:i/>
              </w:rPr>
              <w:t>If desired, you can copy and paste the Work Plan and Timeline provided in your RFA response as long as all the information below is reported</w:t>
            </w:r>
            <w:r w:rsidR="00DA2CB5" w:rsidRPr="00E60073">
              <w:rPr>
                <w:rFonts w:ascii="Arial" w:hAnsi="Arial" w:cs="Arial"/>
                <w:i/>
              </w:rPr>
              <w:t>, adding a column for “comments</w:t>
            </w:r>
            <w:r w:rsidRPr="00E60073">
              <w:rPr>
                <w:rFonts w:ascii="Arial" w:hAnsi="Arial" w:cs="Arial"/>
                <w:i/>
              </w:rPr>
              <w:t>”</w:t>
            </w:r>
            <w:r w:rsidR="00DA2CB5" w:rsidRPr="00E60073">
              <w:rPr>
                <w:rFonts w:ascii="Arial" w:hAnsi="Arial" w:cs="Arial"/>
                <w:i/>
              </w:rPr>
              <w:t xml:space="preserve"> and whether accomplished.</w:t>
            </w:r>
          </w:p>
        </w:tc>
      </w:tr>
    </w:tbl>
    <w:p w14:paraId="66C19020" w14:textId="77777777" w:rsidR="004D375C" w:rsidRPr="00E60073" w:rsidRDefault="004D375C" w:rsidP="00330A3F">
      <w:pPr>
        <w:pStyle w:val="NoSpacing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2718"/>
        <w:gridCol w:w="1440"/>
        <w:gridCol w:w="877"/>
        <w:gridCol w:w="900"/>
        <w:gridCol w:w="3623"/>
      </w:tblGrid>
      <w:tr w:rsidR="00FB6070" w:rsidRPr="00E60073" w14:paraId="751F2619" w14:textId="77777777" w:rsidTr="00E60073">
        <w:trPr>
          <w:trHeight w:val="113"/>
        </w:trPr>
        <w:tc>
          <w:tcPr>
            <w:tcW w:w="2718" w:type="dxa"/>
            <w:vMerge w:val="restart"/>
            <w:shd w:val="clear" w:color="auto" w:fill="D9D9D9" w:themeFill="background1" w:themeFillShade="D9"/>
          </w:tcPr>
          <w:p w14:paraId="2AC312C3" w14:textId="77777777" w:rsidR="00FB6070" w:rsidRPr="00E60073" w:rsidRDefault="00FB6070" w:rsidP="003732D2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39557" w14:textId="77777777" w:rsidR="00FB6070" w:rsidRPr="00E60073" w:rsidRDefault="00FB6070" w:rsidP="003732D2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0073">
              <w:rPr>
                <w:rFonts w:ascii="Arial" w:hAnsi="Arial" w:cs="Arial"/>
                <w:b/>
                <w:sz w:val="20"/>
                <w:szCs w:val="20"/>
              </w:rPr>
              <w:t>Activity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74DD8F" w14:textId="77777777" w:rsidR="00FB6070" w:rsidRPr="00E60073" w:rsidRDefault="00FB6070" w:rsidP="0072253C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647E34" w14:textId="77777777" w:rsidR="0072253C" w:rsidRPr="00E60073" w:rsidRDefault="00A822BF" w:rsidP="0072253C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0073">
              <w:rPr>
                <w:rFonts w:ascii="Arial" w:hAnsi="Arial" w:cs="Arial"/>
                <w:b/>
                <w:sz w:val="20"/>
                <w:szCs w:val="20"/>
              </w:rPr>
              <w:t>Original</w:t>
            </w:r>
          </w:p>
        </w:tc>
        <w:tc>
          <w:tcPr>
            <w:tcW w:w="177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C4A8721" w14:textId="77777777" w:rsidR="00FB6070" w:rsidRPr="00E60073" w:rsidRDefault="00FB6070" w:rsidP="0072253C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0073">
              <w:rPr>
                <w:rFonts w:ascii="Arial" w:hAnsi="Arial" w:cs="Arial"/>
                <w:b/>
                <w:sz w:val="20"/>
                <w:szCs w:val="20"/>
              </w:rPr>
              <w:t>Accomplished?</w:t>
            </w:r>
          </w:p>
        </w:tc>
        <w:tc>
          <w:tcPr>
            <w:tcW w:w="3623" w:type="dxa"/>
            <w:vMerge w:val="restart"/>
            <w:shd w:val="clear" w:color="auto" w:fill="D9D9D9" w:themeFill="background1" w:themeFillShade="D9"/>
          </w:tcPr>
          <w:p w14:paraId="422EC897" w14:textId="77777777" w:rsidR="00FB6070" w:rsidRPr="00E60073" w:rsidRDefault="00FB6070" w:rsidP="0072253C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0073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  <w:p w14:paraId="17D22D43" w14:textId="77777777" w:rsidR="00A822BF" w:rsidRPr="00E60073" w:rsidRDefault="00A822BF" w:rsidP="0072253C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073">
              <w:rPr>
                <w:rFonts w:ascii="Arial" w:hAnsi="Arial" w:cs="Arial"/>
                <w:sz w:val="20"/>
                <w:szCs w:val="20"/>
              </w:rPr>
              <w:t>(If original timeline not met, note adjustments made to assure completion)</w:t>
            </w:r>
          </w:p>
        </w:tc>
      </w:tr>
      <w:tr w:rsidR="00FB6070" w:rsidRPr="00E60073" w14:paraId="66C5E0E7" w14:textId="77777777" w:rsidTr="00E60073">
        <w:trPr>
          <w:trHeight w:val="112"/>
        </w:trPr>
        <w:tc>
          <w:tcPr>
            <w:tcW w:w="2718" w:type="dxa"/>
            <w:vMerge/>
          </w:tcPr>
          <w:p w14:paraId="47058737" w14:textId="77777777" w:rsidR="00FB6070" w:rsidRPr="00E60073" w:rsidRDefault="00FB6070" w:rsidP="003732D2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14:paraId="3A2125D1" w14:textId="77777777" w:rsidR="00FB6070" w:rsidRPr="00E60073" w:rsidRDefault="00A822BF" w:rsidP="0072253C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0073">
              <w:rPr>
                <w:rFonts w:ascii="Arial" w:hAnsi="Arial" w:cs="Arial"/>
                <w:b/>
                <w:sz w:val="20"/>
                <w:szCs w:val="20"/>
              </w:rPr>
              <w:t>Timeline Date</w:t>
            </w:r>
          </w:p>
        </w:tc>
        <w:tc>
          <w:tcPr>
            <w:tcW w:w="877" w:type="dxa"/>
            <w:shd w:val="clear" w:color="auto" w:fill="D9D9D9" w:themeFill="background1" w:themeFillShade="D9"/>
            <w:vAlign w:val="center"/>
          </w:tcPr>
          <w:p w14:paraId="24B49ECA" w14:textId="77777777" w:rsidR="00FB6070" w:rsidRPr="00E60073" w:rsidRDefault="00FB6070" w:rsidP="0072253C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0073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403C7962" w14:textId="77777777" w:rsidR="00FB6070" w:rsidRPr="00E60073" w:rsidRDefault="00FB6070" w:rsidP="0072253C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0073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3623" w:type="dxa"/>
            <w:vMerge/>
          </w:tcPr>
          <w:p w14:paraId="6B0981CF" w14:textId="77777777" w:rsidR="00FB6070" w:rsidRPr="00E60073" w:rsidRDefault="00FB6070" w:rsidP="003732D2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6070" w:rsidRPr="00E60073" w14:paraId="49AA7E03" w14:textId="77777777" w:rsidTr="00E60073">
        <w:tc>
          <w:tcPr>
            <w:tcW w:w="2718" w:type="dxa"/>
          </w:tcPr>
          <w:p w14:paraId="5051DDC0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6FB4F4CD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0C204573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4D1512AF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3C7AAF79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</w:tr>
      <w:tr w:rsidR="00FB6070" w:rsidRPr="00E60073" w14:paraId="7F5497B7" w14:textId="77777777" w:rsidTr="00E60073">
        <w:tc>
          <w:tcPr>
            <w:tcW w:w="2718" w:type="dxa"/>
          </w:tcPr>
          <w:p w14:paraId="2CB116C0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20C29F8A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656F382A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6CA8496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524D6CD2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</w:tr>
      <w:tr w:rsidR="00FB6070" w:rsidRPr="00E60073" w14:paraId="0CA2CC2F" w14:textId="77777777" w:rsidTr="00E60073">
        <w:tc>
          <w:tcPr>
            <w:tcW w:w="2718" w:type="dxa"/>
          </w:tcPr>
          <w:p w14:paraId="6B4D491B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0EFA73F1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393EA404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3270186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7A7243DF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</w:tr>
      <w:tr w:rsidR="00FB6070" w:rsidRPr="00E60073" w14:paraId="51DF8429" w14:textId="77777777" w:rsidTr="00E60073">
        <w:tc>
          <w:tcPr>
            <w:tcW w:w="2718" w:type="dxa"/>
          </w:tcPr>
          <w:p w14:paraId="5C7FD873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2F9FA884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1B10A9A5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948E2AD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2C2CE87B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</w:tr>
      <w:tr w:rsidR="00FB6070" w:rsidRPr="00E60073" w14:paraId="59532BD8" w14:textId="77777777" w:rsidTr="00E60073">
        <w:tc>
          <w:tcPr>
            <w:tcW w:w="2718" w:type="dxa"/>
          </w:tcPr>
          <w:p w14:paraId="06DDEBB2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0AA7B421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5EB60CC2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09146637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6EA2097E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</w:tr>
      <w:tr w:rsidR="00FB6070" w:rsidRPr="00E60073" w14:paraId="2CC3C0C7" w14:textId="77777777" w:rsidTr="00E60073">
        <w:tc>
          <w:tcPr>
            <w:tcW w:w="2718" w:type="dxa"/>
          </w:tcPr>
          <w:p w14:paraId="66C5EE15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524B9C0E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39AEABAA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CFC65C8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79D99F5E" w14:textId="77777777" w:rsidR="00FB6070" w:rsidRPr="00E60073" w:rsidRDefault="00FB6070" w:rsidP="00330A3F">
            <w:pPr>
              <w:pStyle w:val="NoSpacing"/>
              <w:rPr>
                <w:rFonts w:ascii="Arial" w:hAnsi="Arial" w:cs="Arial"/>
              </w:rPr>
            </w:pPr>
          </w:p>
        </w:tc>
      </w:tr>
      <w:tr w:rsidR="00FB6070" w:rsidRPr="00E60073" w14:paraId="6771CA56" w14:textId="77777777" w:rsidTr="00E60073">
        <w:tc>
          <w:tcPr>
            <w:tcW w:w="2718" w:type="dxa"/>
          </w:tcPr>
          <w:p w14:paraId="6954A7E7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6FBA2B25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54162FAA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22F6518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1F464FD8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</w:tr>
      <w:tr w:rsidR="00FB6070" w:rsidRPr="00E60073" w14:paraId="7D83EF25" w14:textId="77777777" w:rsidTr="00E60073">
        <w:tc>
          <w:tcPr>
            <w:tcW w:w="2718" w:type="dxa"/>
          </w:tcPr>
          <w:p w14:paraId="136C4047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3AEAA103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562FB2ED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EF008D5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598FD24E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</w:tr>
      <w:tr w:rsidR="00FB6070" w:rsidRPr="00E60073" w14:paraId="20750AC4" w14:textId="77777777" w:rsidTr="00E60073">
        <w:tc>
          <w:tcPr>
            <w:tcW w:w="2718" w:type="dxa"/>
          </w:tcPr>
          <w:p w14:paraId="497A6576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779345FE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67F11137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262E5335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5A3AE521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</w:tr>
      <w:tr w:rsidR="00FB6070" w:rsidRPr="00E60073" w14:paraId="1BE395AE" w14:textId="77777777" w:rsidTr="00E60073">
        <w:tc>
          <w:tcPr>
            <w:tcW w:w="2718" w:type="dxa"/>
          </w:tcPr>
          <w:p w14:paraId="452ACAA2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15AC82FE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162A1175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6EC7E68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19BA51DF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</w:tr>
      <w:tr w:rsidR="009073B4" w:rsidRPr="00E60073" w14:paraId="0822C341" w14:textId="77777777" w:rsidTr="00E60073">
        <w:tc>
          <w:tcPr>
            <w:tcW w:w="2718" w:type="dxa"/>
          </w:tcPr>
          <w:p w14:paraId="35B6C92A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4050145E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5B2A3842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DBD1B35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5AC9BB49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</w:tr>
      <w:tr w:rsidR="009073B4" w:rsidRPr="00E60073" w14:paraId="00E85F46" w14:textId="77777777" w:rsidTr="00110AE6">
        <w:tc>
          <w:tcPr>
            <w:tcW w:w="2718" w:type="dxa"/>
            <w:tcBorders>
              <w:bottom w:val="single" w:sz="4" w:space="0" w:color="auto"/>
            </w:tcBorders>
          </w:tcPr>
          <w:p w14:paraId="4150F69E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A11EFCD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14:paraId="7D297498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A6AE55A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  <w:tcBorders>
              <w:bottom w:val="single" w:sz="4" w:space="0" w:color="auto"/>
            </w:tcBorders>
          </w:tcPr>
          <w:p w14:paraId="31ED8A88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</w:tr>
      <w:tr w:rsidR="009073B4" w:rsidRPr="00E60073" w14:paraId="49C93569" w14:textId="77777777" w:rsidTr="00110AE6">
        <w:tc>
          <w:tcPr>
            <w:tcW w:w="2718" w:type="dxa"/>
            <w:tcBorders>
              <w:bottom w:val="single" w:sz="4" w:space="0" w:color="auto"/>
            </w:tcBorders>
          </w:tcPr>
          <w:p w14:paraId="547B7384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F0B81F8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14:paraId="1785D9F8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507AE87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  <w:tcBorders>
              <w:bottom w:val="single" w:sz="4" w:space="0" w:color="auto"/>
            </w:tcBorders>
          </w:tcPr>
          <w:p w14:paraId="12BF23B3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05CF7B26" w14:textId="77777777" w:rsidR="00110AE6" w:rsidRDefault="00110AE6" w:rsidP="00F8358F">
      <w:pPr>
        <w:pStyle w:val="NoSpacing"/>
        <w:rPr>
          <w:rFonts w:ascii="Arial" w:hAnsi="Arial" w:cs="Arial"/>
        </w:rPr>
      </w:pPr>
    </w:p>
    <w:p w14:paraId="03B40E84" w14:textId="77777777" w:rsidR="00110AE6" w:rsidRDefault="00110AE6" w:rsidP="00F8358F">
      <w:pPr>
        <w:pStyle w:val="NoSpacing"/>
        <w:rPr>
          <w:rFonts w:ascii="Arial" w:hAnsi="Arial" w:cs="Arial"/>
        </w:rPr>
      </w:pPr>
    </w:p>
    <w:p w14:paraId="3D0DB762" w14:textId="77777777" w:rsidR="00110AE6" w:rsidRDefault="00110AE6" w:rsidP="00110AE6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E60073">
        <w:rPr>
          <w:rFonts w:ascii="Arial" w:hAnsi="Arial" w:cs="Arial"/>
          <w:b/>
          <w:sz w:val="24"/>
          <w:szCs w:val="24"/>
        </w:rPr>
        <w:t xml:space="preserve">Strategic Enhancements </w:t>
      </w:r>
      <w:r>
        <w:rPr>
          <w:rFonts w:ascii="Arial" w:hAnsi="Arial" w:cs="Arial"/>
          <w:b/>
          <w:sz w:val="24"/>
          <w:szCs w:val="24"/>
        </w:rPr>
        <w:t>to Recovery Oriented Systems of Care</w:t>
      </w:r>
    </w:p>
    <w:p w14:paraId="52410C3B" w14:textId="77777777" w:rsidR="00110AE6" w:rsidRPr="00E60073" w:rsidRDefault="00110AE6" w:rsidP="00110AE6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E60073">
        <w:rPr>
          <w:rFonts w:ascii="Arial" w:hAnsi="Arial" w:cs="Arial"/>
          <w:b/>
          <w:sz w:val="24"/>
          <w:szCs w:val="24"/>
        </w:rPr>
        <w:t>Final Report</w:t>
      </w:r>
    </w:p>
    <w:p w14:paraId="2D9D89CA" w14:textId="77777777" w:rsidR="00110AE6" w:rsidRDefault="00110AE6" w:rsidP="00F8358F">
      <w:pPr>
        <w:pStyle w:val="NoSpacing"/>
        <w:rPr>
          <w:rFonts w:ascii="Arial" w:hAnsi="Arial" w:cs="Arial"/>
        </w:rPr>
      </w:pPr>
    </w:p>
    <w:p w14:paraId="0FBBC7D4" w14:textId="26A0A8DB" w:rsidR="00110AE6" w:rsidRDefault="00110AE6" w:rsidP="00110AE6">
      <w:pPr>
        <w:pStyle w:val="NoSpacing"/>
        <w:jc w:val="center"/>
        <w:rPr>
          <w:rFonts w:ascii="Arial" w:hAnsi="Arial" w:cs="Arial"/>
        </w:rPr>
      </w:pPr>
      <w:r>
        <w:rPr>
          <w:rFonts w:ascii="Arial" w:hAnsi="Arial" w:cs="Arial"/>
        </w:rPr>
        <w:t>(Continued)</w:t>
      </w:r>
    </w:p>
    <w:p w14:paraId="7C7AA11D" w14:textId="0783C149" w:rsidR="00110AE6" w:rsidRDefault="00110AE6" w:rsidP="00F8358F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7"/>
        <w:gridCol w:w="7643"/>
      </w:tblGrid>
      <w:tr w:rsidR="00110AE6" w:rsidRPr="00E60073" w14:paraId="3F09F642" w14:textId="77777777" w:rsidTr="006B0859">
        <w:tc>
          <w:tcPr>
            <w:tcW w:w="1728" w:type="dxa"/>
            <w:vAlign w:val="center"/>
          </w:tcPr>
          <w:p w14:paraId="2115BADC" w14:textId="77777777" w:rsidR="00110AE6" w:rsidRPr="00E60073" w:rsidRDefault="00110AE6" w:rsidP="006B0859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60073">
              <w:rPr>
                <w:rFonts w:ascii="Arial" w:hAnsi="Arial" w:cs="Arial"/>
                <w:b/>
              </w:rPr>
              <w:t>PIHP Region</w:t>
            </w:r>
          </w:p>
        </w:tc>
        <w:tc>
          <w:tcPr>
            <w:tcW w:w="7848" w:type="dxa"/>
          </w:tcPr>
          <w:p w14:paraId="59AE5CB7" w14:textId="77777777" w:rsidR="00110AE6" w:rsidRPr="00E60073" w:rsidRDefault="00110AE6" w:rsidP="006B0859">
            <w:pPr>
              <w:pStyle w:val="NoSpacing"/>
              <w:rPr>
                <w:rFonts w:ascii="Arial" w:hAnsi="Arial" w:cs="Arial"/>
                <w:szCs w:val="24"/>
              </w:rPr>
            </w:pPr>
          </w:p>
          <w:p w14:paraId="1127CDAC" w14:textId="77777777" w:rsidR="00110AE6" w:rsidRPr="00E60073" w:rsidRDefault="00110AE6" w:rsidP="006B0859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</w:tr>
    </w:tbl>
    <w:p w14:paraId="649AC8C9" w14:textId="77777777" w:rsidR="00110AE6" w:rsidRDefault="00110AE6" w:rsidP="00F8358F">
      <w:pPr>
        <w:pStyle w:val="NoSpacing"/>
        <w:rPr>
          <w:rFonts w:ascii="Arial" w:hAnsi="Arial" w:cs="Arial"/>
        </w:rPr>
      </w:pPr>
    </w:p>
    <w:p w14:paraId="31EDC165" w14:textId="77777777" w:rsidR="00110AE6" w:rsidRPr="00E60073" w:rsidRDefault="00110AE6" w:rsidP="00F8358F">
      <w:pPr>
        <w:pStyle w:val="NoSpacing"/>
        <w:tabs>
          <w:tab w:val="left" w:pos="2831"/>
          <w:tab w:val="left" w:pos="4271"/>
          <w:tab w:val="left" w:pos="5148"/>
          <w:tab w:val="left" w:pos="6048"/>
        </w:tabs>
        <w:ind w:left="113"/>
        <w:rPr>
          <w:rFonts w:ascii="Arial" w:hAnsi="Arial" w:cs="Arial"/>
        </w:rPr>
      </w:pPr>
      <w:r w:rsidRPr="00E60073">
        <w:rPr>
          <w:rFonts w:ascii="Arial" w:hAnsi="Arial" w:cs="Arial"/>
        </w:rPr>
        <w:tab/>
      </w:r>
      <w:r w:rsidRPr="00E60073">
        <w:rPr>
          <w:rFonts w:ascii="Arial" w:hAnsi="Arial" w:cs="Arial"/>
        </w:rPr>
        <w:tab/>
      </w:r>
      <w:r w:rsidRPr="00E60073">
        <w:rPr>
          <w:rFonts w:ascii="Arial" w:hAnsi="Arial" w:cs="Arial"/>
        </w:rPr>
        <w:tab/>
      </w:r>
      <w:r w:rsidRPr="00E60073">
        <w:rPr>
          <w:rFonts w:ascii="Arial" w:hAnsi="Arial" w:cs="Arial"/>
        </w:rPr>
        <w:tab/>
      </w: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2718"/>
        <w:gridCol w:w="1440"/>
        <w:gridCol w:w="877"/>
        <w:gridCol w:w="900"/>
        <w:gridCol w:w="3623"/>
      </w:tblGrid>
      <w:tr w:rsidR="00110AE6" w:rsidRPr="00E60073" w14:paraId="4D98714F" w14:textId="77777777" w:rsidTr="00110AE6">
        <w:trPr>
          <w:trHeight w:val="113"/>
        </w:trPr>
        <w:tc>
          <w:tcPr>
            <w:tcW w:w="2718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35A04E6" w14:textId="77777777" w:rsidR="00110AE6" w:rsidRPr="00E60073" w:rsidRDefault="00110AE6" w:rsidP="006B0859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7AAF24" w14:textId="77777777" w:rsidR="00110AE6" w:rsidRPr="00E60073" w:rsidRDefault="00110AE6" w:rsidP="006B0859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0073">
              <w:rPr>
                <w:rFonts w:ascii="Arial" w:hAnsi="Arial" w:cs="Arial"/>
                <w:b/>
                <w:sz w:val="20"/>
                <w:szCs w:val="20"/>
              </w:rPr>
              <w:t>Activity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09DCBC7" w14:textId="77777777" w:rsidR="00110AE6" w:rsidRPr="00E60073" w:rsidRDefault="00110AE6" w:rsidP="006B0859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9F40A7" w14:textId="77777777" w:rsidR="00110AE6" w:rsidRPr="00E60073" w:rsidRDefault="00110AE6" w:rsidP="006B0859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0073">
              <w:rPr>
                <w:rFonts w:ascii="Arial" w:hAnsi="Arial" w:cs="Arial"/>
                <w:b/>
                <w:sz w:val="20"/>
                <w:szCs w:val="20"/>
              </w:rPr>
              <w:t>Original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87FF25A" w14:textId="77777777" w:rsidR="00110AE6" w:rsidRPr="00E60073" w:rsidRDefault="00110AE6" w:rsidP="006B0859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0073">
              <w:rPr>
                <w:rFonts w:ascii="Arial" w:hAnsi="Arial" w:cs="Arial"/>
                <w:b/>
                <w:sz w:val="20"/>
                <w:szCs w:val="20"/>
              </w:rPr>
              <w:t>Accomplished?</w:t>
            </w:r>
          </w:p>
        </w:tc>
        <w:tc>
          <w:tcPr>
            <w:tcW w:w="3623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F813C90" w14:textId="77777777" w:rsidR="00110AE6" w:rsidRPr="00E60073" w:rsidRDefault="00110AE6" w:rsidP="006B0859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0073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  <w:p w14:paraId="4BFD404C" w14:textId="77777777" w:rsidR="00110AE6" w:rsidRPr="00E60073" w:rsidRDefault="00110AE6" w:rsidP="006B085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073">
              <w:rPr>
                <w:rFonts w:ascii="Arial" w:hAnsi="Arial" w:cs="Arial"/>
                <w:sz w:val="20"/>
                <w:szCs w:val="20"/>
              </w:rPr>
              <w:t>(If original timeline not met, note adjustments made to assure completion)</w:t>
            </w:r>
          </w:p>
        </w:tc>
      </w:tr>
      <w:tr w:rsidR="00110AE6" w:rsidRPr="00E60073" w14:paraId="168E6FA9" w14:textId="77777777" w:rsidTr="006B0859">
        <w:trPr>
          <w:trHeight w:val="112"/>
        </w:trPr>
        <w:tc>
          <w:tcPr>
            <w:tcW w:w="2718" w:type="dxa"/>
            <w:vMerge/>
          </w:tcPr>
          <w:p w14:paraId="6C3FCB66" w14:textId="77777777" w:rsidR="00110AE6" w:rsidRPr="00E60073" w:rsidRDefault="00110AE6" w:rsidP="006B0859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14:paraId="666AF0E1" w14:textId="77777777" w:rsidR="00110AE6" w:rsidRPr="00E60073" w:rsidRDefault="00110AE6" w:rsidP="006B0859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0073">
              <w:rPr>
                <w:rFonts w:ascii="Arial" w:hAnsi="Arial" w:cs="Arial"/>
                <w:b/>
                <w:sz w:val="20"/>
                <w:szCs w:val="20"/>
              </w:rPr>
              <w:t>Timeline Date</w:t>
            </w:r>
          </w:p>
        </w:tc>
        <w:tc>
          <w:tcPr>
            <w:tcW w:w="877" w:type="dxa"/>
            <w:shd w:val="clear" w:color="auto" w:fill="D9D9D9" w:themeFill="background1" w:themeFillShade="D9"/>
            <w:vAlign w:val="center"/>
          </w:tcPr>
          <w:p w14:paraId="2FA7C613" w14:textId="77777777" w:rsidR="00110AE6" w:rsidRPr="00E60073" w:rsidRDefault="00110AE6" w:rsidP="006B0859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0073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526694AD" w14:textId="77777777" w:rsidR="00110AE6" w:rsidRPr="00E60073" w:rsidRDefault="00110AE6" w:rsidP="006B0859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0073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3623" w:type="dxa"/>
            <w:vMerge/>
          </w:tcPr>
          <w:p w14:paraId="44629F84" w14:textId="77777777" w:rsidR="00110AE6" w:rsidRPr="00E60073" w:rsidRDefault="00110AE6" w:rsidP="006B0859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0AE6" w:rsidRPr="00E60073" w14:paraId="7076069C" w14:textId="77777777" w:rsidTr="006B0859">
        <w:tc>
          <w:tcPr>
            <w:tcW w:w="2718" w:type="dxa"/>
          </w:tcPr>
          <w:p w14:paraId="715E5EAA" w14:textId="77777777" w:rsidR="00110AE6" w:rsidRPr="00E60073" w:rsidRDefault="00110AE6" w:rsidP="006B0859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4C628968" w14:textId="77777777" w:rsidR="00110AE6" w:rsidRPr="00E60073" w:rsidRDefault="00110AE6" w:rsidP="006B0859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7B3E391D" w14:textId="77777777" w:rsidR="00110AE6" w:rsidRPr="00E60073" w:rsidRDefault="00110AE6" w:rsidP="006B0859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D2201AD" w14:textId="77777777" w:rsidR="00110AE6" w:rsidRPr="00E60073" w:rsidRDefault="00110AE6" w:rsidP="006B0859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3CA7124E" w14:textId="77777777" w:rsidR="00110AE6" w:rsidRPr="00E60073" w:rsidRDefault="00110AE6" w:rsidP="006B0859">
            <w:pPr>
              <w:pStyle w:val="NoSpacing"/>
              <w:rPr>
                <w:rFonts w:ascii="Arial" w:hAnsi="Arial" w:cs="Arial"/>
              </w:rPr>
            </w:pPr>
          </w:p>
        </w:tc>
      </w:tr>
      <w:tr w:rsidR="009073B4" w:rsidRPr="00E60073" w14:paraId="70218053" w14:textId="77777777" w:rsidTr="00E60073">
        <w:tc>
          <w:tcPr>
            <w:tcW w:w="2718" w:type="dxa"/>
          </w:tcPr>
          <w:p w14:paraId="7124DDD4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2E5EF5CB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0C083641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216165C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14648A7C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</w:tr>
      <w:tr w:rsidR="00110AE6" w:rsidRPr="00E60073" w14:paraId="1C00F044" w14:textId="77777777" w:rsidTr="00E60073">
        <w:tc>
          <w:tcPr>
            <w:tcW w:w="2718" w:type="dxa"/>
          </w:tcPr>
          <w:p w14:paraId="4196CABB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50EC49A4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13D1F87D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9369A10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3EC16308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</w:tr>
      <w:tr w:rsidR="00110AE6" w:rsidRPr="00E60073" w14:paraId="5BF0860A" w14:textId="77777777" w:rsidTr="00E60073">
        <w:tc>
          <w:tcPr>
            <w:tcW w:w="2718" w:type="dxa"/>
          </w:tcPr>
          <w:p w14:paraId="79F59329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5D1B7CCF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02900737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A717FAD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1F3C009F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</w:tr>
      <w:tr w:rsidR="00110AE6" w:rsidRPr="00E60073" w14:paraId="0EC5253B" w14:textId="77777777" w:rsidTr="00E60073">
        <w:tc>
          <w:tcPr>
            <w:tcW w:w="2718" w:type="dxa"/>
          </w:tcPr>
          <w:p w14:paraId="327DC02E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1D427004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18D011FD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014EC3CC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45BA1504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</w:tr>
      <w:tr w:rsidR="00110AE6" w:rsidRPr="00E60073" w14:paraId="5A1F819B" w14:textId="77777777" w:rsidTr="00E60073">
        <w:tc>
          <w:tcPr>
            <w:tcW w:w="2718" w:type="dxa"/>
          </w:tcPr>
          <w:p w14:paraId="77B9F8AB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3485A42B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05F7DCC4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0DD0833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0A903A76" w14:textId="77777777" w:rsidR="00110AE6" w:rsidRPr="00E60073" w:rsidRDefault="00110AE6" w:rsidP="00F8358F">
            <w:pPr>
              <w:pStyle w:val="NoSpacing"/>
              <w:rPr>
                <w:rFonts w:ascii="Arial" w:hAnsi="Arial" w:cs="Arial"/>
              </w:rPr>
            </w:pPr>
          </w:p>
        </w:tc>
      </w:tr>
      <w:tr w:rsidR="00E60073" w:rsidRPr="00E60073" w14:paraId="1057819E" w14:textId="77777777" w:rsidTr="00E60073">
        <w:tc>
          <w:tcPr>
            <w:tcW w:w="2718" w:type="dxa"/>
          </w:tcPr>
          <w:p w14:paraId="0C0134E5" w14:textId="77777777" w:rsidR="00E60073" w:rsidRPr="00E60073" w:rsidRDefault="00E60073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2556F003" w14:textId="77777777" w:rsidR="00E60073" w:rsidRPr="00E60073" w:rsidRDefault="00E60073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13426D1F" w14:textId="77777777" w:rsidR="00E60073" w:rsidRPr="00E60073" w:rsidRDefault="00E60073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661036B" w14:textId="77777777" w:rsidR="00E60073" w:rsidRPr="00E60073" w:rsidRDefault="00E60073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02CD12D1" w14:textId="77777777" w:rsidR="00E60073" w:rsidRPr="00E60073" w:rsidRDefault="00E60073" w:rsidP="00F8358F">
            <w:pPr>
              <w:pStyle w:val="NoSpacing"/>
              <w:rPr>
                <w:rFonts w:ascii="Arial" w:hAnsi="Arial" w:cs="Arial"/>
              </w:rPr>
            </w:pPr>
          </w:p>
        </w:tc>
      </w:tr>
      <w:tr w:rsidR="009073B4" w:rsidRPr="00E60073" w14:paraId="3CBDA5E6" w14:textId="77777777" w:rsidTr="00E60073">
        <w:tc>
          <w:tcPr>
            <w:tcW w:w="2718" w:type="dxa"/>
          </w:tcPr>
          <w:p w14:paraId="104392D8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0B651BE0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40EB04B7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1320BDFE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6A25871F" w14:textId="77777777" w:rsidR="009073B4" w:rsidRPr="00E60073" w:rsidRDefault="009073B4" w:rsidP="00F8358F">
            <w:pPr>
              <w:pStyle w:val="NoSpacing"/>
              <w:rPr>
                <w:rFonts w:ascii="Arial" w:hAnsi="Arial" w:cs="Arial"/>
              </w:rPr>
            </w:pPr>
          </w:p>
        </w:tc>
      </w:tr>
      <w:tr w:rsidR="00FB6070" w:rsidRPr="00E60073" w14:paraId="55122AA0" w14:textId="77777777" w:rsidTr="00E60073">
        <w:tc>
          <w:tcPr>
            <w:tcW w:w="2718" w:type="dxa"/>
          </w:tcPr>
          <w:p w14:paraId="7F7A0F33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08A60A8C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64EF4971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4AE150D0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40E61075" w14:textId="77777777" w:rsidR="00FB6070" w:rsidRPr="00E60073" w:rsidRDefault="00FB6070" w:rsidP="00F8358F">
            <w:pPr>
              <w:pStyle w:val="NoSpacing"/>
              <w:rPr>
                <w:rFonts w:ascii="Arial" w:hAnsi="Arial" w:cs="Arial"/>
              </w:rPr>
            </w:pPr>
          </w:p>
        </w:tc>
      </w:tr>
      <w:tr w:rsidR="00BC1388" w:rsidRPr="00E60073" w14:paraId="7426A3E5" w14:textId="77777777" w:rsidTr="00E60073">
        <w:trPr>
          <w:trHeight w:val="296"/>
        </w:trPr>
        <w:tc>
          <w:tcPr>
            <w:tcW w:w="2718" w:type="dxa"/>
          </w:tcPr>
          <w:p w14:paraId="34FA18F6" w14:textId="259C87A4" w:rsidR="00BC1388" w:rsidRPr="00110AE6" w:rsidRDefault="00110AE6" w:rsidP="00F8358F">
            <w:pPr>
              <w:pStyle w:val="NoSpacing"/>
              <w:rPr>
                <w:rFonts w:ascii="Arial" w:hAnsi="Arial" w:cs="Arial"/>
                <w:i/>
              </w:rPr>
            </w:pPr>
            <w:r w:rsidRPr="00110AE6">
              <w:rPr>
                <w:rFonts w:ascii="Arial" w:hAnsi="Arial" w:cs="Arial"/>
                <w:i/>
              </w:rPr>
              <w:t xml:space="preserve">Insert rows </w:t>
            </w:r>
            <w:r>
              <w:rPr>
                <w:rFonts w:ascii="Arial" w:hAnsi="Arial" w:cs="Arial"/>
                <w:i/>
              </w:rPr>
              <w:t>if</w:t>
            </w:r>
            <w:r w:rsidRPr="00110AE6">
              <w:rPr>
                <w:rFonts w:ascii="Arial" w:hAnsi="Arial" w:cs="Arial"/>
                <w:i/>
              </w:rPr>
              <w:t xml:space="preserve"> necessary</w:t>
            </w:r>
          </w:p>
        </w:tc>
        <w:tc>
          <w:tcPr>
            <w:tcW w:w="1440" w:type="dxa"/>
          </w:tcPr>
          <w:p w14:paraId="799C713A" w14:textId="77777777" w:rsidR="00BC1388" w:rsidRPr="00E60073" w:rsidRDefault="00BC1388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877" w:type="dxa"/>
          </w:tcPr>
          <w:p w14:paraId="01B0B270" w14:textId="77777777" w:rsidR="00BC1388" w:rsidRPr="00E60073" w:rsidRDefault="00BC1388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72BA299B" w14:textId="77777777" w:rsidR="00BC1388" w:rsidRPr="00E60073" w:rsidRDefault="00BC1388" w:rsidP="00F8358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623" w:type="dxa"/>
          </w:tcPr>
          <w:p w14:paraId="5B1FA1E1" w14:textId="77777777" w:rsidR="00BC1388" w:rsidRPr="00E60073" w:rsidRDefault="00BC1388" w:rsidP="00E60073">
            <w:pPr>
              <w:rPr>
                <w:rFonts w:ascii="Arial" w:hAnsi="Arial" w:cs="Arial"/>
              </w:rPr>
            </w:pPr>
          </w:p>
        </w:tc>
      </w:tr>
    </w:tbl>
    <w:p w14:paraId="4BE2150C" w14:textId="77777777" w:rsidR="00110AE6" w:rsidRDefault="00110AE6" w:rsidP="00110AE6">
      <w:pPr>
        <w:pStyle w:val="NoSpacing"/>
        <w:rPr>
          <w:rFonts w:ascii="Arial" w:hAnsi="Arial" w:cs="Arial"/>
          <w:b/>
          <w:sz w:val="24"/>
          <w:szCs w:val="24"/>
        </w:rPr>
      </w:pPr>
    </w:p>
    <w:p w14:paraId="40725155" w14:textId="77777777" w:rsidR="00B667A4" w:rsidRPr="00E60073" w:rsidRDefault="00B667A4" w:rsidP="00330A3F">
      <w:pPr>
        <w:pStyle w:val="NoSpacing"/>
        <w:rPr>
          <w:rFonts w:ascii="Arial" w:hAnsi="Arial" w:cs="Arial"/>
          <w:sz w:val="24"/>
          <w:szCs w:val="24"/>
        </w:rPr>
      </w:pPr>
    </w:p>
    <w:p w14:paraId="7CA70F54" w14:textId="421BB627" w:rsidR="00A822BF" w:rsidRPr="00E60073" w:rsidRDefault="00A822BF" w:rsidP="00330A3F">
      <w:pPr>
        <w:pStyle w:val="NoSpacing"/>
        <w:rPr>
          <w:rFonts w:ascii="Arial" w:hAnsi="Arial" w:cs="Arial"/>
          <w:b/>
          <w:sz w:val="24"/>
          <w:szCs w:val="24"/>
        </w:rPr>
      </w:pPr>
      <w:r w:rsidRPr="00E60073">
        <w:rPr>
          <w:rFonts w:ascii="Arial" w:hAnsi="Arial" w:cs="Arial"/>
          <w:b/>
          <w:sz w:val="24"/>
          <w:szCs w:val="24"/>
        </w:rPr>
        <w:t>Additional Comm</w:t>
      </w:r>
      <w:r w:rsidR="002531B1" w:rsidRPr="00E60073">
        <w:rPr>
          <w:rFonts w:ascii="Arial" w:hAnsi="Arial" w:cs="Arial"/>
          <w:b/>
          <w:sz w:val="24"/>
          <w:szCs w:val="24"/>
        </w:rPr>
        <w:t>ents/Explanation (O</w:t>
      </w:r>
      <w:r w:rsidRPr="00E60073">
        <w:rPr>
          <w:rFonts w:ascii="Arial" w:hAnsi="Arial" w:cs="Arial"/>
          <w:b/>
          <w:sz w:val="24"/>
          <w:szCs w:val="24"/>
        </w:rPr>
        <w:t>ne page</w:t>
      </w:r>
      <w:r w:rsidR="002531B1" w:rsidRPr="00E60073">
        <w:rPr>
          <w:rFonts w:ascii="Arial" w:hAnsi="Arial" w:cs="Arial"/>
          <w:b/>
          <w:sz w:val="24"/>
          <w:szCs w:val="24"/>
        </w:rPr>
        <w:t xml:space="preserve"> or less</w:t>
      </w:r>
      <w:r w:rsidRPr="00E60073">
        <w:rPr>
          <w:rFonts w:ascii="Arial" w:hAnsi="Arial" w:cs="Arial"/>
          <w:b/>
          <w:sz w:val="24"/>
          <w:szCs w:val="24"/>
        </w:rPr>
        <w:t>):</w:t>
      </w:r>
    </w:p>
    <w:p w14:paraId="3C27DFD1" w14:textId="60C2331C" w:rsidR="007409DC" w:rsidRPr="00E60073" w:rsidRDefault="007409DC" w:rsidP="00330A3F">
      <w:pPr>
        <w:pStyle w:val="NoSpacing"/>
        <w:rPr>
          <w:rFonts w:ascii="Arial" w:hAnsi="Arial" w:cs="Arial"/>
          <w:szCs w:val="24"/>
        </w:rPr>
      </w:pPr>
    </w:p>
    <w:p w14:paraId="152F9F61" w14:textId="5F01F66C" w:rsidR="007409DC" w:rsidRPr="00E60073" w:rsidRDefault="007409DC" w:rsidP="00330A3F">
      <w:pPr>
        <w:pStyle w:val="NoSpacing"/>
        <w:rPr>
          <w:rFonts w:ascii="Arial" w:hAnsi="Arial" w:cs="Arial"/>
          <w:szCs w:val="24"/>
        </w:rPr>
      </w:pPr>
    </w:p>
    <w:p w14:paraId="69577130" w14:textId="77777777" w:rsidR="007409DC" w:rsidRPr="00E60073" w:rsidRDefault="007409DC" w:rsidP="00330A3F">
      <w:pPr>
        <w:pStyle w:val="NoSpacing"/>
        <w:rPr>
          <w:rFonts w:ascii="Arial" w:hAnsi="Arial" w:cs="Arial"/>
          <w:szCs w:val="24"/>
        </w:rPr>
      </w:pPr>
    </w:p>
    <w:sectPr w:rsidR="007409DC" w:rsidRPr="00E60073" w:rsidSect="00F438F0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FC15A" w14:textId="77777777" w:rsidR="00F05B5A" w:rsidRDefault="00F05B5A" w:rsidP="00B667A4">
      <w:pPr>
        <w:spacing w:after="0" w:line="240" w:lineRule="auto"/>
      </w:pPr>
      <w:r>
        <w:separator/>
      </w:r>
    </w:p>
  </w:endnote>
  <w:endnote w:type="continuationSeparator" w:id="0">
    <w:p w14:paraId="03DFAE99" w14:textId="77777777" w:rsidR="00F05B5A" w:rsidRDefault="00F05B5A" w:rsidP="00B66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6871888"/>
      <w:docPartObj>
        <w:docPartGallery w:val="Page Numbers (Bottom of Page)"/>
        <w:docPartUnique/>
      </w:docPartObj>
    </w:sdtPr>
    <w:sdtEndPr/>
    <w:sdtContent>
      <w:sdt>
        <w:sdtPr>
          <w:id w:val="-1744020296"/>
          <w:docPartObj>
            <w:docPartGallery w:val="Page Numbers (Top of Page)"/>
            <w:docPartUnique/>
          </w:docPartObj>
        </w:sdtPr>
        <w:sdtEndPr/>
        <w:sdtContent>
          <w:p w14:paraId="2E1CDD66" w14:textId="034C9B29" w:rsidR="009073B4" w:rsidRDefault="009073B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002FCC" w14:textId="575DFED7" w:rsidR="00F438F0" w:rsidRPr="00F438F0" w:rsidRDefault="00F438F0" w:rsidP="00F438F0">
    <w:pPr>
      <w:pStyle w:val="Footer"/>
      <w:jc w:val="center"/>
      <w:rPr>
        <w:rFonts w:ascii="Times New Roman" w:hAnsi="Times New Roman" w:cs="Times New Roman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26851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FA2D843" w14:textId="42398F3E" w:rsidR="009073B4" w:rsidRDefault="009073B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5D1647" w14:textId="77777777" w:rsidR="009073B4" w:rsidRDefault="009073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FD2EA" w14:textId="77777777" w:rsidR="00F05B5A" w:rsidRDefault="00F05B5A" w:rsidP="00B667A4">
      <w:pPr>
        <w:spacing w:after="0" w:line="240" w:lineRule="auto"/>
      </w:pPr>
      <w:r>
        <w:separator/>
      </w:r>
    </w:p>
  </w:footnote>
  <w:footnote w:type="continuationSeparator" w:id="0">
    <w:p w14:paraId="52FB0294" w14:textId="77777777" w:rsidR="00F05B5A" w:rsidRDefault="00F05B5A" w:rsidP="00B66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888C8" w14:textId="77777777" w:rsidR="007409DC" w:rsidRPr="00FE218C" w:rsidRDefault="007409DC" w:rsidP="007409DC">
    <w:pPr>
      <w:pStyle w:val="NoSpacing"/>
      <w:jc w:val="center"/>
      <w:rPr>
        <w:rFonts w:ascii="Calibri" w:hAnsi="Calibri" w:cs="Calibri"/>
        <w:sz w:val="24"/>
        <w:szCs w:val="24"/>
      </w:rPr>
    </w:pPr>
    <w:r w:rsidRPr="00FE218C">
      <w:rPr>
        <w:rFonts w:ascii="Calibri" w:hAnsi="Calibri" w:cs="Calibri"/>
        <w:sz w:val="24"/>
        <w:szCs w:val="24"/>
      </w:rPr>
      <w:t>Michigan Department of Health and Human Services</w:t>
    </w:r>
  </w:p>
  <w:p w14:paraId="3C943F39" w14:textId="11260F99" w:rsidR="007409DC" w:rsidRPr="00FE218C" w:rsidRDefault="007409DC" w:rsidP="007409DC">
    <w:pPr>
      <w:pStyle w:val="Header"/>
      <w:jc w:val="center"/>
      <w:rPr>
        <w:rFonts w:ascii="Calibri" w:hAnsi="Calibri" w:cs="Calibri"/>
        <w:sz w:val="24"/>
        <w:szCs w:val="24"/>
      </w:rPr>
    </w:pPr>
    <w:r w:rsidRPr="00FE218C">
      <w:rPr>
        <w:rFonts w:ascii="Calibri" w:hAnsi="Calibri" w:cs="Calibri"/>
        <w:sz w:val="24"/>
        <w:szCs w:val="24"/>
      </w:rPr>
      <w:t>Behavioral Health and Developmental Disabilities Administration</w:t>
    </w:r>
  </w:p>
  <w:p w14:paraId="7C310F69" w14:textId="214FBA6F" w:rsidR="007409DC" w:rsidRPr="00FE218C" w:rsidRDefault="007409DC" w:rsidP="007409DC">
    <w:pPr>
      <w:pStyle w:val="NoSpacing"/>
      <w:jc w:val="center"/>
      <w:rPr>
        <w:rFonts w:ascii="Calibri" w:hAnsi="Calibri" w:cs="Calibri"/>
        <w:sz w:val="24"/>
        <w:szCs w:val="24"/>
      </w:rPr>
    </w:pPr>
    <w:r w:rsidRPr="00FE218C">
      <w:rPr>
        <w:rFonts w:ascii="Calibri" w:hAnsi="Calibri" w:cs="Calibri"/>
        <w:sz w:val="24"/>
        <w:szCs w:val="24"/>
      </w:rPr>
      <w:t>Office of Recovery Oriented Systems of Care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BDEC8" w14:textId="77777777" w:rsidR="008E7A16" w:rsidRPr="00FE218C" w:rsidRDefault="008E7A16" w:rsidP="008E7A16">
    <w:pPr>
      <w:pStyle w:val="NoSpacing"/>
      <w:jc w:val="center"/>
      <w:rPr>
        <w:rFonts w:cstheme="minorHAnsi"/>
        <w:szCs w:val="24"/>
      </w:rPr>
    </w:pPr>
    <w:r w:rsidRPr="00FE218C">
      <w:rPr>
        <w:rFonts w:cstheme="minorHAnsi"/>
        <w:szCs w:val="24"/>
      </w:rPr>
      <w:t>Michigan Department of Health and Human Services</w:t>
    </w:r>
  </w:p>
  <w:p w14:paraId="6D5E7618" w14:textId="77777777" w:rsidR="008E7A16" w:rsidRPr="00FE218C" w:rsidRDefault="008E7A16" w:rsidP="008E7A16">
    <w:pPr>
      <w:pStyle w:val="NoSpacing"/>
      <w:jc w:val="center"/>
      <w:rPr>
        <w:rFonts w:cstheme="minorHAnsi"/>
        <w:szCs w:val="24"/>
      </w:rPr>
    </w:pPr>
    <w:r w:rsidRPr="00FE218C">
      <w:rPr>
        <w:rFonts w:cstheme="minorHAnsi"/>
        <w:szCs w:val="24"/>
      </w:rPr>
      <w:t>Behavioral Health and Developmental Disabilities Administration</w:t>
    </w:r>
  </w:p>
  <w:p w14:paraId="37F1EDCC" w14:textId="33DAEA1F" w:rsidR="008E7A16" w:rsidRPr="00FE218C" w:rsidRDefault="008E7A16" w:rsidP="008E7A16">
    <w:pPr>
      <w:pStyle w:val="NoSpacing"/>
      <w:jc w:val="center"/>
      <w:rPr>
        <w:rFonts w:cstheme="minorHAnsi"/>
        <w:szCs w:val="24"/>
      </w:rPr>
    </w:pPr>
    <w:r w:rsidRPr="00FE218C">
      <w:rPr>
        <w:rFonts w:cstheme="minorHAnsi"/>
        <w:szCs w:val="24"/>
      </w:rPr>
      <w:t>Office of Recovery Oriented Systems of Care (OROSC)</w:t>
    </w:r>
  </w:p>
  <w:p w14:paraId="1D7109FB" w14:textId="77777777" w:rsidR="008E7A16" w:rsidRDefault="008E7A16" w:rsidP="008E7A16">
    <w:pPr>
      <w:pStyle w:val="NoSpacing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A3F"/>
    <w:rsid w:val="00110AE6"/>
    <w:rsid w:val="001166FF"/>
    <w:rsid w:val="001F5A40"/>
    <w:rsid w:val="002531B1"/>
    <w:rsid w:val="00330A3F"/>
    <w:rsid w:val="00342BC8"/>
    <w:rsid w:val="003732D2"/>
    <w:rsid w:val="00490F46"/>
    <w:rsid w:val="004D375C"/>
    <w:rsid w:val="0056562A"/>
    <w:rsid w:val="00581C89"/>
    <w:rsid w:val="0072253C"/>
    <w:rsid w:val="007409DC"/>
    <w:rsid w:val="00787316"/>
    <w:rsid w:val="008E7A16"/>
    <w:rsid w:val="008F5804"/>
    <w:rsid w:val="009073B4"/>
    <w:rsid w:val="00965D2B"/>
    <w:rsid w:val="00A66D29"/>
    <w:rsid w:val="00A822BF"/>
    <w:rsid w:val="00AA5F5E"/>
    <w:rsid w:val="00B343A5"/>
    <w:rsid w:val="00B667A4"/>
    <w:rsid w:val="00BC1388"/>
    <w:rsid w:val="00DA2CB5"/>
    <w:rsid w:val="00E60073"/>
    <w:rsid w:val="00E70805"/>
    <w:rsid w:val="00F05B5A"/>
    <w:rsid w:val="00F438F0"/>
    <w:rsid w:val="00F62533"/>
    <w:rsid w:val="00F85984"/>
    <w:rsid w:val="00FB6070"/>
    <w:rsid w:val="00FE218C"/>
    <w:rsid w:val="00FE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AF7AD"/>
  <w15:docId w15:val="{74DD4EBC-4DEA-4014-B9B8-EC7452C76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0A3F"/>
    <w:pPr>
      <w:spacing w:after="0" w:line="240" w:lineRule="auto"/>
    </w:pPr>
  </w:style>
  <w:style w:type="table" w:styleId="TableGrid">
    <w:name w:val="Table Grid"/>
    <w:basedOn w:val="TableNormal"/>
    <w:uiPriority w:val="59"/>
    <w:rsid w:val="00330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0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8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667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7A4"/>
  </w:style>
  <w:style w:type="paragraph" w:styleId="Footer">
    <w:name w:val="footer"/>
    <w:basedOn w:val="Normal"/>
    <w:link w:val="FooterChar"/>
    <w:uiPriority w:val="99"/>
    <w:unhideWhenUsed/>
    <w:rsid w:val="00B667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7A4"/>
  </w:style>
  <w:style w:type="character" w:styleId="Hyperlink">
    <w:name w:val="Hyperlink"/>
    <w:basedOn w:val="DefaultParagraphFont"/>
    <w:uiPriority w:val="99"/>
    <w:unhideWhenUsed/>
    <w:rsid w:val="00E600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DHHS-BHDDA-Contracts-MGMT@michigan.gov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255</Words>
  <Characters>1458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Michigan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Strategic Enhancements Report to OROSC</dc:title>
  <dc:subject>Strategic Enhancements Report to OROSC</dc:subject>
  <dc:creator>Michigan Department of Health and Human Services (MDHHS)</dc:creator>
  <cp:keywords>MDHHS;Strategic Enhancements;Report;OROSC</cp:keywords>
  <cp:lastModifiedBy>Simmons, Scott (DTMB)</cp:lastModifiedBy>
  <cp:revision>2</cp:revision>
  <cp:lastPrinted>2018-07-27T20:44:00Z</cp:lastPrinted>
  <dcterms:created xsi:type="dcterms:W3CDTF">2019-05-13T18:01:00Z</dcterms:created>
  <dcterms:modified xsi:type="dcterms:W3CDTF">2019-05-13T18:01:00Z</dcterms:modified>
</cp:coreProperties>
</file>