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F103" w14:textId="77777777" w:rsidR="00DB4F0F" w:rsidRPr="00EE01CB" w:rsidRDefault="002E70EA" w:rsidP="00E37747">
      <w:pPr>
        <w:pStyle w:val="Heading2"/>
        <w:numPr>
          <w:ilvl w:val="0"/>
          <w:numId w:val="7"/>
        </w:numPr>
        <w:ind w:left="360" w:hanging="36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F7C1" wp14:editId="322F89D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72150" cy="9144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B42F" w14:textId="77777777" w:rsidR="00C648FA" w:rsidRDefault="00A54132" w:rsidP="00A54132">
                            <w:pPr>
                              <w:pStyle w:val="Heading1"/>
                              <w:spacing w:before="0" w:after="120"/>
                              <w:rPr>
                                <w:sz w:val="32"/>
                                <w:szCs w:val="32"/>
                              </w:rPr>
                            </w:pPr>
                            <w:r w:rsidRPr="00F407EC">
                              <w:rPr>
                                <w:sz w:val="32"/>
                                <w:szCs w:val="32"/>
                              </w:rPr>
                              <w:t>Instructions for</w:t>
                            </w:r>
                            <w:r w:rsidR="00FD45BF" w:rsidRPr="00F407E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3BE3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FD45BF" w:rsidRPr="00F407EC">
                              <w:rPr>
                                <w:sz w:val="32"/>
                                <w:szCs w:val="32"/>
                              </w:rPr>
                              <w:t xml:space="preserve">ubmission of </w:t>
                            </w:r>
                            <w:r w:rsidR="002C3BE3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15389F">
                              <w:rPr>
                                <w:sz w:val="32"/>
                                <w:szCs w:val="32"/>
                              </w:rPr>
                              <w:t xml:space="preserve">solates for Bacterial, </w:t>
                            </w:r>
                            <w:r w:rsidR="00887EBA">
                              <w:rPr>
                                <w:sz w:val="32"/>
                                <w:szCs w:val="32"/>
                              </w:rPr>
                              <w:t>Fungal</w:t>
                            </w:r>
                            <w:r w:rsidR="0015389F">
                              <w:rPr>
                                <w:sz w:val="32"/>
                                <w:szCs w:val="32"/>
                              </w:rPr>
                              <w:t>, and Mycobacterial</w:t>
                            </w:r>
                            <w:r w:rsidR="00887EBA">
                              <w:rPr>
                                <w:sz w:val="32"/>
                                <w:szCs w:val="32"/>
                              </w:rPr>
                              <w:t xml:space="preserve"> Identification</w:t>
                            </w:r>
                          </w:p>
                          <w:p w14:paraId="233D52A8" w14:textId="77777777" w:rsidR="002E70EA" w:rsidRPr="002E70EA" w:rsidRDefault="002E70EA" w:rsidP="002E70EA">
                            <w:pPr>
                              <w:jc w:val="center"/>
                            </w:pPr>
                            <w:r w:rsidRPr="002E70EA">
                              <w:rPr>
                                <w:sz w:val="24"/>
                                <w:szCs w:val="24"/>
                              </w:rPr>
                              <w:t xml:space="preserve">(Category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“A” </w:t>
                            </w:r>
                            <w:r w:rsidRPr="002E70EA">
                              <w:rPr>
                                <w:sz w:val="24"/>
                                <w:szCs w:val="24"/>
                              </w:rPr>
                              <w:t>guidelines included</w:t>
                            </w:r>
                            <w:r w:rsidRPr="002E70E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AF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75pt;width:454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" fillcolor="#f2f2f2 [3052]" stroked="f">
                <v:textbox>
                  <w:txbxContent>
                    <w:p w14:paraId="6EF0B42F" w14:textId="77777777" w:rsidR="00C648FA" w:rsidRDefault="00A54132" w:rsidP="00A54132">
                      <w:pPr>
                        <w:pStyle w:val="Heading1"/>
                        <w:spacing w:before="0" w:after="120"/>
                        <w:rPr>
                          <w:sz w:val="32"/>
                          <w:szCs w:val="32"/>
                        </w:rPr>
                      </w:pPr>
                      <w:r w:rsidRPr="00F407EC">
                        <w:rPr>
                          <w:sz w:val="32"/>
                          <w:szCs w:val="32"/>
                        </w:rPr>
                        <w:t>Instructions for</w:t>
                      </w:r>
                      <w:r w:rsidR="00FD45BF" w:rsidRPr="00F407E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C3BE3">
                        <w:rPr>
                          <w:sz w:val="32"/>
                          <w:szCs w:val="32"/>
                        </w:rPr>
                        <w:t>S</w:t>
                      </w:r>
                      <w:r w:rsidR="00FD45BF" w:rsidRPr="00F407EC">
                        <w:rPr>
                          <w:sz w:val="32"/>
                          <w:szCs w:val="32"/>
                        </w:rPr>
                        <w:t xml:space="preserve">ubmission of </w:t>
                      </w:r>
                      <w:r w:rsidR="002C3BE3">
                        <w:rPr>
                          <w:sz w:val="32"/>
                          <w:szCs w:val="32"/>
                        </w:rPr>
                        <w:t>I</w:t>
                      </w:r>
                      <w:r w:rsidR="0015389F">
                        <w:rPr>
                          <w:sz w:val="32"/>
                          <w:szCs w:val="32"/>
                        </w:rPr>
                        <w:t xml:space="preserve">solates for Bacterial, </w:t>
                      </w:r>
                      <w:r w:rsidR="00887EBA">
                        <w:rPr>
                          <w:sz w:val="32"/>
                          <w:szCs w:val="32"/>
                        </w:rPr>
                        <w:t>Fungal</w:t>
                      </w:r>
                      <w:r w:rsidR="0015389F">
                        <w:rPr>
                          <w:sz w:val="32"/>
                          <w:szCs w:val="32"/>
                        </w:rPr>
                        <w:t>, and Mycobacterial</w:t>
                      </w:r>
                      <w:r w:rsidR="00887EBA">
                        <w:rPr>
                          <w:sz w:val="32"/>
                          <w:szCs w:val="32"/>
                        </w:rPr>
                        <w:t xml:space="preserve"> Identification</w:t>
                      </w:r>
                    </w:p>
                    <w:p w14:paraId="233D52A8" w14:textId="77777777" w:rsidR="002E70EA" w:rsidRPr="002E70EA" w:rsidRDefault="002E70EA" w:rsidP="002E70EA">
                      <w:pPr>
                        <w:jc w:val="center"/>
                      </w:pPr>
                      <w:r w:rsidRPr="002E70EA">
                        <w:rPr>
                          <w:sz w:val="24"/>
                          <w:szCs w:val="24"/>
                        </w:rPr>
                        <w:t xml:space="preserve">(Category </w:t>
                      </w:r>
                      <w:r>
                        <w:rPr>
                          <w:sz w:val="24"/>
                          <w:szCs w:val="24"/>
                        </w:rPr>
                        <w:t xml:space="preserve">“A” </w:t>
                      </w:r>
                      <w:r w:rsidRPr="002E70EA">
                        <w:rPr>
                          <w:sz w:val="24"/>
                          <w:szCs w:val="24"/>
                        </w:rPr>
                        <w:t>guidelines included</w:t>
                      </w:r>
                      <w:r w:rsidRPr="002E70EA"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91440" distL="114300" distR="114300" simplePos="0" relativeHeight="251660288" behindDoc="0" locked="0" layoutInCell="1" allowOverlap="1" wp14:anchorId="64C8F2EC" wp14:editId="0C1C2972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038850" cy="1076325"/>
                <wp:effectExtent l="0" t="0" r="19050" b="28575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76A93" id="Rectangle 4" o:spid="_x0000_s1026" style="position:absolute;margin-left:-6.75pt;margin-top:0;width:475.5pt;height:84.75pt;z-index:251660288;visibility:visible;mso-wrap-style:square;mso-width-percent:0;mso-height-percent:0;mso-wrap-distance-left:9pt;mso-wrap-distance-top:0;mso-wrap-distance-right:9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" fillcolor="#f2f2f2 [3052]" strokecolor="#4f81bd [3204]" strokeweight="2pt">
                <w10:wrap type="topAndBottom"/>
              </v:rect>
            </w:pict>
          </mc:Fallback>
        </mc:AlternateContent>
      </w:r>
      <w:r w:rsidR="008A067B">
        <w:t>C</w:t>
      </w:r>
      <w:r w:rsidR="003318C0" w:rsidRPr="00EE01CB">
        <w:t>ollection kit</w:t>
      </w:r>
    </w:p>
    <w:p w14:paraId="2CD3E339" w14:textId="77777777" w:rsidR="00FA72DD" w:rsidRDefault="001F7EDE" w:rsidP="00FA72DD">
      <w:pPr>
        <w:pStyle w:val="ListParagraph"/>
        <w:ind w:left="720"/>
      </w:pPr>
      <w:r>
        <w:t xml:space="preserve">Unit </w:t>
      </w:r>
      <w:r w:rsidR="00887EBA">
        <w:t>42B</w:t>
      </w:r>
      <w:r>
        <w:t xml:space="preserve"> (IATA Category B)</w:t>
      </w:r>
      <w:r w:rsidR="00F974AC">
        <w:t xml:space="preserve"> </w:t>
      </w:r>
    </w:p>
    <w:p w14:paraId="57C0C118" w14:textId="77777777" w:rsidR="0015389F" w:rsidRPr="00577424" w:rsidRDefault="0015389F" w:rsidP="00FA72DD">
      <w:pPr>
        <w:pStyle w:val="ListParagraph"/>
        <w:ind w:left="720"/>
        <w:rPr>
          <w:b/>
        </w:rPr>
      </w:pPr>
      <w:r w:rsidRPr="00FA72DD">
        <w:rPr>
          <w:b/>
        </w:rPr>
        <w:t>Unit 42A (IATA C</w:t>
      </w:r>
      <w:r w:rsidR="00577424">
        <w:rPr>
          <w:b/>
        </w:rPr>
        <w:t>ategory A)-Shipped only by</w:t>
      </w:r>
      <w:r w:rsidR="009A1159" w:rsidRPr="00FA72DD">
        <w:rPr>
          <w:b/>
        </w:rPr>
        <w:t xml:space="preserve"> certified Category A</w:t>
      </w:r>
      <w:r w:rsidR="00C96562" w:rsidRPr="00FA72DD">
        <w:rPr>
          <w:b/>
        </w:rPr>
        <w:t xml:space="preserve"> trained personal</w:t>
      </w:r>
      <w:r w:rsidR="009A1159" w:rsidRPr="00FA72DD">
        <w:t>.</w:t>
      </w:r>
      <w:r w:rsidR="00FA72DD">
        <w:t xml:space="preserve"> </w:t>
      </w:r>
      <w:r w:rsidR="00FA72DD" w:rsidRPr="00577424">
        <w:rPr>
          <w:b/>
        </w:rPr>
        <w:t>Please contact our DASH unit</w:t>
      </w:r>
      <w:r w:rsidR="00577424" w:rsidRPr="00577424">
        <w:rPr>
          <w:b/>
        </w:rPr>
        <w:t xml:space="preserve"> at 517-335-8059 </w:t>
      </w:r>
      <w:r w:rsidR="00FA72DD" w:rsidRPr="00577424">
        <w:rPr>
          <w:b/>
        </w:rPr>
        <w:t>if assistance is needed</w:t>
      </w:r>
      <w:r w:rsidR="002B53C8">
        <w:rPr>
          <w:b/>
        </w:rPr>
        <w:t>.</w:t>
      </w:r>
    </w:p>
    <w:p w14:paraId="18BCA930" w14:textId="77777777" w:rsidR="00DB4F0F" w:rsidRDefault="00887EBA" w:rsidP="00E37747">
      <w:pPr>
        <w:pStyle w:val="Heading2"/>
        <w:numPr>
          <w:ilvl w:val="0"/>
          <w:numId w:val="7"/>
        </w:numPr>
        <w:ind w:left="360" w:hanging="360"/>
      </w:pPr>
      <w:r>
        <w:t xml:space="preserve">Acceptable </w:t>
      </w:r>
      <w:r w:rsidR="00150F2B">
        <w:t>I</w:t>
      </w:r>
      <w:r>
        <w:t>solates</w:t>
      </w:r>
      <w:r w:rsidR="00F974AC">
        <w:t xml:space="preserve"> </w:t>
      </w:r>
    </w:p>
    <w:p w14:paraId="18B34665" w14:textId="5B6FC18F" w:rsidR="00887EBA" w:rsidRDefault="00887EBA" w:rsidP="00577424">
      <w:pPr>
        <w:pStyle w:val="Heading3"/>
        <w:spacing w:before="60" w:after="0"/>
        <w:ind w:left="720"/>
        <w:rPr>
          <w:b w:val="0"/>
          <w:u w:val="none"/>
        </w:rPr>
      </w:pPr>
      <w:r>
        <w:rPr>
          <w:b w:val="0"/>
          <w:u w:val="none"/>
        </w:rPr>
        <w:t xml:space="preserve">Aerobic bacterial </w:t>
      </w:r>
      <w:r w:rsidR="00EC6838">
        <w:rPr>
          <w:b w:val="0"/>
          <w:u w:val="none"/>
        </w:rPr>
        <w:t>isolates</w:t>
      </w:r>
      <w:r>
        <w:rPr>
          <w:b w:val="0"/>
          <w:u w:val="none"/>
        </w:rPr>
        <w:t xml:space="preserve"> submitted on enriched medium suitable for growth</w:t>
      </w:r>
      <w:r w:rsidR="00DC6A72">
        <w:rPr>
          <w:b w:val="0"/>
          <w:u w:val="none"/>
        </w:rPr>
        <w:t>.</w:t>
      </w:r>
    </w:p>
    <w:p w14:paraId="30A04DC2" w14:textId="77777777" w:rsidR="00494444" w:rsidRPr="002E70EA" w:rsidRDefault="00494444" w:rsidP="00494444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2E70EA">
        <w:rPr>
          <w:rFonts w:ascii="Arial" w:hAnsi="Arial" w:cs="Arial"/>
          <w:b/>
          <w:sz w:val="20"/>
          <w:szCs w:val="20"/>
        </w:rPr>
        <w:t>NOTE: Potential Select Agents (</w:t>
      </w:r>
      <w:r w:rsidRPr="00207E44">
        <w:rPr>
          <w:rFonts w:ascii="Arial" w:hAnsi="Arial" w:cs="Arial"/>
          <w:b/>
          <w:i/>
          <w:iCs/>
          <w:sz w:val="20"/>
          <w:szCs w:val="20"/>
        </w:rPr>
        <w:t>B</w:t>
      </w:r>
      <w:r w:rsidRPr="002E70EA">
        <w:rPr>
          <w:rFonts w:ascii="Arial" w:hAnsi="Arial" w:cs="Arial"/>
          <w:b/>
          <w:i/>
          <w:sz w:val="20"/>
          <w:szCs w:val="20"/>
        </w:rPr>
        <w:t xml:space="preserve">. anthracis, Brucella sp., </w:t>
      </w:r>
      <w:r w:rsidR="00561542" w:rsidRPr="002E70EA">
        <w:rPr>
          <w:rFonts w:ascii="Arial" w:hAnsi="Arial" w:cs="Arial"/>
          <w:b/>
          <w:i/>
          <w:sz w:val="20"/>
          <w:szCs w:val="20"/>
        </w:rPr>
        <w:t>Burkholderia</w:t>
      </w:r>
      <w:r w:rsidRPr="002E70EA">
        <w:rPr>
          <w:rFonts w:ascii="Arial" w:hAnsi="Arial" w:cs="Arial"/>
          <w:b/>
          <w:i/>
          <w:sz w:val="20"/>
          <w:szCs w:val="20"/>
        </w:rPr>
        <w:t xml:space="preserve"> mallei/</w:t>
      </w:r>
      <w:proofErr w:type="spellStart"/>
      <w:r w:rsidRPr="002E70EA">
        <w:rPr>
          <w:rFonts w:ascii="Arial" w:hAnsi="Arial" w:cs="Arial"/>
          <w:b/>
          <w:i/>
          <w:sz w:val="20"/>
          <w:szCs w:val="20"/>
        </w:rPr>
        <w:t>pseudomallei</w:t>
      </w:r>
      <w:proofErr w:type="spellEnd"/>
      <w:r w:rsidRPr="002E70EA">
        <w:rPr>
          <w:rFonts w:ascii="Arial" w:hAnsi="Arial" w:cs="Arial"/>
          <w:b/>
          <w:sz w:val="20"/>
          <w:szCs w:val="20"/>
        </w:rPr>
        <w:t xml:space="preserve">, </w:t>
      </w:r>
      <w:r w:rsidRPr="002E70EA">
        <w:rPr>
          <w:rFonts w:ascii="Arial" w:hAnsi="Arial" w:cs="Arial"/>
          <w:b/>
          <w:i/>
          <w:sz w:val="20"/>
          <w:szCs w:val="20"/>
        </w:rPr>
        <w:t>Clostridium botulinum, Francisella tularensis,</w:t>
      </w:r>
      <w:r w:rsidRPr="002E70EA">
        <w:rPr>
          <w:rFonts w:ascii="Arial" w:hAnsi="Arial" w:cs="Arial"/>
          <w:b/>
          <w:sz w:val="20"/>
          <w:szCs w:val="20"/>
        </w:rPr>
        <w:t xml:space="preserve"> and </w:t>
      </w:r>
      <w:r w:rsidRPr="002E70EA">
        <w:rPr>
          <w:rFonts w:ascii="Arial" w:hAnsi="Arial" w:cs="Arial"/>
          <w:b/>
          <w:i/>
          <w:sz w:val="20"/>
          <w:szCs w:val="20"/>
        </w:rPr>
        <w:t>Yersinia pestis)</w:t>
      </w:r>
      <w:r w:rsidRPr="002E70EA">
        <w:rPr>
          <w:rFonts w:ascii="Arial" w:hAnsi="Arial" w:cs="Arial"/>
          <w:b/>
          <w:sz w:val="20"/>
          <w:szCs w:val="20"/>
        </w:rPr>
        <w:t xml:space="preserve"> and known isolates of Shiga-toxin producing </w:t>
      </w:r>
      <w:r w:rsidRPr="002E70EA">
        <w:rPr>
          <w:rFonts w:ascii="Arial" w:hAnsi="Arial" w:cs="Arial"/>
          <w:b/>
          <w:i/>
          <w:sz w:val="20"/>
          <w:szCs w:val="20"/>
        </w:rPr>
        <w:t xml:space="preserve">E. coli </w:t>
      </w:r>
      <w:r w:rsidRPr="002E70EA">
        <w:rPr>
          <w:rFonts w:ascii="Arial" w:hAnsi="Arial" w:cs="Arial"/>
          <w:b/>
          <w:sz w:val="20"/>
          <w:szCs w:val="20"/>
        </w:rPr>
        <w:t>must be shipped Category A.</w:t>
      </w:r>
    </w:p>
    <w:p w14:paraId="10D3E6BE" w14:textId="1F1D1A8B" w:rsidR="008349B6" w:rsidRDefault="00887EBA" w:rsidP="00577424">
      <w:pPr>
        <w:pStyle w:val="Heading3"/>
        <w:spacing w:before="60" w:after="0"/>
        <w:ind w:left="720"/>
        <w:rPr>
          <w:b w:val="0"/>
          <w:u w:val="none"/>
        </w:rPr>
      </w:pPr>
      <w:r>
        <w:rPr>
          <w:b w:val="0"/>
          <w:u w:val="none"/>
        </w:rPr>
        <w:t>Fungal</w:t>
      </w:r>
      <w:r w:rsidR="00DC41D5">
        <w:rPr>
          <w:b w:val="0"/>
          <w:u w:val="none"/>
        </w:rPr>
        <w:t xml:space="preserve"> and yeast </w:t>
      </w:r>
      <w:r w:rsidR="00EC6838">
        <w:rPr>
          <w:b w:val="0"/>
          <w:u w:val="none"/>
        </w:rPr>
        <w:t>isolates</w:t>
      </w:r>
      <w:r>
        <w:rPr>
          <w:b w:val="0"/>
          <w:u w:val="none"/>
        </w:rPr>
        <w:t xml:space="preserve"> submitted on agar slants</w:t>
      </w:r>
      <w:r w:rsidR="00DC6A72">
        <w:rPr>
          <w:b w:val="0"/>
          <w:u w:val="none"/>
        </w:rPr>
        <w:t>.</w:t>
      </w:r>
    </w:p>
    <w:p w14:paraId="2C47C3A4" w14:textId="77777777" w:rsidR="00577424" w:rsidRPr="00577424" w:rsidRDefault="00577424" w:rsidP="00577424">
      <w:pPr>
        <w:spacing w:before="60" w:after="0"/>
        <w:ind w:left="720"/>
        <w:rPr>
          <w:b/>
        </w:rPr>
      </w:pPr>
      <w:r w:rsidRPr="00577424">
        <w:rPr>
          <w:b/>
        </w:rPr>
        <w:t xml:space="preserve">NOTE: Known isolates of </w:t>
      </w:r>
      <w:r w:rsidRPr="00577424">
        <w:rPr>
          <w:b/>
          <w:i/>
        </w:rPr>
        <w:t xml:space="preserve">Coccidioides </w:t>
      </w:r>
      <w:proofErr w:type="spellStart"/>
      <w:r w:rsidRPr="00577424">
        <w:rPr>
          <w:b/>
          <w:i/>
        </w:rPr>
        <w:t>immitis</w:t>
      </w:r>
      <w:proofErr w:type="spellEnd"/>
      <w:r w:rsidRPr="00577424">
        <w:rPr>
          <w:b/>
        </w:rPr>
        <w:t xml:space="preserve"> must be shipped Category A</w:t>
      </w:r>
    </w:p>
    <w:p w14:paraId="58294265" w14:textId="23598F7F" w:rsidR="00577424" w:rsidRPr="00577424" w:rsidRDefault="0015389F" w:rsidP="00577424">
      <w:pPr>
        <w:pStyle w:val="Heading3"/>
        <w:spacing w:before="60" w:after="0"/>
        <w:ind w:left="720"/>
      </w:pPr>
      <w:r>
        <w:rPr>
          <w:b w:val="0"/>
          <w:u w:val="none"/>
        </w:rPr>
        <w:t>Mycobacterial isolates in broth or slanted media</w:t>
      </w:r>
      <w:r w:rsidR="000209D8">
        <w:rPr>
          <w:b w:val="0"/>
          <w:u w:val="none"/>
        </w:rPr>
        <w:t>.</w:t>
      </w:r>
      <w:r w:rsidR="00577424">
        <w:rPr>
          <w:b w:val="0"/>
          <w:u w:val="none"/>
        </w:rPr>
        <w:t xml:space="preserve"> </w:t>
      </w:r>
    </w:p>
    <w:p w14:paraId="41E4F209" w14:textId="77777777" w:rsidR="0015389F" w:rsidRPr="00577424" w:rsidRDefault="00577424" w:rsidP="00577424">
      <w:pPr>
        <w:pStyle w:val="Heading3"/>
        <w:numPr>
          <w:ilvl w:val="0"/>
          <w:numId w:val="0"/>
        </w:numPr>
        <w:spacing w:before="60" w:after="0"/>
        <w:ind w:left="720"/>
      </w:pPr>
      <w:r w:rsidRPr="00577424">
        <w:rPr>
          <w:u w:val="none"/>
        </w:rPr>
        <w:t>NOTE:</w:t>
      </w:r>
      <w:r w:rsidRPr="00577424">
        <w:rPr>
          <w:u w:val="none"/>
        </w:rPr>
        <w:tab/>
        <w:t xml:space="preserve">Known isolates of </w:t>
      </w:r>
      <w:r w:rsidRPr="0007333D">
        <w:rPr>
          <w:i/>
          <w:u w:val="none"/>
        </w:rPr>
        <w:t>Mycobacterium tuberculosis</w:t>
      </w:r>
      <w:r w:rsidRPr="00577424">
        <w:rPr>
          <w:u w:val="none"/>
        </w:rPr>
        <w:t xml:space="preserve"> must be shipped Category A</w:t>
      </w:r>
    </w:p>
    <w:p w14:paraId="072618D7" w14:textId="0627C37E" w:rsidR="003B6FA8" w:rsidRDefault="00887EBA" w:rsidP="00577424">
      <w:pPr>
        <w:pStyle w:val="Heading3"/>
        <w:spacing w:before="60" w:after="0"/>
        <w:ind w:left="720"/>
        <w:rPr>
          <w:b w:val="0"/>
          <w:u w:val="none"/>
        </w:rPr>
      </w:pPr>
      <w:r>
        <w:rPr>
          <w:b w:val="0"/>
          <w:u w:val="none"/>
        </w:rPr>
        <w:t>Broth cultures</w:t>
      </w:r>
      <w:r w:rsidR="006817BB">
        <w:rPr>
          <w:b w:val="0"/>
          <w:u w:val="none"/>
        </w:rPr>
        <w:t xml:space="preserve"> </w:t>
      </w:r>
      <w:r w:rsidR="0015389F">
        <w:rPr>
          <w:b w:val="0"/>
          <w:u w:val="none"/>
        </w:rPr>
        <w:t xml:space="preserve">for </w:t>
      </w:r>
      <w:r w:rsidR="00A103DB">
        <w:rPr>
          <w:b w:val="0"/>
          <w:u w:val="none"/>
        </w:rPr>
        <w:t>B</w:t>
      </w:r>
      <w:r w:rsidR="0015389F">
        <w:rPr>
          <w:b w:val="0"/>
          <w:u w:val="none"/>
        </w:rPr>
        <w:t>acterial and</w:t>
      </w:r>
      <w:r w:rsidR="00561542">
        <w:rPr>
          <w:b w:val="0"/>
          <w:u w:val="none"/>
        </w:rPr>
        <w:t xml:space="preserve"> </w:t>
      </w:r>
      <w:r w:rsidR="00A103DB">
        <w:rPr>
          <w:b w:val="0"/>
          <w:u w:val="none"/>
        </w:rPr>
        <w:t>F</w:t>
      </w:r>
      <w:r w:rsidR="0015389F">
        <w:rPr>
          <w:b w:val="0"/>
          <w:u w:val="none"/>
        </w:rPr>
        <w:t xml:space="preserve">ungal identification </w:t>
      </w:r>
      <w:r>
        <w:rPr>
          <w:b w:val="0"/>
          <w:u w:val="none"/>
        </w:rPr>
        <w:t xml:space="preserve">are accepted </w:t>
      </w:r>
      <w:r w:rsidR="006817BB">
        <w:rPr>
          <w:b w:val="0"/>
          <w:u w:val="none"/>
        </w:rPr>
        <w:t>only by prior notification</w:t>
      </w:r>
      <w:r w:rsidR="008B0C65">
        <w:rPr>
          <w:b w:val="0"/>
          <w:u w:val="none"/>
        </w:rPr>
        <w:t>.</w:t>
      </w:r>
    </w:p>
    <w:p w14:paraId="5B93B437" w14:textId="55979652" w:rsidR="0015389F" w:rsidRPr="0015389F" w:rsidRDefault="0015389F" w:rsidP="00577424">
      <w:pPr>
        <w:pStyle w:val="Heading3"/>
        <w:spacing w:before="60" w:after="0"/>
        <w:ind w:left="720"/>
      </w:pPr>
      <w:r>
        <w:rPr>
          <w:b w:val="0"/>
          <w:u w:val="none"/>
        </w:rPr>
        <w:t xml:space="preserve">Petri plates for </w:t>
      </w:r>
      <w:r w:rsidR="00A103DB">
        <w:rPr>
          <w:b w:val="0"/>
          <w:u w:val="none"/>
        </w:rPr>
        <w:t>B</w:t>
      </w:r>
      <w:r>
        <w:rPr>
          <w:b w:val="0"/>
          <w:u w:val="none"/>
        </w:rPr>
        <w:t xml:space="preserve">acterial and </w:t>
      </w:r>
      <w:r w:rsidR="00A103DB">
        <w:rPr>
          <w:b w:val="0"/>
          <w:u w:val="none"/>
        </w:rPr>
        <w:t>F</w:t>
      </w:r>
      <w:r>
        <w:rPr>
          <w:b w:val="0"/>
          <w:u w:val="none"/>
        </w:rPr>
        <w:t>ungal identification are accepted only by prior notification</w:t>
      </w:r>
      <w:r w:rsidR="008B0C65">
        <w:rPr>
          <w:b w:val="0"/>
          <w:u w:val="none"/>
        </w:rPr>
        <w:t>.</w:t>
      </w:r>
    </w:p>
    <w:p w14:paraId="23D86287" w14:textId="77777777" w:rsidR="00A06909" w:rsidRDefault="00A06909" w:rsidP="00E37747">
      <w:pPr>
        <w:pStyle w:val="Heading2"/>
        <w:numPr>
          <w:ilvl w:val="0"/>
          <w:numId w:val="7"/>
        </w:numPr>
        <w:ind w:left="360" w:hanging="360"/>
      </w:pPr>
      <w:r>
        <w:t>Labeling</w:t>
      </w:r>
    </w:p>
    <w:p w14:paraId="3F489242" w14:textId="3D45E3B7" w:rsidR="00A06909" w:rsidRPr="00933526" w:rsidRDefault="001F7EDE" w:rsidP="000A37AF">
      <w:pPr>
        <w:pStyle w:val="ListParagraph"/>
        <w:numPr>
          <w:ilvl w:val="0"/>
          <w:numId w:val="4"/>
        </w:numPr>
      </w:pPr>
      <w:r>
        <w:t>Label</w:t>
      </w:r>
      <w:r w:rsidR="00A06909">
        <w:t xml:space="preserve"> the specimen </w:t>
      </w:r>
      <w:r w:rsidR="00A06909" w:rsidRPr="00933526">
        <w:t xml:space="preserve">with the complete </w:t>
      </w:r>
      <w:r w:rsidR="001A12D5" w:rsidRPr="00933526">
        <w:t>patient’s</w:t>
      </w:r>
      <w:r w:rsidR="00A06909" w:rsidRPr="00933526">
        <w:t xml:space="preserve"> name and at least 1 unique identifier (</w:t>
      </w:r>
      <w:r w:rsidR="007C2B48">
        <w:t>specimen number</w:t>
      </w:r>
      <w:r w:rsidR="00A06909" w:rsidRPr="00933526">
        <w:t>, medical record number, etc.)</w:t>
      </w:r>
    </w:p>
    <w:p w14:paraId="5E1FD72D" w14:textId="2A4FAFBD" w:rsidR="00A06909" w:rsidRDefault="00A06909" w:rsidP="000A37AF">
      <w:pPr>
        <w:pStyle w:val="ListParagraph"/>
        <w:numPr>
          <w:ilvl w:val="0"/>
          <w:numId w:val="4"/>
        </w:numPr>
      </w:pPr>
      <w:r w:rsidRPr="00933526">
        <w:t>Enter the required information on the test requisition form</w:t>
      </w:r>
      <w:r w:rsidR="007C2B48">
        <w:t xml:space="preserve"> (DCH-0583)</w:t>
      </w:r>
      <w:r w:rsidRPr="00933526">
        <w:t xml:space="preserve">. The </w:t>
      </w:r>
      <w:r w:rsidR="003C5611" w:rsidRPr="00933526">
        <w:t>patient’s</w:t>
      </w:r>
      <w:r w:rsidRPr="00933526">
        <w:t xml:space="preserve"> name and unique identifier on the form must be entered </w:t>
      </w:r>
      <w:r w:rsidRPr="00933526">
        <w:rPr>
          <w:b/>
        </w:rPr>
        <w:t>exactly</w:t>
      </w:r>
      <w:r w:rsidRPr="00933526">
        <w:t xml:space="preserve"> as the information on the tube.</w:t>
      </w:r>
    </w:p>
    <w:p w14:paraId="068EB417" w14:textId="77777777" w:rsidR="00A06909" w:rsidRPr="00A06909" w:rsidRDefault="00A06909" w:rsidP="000A37AF">
      <w:pPr>
        <w:pStyle w:val="ListParagraph"/>
        <w:numPr>
          <w:ilvl w:val="0"/>
          <w:numId w:val="4"/>
        </w:numPr>
        <w:rPr>
          <w:color w:val="auto"/>
        </w:rPr>
      </w:pPr>
      <w:r>
        <w:t>If there are multiple specimens from the same patient, please label each specimen tube with the correct specimen number. A separate test requisition is needed for each specimen.</w:t>
      </w:r>
    </w:p>
    <w:p w14:paraId="2B9F888F" w14:textId="77777777" w:rsidR="003457D3" w:rsidRPr="00933526" w:rsidRDefault="00150F2B" w:rsidP="00E37747">
      <w:pPr>
        <w:pStyle w:val="Heading2"/>
        <w:numPr>
          <w:ilvl w:val="0"/>
          <w:numId w:val="7"/>
        </w:numPr>
        <w:ind w:left="360" w:hanging="360"/>
      </w:pPr>
      <w:r>
        <w:t xml:space="preserve">Packaging </w:t>
      </w:r>
      <w:r w:rsidR="003457D3" w:rsidRPr="00933526">
        <w:t xml:space="preserve">and </w:t>
      </w:r>
      <w:r>
        <w:t>S</w:t>
      </w:r>
      <w:r w:rsidR="003457D3" w:rsidRPr="00933526">
        <w:t>hip</w:t>
      </w:r>
      <w:r w:rsidR="00D97BBF">
        <w:t>ping</w:t>
      </w:r>
      <w:r>
        <w:t>-Category B</w:t>
      </w:r>
    </w:p>
    <w:p w14:paraId="2246A440" w14:textId="6E2C95F7" w:rsidR="007C2B48" w:rsidRDefault="005507FD" w:rsidP="000A37AF">
      <w:pPr>
        <w:pStyle w:val="ListParagraph"/>
        <w:numPr>
          <w:ilvl w:val="0"/>
          <w:numId w:val="5"/>
        </w:numPr>
      </w:pPr>
      <w:r>
        <w:t xml:space="preserve">Make sure the </w:t>
      </w:r>
      <w:r w:rsidR="00C96562">
        <w:t xml:space="preserve">cap on the tube </w:t>
      </w:r>
      <w:r>
        <w:t>is</w:t>
      </w:r>
      <w:r w:rsidR="00494444">
        <w:t xml:space="preserve"> seated</w:t>
      </w:r>
      <w:r>
        <w:t xml:space="preserve"> </w:t>
      </w:r>
      <w:r w:rsidR="00C96562">
        <w:t>tightly and evenly to prevent leaking. P</w:t>
      </w:r>
      <w:r w:rsidR="00C96562" w:rsidRPr="008847AD">
        <w:t xml:space="preserve">ara-film® </w:t>
      </w:r>
      <w:r w:rsidR="00C96562">
        <w:t xml:space="preserve">or tape the cap to secure. </w:t>
      </w:r>
    </w:p>
    <w:p w14:paraId="0B17FDF9" w14:textId="77777777" w:rsidR="002C3BE3" w:rsidRDefault="002C3BE3" w:rsidP="000A37AF">
      <w:pPr>
        <w:pStyle w:val="ListParagraph"/>
        <w:numPr>
          <w:ilvl w:val="0"/>
          <w:numId w:val="5"/>
        </w:numPr>
      </w:pPr>
      <w:r>
        <w:t xml:space="preserve">Wrap </w:t>
      </w:r>
      <w:r w:rsidR="004528A3">
        <w:t xml:space="preserve">the isolate with paper toweling and </w:t>
      </w:r>
      <w:r w:rsidR="00C96562">
        <w:t xml:space="preserve">insert the </w:t>
      </w:r>
      <w:r w:rsidR="004528A3">
        <w:t xml:space="preserve">isolate </w:t>
      </w:r>
      <w:r w:rsidR="00C96562">
        <w:t>with</w:t>
      </w:r>
      <w:r w:rsidR="004528A3">
        <w:t xml:space="preserve"> the</w:t>
      </w:r>
      <w:r w:rsidR="00C96562">
        <w:t xml:space="preserve"> a</w:t>
      </w:r>
      <w:r w:rsidR="006D31C0">
        <w:t xml:space="preserve">bsorbent pad </w:t>
      </w:r>
      <w:r w:rsidR="00C96562">
        <w:t xml:space="preserve">into the small plastic bag provided. </w:t>
      </w:r>
      <w:r>
        <w:t xml:space="preserve"> Seal the bag.</w:t>
      </w:r>
    </w:p>
    <w:p w14:paraId="32770150" w14:textId="0E248BEF" w:rsidR="006D31C0" w:rsidRDefault="002C3BE3" w:rsidP="000A37AF">
      <w:pPr>
        <w:pStyle w:val="ListParagraph"/>
        <w:numPr>
          <w:ilvl w:val="0"/>
          <w:numId w:val="5"/>
        </w:numPr>
        <w:rPr>
          <w:color w:val="auto"/>
        </w:rPr>
      </w:pPr>
      <w:r w:rsidRPr="00A103DB">
        <w:rPr>
          <w:color w:val="auto"/>
        </w:rPr>
        <w:t>P</w:t>
      </w:r>
      <w:r w:rsidR="006D31C0" w:rsidRPr="00A103DB">
        <w:rPr>
          <w:color w:val="auto"/>
        </w:rPr>
        <w:t xml:space="preserve">lace </w:t>
      </w:r>
      <w:r w:rsidR="00561542" w:rsidRPr="00A103DB">
        <w:rPr>
          <w:color w:val="auto"/>
        </w:rPr>
        <w:t xml:space="preserve">the small bag </w:t>
      </w:r>
      <w:r w:rsidR="006D31C0" w:rsidRPr="00A103DB">
        <w:rPr>
          <w:color w:val="auto"/>
        </w:rPr>
        <w:t>in the large</w:t>
      </w:r>
      <w:r w:rsidR="00EC214C" w:rsidRPr="00A103DB">
        <w:rPr>
          <w:color w:val="auto"/>
        </w:rPr>
        <w:t>r</w:t>
      </w:r>
      <w:r w:rsidR="006D31C0" w:rsidRPr="00A103DB">
        <w:rPr>
          <w:color w:val="auto"/>
        </w:rPr>
        <w:t xml:space="preserve"> </w:t>
      </w:r>
      <w:r w:rsidR="00561542" w:rsidRPr="00A103DB">
        <w:rPr>
          <w:color w:val="auto"/>
        </w:rPr>
        <w:t>Category B secondary container (</w:t>
      </w:r>
      <w:r w:rsidR="006D31C0" w:rsidRPr="00A103DB">
        <w:rPr>
          <w:color w:val="auto"/>
        </w:rPr>
        <w:t>plastic bag</w:t>
      </w:r>
      <w:r w:rsidR="00561542" w:rsidRPr="00A103DB">
        <w:rPr>
          <w:color w:val="auto"/>
        </w:rPr>
        <w:t xml:space="preserve"> </w:t>
      </w:r>
      <w:r w:rsidR="00EC214C" w:rsidRPr="00A103DB">
        <w:rPr>
          <w:color w:val="auto"/>
        </w:rPr>
        <w:t xml:space="preserve">with the biohazard symbol </w:t>
      </w:r>
      <w:r w:rsidR="00561542" w:rsidRPr="00A103DB">
        <w:rPr>
          <w:color w:val="auto"/>
        </w:rPr>
        <w:t xml:space="preserve">that comes with the Category B shipping materials supplied by MDHHS </w:t>
      </w:r>
      <w:r w:rsidR="00EC214C" w:rsidRPr="00A103DB">
        <w:rPr>
          <w:color w:val="auto"/>
        </w:rPr>
        <w:t>Bio-Bag</w:t>
      </w:r>
      <w:r w:rsidR="00561542" w:rsidRPr="00A103DB">
        <w:rPr>
          <w:color w:val="auto"/>
        </w:rPr>
        <w:t>)</w:t>
      </w:r>
      <w:r w:rsidR="00EC214C" w:rsidRPr="00A103DB">
        <w:rPr>
          <w:color w:val="auto"/>
        </w:rPr>
        <w:t>. Seal the bag by removing the white strip and folding over the adhesive flap of the bag.</w:t>
      </w:r>
    </w:p>
    <w:p w14:paraId="2B190E17" w14:textId="670ADA28" w:rsidR="00AF6D87" w:rsidRPr="00A103DB" w:rsidRDefault="00AF6D87" w:rsidP="00674284">
      <w:pPr>
        <w:pStyle w:val="ListParagraph"/>
        <w:numPr>
          <w:ilvl w:val="0"/>
          <w:numId w:val="0"/>
        </w:numPr>
        <w:ind w:left="720"/>
        <w:rPr>
          <w:color w:val="auto"/>
        </w:rPr>
      </w:pPr>
      <w:r w:rsidRPr="00AF6D87">
        <w:rPr>
          <w:b/>
        </w:rPr>
        <w:t xml:space="preserve">NOTE: If multiple samples will be shipped in the same canister, all samples must be individually wrapped and separated to prevent contact between them. </w:t>
      </w:r>
    </w:p>
    <w:p w14:paraId="1A7A3B52" w14:textId="77777777" w:rsidR="006D31C0" w:rsidRDefault="006D31C0" w:rsidP="000A37AF">
      <w:pPr>
        <w:pStyle w:val="ListParagraph"/>
        <w:numPr>
          <w:ilvl w:val="0"/>
          <w:numId w:val="5"/>
        </w:numPr>
      </w:pPr>
      <w:r>
        <w:t xml:space="preserve">Place the completed MDHHS test requisition in the outside pocket of the Bio-Bag. </w:t>
      </w:r>
    </w:p>
    <w:p w14:paraId="5E4289C9" w14:textId="77777777" w:rsidR="006D31C0" w:rsidRDefault="006D31C0" w:rsidP="000A37AF">
      <w:pPr>
        <w:pStyle w:val="ListParagraph"/>
        <w:numPr>
          <w:ilvl w:val="0"/>
          <w:numId w:val="5"/>
        </w:numPr>
      </w:pPr>
      <w:r>
        <w:t xml:space="preserve">Insert the Bio-Bag diagonally into the provided </w:t>
      </w:r>
      <w:r w:rsidR="00EC214C" w:rsidRPr="00A103DB">
        <w:rPr>
          <w:color w:val="auto"/>
        </w:rPr>
        <w:t xml:space="preserve">Category B box </w:t>
      </w:r>
      <w:r w:rsidRPr="00A103DB">
        <w:rPr>
          <w:color w:val="auto"/>
        </w:rPr>
        <w:t>so it is suspended in the middle. If necessary, add extra cushioning</w:t>
      </w:r>
      <w:r w:rsidR="00EC214C" w:rsidRPr="00A103DB">
        <w:rPr>
          <w:color w:val="auto"/>
        </w:rPr>
        <w:t xml:space="preserve"> </w:t>
      </w:r>
      <w:r w:rsidR="00A103DB" w:rsidRPr="00A103DB">
        <w:rPr>
          <w:color w:val="auto"/>
        </w:rPr>
        <w:t xml:space="preserve">such as paper toweling or </w:t>
      </w:r>
      <w:r w:rsidR="00EC214C" w:rsidRPr="00A103DB">
        <w:rPr>
          <w:color w:val="auto"/>
        </w:rPr>
        <w:t>bubble wrap)</w:t>
      </w:r>
      <w:r w:rsidRPr="00A103DB">
        <w:rPr>
          <w:color w:val="auto"/>
        </w:rPr>
        <w:t>.</w:t>
      </w:r>
    </w:p>
    <w:p w14:paraId="39ACCB6C" w14:textId="77777777" w:rsidR="006D31C0" w:rsidRDefault="006D31C0" w:rsidP="000A37AF">
      <w:pPr>
        <w:pStyle w:val="ListParagraph"/>
        <w:numPr>
          <w:ilvl w:val="0"/>
          <w:numId w:val="5"/>
        </w:numPr>
      </w:pPr>
      <w:r>
        <w:t>Close the box and secure with sealing tape on both sides of the flap.</w:t>
      </w:r>
    </w:p>
    <w:p w14:paraId="3504BB30" w14:textId="77777777" w:rsidR="006D31C0" w:rsidRDefault="006D31C0" w:rsidP="000A37AF">
      <w:pPr>
        <w:pStyle w:val="ListParagraph"/>
        <w:numPr>
          <w:ilvl w:val="0"/>
          <w:numId w:val="5"/>
        </w:numPr>
      </w:pPr>
      <w:r>
        <w:t>Attach completed address label</w:t>
      </w:r>
      <w:r w:rsidR="003E70DB">
        <w:t xml:space="preserve"> and the</w:t>
      </w:r>
      <w:r>
        <w:t xml:space="preserve"> UN3373 label</w:t>
      </w:r>
      <w:r w:rsidR="003E70DB">
        <w:t xml:space="preserve"> if not stamped on the box.</w:t>
      </w:r>
    </w:p>
    <w:p w14:paraId="118DE8D2" w14:textId="4E159CBB" w:rsidR="00BF27AD" w:rsidRDefault="00A103DB" w:rsidP="000A37AF">
      <w:pPr>
        <w:pStyle w:val="ListParagraph"/>
        <w:numPr>
          <w:ilvl w:val="0"/>
          <w:numId w:val="5"/>
        </w:numPr>
      </w:pPr>
      <w:r>
        <w:lastRenderedPageBreak/>
        <w:t>Send to the Michigan Dept. of Health and Human Services</w:t>
      </w:r>
      <w:r w:rsidR="00F022AB">
        <w:rPr>
          <w:color w:val="FF0000"/>
        </w:rPr>
        <w:t xml:space="preserve"> </w:t>
      </w:r>
      <w:r w:rsidR="00BF27AD">
        <w:t>as soon as possible (</w:t>
      </w:r>
      <w:r w:rsidR="00FD1E58">
        <w:t>e.g.,</w:t>
      </w:r>
      <w:r w:rsidR="00BF27AD">
        <w:t xml:space="preserve"> courier, 1</w:t>
      </w:r>
      <w:r w:rsidR="00BF27AD" w:rsidRPr="00841193">
        <w:rPr>
          <w:vertAlign w:val="superscript"/>
        </w:rPr>
        <w:t>st</w:t>
      </w:r>
      <w:r w:rsidR="00BF27AD">
        <w:t xml:space="preserve"> class mail (USPS), United Parcel Service (UPS), etc.</w:t>
      </w:r>
      <w:r>
        <w:t>)</w:t>
      </w:r>
    </w:p>
    <w:p w14:paraId="0C29859A" w14:textId="53C79E3E" w:rsidR="009940B8" w:rsidRPr="00A76860" w:rsidRDefault="003457D3" w:rsidP="000A37AF">
      <w:pPr>
        <w:pStyle w:val="ListParagraph"/>
        <w:numPr>
          <w:ilvl w:val="0"/>
          <w:numId w:val="5"/>
        </w:numPr>
        <w:rPr>
          <w:rStyle w:val="Hyperlink"/>
          <w:color w:val="000000"/>
          <w:u w:val="none"/>
        </w:rPr>
      </w:pPr>
      <w:r w:rsidRPr="004640AD">
        <w:t xml:space="preserve">Instructions are also available by visiting, </w:t>
      </w:r>
      <w:hyperlink r:id="rId8" w:history="1">
        <w:r w:rsidR="009940B8" w:rsidRPr="004640AD">
          <w:rPr>
            <w:rStyle w:val="Hyperlink"/>
          </w:rPr>
          <w:t>http://www.Michigan.gov/mdhhslab</w:t>
        </w:r>
      </w:hyperlink>
      <w:r w:rsidR="00F96D09">
        <w:rPr>
          <w:rStyle w:val="Hyperlink"/>
        </w:rPr>
        <w:t xml:space="preserve"> </w:t>
      </w:r>
    </w:p>
    <w:p w14:paraId="2FF71919" w14:textId="77777777" w:rsidR="00A76860" w:rsidRPr="00A76860" w:rsidRDefault="00A76860" w:rsidP="000A37AF">
      <w:pPr>
        <w:pStyle w:val="ListParagraph"/>
        <w:numPr>
          <w:ilvl w:val="0"/>
          <w:numId w:val="5"/>
        </w:numPr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>The specimen will not be tested if:</w:t>
      </w:r>
    </w:p>
    <w:p w14:paraId="358A97BE" w14:textId="77777777" w:rsidR="00A76860" w:rsidRPr="00A76860" w:rsidRDefault="00A76860" w:rsidP="00A76860">
      <w:pPr>
        <w:pStyle w:val="ListParagraph"/>
        <w:numPr>
          <w:ilvl w:val="0"/>
          <w:numId w:val="18"/>
        </w:numPr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>The specimen is received leaking or broken.</w:t>
      </w:r>
    </w:p>
    <w:p w14:paraId="20EC2EB0" w14:textId="2E2A9F2E" w:rsidR="00A76860" w:rsidRPr="00A76860" w:rsidRDefault="00A76860" w:rsidP="00A76860">
      <w:pPr>
        <w:pStyle w:val="ListParagraph"/>
        <w:numPr>
          <w:ilvl w:val="0"/>
          <w:numId w:val="18"/>
        </w:numPr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 xml:space="preserve">The specimen is not properly </w:t>
      </w:r>
      <w:r w:rsidR="004C0169">
        <w:rPr>
          <w:rStyle w:val="Hyperlink"/>
          <w:color w:val="auto"/>
          <w:u w:val="none"/>
        </w:rPr>
        <w:t>labeled,</w:t>
      </w:r>
      <w:r>
        <w:rPr>
          <w:rStyle w:val="Hyperlink"/>
          <w:color w:val="auto"/>
          <w:u w:val="none"/>
        </w:rPr>
        <w:t xml:space="preserve"> or the test requisition not completed.</w:t>
      </w:r>
    </w:p>
    <w:p w14:paraId="1FC7E789" w14:textId="77777777" w:rsidR="00A76860" w:rsidRPr="00D97BBF" w:rsidRDefault="00A76860" w:rsidP="00A76860">
      <w:pPr>
        <w:pStyle w:val="ListParagraph"/>
        <w:numPr>
          <w:ilvl w:val="0"/>
          <w:numId w:val="18"/>
        </w:numPr>
        <w:rPr>
          <w:rStyle w:val="Hyperlink"/>
          <w:color w:val="000000"/>
          <w:u w:val="none"/>
        </w:rPr>
      </w:pPr>
      <w:r>
        <w:rPr>
          <w:rStyle w:val="Hyperlink"/>
          <w:color w:val="auto"/>
          <w:u w:val="none"/>
        </w:rPr>
        <w:t>The specimen label does not match the test requisition.</w:t>
      </w:r>
    </w:p>
    <w:p w14:paraId="530A4531" w14:textId="77777777" w:rsidR="005507FD" w:rsidRDefault="005507FD" w:rsidP="005507FD">
      <w:pPr>
        <w:pStyle w:val="Heading2"/>
        <w:numPr>
          <w:ilvl w:val="0"/>
          <w:numId w:val="7"/>
        </w:numPr>
        <w:ind w:left="360" w:hanging="360"/>
      </w:pPr>
      <w:r>
        <w:t xml:space="preserve">Packaging </w:t>
      </w:r>
      <w:r w:rsidRPr="00933526">
        <w:t xml:space="preserve">and </w:t>
      </w:r>
      <w:r>
        <w:t>S</w:t>
      </w:r>
      <w:r w:rsidRPr="00933526">
        <w:t>hip</w:t>
      </w:r>
      <w:r>
        <w:t>ping-Category A</w:t>
      </w:r>
    </w:p>
    <w:p w14:paraId="4C0D3B26" w14:textId="77777777" w:rsidR="00E62A55" w:rsidRPr="00A76860" w:rsidRDefault="00E62A55" w:rsidP="00970966">
      <w:pPr>
        <w:spacing w:before="60" w:after="12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t>A.</w:t>
      </w:r>
      <w:r>
        <w:tab/>
      </w:r>
      <w:r w:rsidRPr="00A76860">
        <w:rPr>
          <w:rFonts w:ascii="Arial" w:hAnsi="Arial" w:cs="Arial"/>
          <w:sz w:val="20"/>
          <w:szCs w:val="20"/>
        </w:rPr>
        <w:t xml:space="preserve">Make sure the cap on the tube is seated tightly and evenly to prevent leaking. Para-film® or tape the cap to secure. </w:t>
      </w:r>
    </w:p>
    <w:p w14:paraId="32A2EC2F" w14:textId="77777777" w:rsidR="00E62A55" w:rsidRPr="00A76860" w:rsidRDefault="00E62A55" w:rsidP="00970966">
      <w:pPr>
        <w:spacing w:before="60"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B.</w:t>
      </w:r>
      <w:r w:rsidRPr="00A76860">
        <w:rPr>
          <w:rFonts w:ascii="Arial" w:hAnsi="Arial" w:cs="Arial"/>
          <w:sz w:val="20"/>
          <w:szCs w:val="20"/>
        </w:rPr>
        <w:tab/>
      </w:r>
      <w:r w:rsidR="000C2EEB" w:rsidRPr="00A76860">
        <w:rPr>
          <w:rFonts w:ascii="Arial" w:hAnsi="Arial" w:cs="Arial"/>
          <w:sz w:val="20"/>
          <w:szCs w:val="20"/>
        </w:rPr>
        <w:t>Wrap an absorbent pad</w:t>
      </w:r>
      <w:r w:rsidR="00A103DB" w:rsidRPr="00A76860">
        <w:rPr>
          <w:rFonts w:ascii="Arial" w:hAnsi="Arial" w:cs="Arial"/>
          <w:sz w:val="20"/>
          <w:szCs w:val="20"/>
        </w:rPr>
        <w:t xml:space="preserve"> such as paper toweling around</w:t>
      </w:r>
      <w:r w:rsidR="000C2EEB" w:rsidRPr="00A76860">
        <w:rPr>
          <w:rFonts w:ascii="Arial" w:hAnsi="Arial" w:cs="Arial"/>
          <w:sz w:val="20"/>
          <w:szCs w:val="20"/>
        </w:rPr>
        <w:t xml:space="preserve"> the isolate slant </w:t>
      </w:r>
      <w:r w:rsidRPr="00A76860">
        <w:rPr>
          <w:rFonts w:ascii="Arial" w:hAnsi="Arial" w:cs="Arial"/>
          <w:sz w:val="20"/>
          <w:szCs w:val="20"/>
        </w:rPr>
        <w:t xml:space="preserve">and insert the specimen with absorbent pad into the small </w:t>
      </w:r>
      <w:r w:rsidR="00957E62" w:rsidRPr="00A76860">
        <w:rPr>
          <w:rFonts w:ascii="Arial" w:hAnsi="Arial" w:cs="Arial"/>
          <w:sz w:val="20"/>
          <w:szCs w:val="20"/>
        </w:rPr>
        <w:t>bubble wrap pockets</w:t>
      </w:r>
      <w:r w:rsidRPr="00A76860">
        <w:rPr>
          <w:rFonts w:ascii="Arial" w:hAnsi="Arial" w:cs="Arial"/>
          <w:sz w:val="20"/>
          <w:szCs w:val="20"/>
        </w:rPr>
        <w:t xml:space="preserve"> provided. Seal </w:t>
      </w:r>
      <w:r w:rsidR="00957E62" w:rsidRPr="00A76860">
        <w:rPr>
          <w:rFonts w:ascii="Arial" w:hAnsi="Arial" w:cs="Arial"/>
          <w:sz w:val="20"/>
          <w:szCs w:val="20"/>
        </w:rPr>
        <w:t>the flap</w:t>
      </w:r>
      <w:r w:rsidRPr="00A76860">
        <w:rPr>
          <w:rFonts w:ascii="Arial" w:hAnsi="Arial" w:cs="Arial"/>
          <w:sz w:val="20"/>
          <w:szCs w:val="20"/>
        </w:rPr>
        <w:t>.</w:t>
      </w:r>
    </w:p>
    <w:p w14:paraId="2F4B9693" w14:textId="77777777" w:rsidR="00E62A55" w:rsidRPr="00A76860" w:rsidRDefault="00E62A55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C.</w:t>
      </w:r>
      <w:r w:rsidRPr="00A76860">
        <w:rPr>
          <w:rFonts w:ascii="Arial" w:hAnsi="Arial" w:cs="Arial"/>
          <w:sz w:val="20"/>
          <w:szCs w:val="20"/>
        </w:rPr>
        <w:tab/>
        <w:t xml:space="preserve">Wrap the small bag with extra cushioning material (padding) to avoid specimen jostling and insert in the </w:t>
      </w:r>
      <w:r w:rsidR="000C2EEB" w:rsidRPr="00A76860">
        <w:rPr>
          <w:rFonts w:ascii="Arial" w:hAnsi="Arial" w:cs="Arial"/>
          <w:sz w:val="20"/>
          <w:szCs w:val="20"/>
        </w:rPr>
        <w:t>Category A secondary container (white with red lid) MDHHS.</w:t>
      </w:r>
      <w:r w:rsidRPr="00A76860">
        <w:rPr>
          <w:rFonts w:ascii="Arial" w:hAnsi="Arial" w:cs="Arial"/>
          <w:sz w:val="20"/>
          <w:szCs w:val="20"/>
        </w:rPr>
        <w:t xml:space="preserve"> Rotate the lid until locked in place.</w:t>
      </w:r>
    </w:p>
    <w:p w14:paraId="01DC5488" w14:textId="77777777" w:rsidR="006910A1" w:rsidRPr="00A76860" w:rsidRDefault="00E62A55" w:rsidP="002F3345">
      <w:pPr>
        <w:spacing w:after="12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ab/>
      </w:r>
      <w:r w:rsidRPr="00A76860">
        <w:rPr>
          <w:rFonts w:ascii="Arial" w:hAnsi="Arial" w:cs="Arial"/>
          <w:b/>
          <w:sz w:val="20"/>
          <w:szCs w:val="20"/>
        </w:rPr>
        <w:t xml:space="preserve">NOTE: If multiple </w:t>
      </w:r>
      <w:r w:rsidR="00A103DB" w:rsidRPr="00A76860">
        <w:rPr>
          <w:rFonts w:ascii="Arial" w:hAnsi="Arial" w:cs="Arial"/>
          <w:b/>
          <w:sz w:val="20"/>
          <w:szCs w:val="20"/>
        </w:rPr>
        <w:t xml:space="preserve">samples </w:t>
      </w:r>
      <w:r w:rsidRPr="00A76860">
        <w:rPr>
          <w:rFonts w:ascii="Arial" w:hAnsi="Arial" w:cs="Arial"/>
          <w:b/>
          <w:sz w:val="20"/>
          <w:szCs w:val="20"/>
        </w:rPr>
        <w:t>will be shipped in the sa</w:t>
      </w:r>
      <w:r w:rsidR="00A103DB" w:rsidRPr="00A76860">
        <w:rPr>
          <w:rFonts w:ascii="Arial" w:hAnsi="Arial" w:cs="Arial"/>
          <w:b/>
          <w:sz w:val="20"/>
          <w:szCs w:val="20"/>
        </w:rPr>
        <w:t xml:space="preserve">me canister, </w:t>
      </w:r>
      <w:r w:rsidRPr="00A76860">
        <w:rPr>
          <w:rFonts w:ascii="Arial" w:hAnsi="Arial" w:cs="Arial"/>
          <w:b/>
          <w:sz w:val="20"/>
          <w:szCs w:val="20"/>
        </w:rPr>
        <w:t>all samples must be individually wrapped</w:t>
      </w:r>
      <w:r w:rsidR="00806F54" w:rsidRPr="00A76860">
        <w:rPr>
          <w:rFonts w:ascii="Arial" w:hAnsi="Arial" w:cs="Arial"/>
          <w:b/>
          <w:sz w:val="20"/>
          <w:szCs w:val="20"/>
        </w:rPr>
        <w:t xml:space="preserve"> and separated to prevent contact between them. (50ml maximum per canister)</w:t>
      </w:r>
      <w:r w:rsidR="006910A1" w:rsidRPr="00A76860">
        <w:rPr>
          <w:rFonts w:ascii="Arial" w:hAnsi="Arial" w:cs="Arial"/>
          <w:b/>
          <w:sz w:val="20"/>
          <w:szCs w:val="20"/>
        </w:rPr>
        <w:t>.</w:t>
      </w:r>
    </w:p>
    <w:p w14:paraId="7CA391AF" w14:textId="77777777" w:rsidR="00806F54" w:rsidRPr="00A76860" w:rsidRDefault="00806F54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D.</w:t>
      </w:r>
      <w:r w:rsidRPr="00A76860">
        <w:rPr>
          <w:rFonts w:ascii="Arial" w:hAnsi="Arial" w:cs="Arial"/>
          <w:sz w:val="20"/>
          <w:szCs w:val="20"/>
        </w:rPr>
        <w:tab/>
      </w:r>
      <w:r w:rsidR="00E62A55" w:rsidRPr="00A76860">
        <w:rPr>
          <w:rFonts w:ascii="Arial" w:hAnsi="Arial" w:cs="Arial"/>
          <w:sz w:val="20"/>
          <w:szCs w:val="20"/>
        </w:rPr>
        <w:t xml:space="preserve">Place the completed MDHHS test requisition </w:t>
      </w:r>
      <w:r w:rsidRPr="00A76860">
        <w:rPr>
          <w:rFonts w:ascii="Arial" w:hAnsi="Arial" w:cs="Arial"/>
          <w:sz w:val="20"/>
          <w:szCs w:val="20"/>
        </w:rPr>
        <w:t>around</w:t>
      </w:r>
      <w:r w:rsidR="00E62A55" w:rsidRPr="00A76860">
        <w:rPr>
          <w:rFonts w:ascii="Arial" w:hAnsi="Arial" w:cs="Arial"/>
          <w:sz w:val="20"/>
          <w:szCs w:val="20"/>
        </w:rPr>
        <w:t xml:space="preserve"> the outside </w:t>
      </w:r>
      <w:r w:rsidRPr="00A76860">
        <w:rPr>
          <w:rFonts w:ascii="Arial" w:hAnsi="Arial" w:cs="Arial"/>
          <w:sz w:val="20"/>
          <w:szCs w:val="20"/>
        </w:rPr>
        <w:t>of the canister and insert in the foam holder located in</w:t>
      </w:r>
      <w:r w:rsidR="000A6D93" w:rsidRPr="00A76860">
        <w:rPr>
          <w:rFonts w:ascii="Arial" w:hAnsi="Arial" w:cs="Arial"/>
          <w:sz w:val="20"/>
          <w:szCs w:val="20"/>
        </w:rPr>
        <w:t>side</w:t>
      </w:r>
      <w:r w:rsidRPr="00A76860">
        <w:rPr>
          <w:rFonts w:ascii="Arial" w:hAnsi="Arial" w:cs="Arial"/>
          <w:sz w:val="20"/>
          <w:szCs w:val="20"/>
        </w:rPr>
        <w:t xml:space="preserve"> the </w:t>
      </w:r>
      <w:r w:rsidR="000C2EEB" w:rsidRPr="00A76860">
        <w:rPr>
          <w:rFonts w:ascii="Arial" w:hAnsi="Arial" w:cs="Arial"/>
          <w:sz w:val="20"/>
          <w:szCs w:val="20"/>
        </w:rPr>
        <w:t xml:space="preserve">Category A </w:t>
      </w:r>
      <w:r w:rsidRPr="00A76860">
        <w:rPr>
          <w:rFonts w:ascii="Arial" w:hAnsi="Arial" w:cs="Arial"/>
          <w:sz w:val="20"/>
          <w:szCs w:val="20"/>
        </w:rPr>
        <w:t>box.</w:t>
      </w:r>
    </w:p>
    <w:p w14:paraId="2A18F431" w14:textId="77777777" w:rsidR="00E62A55" w:rsidRPr="00A76860" w:rsidRDefault="00806F54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E.</w:t>
      </w:r>
      <w:r w:rsidRPr="00A76860">
        <w:rPr>
          <w:rFonts w:ascii="Arial" w:hAnsi="Arial" w:cs="Arial"/>
          <w:sz w:val="20"/>
          <w:szCs w:val="20"/>
        </w:rPr>
        <w:tab/>
      </w:r>
      <w:r w:rsidR="00E62A55" w:rsidRPr="00A76860">
        <w:rPr>
          <w:rFonts w:ascii="Arial" w:hAnsi="Arial" w:cs="Arial"/>
          <w:sz w:val="20"/>
          <w:szCs w:val="20"/>
        </w:rPr>
        <w:t xml:space="preserve">Close the box and secure with sealing tape </w:t>
      </w:r>
      <w:r w:rsidRPr="00A76860">
        <w:rPr>
          <w:rFonts w:ascii="Arial" w:hAnsi="Arial" w:cs="Arial"/>
          <w:sz w:val="20"/>
          <w:szCs w:val="20"/>
        </w:rPr>
        <w:t>around the</w:t>
      </w:r>
      <w:r w:rsidR="00E62A55" w:rsidRPr="00A76860">
        <w:rPr>
          <w:rFonts w:ascii="Arial" w:hAnsi="Arial" w:cs="Arial"/>
          <w:sz w:val="20"/>
          <w:szCs w:val="20"/>
        </w:rPr>
        <w:t xml:space="preserve"> sides of the flap.</w:t>
      </w:r>
    </w:p>
    <w:p w14:paraId="1A5CD1E5" w14:textId="77777777" w:rsidR="000C2EEB" w:rsidRPr="00A76860" w:rsidRDefault="00806F54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F.</w:t>
      </w:r>
      <w:r w:rsidRPr="00A76860">
        <w:rPr>
          <w:rFonts w:ascii="Arial" w:hAnsi="Arial" w:cs="Arial"/>
          <w:sz w:val="20"/>
          <w:szCs w:val="20"/>
        </w:rPr>
        <w:tab/>
      </w:r>
      <w:r w:rsidR="00C73B66" w:rsidRPr="00A76860">
        <w:rPr>
          <w:rFonts w:ascii="Arial" w:hAnsi="Arial" w:cs="Arial"/>
          <w:sz w:val="20"/>
          <w:szCs w:val="20"/>
        </w:rPr>
        <w:t>Complete the Dangerous Goods Form</w:t>
      </w:r>
      <w:r w:rsidR="000C2EEB" w:rsidRPr="00A76860">
        <w:rPr>
          <w:rFonts w:ascii="Arial" w:hAnsi="Arial" w:cs="Arial"/>
          <w:sz w:val="20"/>
          <w:szCs w:val="20"/>
        </w:rPr>
        <w:t xml:space="preserve"> (DGF)</w:t>
      </w:r>
    </w:p>
    <w:p w14:paraId="75ED0CB7" w14:textId="77777777" w:rsidR="000C2EEB" w:rsidRPr="00A76860" w:rsidRDefault="00A103DB" w:rsidP="002F3345">
      <w:pPr>
        <w:spacing w:after="120" w:line="240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ab/>
      </w:r>
      <w:r w:rsidRPr="00A76860">
        <w:rPr>
          <w:rFonts w:ascii="Arial" w:hAnsi="Arial" w:cs="Arial"/>
          <w:b/>
          <w:sz w:val="20"/>
          <w:szCs w:val="20"/>
        </w:rPr>
        <w:t xml:space="preserve">NOTE: </w:t>
      </w:r>
      <w:r w:rsidR="000C2EEB" w:rsidRPr="00A76860">
        <w:rPr>
          <w:rFonts w:ascii="Arial" w:hAnsi="Arial" w:cs="Arial"/>
          <w:b/>
          <w:sz w:val="20"/>
          <w:szCs w:val="20"/>
        </w:rPr>
        <w:t xml:space="preserve">Make 4 copies of the DGF (3 are kept with the specimen </w:t>
      </w:r>
      <w:r w:rsidR="006910A1" w:rsidRPr="00A76860">
        <w:rPr>
          <w:rFonts w:ascii="Arial" w:hAnsi="Arial" w:cs="Arial"/>
          <w:b/>
          <w:sz w:val="20"/>
          <w:szCs w:val="20"/>
        </w:rPr>
        <w:t xml:space="preserve">for the carriers use </w:t>
      </w:r>
      <w:r w:rsidR="000C2EEB" w:rsidRPr="00A76860">
        <w:rPr>
          <w:rFonts w:ascii="Arial" w:hAnsi="Arial" w:cs="Arial"/>
          <w:b/>
          <w:sz w:val="20"/>
          <w:szCs w:val="20"/>
        </w:rPr>
        <w:t>and the 4</w:t>
      </w:r>
      <w:r w:rsidR="000C2EEB" w:rsidRPr="00A76860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C2EEB" w:rsidRPr="00A76860">
        <w:rPr>
          <w:rFonts w:ascii="Arial" w:hAnsi="Arial" w:cs="Arial"/>
          <w:b/>
          <w:sz w:val="20"/>
          <w:szCs w:val="20"/>
        </w:rPr>
        <w:t xml:space="preserve"> copy is retained at your facility for 2 years based on DOT regulations</w:t>
      </w:r>
      <w:r w:rsidR="006910A1" w:rsidRPr="00A76860">
        <w:rPr>
          <w:rFonts w:ascii="Arial" w:hAnsi="Arial" w:cs="Arial"/>
          <w:b/>
          <w:sz w:val="20"/>
          <w:szCs w:val="20"/>
        </w:rPr>
        <w:t>).</w:t>
      </w:r>
    </w:p>
    <w:p w14:paraId="220DB01C" w14:textId="77777777" w:rsidR="000C2EEB" w:rsidRPr="00A76860" w:rsidRDefault="000C2EEB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color w:val="FF0000"/>
          <w:sz w:val="20"/>
          <w:szCs w:val="20"/>
        </w:rPr>
        <w:t xml:space="preserve"> </w:t>
      </w:r>
      <w:r w:rsidR="00A76860">
        <w:rPr>
          <w:rFonts w:ascii="Arial" w:hAnsi="Arial" w:cs="Arial"/>
          <w:sz w:val="20"/>
          <w:szCs w:val="20"/>
        </w:rPr>
        <w:t>G.</w:t>
      </w:r>
      <w:r w:rsidR="00A76860">
        <w:rPr>
          <w:rFonts w:ascii="Arial" w:hAnsi="Arial" w:cs="Arial"/>
          <w:sz w:val="20"/>
          <w:szCs w:val="20"/>
        </w:rPr>
        <w:tab/>
      </w:r>
      <w:r w:rsidRPr="00A76860">
        <w:rPr>
          <w:rFonts w:ascii="Arial" w:hAnsi="Arial" w:cs="Arial"/>
          <w:sz w:val="20"/>
          <w:szCs w:val="20"/>
        </w:rPr>
        <w:t>Fold the dangerous good forms in half and insert in the clear adhesive pocket. Affix to the side of the box.</w:t>
      </w:r>
    </w:p>
    <w:p w14:paraId="0229DDBE" w14:textId="77777777" w:rsidR="00E62A55" w:rsidRPr="00A76860" w:rsidRDefault="000C2EEB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H</w:t>
      </w:r>
      <w:r w:rsidR="00C73B66" w:rsidRPr="00A76860">
        <w:rPr>
          <w:rFonts w:ascii="Arial" w:hAnsi="Arial" w:cs="Arial"/>
          <w:sz w:val="20"/>
          <w:szCs w:val="20"/>
        </w:rPr>
        <w:t>.</w:t>
      </w:r>
      <w:r w:rsidR="00C73B66" w:rsidRPr="00A76860">
        <w:rPr>
          <w:rFonts w:ascii="Arial" w:hAnsi="Arial" w:cs="Arial"/>
          <w:sz w:val="20"/>
          <w:szCs w:val="20"/>
        </w:rPr>
        <w:tab/>
      </w:r>
      <w:r w:rsidR="00E62A55" w:rsidRPr="00A76860">
        <w:rPr>
          <w:rFonts w:ascii="Arial" w:hAnsi="Arial" w:cs="Arial"/>
          <w:sz w:val="20"/>
          <w:szCs w:val="20"/>
        </w:rPr>
        <w:t>Attach completed address label</w:t>
      </w:r>
      <w:r w:rsidR="000A6D93" w:rsidRPr="00A76860">
        <w:rPr>
          <w:rFonts w:ascii="Arial" w:hAnsi="Arial" w:cs="Arial"/>
          <w:sz w:val="20"/>
          <w:szCs w:val="20"/>
        </w:rPr>
        <w:t xml:space="preserve">, </w:t>
      </w:r>
      <w:r w:rsidR="00E62A55" w:rsidRPr="00A76860">
        <w:rPr>
          <w:rFonts w:ascii="Arial" w:hAnsi="Arial" w:cs="Arial"/>
          <w:sz w:val="20"/>
          <w:szCs w:val="20"/>
        </w:rPr>
        <w:t xml:space="preserve">the </w:t>
      </w:r>
      <w:r w:rsidR="00C73B66" w:rsidRPr="00A76860">
        <w:rPr>
          <w:rFonts w:ascii="Arial" w:hAnsi="Arial" w:cs="Arial"/>
          <w:sz w:val="20"/>
          <w:szCs w:val="20"/>
        </w:rPr>
        <w:t>Class 6</w:t>
      </w:r>
      <w:r w:rsidR="00957E62" w:rsidRPr="00A76860">
        <w:rPr>
          <w:rFonts w:ascii="Arial" w:hAnsi="Arial" w:cs="Arial"/>
          <w:sz w:val="20"/>
          <w:szCs w:val="20"/>
        </w:rPr>
        <w:t xml:space="preserve"> label</w:t>
      </w:r>
      <w:r w:rsidR="005B010A" w:rsidRPr="00A76860">
        <w:rPr>
          <w:rFonts w:ascii="Arial" w:hAnsi="Arial" w:cs="Arial"/>
          <w:sz w:val="20"/>
          <w:szCs w:val="20"/>
        </w:rPr>
        <w:t xml:space="preserve"> </w:t>
      </w:r>
      <w:r w:rsidR="00957E62" w:rsidRPr="00A76860">
        <w:rPr>
          <w:rFonts w:ascii="Arial" w:hAnsi="Arial" w:cs="Arial"/>
          <w:sz w:val="20"/>
          <w:szCs w:val="20"/>
        </w:rPr>
        <w:t>and</w:t>
      </w:r>
      <w:r w:rsidR="00C73B66" w:rsidRPr="00A76860">
        <w:rPr>
          <w:rFonts w:ascii="Arial" w:hAnsi="Arial" w:cs="Arial"/>
          <w:sz w:val="20"/>
          <w:szCs w:val="20"/>
        </w:rPr>
        <w:t xml:space="preserve"> UN 2814</w:t>
      </w:r>
      <w:r w:rsidR="00E62A55" w:rsidRPr="00A76860">
        <w:rPr>
          <w:rFonts w:ascii="Arial" w:hAnsi="Arial" w:cs="Arial"/>
          <w:sz w:val="20"/>
          <w:szCs w:val="20"/>
        </w:rPr>
        <w:t xml:space="preserve"> label if not stamped on the box</w:t>
      </w:r>
      <w:r w:rsidR="00957E62" w:rsidRPr="00A76860">
        <w:rPr>
          <w:rFonts w:ascii="Arial" w:hAnsi="Arial" w:cs="Arial"/>
          <w:sz w:val="20"/>
          <w:szCs w:val="20"/>
        </w:rPr>
        <w:t xml:space="preserve"> or already attached</w:t>
      </w:r>
      <w:r w:rsidR="00E62A55" w:rsidRPr="00A76860">
        <w:rPr>
          <w:rFonts w:ascii="Arial" w:hAnsi="Arial" w:cs="Arial"/>
          <w:sz w:val="20"/>
          <w:szCs w:val="20"/>
        </w:rPr>
        <w:t>.</w:t>
      </w:r>
    </w:p>
    <w:p w14:paraId="1B2C8503" w14:textId="77777777" w:rsidR="000C2EEB" w:rsidRPr="00A76860" w:rsidRDefault="000C2EEB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I.</w:t>
      </w:r>
      <w:r w:rsidRPr="00A76860">
        <w:rPr>
          <w:rFonts w:ascii="Arial" w:hAnsi="Arial" w:cs="Arial"/>
          <w:color w:val="FF0000"/>
          <w:sz w:val="20"/>
          <w:szCs w:val="20"/>
        </w:rPr>
        <w:t xml:space="preserve"> </w:t>
      </w:r>
      <w:r w:rsidR="00A76860" w:rsidRPr="00A76860">
        <w:rPr>
          <w:rFonts w:ascii="Arial" w:hAnsi="Arial" w:cs="Arial"/>
          <w:color w:val="FF0000"/>
          <w:sz w:val="20"/>
          <w:szCs w:val="20"/>
        </w:rPr>
        <w:tab/>
      </w:r>
      <w:r w:rsidRPr="00A76860">
        <w:rPr>
          <w:rFonts w:ascii="Arial" w:hAnsi="Arial" w:cs="Arial"/>
          <w:sz w:val="20"/>
          <w:szCs w:val="20"/>
        </w:rPr>
        <w:t xml:space="preserve">Record the volume of the sample on the outside of the box </w:t>
      </w:r>
    </w:p>
    <w:p w14:paraId="15F78668" w14:textId="77777777" w:rsidR="006910A1" w:rsidRPr="00A76860" w:rsidRDefault="006910A1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 xml:space="preserve">J. </w:t>
      </w:r>
      <w:r w:rsidR="00A76860" w:rsidRPr="00A76860">
        <w:rPr>
          <w:rFonts w:ascii="Arial" w:hAnsi="Arial" w:cs="Arial"/>
          <w:sz w:val="20"/>
          <w:szCs w:val="20"/>
        </w:rPr>
        <w:tab/>
      </w:r>
      <w:r w:rsidRPr="00A76860">
        <w:rPr>
          <w:rFonts w:ascii="Arial" w:hAnsi="Arial" w:cs="Arial"/>
          <w:sz w:val="20"/>
          <w:szCs w:val="20"/>
        </w:rPr>
        <w:t>Record the name and telephone number of the responsible person on the outside of the package</w:t>
      </w:r>
    </w:p>
    <w:p w14:paraId="53EC04BE" w14:textId="34297B1B" w:rsidR="00A77D51" w:rsidRPr="00A76860" w:rsidRDefault="006910A1" w:rsidP="00A76860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sz w:val="20"/>
          <w:szCs w:val="20"/>
        </w:rPr>
        <w:t>K.</w:t>
      </w:r>
      <w:r w:rsidR="00A77D51" w:rsidRPr="00A76860">
        <w:rPr>
          <w:rFonts w:ascii="Arial" w:hAnsi="Arial" w:cs="Arial"/>
          <w:sz w:val="20"/>
          <w:szCs w:val="20"/>
        </w:rPr>
        <w:tab/>
        <w:t>Send to</w:t>
      </w:r>
      <w:r w:rsidR="00BA4A64" w:rsidRPr="00A76860">
        <w:rPr>
          <w:rFonts w:ascii="Arial" w:hAnsi="Arial" w:cs="Arial"/>
          <w:sz w:val="20"/>
          <w:szCs w:val="20"/>
        </w:rPr>
        <w:t xml:space="preserve"> the </w:t>
      </w:r>
      <w:r w:rsidR="00A103DB" w:rsidRPr="00A76860">
        <w:rPr>
          <w:rFonts w:ascii="Arial" w:hAnsi="Arial" w:cs="Arial"/>
          <w:sz w:val="20"/>
          <w:szCs w:val="20"/>
        </w:rPr>
        <w:t>Michigan Department of Health and Human Services</w:t>
      </w:r>
      <w:r w:rsidR="00A77D51" w:rsidRPr="00A76860">
        <w:rPr>
          <w:rFonts w:ascii="Arial" w:hAnsi="Arial" w:cs="Arial"/>
          <w:sz w:val="20"/>
          <w:szCs w:val="20"/>
        </w:rPr>
        <w:t xml:space="preserve"> as soon as possible (e.g. courier, Fed-Ex</w:t>
      </w:r>
      <w:r w:rsidR="006E33D1" w:rsidRPr="00A76860">
        <w:rPr>
          <w:rFonts w:ascii="Arial" w:hAnsi="Arial" w:cs="Arial"/>
          <w:sz w:val="20"/>
          <w:szCs w:val="20"/>
        </w:rPr>
        <w:t>, UPS</w:t>
      </w:r>
      <w:r w:rsidR="00A77D51" w:rsidRPr="00A76860">
        <w:rPr>
          <w:rFonts w:ascii="Arial" w:hAnsi="Arial" w:cs="Arial"/>
          <w:sz w:val="20"/>
          <w:szCs w:val="20"/>
        </w:rPr>
        <w:t>)</w:t>
      </w:r>
      <w:r w:rsidR="004E547A">
        <w:rPr>
          <w:rFonts w:ascii="Arial" w:hAnsi="Arial" w:cs="Arial"/>
          <w:sz w:val="20"/>
          <w:szCs w:val="20"/>
        </w:rPr>
        <w:t xml:space="preserve"> </w:t>
      </w:r>
      <w:r w:rsidR="004E547A" w:rsidRPr="004E547A">
        <w:rPr>
          <w:rFonts w:ascii="Arial" w:hAnsi="Arial" w:cs="Arial"/>
          <w:b/>
          <w:sz w:val="20"/>
          <w:szCs w:val="20"/>
        </w:rPr>
        <w:t>CATEGORY A CANNOT BE SENT BY USPS</w:t>
      </w:r>
    </w:p>
    <w:p w14:paraId="207ED95F" w14:textId="77777777" w:rsidR="004E547A" w:rsidRDefault="006910A1" w:rsidP="004E547A">
      <w:pPr>
        <w:spacing w:after="120" w:line="240" w:lineRule="auto"/>
        <w:ind w:left="720" w:hanging="3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A76860">
        <w:rPr>
          <w:rFonts w:ascii="Arial" w:hAnsi="Arial" w:cs="Arial"/>
          <w:sz w:val="20"/>
          <w:szCs w:val="20"/>
        </w:rPr>
        <w:t>L.</w:t>
      </w:r>
      <w:r w:rsidR="00A77D51" w:rsidRPr="00A76860">
        <w:rPr>
          <w:rFonts w:ascii="Arial" w:hAnsi="Arial" w:cs="Arial"/>
          <w:sz w:val="20"/>
          <w:szCs w:val="20"/>
        </w:rPr>
        <w:tab/>
        <w:t xml:space="preserve">Instructions are also available by visiting, </w:t>
      </w:r>
      <w:hyperlink r:id="rId9" w:history="1">
        <w:r w:rsidR="00A77D51" w:rsidRPr="00A76860">
          <w:rPr>
            <w:rStyle w:val="Hyperlink"/>
            <w:rFonts w:ascii="Arial" w:hAnsi="Arial" w:cs="Arial"/>
            <w:sz w:val="20"/>
            <w:szCs w:val="20"/>
          </w:rPr>
          <w:t>http://www.Michigan.gov/mdhhslab</w:t>
        </w:r>
      </w:hyperlink>
    </w:p>
    <w:p w14:paraId="3D65DE04" w14:textId="77777777" w:rsidR="004E547A" w:rsidRDefault="004E547A" w:rsidP="004E547A">
      <w:pPr>
        <w:spacing w:after="12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ab/>
        <w:t>The specimen will not be tested if:</w:t>
      </w:r>
    </w:p>
    <w:p w14:paraId="08030464" w14:textId="77777777" w:rsidR="004E547A" w:rsidRDefault="004E547A" w:rsidP="004E547A">
      <w:pPr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The specimen is received leaking or broken.</w:t>
      </w:r>
    </w:p>
    <w:p w14:paraId="76CC27FF" w14:textId="36649B04" w:rsidR="004E547A" w:rsidRDefault="004E547A" w:rsidP="004E547A">
      <w:pPr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The specimen is not properly </w:t>
      </w:r>
      <w:r w:rsidR="00953AF8">
        <w:rPr>
          <w:rFonts w:ascii="Arial" w:hAnsi="Arial" w:cs="Arial"/>
          <w:sz w:val="20"/>
          <w:szCs w:val="20"/>
        </w:rPr>
        <w:t>labeled,</w:t>
      </w:r>
      <w:r>
        <w:rPr>
          <w:rFonts w:ascii="Arial" w:hAnsi="Arial" w:cs="Arial"/>
          <w:sz w:val="20"/>
          <w:szCs w:val="20"/>
        </w:rPr>
        <w:t xml:space="preserve"> or the test requisition not completed.</w:t>
      </w:r>
    </w:p>
    <w:p w14:paraId="11276045" w14:textId="77777777" w:rsidR="004E547A" w:rsidRPr="004E547A" w:rsidRDefault="004E547A" w:rsidP="004E547A">
      <w:pPr>
        <w:spacing w:after="120" w:line="240" w:lineRule="auto"/>
        <w:ind w:left="1080" w:hanging="36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The specimen label does not match the test requisition.</w:t>
      </w:r>
    </w:p>
    <w:p w14:paraId="2EA4E9A5" w14:textId="77777777" w:rsidR="00E62A55" w:rsidRPr="00A76860" w:rsidRDefault="00E62A55" w:rsidP="004E547A">
      <w:pPr>
        <w:spacing w:after="0"/>
        <w:rPr>
          <w:rFonts w:ascii="Arial" w:hAnsi="Arial" w:cs="Arial"/>
          <w:sz w:val="20"/>
          <w:szCs w:val="20"/>
        </w:rPr>
      </w:pPr>
    </w:p>
    <w:p w14:paraId="07A429B9" w14:textId="5F6E7413" w:rsidR="00D97BBF" w:rsidRPr="00A76860" w:rsidRDefault="00D97BBF" w:rsidP="00E37747">
      <w:pPr>
        <w:pStyle w:val="Heading2"/>
        <w:numPr>
          <w:ilvl w:val="0"/>
          <w:numId w:val="7"/>
        </w:numPr>
        <w:ind w:left="360" w:hanging="360"/>
        <w:rPr>
          <w:u w:val="none"/>
        </w:rPr>
      </w:pPr>
      <w:r w:rsidRPr="00A76860">
        <w:rPr>
          <w:u w:val="none"/>
        </w:rPr>
        <w:t xml:space="preserve">Packaging and shipping are the responsibility of the shipper. Please be sure </w:t>
      </w:r>
      <w:r w:rsidR="002D6322">
        <w:rPr>
          <w:u w:val="none"/>
        </w:rPr>
        <w:t>to</w:t>
      </w:r>
      <w:r w:rsidR="00953AF8" w:rsidRPr="00A76860">
        <w:rPr>
          <w:u w:val="none"/>
        </w:rPr>
        <w:t xml:space="preserve"> follow</w:t>
      </w:r>
      <w:r w:rsidR="002D6322">
        <w:rPr>
          <w:u w:val="none"/>
        </w:rPr>
        <w:t xml:space="preserve"> </w:t>
      </w:r>
      <w:r w:rsidRPr="00674284">
        <w:rPr>
          <w:sz w:val="22"/>
          <w:szCs w:val="22"/>
          <w:u w:val="none"/>
        </w:rPr>
        <w:t>shipping</w:t>
      </w:r>
      <w:r w:rsidRPr="00A76860">
        <w:rPr>
          <w:u w:val="none"/>
        </w:rPr>
        <w:t xml:space="preserve"> regulations.</w:t>
      </w:r>
    </w:p>
    <w:p w14:paraId="3FE15C53" w14:textId="77777777" w:rsidR="00630250" w:rsidRPr="00A76860" w:rsidRDefault="00630250" w:rsidP="00E37747">
      <w:pPr>
        <w:pStyle w:val="Heading2"/>
        <w:numPr>
          <w:ilvl w:val="0"/>
          <w:numId w:val="0"/>
        </w:numPr>
        <w:ind w:left="2790" w:hanging="360"/>
        <w:jc w:val="center"/>
      </w:pPr>
    </w:p>
    <w:p w14:paraId="0EF11EFB" w14:textId="77777777" w:rsidR="001C075B" w:rsidRDefault="001C075B" w:rsidP="00E50FCD">
      <w:pPr>
        <w:jc w:val="center"/>
        <w:rPr>
          <w:rFonts w:ascii="Arial" w:hAnsi="Arial" w:cs="Arial"/>
          <w:b/>
          <w:sz w:val="20"/>
          <w:szCs w:val="20"/>
        </w:rPr>
      </w:pPr>
    </w:p>
    <w:p w14:paraId="134E13E2" w14:textId="77777777" w:rsidR="001C075B" w:rsidRDefault="001C075B" w:rsidP="00E50FCD">
      <w:pPr>
        <w:jc w:val="center"/>
        <w:rPr>
          <w:rFonts w:ascii="Arial" w:hAnsi="Arial" w:cs="Arial"/>
          <w:b/>
          <w:sz w:val="20"/>
          <w:szCs w:val="20"/>
        </w:rPr>
      </w:pPr>
    </w:p>
    <w:p w14:paraId="439FA5E2" w14:textId="533E2CEB" w:rsidR="004F2661" w:rsidRPr="00A76860" w:rsidRDefault="004F2661" w:rsidP="00E50FCD">
      <w:pPr>
        <w:jc w:val="center"/>
        <w:rPr>
          <w:rFonts w:ascii="Arial" w:hAnsi="Arial" w:cs="Arial"/>
          <w:sz w:val="20"/>
          <w:szCs w:val="20"/>
        </w:rPr>
      </w:pPr>
      <w:r w:rsidRPr="00A76860">
        <w:rPr>
          <w:rFonts w:ascii="Arial" w:hAnsi="Arial" w:cs="Arial"/>
          <w:b/>
          <w:sz w:val="20"/>
          <w:szCs w:val="20"/>
        </w:rPr>
        <w:t>Unit 42B</w:t>
      </w:r>
      <w:r w:rsidRPr="00A76860">
        <w:rPr>
          <w:rFonts w:ascii="Arial" w:hAnsi="Arial" w:cs="Arial"/>
          <w:sz w:val="20"/>
          <w:szCs w:val="20"/>
        </w:rPr>
        <w:t>-Bacterial, Fungal, and Mycobacterial Isolate Identification</w:t>
      </w:r>
    </w:p>
    <w:p w14:paraId="5EAB9EC0" w14:textId="77777777" w:rsidR="00957E62" w:rsidRDefault="00D1007D" w:rsidP="00E50FCD">
      <w:pPr>
        <w:jc w:val="center"/>
        <w:rPr>
          <w:rFonts w:ascii="Arial" w:hAnsi="Arial" w:cs="Arial"/>
          <w:sz w:val="20"/>
          <w:szCs w:val="20"/>
        </w:rPr>
      </w:pPr>
      <w:r w:rsidRPr="00D1007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6EA87F" wp14:editId="4342DED0">
            <wp:extent cx="5943600" cy="3372485"/>
            <wp:effectExtent l="0" t="0" r="0" b="0"/>
            <wp:docPr id="1" name="Picture 1" descr="C:\Users\schooleya\Desktop\_Kit 42B Bacterial and Fungal Cultures Infectious Substance Category B rev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eya\Desktop\_Kit 42B Bacterial and Fungal Cultures Infectious Substance Category B rev 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08CF" w14:textId="77777777" w:rsidR="00CB24CF" w:rsidRDefault="00CB24CF" w:rsidP="00F30F85">
      <w:pPr>
        <w:jc w:val="center"/>
        <w:rPr>
          <w:rFonts w:ascii="Arial" w:hAnsi="Arial" w:cs="Arial"/>
          <w:sz w:val="20"/>
          <w:szCs w:val="20"/>
        </w:rPr>
      </w:pPr>
    </w:p>
    <w:p w14:paraId="106A37CA" w14:textId="2B67F696" w:rsidR="00F30F85" w:rsidRPr="009A1159" w:rsidRDefault="00F30F85" w:rsidP="00E50FCD">
      <w:pPr>
        <w:jc w:val="center"/>
        <w:rPr>
          <w:rFonts w:ascii="Arial" w:hAnsi="Arial" w:cs="Arial"/>
          <w:sz w:val="20"/>
          <w:szCs w:val="20"/>
        </w:rPr>
      </w:pPr>
      <w:r w:rsidRPr="00D1007D">
        <w:rPr>
          <w:rFonts w:ascii="Arial" w:hAnsi="Arial" w:cs="Arial"/>
          <w:b/>
          <w:sz w:val="20"/>
          <w:szCs w:val="20"/>
        </w:rPr>
        <w:lastRenderedPageBreak/>
        <w:t>Unit 42A</w:t>
      </w:r>
      <w:r w:rsidRPr="009A1159">
        <w:rPr>
          <w:rFonts w:ascii="Arial" w:hAnsi="Arial" w:cs="Arial"/>
          <w:sz w:val="20"/>
          <w:szCs w:val="20"/>
        </w:rPr>
        <w:t>-Bacterial, Fungal, and Mycobacterial Isolate Identification</w:t>
      </w:r>
      <w:r>
        <w:rPr>
          <w:rFonts w:ascii="Arial" w:hAnsi="Arial" w:cs="Arial"/>
          <w:sz w:val="20"/>
          <w:szCs w:val="20"/>
        </w:rPr>
        <w:t>-Shipped only by certified Category A trained personal</w:t>
      </w:r>
      <w:r w:rsidR="00957E62" w:rsidRPr="00957E6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6AA0C2" wp14:editId="50A63274">
            <wp:extent cx="5943600" cy="4371561"/>
            <wp:effectExtent l="0" t="0" r="0" b="0"/>
            <wp:docPr id="5" name="Picture 5" descr="C:\Users\scottk10\AppData\Local\Microsoft\Windows\Temporary Internet Files\Content.Outlook\OTD3HDPF\_Kit 42A Bacterial and Fungal Cultures Infectious Substance Category A rev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ttk10\AppData\Local\Microsoft\Windows\Temporary Internet Files\Content.Outlook\OTD3HDPF\_Kit 42A Bacterial and Fungal Cultures Infectious Substance Category A rev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F85" w:rsidRPr="009A1159" w:rsidSect="00BE27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CE7D" w14:textId="77777777" w:rsidR="002959AA" w:rsidRDefault="002959AA" w:rsidP="006F42E9">
      <w:pPr>
        <w:spacing w:after="0" w:line="240" w:lineRule="auto"/>
      </w:pPr>
      <w:r>
        <w:separator/>
      </w:r>
    </w:p>
  </w:endnote>
  <w:endnote w:type="continuationSeparator" w:id="0">
    <w:p w14:paraId="36F6DD3F" w14:textId="77777777" w:rsidR="002959AA" w:rsidRDefault="002959AA" w:rsidP="006F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FF44" w14:textId="77777777" w:rsidR="00953AF8" w:rsidRDefault="00953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FE36" w14:textId="2F44037D" w:rsidR="00CD2078" w:rsidRPr="00CD2078" w:rsidRDefault="00CD2078" w:rsidP="00CD2078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CD2078">
      <w:rPr>
        <w:rFonts w:ascii="Arial" w:hAnsi="Arial" w:cs="Arial"/>
        <w:sz w:val="18"/>
        <w:szCs w:val="18"/>
      </w:rPr>
      <w:t>Michigan Department of Health and Human Services</w:t>
    </w:r>
    <w:r w:rsidR="006068BA">
      <w:rPr>
        <w:rFonts w:ascii="Arial" w:hAnsi="Arial" w:cs="Arial"/>
        <w:sz w:val="18"/>
        <w:szCs w:val="18"/>
      </w:rPr>
      <w:tab/>
    </w:r>
    <w:r w:rsidR="006068BA">
      <w:rPr>
        <w:rFonts w:ascii="Arial" w:hAnsi="Arial" w:cs="Arial"/>
        <w:sz w:val="18"/>
        <w:szCs w:val="18"/>
      </w:rPr>
      <w:tab/>
    </w:r>
    <w:r w:rsidRPr="00A54132">
      <w:rPr>
        <w:rFonts w:ascii="Arial" w:hAnsi="Arial" w:cs="Arial"/>
        <w:sz w:val="18"/>
        <w:szCs w:val="18"/>
      </w:rPr>
      <w:t>Michigan.gov/</w:t>
    </w:r>
    <w:proofErr w:type="spellStart"/>
    <w:r w:rsidRPr="00A54132">
      <w:rPr>
        <w:rFonts w:ascii="Arial" w:hAnsi="Arial" w:cs="Arial"/>
        <w:sz w:val="18"/>
        <w:szCs w:val="18"/>
      </w:rPr>
      <w:t>mdhhslab</w:t>
    </w:r>
    <w:proofErr w:type="spellEnd"/>
  </w:p>
  <w:p w14:paraId="369F3330" w14:textId="03C2EDE8" w:rsidR="00A54132" w:rsidRDefault="00BA5A36" w:rsidP="00A54132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DCH - 0</w:t>
    </w:r>
    <w:r w:rsidR="00EC6838">
      <w:rPr>
        <w:rFonts w:ascii="Arial" w:hAnsi="Arial" w:cs="Arial"/>
        <w:color w:val="000000"/>
        <w:sz w:val="18"/>
        <w:szCs w:val="18"/>
      </w:rPr>
      <w:t>597</w:t>
    </w:r>
    <w:r w:rsidR="00CD2078" w:rsidRPr="00CD2078">
      <w:rPr>
        <w:rFonts w:ascii="Arial" w:hAnsi="Arial" w:cs="Arial"/>
        <w:color w:val="000000"/>
        <w:sz w:val="18"/>
        <w:szCs w:val="18"/>
      </w:rPr>
      <w:t xml:space="preserve"> </w:t>
    </w:r>
    <w:r w:rsidR="0071712E">
      <w:rPr>
        <w:rFonts w:ascii="Arial" w:hAnsi="Arial" w:cs="Arial"/>
        <w:color w:val="000000"/>
        <w:sz w:val="18"/>
        <w:szCs w:val="18"/>
      </w:rPr>
      <w:t>June</w:t>
    </w:r>
    <w:r w:rsidR="00511859">
      <w:rPr>
        <w:rFonts w:ascii="Arial" w:hAnsi="Arial" w:cs="Arial"/>
        <w:color w:val="000000"/>
        <w:sz w:val="18"/>
        <w:szCs w:val="18"/>
      </w:rPr>
      <w:t xml:space="preserve"> 202</w:t>
    </w:r>
    <w:r w:rsidR="00B34789">
      <w:rPr>
        <w:rFonts w:ascii="Arial" w:hAnsi="Arial" w:cs="Arial"/>
        <w:color w:val="000000"/>
        <w:sz w:val="18"/>
        <w:szCs w:val="18"/>
      </w:rPr>
      <w:t>4</w:t>
    </w:r>
    <w:r w:rsidR="00CD2078" w:rsidRPr="00CD2078">
      <w:rPr>
        <w:rFonts w:ascii="Arial" w:hAnsi="Arial" w:cs="Arial"/>
        <w:color w:val="000000"/>
        <w:sz w:val="18"/>
        <w:szCs w:val="18"/>
      </w:rPr>
      <w:tab/>
    </w:r>
    <w:proofErr w:type="gramStart"/>
    <w:r w:rsidR="00CD2078" w:rsidRPr="00CD2078">
      <w:rPr>
        <w:rFonts w:ascii="Arial" w:hAnsi="Arial" w:cs="Arial"/>
        <w:color w:val="000000"/>
        <w:sz w:val="18"/>
        <w:szCs w:val="18"/>
      </w:rPr>
      <w:t>By</w:t>
    </w:r>
    <w:proofErr w:type="gramEnd"/>
    <w:r w:rsidR="00CD2078" w:rsidRPr="00CD2078">
      <w:rPr>
        <w:rFonts w:ascii="Arial" w:hAnsi="Arial" w:cs="Arial"/>
        <w:color w:val="000000"/>
        <w:sz w:val="18"/>
        <w:szCs w:val="18"/>
      </w:rPr>
      <w:t xml:space="preserve"> Authority of Act 368, P.A. 1978</w:t>
    </w:r>
  </w:p>
  <w:p w14:paraId="147B7C8D" w14:textId="77777777" w:rsidR="006F42E9" w:rsidRPr="00A54132" w:rsidRDefault="00A54132" w:rsidP="00A54132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ab/>
    </w:r>
    <w:r w:rsidR="00CD2078" w:rsidRPr="00CD2078">
      <w:rPr>
        <w:rFonts w:ascii="Arial" w:hAnsi="Arial" w:cs="Arial"/>
        <w:sz w:val="18"/>
        <w:szCs w:val="18"/>
      </w:rPr>
      <w:t xml:space="preserve">Page </w:t>
    </w:r>
    <w:r w:rsidR="00CD2078" w:rsidRPr="00CD2078">
      <w:rPr>
        <w:rFonts w:ascii="Arial" w:hAnsi="Arial" w:cs="Arial"/>
        <w:sz w:val="18"/>
        <w:szCs w:val="18"/>
      </w:rPr>
      <w:fldChar w:fldCharType="begin"/>
    </w:r>
    <w:r w:rsidR="00CD2078" w:rsidRPr="00CD2078">
      <w:rPr>
        <w:rFonts w:ascii="Arial" w:hAnsi="Arial" w:cs="Arial"/>
        <w:sz w:val="18"/>
        <w:szCs w:val="18"/>
      </w:rPr>
      <w:instrText xml:space="preserve"> PAGE  \* Arabic  \* MERGEFORMAT </w:instrText>
    </w:r>
    <w:r w:rsidR="00CD2078" w:rsidRPr="00CD2078">
      <w:rPr>
        <w:rFonts w:ascii="Arial" w:hAnsi="Arial" w:cs="Arial"/>
        <w:sz w:val="18"/>
        <w:szCs w:val="18"/>
      </w:rPr>
      <w:fldChar w:fldCharType="separate"/>
    </w:r>
    <w:r w:rsidR="004E547A">
      <w:rPr>
        <w:rFonts w:ascii="Arial" w:hAnsi="Arial" w:cs="Arial"/>
        <w:noProof/>
        <w:sz w:val="18"/>
        <w:szCs w:val="18"/>
      </w:rPr>
      <w:t>1</w:t>
    </w:r>
    <w:r w:rsidR="00CD2078" w:rsidRPr="00CD2078">
      <w:rPr>
        <w:rFonts w:ascii="Arial" w:hAnsi="Arial" w:cs="Arial"/>
        <w:sz w:val="18"/>
        <w:szCs w:val="18"/>
      </w:rPr>
      <w:fldChar w:fldCharType="end"/>
    </w:r>
    <w:r w:rsidR="00CD2078" w:rsidRPr="00CD2078">
      <w:rPr>
        <w:rFonts w:ascii="Arial" w:hAnsi="Arial" w:cs="Arial"/>
        <w:sz w:val="18"/>
        <w:szCs w:val="18"/>
      </w:rPr>
      <w:t xml:space="preserve"> of </w:t>
    </w:r>
    <w:r w:rsidR="00CD2078" w:rsidRPr="00CD2078">
      <w:rPr>
        <w:rFonts w:ascii="Arial" w:hAnsi="Arial" w:cs="Arial"/>
        <w:sz w:val="18"/>
        <w:szCs w:val="18"/>
      </w:rPr>
      <w:fldChar w:fldCharType="begin"/>
    </w:r>
    <w:r w:rsidR="00CD2078" w:rsidRPr="00CD2078">
      <w:rPr>
        <w:rFonts w:ascii="Arial" w:hAnsi="Arial" w:cs="Arial"/>
        <w:sz w:val="18"/>
        <w:szCs w:val="18"/>
      </w:rPr>
      <w:instrText xml:space="preserve"> NUMPAGES  \* Arabic  \* MERGEFORMAT </w:instrText>
    </w:r>
    <w:r w:rsidR="00CD2078" w:rsidRPr="00CD2078">
      <w:rPr>
        <w:rFonts w:ascii="Arial" w:hAnsi="Arial" w:cs="Arial"/>
        <w:sz w:val="18"/>
        <w:szCs w:val="18"/>
      </w:rPr>
      <w:fldChar w:fldCharType="separate"/>
    </w:r>
    <w:r w:rsidR="004E547A">
      <w:rPr>
        <w:rFonts w:ascii="Arial" w:hAnsi="Arial" w:cs="Arial"/>
        <w:noProof/>
        <w:sz w:val="18"/>
        <w:szCs w:val="18"/>
      </w:rPr>
      <w:t>4</w:t>
    </w:r>
    <w:r w:rsidR="00CD2078" w:rsidRPr="00CD2078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EA49" w14:textId="77777777" w:rsidR="00953AF8" w:rsidRDefault="0095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35D6" w14:textId="77777777" w:rsidR="002959AA" w:rsidRDefault="002959AA" w:rsidP="006F42E9">
      <w:pPr>
        <w:spacing w:after="0" w:line="240" w:lineRule="auto"/>
      </w:pPr>
      <w:r>
        <w:separator/>
      </w:r>
    </w:p>
  </w:footnote>
  <w:footnote w:type="continuationSeparator" w:id="0">
    <w:p w14:paraId="5E41C035" w14:textId="77777777" w:rsidR="002959AA" w:rsidRDefault="002959AA" w:rsidP="006F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CB79" w14:textId="77777777" w:rsidR="00953AF8" w:rsidRDefault="00953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A2E5" w14:textId="77777777" w:rsidR="00953AF8" w:rsidRDefault="00953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4619" w14:textId="77777777" w:rsidR="00953AF8" w:rsidRDefault="00953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0291"/>
    <w:multiLevelType w:val="hybridMultilevel"/>
    <w:tmpl w:val="97D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00790"/>
    <w:multiLevelType w:val="hybridMultilevel"/>
    <w:tmpl w:val="CC125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2C69"/>
    <w:multiLevelType w:val="hybridMultilevel"/>
    <w:tmpl w:val="BD9EEE06"/>
    <w:lvl w:ilvl="0" w:tplc="1A5CAE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221D0"/>
    <w:multiLevelType w:val="hybridMultilevel"/>
    <w:tmpl w:val="98708D98"/>
    <w:lvl w:ilvl="0" w:tplc="58FAC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1452"/>
    <w:multiLevelType w:val="hybridMultilevel"/>
    <w:tmpl w:val="6EEE28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F5682F"/>
    <w:multiLevelType w:val="hybridMultilevel"/>
    <w:tmpl w:val="67686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C5A0A"/>
    <w:multiLevelType w:val="hybridMultilevel"/>
    <w:tmpl w:val="ABD468B0"/>
    <w:lvl w:ilvl="0" w:tplc="0C8A8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CB8BE">
      <w:start w:val="1"/>
      <w:numFmt w:val="upperLetter"/>
      <w:pStyle w:val="ListParagraph"/>
      <w:lvlText w:val="%2."/>
      <w:lvlJc w:val="left"/>
      <w:pPr>
        <w:ind w:left="810" w:hanging="360"/>
      </w:pPr>
      <w:rPr>
        <w:rFonts w:ascii="Arial" w:eastAsiaTheme="minorHAnsi" w:hAnsi="Arial" w:cs="Arial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88E67A7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025F"/>
    <w:multiLevelType w:val="hybridMultilevel"/>
    <w:tmpl w:val="98B61E5A"/>
    <w:lvl w:ilvl="0" w:tplc="24CAD6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C6472"/>
    <w:multiLevelType w:val="hybridMultilevel"/>
    <w:tmpl w:val="707CE7DA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5E01094C"/>
    <w:multiLevelType w:val="hybridMultilevel"/>
    <w:tmpl w:val="742E8EE2"/>
    <w:lvl w:ilvl="0" w:tplc="D80002FE">
      <w:start w:val="1"/>
      <w:numFmt w:val="decimal"/>
      <w:pStyle w:val="Heading2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1918E7"/>
    <w:multiLevelType w:val="hybridMultilevel"/>
    <w:tmpl w:val="0F76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619E3"/>
    <w:multiLevelType w:val="hybridMultilevel"/>
    <w:tmpl w:val="08784C4C"/>
    <w:lvl w:ilvl="0" w:tplc="6102EF2C">
      <w:start w:val="1"/>
      <w:numFmt w:val="upperLetter"/>
      <w:pStyle w:val="Heading3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8096097">
    <w:abstractNumId w:val="6"/>
  </w:num>
  <w:num w:numId="2" w16cid:durableId="1619724176">
    <w:abstractNumId w:val="9"/>
  </w:num>
  <w:num w:numId="3" w16cid:durableId="1190873222">
    <w:abstractNumId w:val="11"/>
  </w:num>
  <w:num w:numId="4" w16cid:durableId="840893944">
    <w:abstractNumId w:val="5"/>
  </w:num>
  <w:num w:numId="5" w16cid:durableId="2125228591">
    <w:abstractNumId w:val="1"/>
  </w:num>
  <w:num w:numId="6" w16cid:durableId="46687311">
    <w:abstractNumId w:val="10"/>
  </w:num>
  <w:num w:numId="7" w16cid:durableId="1412923080">
    <w:abstractNumId w:val="3"/>
  </w:num>
  <w:num w:numId="8" w16cid:durableId="240258943">
    <w:abstractNumId w:val="9"/>
  </w:num>
  <w:num w:numId="9" w16cid:durableId="1861166272">
    <w:abstractNumId w:val="9"/>
  </w:num>
  <w:num w:numId="10" w16cid:durableId="501162033">
    <w:abstractNumId w:val="9"/>
  </w:num>
  <w:num w:numId="11" w16cid:durableId="1089497957">
    <w:abstractNumId w:val="9"/>
  </w:num>
  <w:num w:numId="12" w16cid:durableId="1539510247">
    <w:abstractNumId w:val="9"/>
  </w:num>
  <w:num w:numId="13" w16cid:durableId="1677152510">
    <w:abstractNumId w:val="7"/>
  </w:num>
  <w:num w:numId="14" w16cid:durableId="593168645">
    <w:abstractNumId w:val="9"/>
  </w:num>
  <w:num w:numId="15" w16cid:durableId="1893614397">
    <w:abstractNumId w:val="4"/>
  </w:num>
  <w:num w:numId="16" w16cid:durableId="1322346579">
    <w:abstractNumId w:val="8"/>
  </w:num>
  <w:num w:numId="17" w16cid:durableId="801000418">
    <w:abstractNumId w:val="0"/>
  </w:num>
  <w:num w:numId="18" w16cid:durableId="13960792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17"/>
    <w:rsid w:val="00000CA0"/>
    <w:rsid w:val="0000203F"/>
    <w:rsid w:val="000047F7"/>
    <w:rsid w:val="000209D8"/>
    <w:rsid w:val="00036017"/>
    <w:rsid w:val="000406A2"/>
    <w:rsid w:val="000418D2"/>
    <w:rsid w:val="0007333D"/>
    <w:rsid w:val="000A37AF"/>
    <w:rsid w:val="000A6D93"/>
    <w:rsid w:val="000C0B67"/>
    <w:rsid w:val="000C2EEB"/>
    <w:rsid w:val="000E6324"/>
    <w:rsid w:val="00100C16"/>
    <w:rsid w:val="00111B59"/>
    <w:rsid w:val="0014102F"/>
    <w:rsid w:val="00141726"/>
    <w:rsid w:val="00150F2B"/>
    <w:rsid w:val="00151E6F"/>
    <w:rsid w:val="0015389F"/>
    <w:rsid w:val="001551C7"/>
    <w:rsid w:val="00166445"/>
    <w:rsid w:val="00184FB4"/>
    <w:rsid w:val="00191B41"/>
    <w:rsid w:val="001A12D5"/>
    <w:rsid w:val="001B603D"/>
    <w:rsid w:val="001C062E"/>
    <w:rsid w:val="001C075B"/>
    <w:rsid w:val="001D7F55"/>
    <w:rsid w:val="001F0D43"/>
    <w:rsid w:val="001F178F"/>
    <w:rsid w:val="001F7EDE"/>
    <w:rsid w:val="00207E44"/>
    <w:rsid w:val="0025234B"/>
    <w:rsid w:val="00265FD5"/>
    <w:rsid w:val="002957DB"/>
    <w:rsid w:val="002959AA"/>
    <w:rsid w:val="0029683F"/>
    <w:rsid w:val="002A205E"/>
    <w:rsid w:val="002A2F28"/>
    <w:rsid w:val="002B1695"/>
    <w:rsid w:val="002B53C8"/>
    <w:rsid w:val="002B6B5D"/>
    <w:rsid w:val="002C3BE3"/>
    <w:rsid w:val="002D057D"/>
    <w:rsid w:val="002D5437"/>
    <w:rsid w:val="002D6322"/>
    <w:rsid w:val="002E70EA"/>
    <w:rsid w:val="002F2371"/>
    <w:rsid w:val="002F3345"/>
    <w:rsid w:val="00331372"/>
    <w:rsid w:val="003318C0"/>
    <w:rsid w:val="00335766"/>
    <w:rsid w:val="003457D3"/>
    <w:rsid w:val="00356D2B"/>
    <w:rsid w:val="00362588"/>
    <w:rsid w:val="00382A52"/>
    <w:rsid w:val="00393DD3"/>
    <w:rsid w:val="003B5206"/>
    <w:rsid w:val="003B6FA8"/>
    <w:rsid w:val="003C45EF"/>
    <w:rsid w:val="003C5611"/>
    <w:rsid w:val="003D066F"/>
    <w:rsid w:val="003E70DB"/>
    <w:rsid w:val="00434BC2"/>
    <w:rsid w:val="004528A3"/>
    <w:rsid w:val="00455A29"/>
    <w:rsid w:val="004640AD"/>
    <w:rsid w:val="00464A04"/>
    <w:rsid w:val="004651B4"/>
    <w:rsid w:val="0047620B"/>
    <w:rsid w:val="004822A2"/>
    <w:rsid w:val="0048326E"/>
    <w:rsid w:val="00494444"/>
    <w:rsid w:val="00497F72"/>
    <w:rsid w:val="004A7422"/>
    <w:rsid w:val="004C0169"/>
    <w:rsid w:val="004E547A"/>
    <w:rsid w:val="004F2661"/>
    <w:rsid w:val="0050609D"/>
    <w:rsid w:val="00511859"/>
    <w:rsid w:val="0051251B"/>
    <w:rsid w:val="00532F1F"/>
    <w:rsid w:val="005334F6"/>
    <w:rsid w:val="00545CC2"/>
    <w:rsid w:val="00547ECB"/>
    <w:rsid w:val="005507FD"/>
    <w:rsid w:val="00561542"/>
    <w:rsid w:val="00561A82"/>
    <w:rsid w:val="00567AA5"/>
    <w:rsid w:val="00576910"/>
    <w:rsid w:val="00577424"/>
    <w:rsid w:val="00581269"/>
    <w:rsid w:val="005B010A"/>
    <w:rsid w:val="005B1AD6"/>
    <w:rsid w:val="005C3E50"/>
    <w:rsid w:val="005E3C48"/>
    <w:rsid w:val="005F4B8E"/>
    <w:rsid w:val="00602BC6"/>
    <w:rsid w:val="006068BA"/>
    <w:rsid w:val="006128AB"/>
    <w:rsid w:val="00624882"/>
    <w:rsid w:val="00630250"/>
    <w:rsid w:val="006342A6"/>
    <w:rsid w:val="006621E9"/>
    <w:rsid w:val="00674284"/>
    <w:rsid w:val="006746E5"/>
    <w:rsid w:val="006758DB"/>
    <w:rsid w:val="006817BB"/>
    <w:rsid w:val="006875A0"/>
    <w:rsid w:val="006910A1"/>
    <w:rsid w:val="006A2C0B"/>
    <w:rsid w:val="006A757B"/>
    <w:rsid w:val="006A7EED"/>
    <w:rsid w:val="006D31C0"/>
    <w:rsid w:val="006E1CF4"/>
    <w:rsid w:val="006E33D1"/>
    <w:rsid w:val="006E4894"/>
    <w:rsid w:val="006F42E9"/>
    <w:rsid w:val="00702F2B"/>
    <w:rsid w:val="0071712E"/>
    <w:rsid w:val="00730A5A"/>
    <w:rsid w:val="0074408D"/>
    <w:rsid w:val="00763D25"/>
    <w:rsid w:val="00773AE8"/>
    <w:rsid w:val="00781436"/>
    <w:rsid w:val="007A02EB"/>
    <w:rsid w:val="007C2B48"/>
    <w:rsid w:val="007C71C5"/>
    <w:rsid w:val="007D1899"/>
    <w:rsid w:val="007E0D76"/>
    <w:rsid w:val="00806F54"/>
    <w:rsid w:val="008130E1"/>
    <w:rsid w:val="008349B6"/>
    <w:rsid w:val="00836E1C"/>
    <w:rsid w:val="00846142"/>
    <w:rsid w:val="008477F3"/>
    <w:rsid w:val="00850B96"/>
    <w:rsid w:val="00853460"/>
    <w:rsid w:val="00884BB5"/>
    <w:rsid w:val="00887EBA"/>
    <w:rsid w:val="008A067B"/>
    <w:rsid w:val="008B0C65"/>
    <w:rsid w:val="008C7B59"/>
    <w:rsid w:val="008D257E"/>
    <w:rsid w:val="008D3E4A"/>
    <w:rsid w:val="008E463A"/>
    <w:rsid w:val="008E6F72"/>
    <w:rsid w:val="008F50A1"/>
    <w:rsid w:val="00906716"/>
    <w:rsid w:val="0091257A"/>
    <w:rsid w:val="009278BE"/>
    <w:rsid w:val="00933526"/>
    <w:rsid w:val="0094131A"/>
    <w:rsid w:val="009526C5"/>
    <w:rsid w:val="00953AF8"/>
    <w:rsid w:val="00957E62"/>
    <w:rsid w:val="009656AF"/>
    <w:rsid w:val="00970966"/>
    <w:rsid w:val="00973812"/>
    <w:rsid w:val="0099170A"/>
    <w:rsid w:val="009940B8"/>
    <w:rsid w:val="009A1159"/>
    <w:rsid w:val="009C70EB"/>
    <w:rsid w:val="009E613C"/>
    <w:rsid w:val="009F51A6"/>
    <w:rsid w:val="00A02AF6"/>
    <w:rsid w:val="00A06909"/>
    <w:rsid w:val="00A103DB"/>
    <w:rsid w:val="00A104A5"/>
    <w:rsid w:val="00A15C68"/>
    <w:rsid w:val="00A54132"/>
    <w:rsid w:val="00A63D5B"/>
    <w:rsid w:val="00A73D02"/>
    <w:rsid w:val="00A75190"/>
    <w:rsid w:val="00A76860"/>
    <w:rsid w:val="00A77D51"/>
    <w:rsid w:val="00AA3C18"/>
    <w:rsid w:val="00AB510F"/>
    <w:rsid w:val="00AC5A56"/>
    <w:rsid w:val="00AD45E4"/>
    <w:rsid w:val="00AE4289"/>
    <w:rsid w:val="00AF33A6"/>
    <w:rsid w:val="00AF5E61"/>
    <w:rsid w:val="00AF6D87"/>
    <w:rsid w:val="00B03AFE"/>
    <w:rsid w:val="00B1446F"/>
    <w:rsid w:val="00B34789"/>
    <w:rsid w:val="00B66AD9"/>
    <w:rsid w:val="00B756E5"/>
    <w:rsid w:val="00B86565"/>
    <w:rsid w:val="00B865C0"/>
    <w:rsid w:val="00B946F6"/>
    <w:rsid w:val="00BA4A64"/>
    <w:rsid w:val="00BA5A36"/>
    <w:rsid w:val="00BA7E52"/>
    <w:rsid w:val="00BC6314"/>
    <w:rsid w:val="00BE2716"/>
    <w:rsid w:val="00BE360B"/>
    <w:rsid w:val="00BE40FE"/>
    <w:rsid w:val="00BF27AD"/>
    <w:rsid w:val="00BF3366"/>
    <w:rsid w:val="00C00EE5"/>
    <w:rsid w:val="00C014D2"/>
    <w:rsid w:val="00C0386D"/>
    <w:rsid w:val="00C07279"/>
    <w:rsid w:val="00C37172"/>
    <w:rsid w:val="00C47C31"/>
    <w:rsid w:val="00C53E93"/>
    <w:rsid w:val="00C561D7"/>
    <w:rsid w:val="00C636E4"/>
    <w:rsid w:val="00C648FA"/>
    <w:rsid w:val="00C73B66"/>
    <w:rsid w:val="00C96562"/>
    <w:rsid w:val="00CB24CF"/>
    <w:rsid w:val="00CC2666"/>
    <w:rsid w:val="00CD2078"/>
    <w:rsid w:val="00CF0BB9"/>
    <w:rsid w:val="00CF4D37"/>
    <w:rsid w:val="00D1007D"/>
    <w:rsid w:val="00D165A1"/>
    <w:rsid w:val="00D33367"/>
    <w:rsid w:val="00D33B61"/>
    <w:rsid w:val="00D46089"/>
    <w:rsid w:val="00D53A7D"/>
    <w:rsid w:val="00D5534B"/>
    <w:rsid w:val="00D72909"/>
    <w:rsid w:val="00D816FC"/>
    <w:rsid w:val="00D833AC"/>
    <w:rsid w:val="00D86482"/>
    <w:rsid w:val="00D97BBF"/>
    <w:rsid w:val="00DA51E3"/>
    <w:rsid w:val="00DB4F0F"/>
    <w:rsid w:val="00DC0141"/>
    <w:rsid w:val="00DC41D5"/>
    <w:rsid w:val="00DC6A72"/>
    <w:rsid w:val="00DD2FE3"/>
    <w:rsid w:val="00DF5EB6"/>
    <w:rsid w:val="00DF6D5D"/>
    <w:rsid w:val="00E0086A"/>
    <w:rsid w:val="00E01E01"/>
    <w:rsid w:val="00E0450C"/>
    <w:rsid w:val="00E14DBB"/>
    <w:rsid w:val="00E2420E"/>
    <w:rsid w:val="00E33A86"/>
    <w:rsid w:val="00E3524F"/>
    <w:rsid w:val="00E36044"/>
    <w:rsid w:val="00E37747"/>
    <w:rsid w:val="00E43514"/>
    <w:rsid w:val="00E50FCD"/>
    <w:rsid w:val="00E5317A"/>
    <w:rsid w:val="00E5622D"/>
    <w:rsid w:val="00E61388"/>
    <w:rsid w:val="00E62A55"/>
    <w:rsid w:val="00E76562"/>
    <w:rsid w:val="00E92A5F"/>
    <w:rsid w:val="00E95FDD"/>
    <w:rsid w:val="00E97DD5"/>
    <w:rsid w:val="00EC214C"/>
    <w:rsid w:val="00EC6838"/>
    <w:rsid w:val="00ED64D5"/>
    <w:rsid w:val="00EE01CB"/>
    <w:rsid w:val="00EE19C3"/>
    <w:rsid w:val="00EE457B"/>
    <w:rsid w:val="00F022AB"/>
    <w:rsid w:val="00F06A9B"/>
    <w:rsid w:val="00F1254B"/>
    <w:rsid w:val="00F2182B"/>
    <w:rsid w:val="00F30F85"/>
    <w:rsid w:val="00F407EC"/>
    <w:rsid w:val="00F475F7"/>
    <w:rsid w:val="00F83341"/>
    <w:rsid w:val="00F96D09"/>
    <w:rsid w:val="00F974AC"/>
    <w:rsid w:val="00FA72DD"/>
    <w:rsid w:val="00FB02C6"/>
    <w:rsid w:val="00FC1334"/>
    <w:rsid w:val="00FC78F4"/>
    <w:rsid w:val="00FD1E58"/>
    <w:rsid w:val="00FD45BF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CC0E9"/>
  <w15:docId w15:val="{0ABCC67B-B263-46DA-8EEC-11C9A36E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A9B"/>
    <w:pPr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00EE5"/>
    <w:pPr>
      <w:numPr>
        <w:numId w:val="2"/>
      </w:numPr>
      <w:spacing w:before="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EE5"/>
    <w:pPr>
      <w:numPr>
        <w:numId w:val="3"/>
      </w:numPr>
      <w:autoSpaceDE w:val="0"/>
      <w:autoSpaceDN w:val="0"/>
      <w:adjustRightInd w:val="0"/>
      <w:spacing w:before="120" w:after="60" w:line="240" w:lineRule="auto"/>
      <w:outlineLvl w:val="2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0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E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6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E9"/>
  </w:style>
  <w:style w:type="paragraph" w:styleId="Footer">
    <w:name w:val="footer"/>
    <w:basedOn w:val="Normal"/>
    <w:link w:val="FooterChar"/>
    <w:uiPriority w:val="99"/>
    <w:unhideWhenUsed/>
    <w:rsid w:val="006F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E9"/>
  </w:style>
  <w:style w:type="paragraph" w:styleId="ListParagraph">
    <w:name w:val="List Paragraph"/>
    <w:basedOn w:val="Normal"/>
    <w:uiPriority w:val="34"/>
    <w:qFormat/>
    <w:rsid w:val="00C00EE5"/>
    <w:pPr>
      <w:numPr>
        <w:ilvl w:val="1"/>
        <w:numId w:val="1"/>
      </w:numPr>
      <w:autoSpaceDE w:val="0"/>
      <w:autoSpaceDN w:val="0"/>
      <w:adjustRightInd w:val="0"/>
      <w:spacing w:before="60" w:after="120" w:line="240" w:lineRule="auto"/>
      <w:ind w:left="1080"/>
    </w:pPr>
    <w:rPr>
      <w:rFonts w:ascii="Arial" w:hAnsi="Arial" w:cs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553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6A9B"/>
    <w:rPr>
      <w:rFonts w:ascii="Arial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0EE5"/>
    <w:rPr>
      <w:rFonts w:ascii="Arial" w:hAnsi="Arial" w:cs="Arial"/>
      <w:b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DC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00EE5"/>
    <w:rPr>
      <w:rFonts w:ascii="Arial" w:hAnsi="Arial" w:cs="Arial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3457D3"/>
    <w:rPr>
      <w:color w:val="0000FF" w:themeColor="hyperlink"/>
      <w:u w:val="single"/>
    </w:rPr>
  </w:style>
  <w:style w:type="paragraph" w:customStyle="1" w:styleId="ListParagraph2">
    <w:name w:val="List Paragraph 2"/>
    <w:basedOn w:val="Normal"/>
    <w:link w:val="ListParagraph2Char"/>
    <w:qFormat/>
    <w:rsid w:val="00C00EE5"/>
    <w:pPr>
      <w:autoSpaceDE w:val="0"/>
      <w:autoSpaceDN w:val="0"/>
      <w:adjustRightInd w:val="0"/>
      <w:spacing w:after="120" w:line="240" w:lineRule="auto"/>
      <w:ind w:left="1620" w:hanging="540"/>
    </w:pPr>
    <w:rPr>
      <w:rFonts w:ascii="Arial" w:hAnsi="Arial" w:cs="Arial"/>
      <w:sz w:val="20"/>
      <w:szCs w:val="20"/>
    </w:rPr>
  </w:style>
  <w:style w:type="character" w:customStyle="1" w:styleId="ListParagraph2Char">
    <w:name w:val="List Paragraph 2 Char"/>
    <w:basedOn w:val="DefaultParagraphFont"/>
    <w:link w:val="ListParagraph2"/>
    <w:rsid w:val="00C00EE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mdhhsla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chigan.gov/mdhhsla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EB13-435C-473C-AC2D-850FCB25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Kirsten M. (DCH)</dc:creator>
  <cp:lastModifiedBy>McCullor, Kimberly (DHHS)</cp:lastModifiedBy>
  <cp:revision>3</cp:revision>
  <cp:lastPrinted>2017-06-27T18:33:00Z</cp:lastPrinted>
  <dcterms:created xsi:type="dcterms:W3CDTF">2024-06-05T20:53:00Z</dcterms:created>
  <dcterms:modified xsi:type="dcterms:W3CDTF">2024-06-11T12:22:00Z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2022-05-04T19:29:34Z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bc19a109-61e0-423b-9b9c-f10f33a2584a</vt:lpwstr>
  </property>
  <property fmtid="{D5CDD505-2E9C-101B-9397-08002B2CF9AE}" pid="8" name="MSIP_Label_3a2fed65-62e7-46ea-af74-187e0c17143a_ContentBits">
    <vt:lpwstr>0</vt:lpwstr>
  </property>
</Properties>
</file>