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346" w:rsidRDefault="00C40346">
      <w:bookmarkStart w:id="0" w:name="_GoBack"/>
      <w:bookmarkEnd w:id="0"/>
    </w:p>
    <w:tbl>
      <w:tblPr>
        <w:tblW w:w="0" w:type="auto"/>
        <w:tblInd w:w="108" w:type="dxa"/>
        <w:tblLayout w:type="fixed"/>
        <w:tblLook w:val="0000" w:firstRow="0" w:lastRow="0" w:firstColumn="0" w:lastColumn="0" w:noHBand="0" w:noVBand="0"/>
      </w:tblPr>
      <w:tblGrid>
        <w:gridCol w:w="11385"/>
      </w:tblGrid>
      <w:tr w:rsidR="0031470E" w:rsidTr="006A44DA">
        <w:tblPrEx>
          <w:tblCellMar>
            <w:top w:w="0" w:type="dxa"/>
            <w:bottom w:w="0" w:type="dxa"/>
          </w:tblCellMar>
        </w:tblPrEx>
        <w:trPr>
          <w:cantSplit/>
          <w:trHeight w:hRule="exact" w:val="240"/>
        </w:trPr>
        <w:tc>
          <w:tcPr>
            <w:tcW w:w="11385" w:type="dxa"/>
          </w:tcPr>
          <w:p w:rsidR="0031470E" w:rsidRPr="0031470E" w:rsidRDefault="0031470E" w:rsidP="0031470E">
            <w:pPr>
              <w:pStyle w:val="FormTitle12pt"/>
              <w:rPr>
                <w:b/>
                <w:bCs/>
              </w:rPr>
            </w:pPr>
            <w:r w:rsidRPr="0031470E">
              <w:rPr>
                <w:b/>
                <w:bCs/>
              </w:rPr>
              <w:t>PATIENT ACCESS TO RECORDS REQUEST INSTRUCTIONS</w:t>
            </w:r>
          </w:p>
        </w:tc>
      </w:tr>
      <w:tr w:rsidR="0031470E" w:rsidTr="006A44DA">
        <w:tblPrEx>
          <w:tblCellMar>
            <w:top w:w="0" w:type="dxa"/>
            <w:bottom w:w="0" w:type="dxa"/>
          </w:tblCellMar>
        </w:tblPrEx>
        <w:trPr>
          <w:cantSplit/>
          <w:trHeight w:hRule="exact" w:val="240"/>
        </w:trPr>
        <w:tc>
          <w:tcPr>
            <w:tcW w:w="11385" w:type="dxa"/>
          </w:tcPr>
          <w:p w:rsidR="0031470E" w:rsidRPr="0031470E" w:rsidRDefault="0031470E" w:rsidP="0031470E">
            <w:pPr>
              <w:pStyle w:val="FormTitle11pt"/>
            </w:pPr>
            <w:r>
              <w:t>Michigan Department of Health and Human Services</w:t>
            </w:r>
          </w:p>
        </w:tc>
      </w:tr>
      <w:tr w:rsidR="0031470E" w:rsidTr="006A44DA">
        <w:tblPrEx>
          <w:tblCellMar>
            <w:top w:w="0" w:type="dxa"/>
            <w:bottom w:w="0" w:type="dxa"/>
          </w:tblCellMar>
        </w:tblPrEx>
        <w:trPr>
          <w:cantSplit/>
          <w:trHeight w:hRule="exact" w:val="240"/>
        </w:trPr>
        <w:tc>
          <w:tcPr>
            <w:tcW w:w="11385" w:type="dxa"/>
          </w:tcPr>
          <w:p w:rsidR="0031470E" w:rsidRDefault="0031470E" w:rsidP="002C28F5">
            <w:pPr>
              <w:pStyle w:val="Captions8pt"/>
            </w:pPr>
          </w:p>
        </w:tc>
      </w:tr>
      <w:tr w:rsidR="0031470E" w:rsidTr="006A44DA">
        <w:tblPrEx>
          <w:tblCellMar>
            <w:top w:w="0" w:type="dxa"/>
            <w:bottom w:w="0" w:type="dxa"/>
          </w:tblCellMar>
        </w:tblPrEx>
        <w:trPr>
          <w:cantSplit/>
          <w:trHeight w:hRule="exact" w:val="240"/>
        </w:trPr>
        <w:tc>
          <w:tcPr>
            <w:tcW w:w="11385" w:type="dxa"/>
          </w:tcPr>
          <w:p w:rsidR="0031470E" w:rsidRDefault="0031470E" w:rsidP="002C28F5">
            <w:pPr>
              <w:pStyle w:val="Captions8pt"/>
            </w:pPr>
          </w:p>
        </w:tc>
      </w:tr>
      <w:tr w:rsidR="0031470E" w:rsidTr="0031470E">
        <w:tblPrEx>
          <w:tblCellMar>
            <w:top w:w="0" w:type="dxa"/>
            <w:bottom w:w="0" w:type="dxa"/>
          </w:tblCellMar>
        </w:tblPrEx>
        <w:trPr>
          <w:cantSplit/>
          <w:trHeight w:hRule="exact" w:val="288"/>
        </w:trPr>
        <w:tc>
          <w:tcPr>
            <w:tcW w:w="11385" w:type="dxa"/>
          </w:tcPr>
          <w:p w:rsidR="0031470E" w:rsidRPr="0031470E" w:rsidRDefault="0031470E" w:rsidP="0031470E">
            <w:pPr>
              <w:pStyle w:val="LetterText11pt"/>
              <w:rPr>
                <w:b/>
                <w:bCs/>
              </w:rPr>
            </w:pPr>
            <w:r w:rsidRPr="0031470E">
              <w:rPr>
                <w:b/>
                <w:bCs/>
              </w:rPr>
              <w:t>How can I get a copy of the results of my laboratory test?</w:t>
            </w:r>
          </w:p>
        </w:tc>
      </w:tr>
      <w:tr w:rsidR="0031470E" w:rsidTr="0031470E">
        <w:tblPrEx>
          <w:tblCellMar>
            <w:top w:w="0" w:type="dxa"/>
            <w:bottom w:w="0" w:type="dxa"/>
          </w:tblCellMar>
        </w:tblPrEx>
        <w:trPr>
          <w:cantSplit/>
        </w:trPr>
        <w:tc>
          <w:tcPr>
            <w:tcW w:w="11385" w:type="dxa"/>
          </w:tcPr>
          <w:p w:rsidR="0031470E" w:rsidRDefault="0031470E" w:rsidP="0031470E">
            <w:pPr>
              <w:pStyle w:val="LetterText11pt"/>
              <w:jc w:val="left"/>
            </w:pPr>
            <w:r>
              <w:t>You must make the request in writing. For tests done by the MDHHS lab, you should fill out the form DCH-1226, Access to Records Request.</w:t>
            </w:r>
          </w:p>
          <w:p w:rsidR="0031470E" w:rsidRDefault="0031470E" w:rsidP="0031470E">
            <w:pPr>
              <w:pStyle w:val="LetterText11pt"/>
              <w:jc w:val="left"/>
            </w:pPr>
          </w:p>
          <w:p w:rsidR="0031470E" w:rsidRDefault="0031470E" w:rsidP="0031470E">
            <w:pPr>
              <w:pStyle w:val="LetterText11pt"/>
              <w:jc w:val="left"/>
            </w:pPr>
            <w:r>
              <w:t>Please provide as much information on the form as you can, and be as specific as possible. For example, the date your specimen was collected, the type of test done, and if you had a different name at the time your test was done.</w:t>
            </w:r>
          </w:p>
          <w:p w:rsidR="0031470E" w:rsidRDefault="0031470E" w:rsidP="0031470E">
            <w:pPr>
              <w:pStyle w:val="LetterText11pt"/>
              <w:jc w:val="left"/>
            </w:pPr>
          </w:p>
        </w:tc>
      </w:tr>
      <w:tr w:rsidR="0031470E" w:rsidTr="006A44DA">
        <w:tblPrEx>
          <w:tblCellMar>
            <w:top w:w="0" w:type="dxa"/>
            <w:bottom w:w="0" w:type="dxa"/>
          </w:tblCellMar>
        </w:tblPrEx>
        <w:trPr>
          <w:cantSplit/>
          <w:trHeight w:hRule="exact" w:val="288"/>
        </w:trPr>
        <w:tc>
          <w:tcPr>
            <w:tcW w:w="11385" w:type="dxa"/>
          </w:tcPr>
          <w:p w:rsidR="0031470E" w:rsidRPr="0031470E" w:rsidRDefault="0031470E" w:rsidP="006A44DA">
            <w:pPr>
              <w:pStyle w:val="LetterText11pt"/>
              <w:rPr>
                <w:b/>
                <w:bCs/>
              </w:rPr>
            </w:pPr>
            <w:r>
              <w:rPr>
                <w:b/>
                <w:bCs/>
              </w:rPr>
              <w:t>What else will I need to do?</w:t>
            </w:r>
          </w:p>
        </w:tc>
      </w:tr>
      <w:tr w:rsidR="0031470E" w:rsidTr="006A44DA">
        <w:tblPrEx>
          <w:tblCellMar>
            <w:top w:w="0" w:type="dxa"/>
            <w:bottom w:w="0" w:type="dxa"/>
          </w:tblCellMar>
        </w:tblPrEx>
        <w:trPr>
          <w:cantSplit/>
        </w:trPr>
        <w:tc>
          <w:tcPr>
            <w:tcW w:w="11385" w:type="dxa"/>
          </w:tcPr>
          <w:p w:rsidR="0031470E" w:rsidRDefault="0031470E" w:rsidP="0031470E">
            <w:pPr>
              <w:pStyle w:val="LetterText11pt"/>
              <w:jc w:val="left"/>
            </w:pPr>
            <w:r>
              <w:t>In compliance with HIPAA regulations, we must then verify that you (the requesting party) are either the patient or a legal representative of the patient before we can give you a copy of your results. You must also send us a photocopy of your valid driver license, state identification card, passport, student ID, or other form of official identification that includes your photograph and signature.</w:t>
            </w:r>
          </w:p>
          <w:p w:rsidR="0031470E" w:rsidRDefault="0031470E" w:rsidP="0031470E">
            <w:pPr>
              <w:pStyle w:val="LetterText11pt"/>
              <w:jc w:val="left"/>
            </w:pPr>
          </w:p>
          <w:p w:rsidR="0031470E" w:rsidRDefault="0031470E" w:rsidP="0031470E">
            <w:pPr>
              <w:pStyle w:val="LetterText11pt"/>
              <w:jc w:val="left"/>
            </w:pPr>
            <w:r>
              <w:t xml:space="preserve">If you are a legal representative of the patient, we will also need </w:t>
            </w:r>
            <w:r w:rsidRPr="0031470E">
              <w:rPr>
                <w:b/>
                <w:bCs/>
              </w:rPr>
              <w:t>a copy of the document proving your legal right to the patient’s protected health information</w:t>
            </w:r>
            <w:r>
              <w:t>, such as your child’s birth certificate, a durable power of attorney, letter of guardianship, etc.</w:t>
            </w:r>
          </w:p>
          <w:p w:rsidR="0031470E" w:rsidRDefault="0031470E" w:rsidP="006A44DA">
            <w:pPr>
              <w:pStyle w:val="LetterText11pt"/>
              <w:jc w:val="left"/>
            </w:pPr>
          </w:p>
        </w:tc>
      </w:tr>
      <w:tr w:rsidR="0031470E" w:rsidTr="006A44DA">
        <w:tblPrEx>
          <w:tblCellMar>
            <w:top w:w="0" w:type="dxa"/>
            <w:bottom w:w="0" w:type="dxa"/>
          </w:tblCellMar>
        </w:tblPrEx>
        <w:trPr>
          <w:cantSplit/>
          <w:trHeight w:hRule="exact" w:val="288"/>
        </w:trPr>
        <w:tc>
          <w:tcPr>
            <w:tcW w:w="11385" w:type="dxa"/>
          </w:tcPr>
          <w:p w:rsidR="0031470E" w:rsidRPr="0031470E" w:rsidRDefault="0031470E" w:rsidP="006A44DA">
            <w:pPr>
              <w:pStyle w:val="LetterText11pt"/>
              <w:rPr>
                <w:b/>
                <w:bCs/>
              </w:rPr>
            </w:pPr>
            <w:r>
              <w:rPr>
                <w:b/>
                <w:bCs/>
              </w:rPr>
              <w:t>Where do I send my completed form and proof of ID?</w:t>
            </w:r>
          </w:p>
        </w:tc>
      </w:tr>
      <w:tr w:rsidR="0031470E" w:rsidTr="006A44DA">
        <w:tblPrEx>
          <w:tblCellMar>
            <w:top w:w="0" w:type="dxa"/>
            <w:bottom w:w="0" w:type="dxa"/>
          </w:tblCellMar>
        </w:tblPrEx>
        <w:trPr>
          <w:cantSplit/>
        </w:trPr>
        <w:tc>
          <w:tcPr>
            <w:tcW w:w="11385" w:type="dxa"/>
          </w:tcPr>
          <w:p w:rsidR="0031470E" w:rsidRDefault="0031470E" w:rsidP="006A44DA">
            <w:pPr>
              <w:pStyle w:val="LetterText11pt"/>
              <w:jc w:val="left"/>
            </w:pPr>
            <w:r>
              <w:t>Please return your completed form, proof of identification, and proof of legal authorization (if you are not the patient) to:</w:t>
            </w:r>
          </w:p>
          <w:p w:rsidR="0031470E" w:rsidRDefault="0031470E" w:rsidP="006A44DA">
            <w:pPr>
              <w:pStyle w:val="LetterText11pt"/>
              <w:jc w:val="left"/>
            </w:pPr>
          </w:p>
          <w:p w:rsidR="0031470E" w:rsidRDefault="0031470E" w:rsidP="0031470E">
            <w:pPr>
              <w:pStyle w:val="LetterText11pt"/>
              <w:tabs>
                <w:tab w:val="left" w:pos="616"/>
              </w:tabs>
              <w:jc w:val="left"/>
            </w:pPr>
            <w:r>
              <w:tab/>
              <w:t>Michigan Department of Health and Human Services</w:t>
            </w:r>
          </w:p>
          <w:p w:rsidR="0031470E" w:rsidRDefault="0031470E" w:rsidP="0031470E">
            <w:pPr>
              <w:pStyle w:val="LetterText11pt"/>
              <w:tabs>
                <w:tab w:val="left" w:pos="616"/>
              </w:tabs>
              <w:jc w:val="left"/>
            </w:pPr>
            <w:r>
              <w:tab/>
              <w:t>PHCS Legal Division</w:t>
            </w:r>
          </w:p>
          <w:p w:rsidR="0031470E" w:rsidRDefault="0031470E" w:rsidP="0031470E">
            <w:pPr>
              <w:pStyle w:val="LetterText11pt"/>
              <w:tabs>
                <w:tab w:val="left" w:pos="616"/>
              </w:tabs>
              <w:jc w:val="left"/>
            </w:pPr>
            <w:r>
              <w:tab/>
              <w:t>Bureau of Legal Affairs</w:t>
            </w:r>
          </w:p>
          <w:p w:rsidR="0031470E" w:rsidRDefault="0031470E" w:rsidP="0031470E">
            <w:pPr>
              <w:pStyle w:val="LetterText11pt"/>
              <w:tabs>
                <w:tab w:val="left" w:pos="616"/>
              </w:tabs>
              <w:jc w:val="left"/>
            </w:pPr>
            <w:r>
              <w:tab/>
              <w:t>333 South Grand Avenue – 5</w:t>
            </w:r>
            <w:r w:rsidRPr="0031470E">
              <w:rPr>
                <w:vertAlign w:val="superscript"/>
              </w:rPr>
              <w:t>th</w:t>
            </w:r>
            <w:r>
              <w:t xml:space="preserve"> Floor</w:t>
            </w:r>
          </w:p>
          <w:p w:rsidR="0031470E" w:rsidRDefault="0031470E" w:rsidP="0031470E">
            <w:pPr>
              <w:pStyle w:val="LetterText11pt"/>
              <w:tabs>
                <w:tab w:val="left" w:pos="616"/>
              </w:tabs>
              <w:jc w:val="left"/>
            </w:pPr>
            <w:r>
              <w:tab/>
              <w:t>Lansing, MI 48933</w:t>
            </w:r>
          </w:p>
          <w:p w:rsidR="0031470E" w:rsidRDefault="0031470E" w:rsidP="0031470E">
            <w:pPr>
              <w:pStyle w:val="LetterText11pt"/>
              <w:tabs>
                <w:tab w:val="left" w:pos="616"/>
              </w:tabs>
              <w:jc w:val="left"/>
            </w:pPr>
          </w:p>
          <w:p w:rsidR="0031470E" w:rsidRDefault="0031470E" w:rsidP="0031470E">
            <w:pPr>
              <w:pStyle w:val="LetterText11pt"/>
              <w:tabs>
                <w:tab w:val="left" w:pos="616"/>
              </w:tabs>
              <w:jc w:val="left"/>
            </w:pPr>
            <w:r>
              <w:tab/>
              <w:t>Phone: 517-284-4844 or 517-284-4849</w:t>
            </w:r>
          </w:p>
          <w:p w:rsidR="0031470E" w:rsidRDefault="0031470E" w:rsidP="0031470E">
            <w:pPr>
              <w:pStyle w:val="LetterText11pt"/>
              <w:tabs>
                <w:tab w:val="left" w:pos="616"/>
              </w:tabs>
              <w:jc w:val="left"/>
            </w:pPr>
            <w:r>
              <w:tab/>
              <w:t xml:space="preserve">Fax: 517-241-1200 </w:t>
            </w:r>
            <w:r>
              <w:tab/>
              <w:t xml:space="preserve">Email: </w:t>
            </w:r>
            <w:hyperlink r:id="rId6" w:history="1">
              <w:r w:rsidRPr="006A44DA">
                <w:rPr>
                  <w:rStyle w:val="Hyperlink"/>
                  <w:u w:val="none"/>
                </w:rPr>
                <w:t>MDHHS-Subpoena@michigan.gov</w:t>
              </w:r>
            </w:hyperlink>
          </w:p>
          <w:p w:rsidR="0031470E" w:rsidRDefault="0031470E" w:rsidP="006A44DA">
            <w:pPr>
              <w:pStyle w:val="LetterText11pt"/>
              <w:jc w:val="left"/>
            </w:pPr>
          </w:p>
        </w:tc>
      </w:tr>
      <w:tr w:rsidR="0031470E" w:rsidTr="006A44DA">
        <w:tblPrEx>
          <w:tblCellMar>
            <w:top w:w="0" w:type="dxa"/>
            <w:bottom w:w="0" w:type="dxa"/>
          </w:tblCellMar>
        </w:tblPrEx>
        <w:trPr>
          <w:cantSplit/>
          <w:trHeight w:hRule="exact" w:val="288"/>
        </w:trPr>
        <w:tc>
          <w:tcPr>
            <w:tcW w:w="11385" w:type="dxa"/>
          </w:tcPr>
          <w:p w:rsidR="0031470E" w:rsidRPr="0031470E" w:rsidRDefault="0031470E" w:rsidP="006A44DA">
            <w:pPr>
              <w:pStyle w:val="LetterText11pt"/>
              <w:rPr>
                <w:b/>
                <w:bCs/>
              </w:rPr>
            </w:pPr>
            <w:r>
              <w:rPr>
                <w:b/>
                <w:bCs/>
              </w:rPr>
              <w:t>How much does it cost to get a copy of my lab results?</w:t>
            </w:r>
          </w:p>
        </w:tc>
      </w:tr>
      <w:tr w:rsidR="0031470E" w:rsidTr="006A44DA">
        <w:tblPrEx>
          <w:tblCellMar>
            <w:top w:w="0" w:type="dxa"/>
            <w:bottom w:w="0" w:type="dxa"/>
          </w:tblCellMar>
        </w:tblPrEx>
        <w:trPr>
          <w:cantSplit/>
        </w:trPr>
        <w:tc>
          <w:tcPr>
            <w:tcW w:w="11385" w:type="dxa"/>
          </w:tcPr>
          <w:p w:rsidR="0031470E" w:rsidRDefault="0031470E" w:rsidP="0031470E">
            <w:pPr>
              <w:pStyle w:val="LetterText11pt"/>
            </w:pPr>
            <w:r>
              <w:t>In rare cases (reports that are greater than 100 pages) there may be a fee for copying. We will try to contact you for approval before charging a fee.</w:t>
            </w:r>
          </w:p>
          <w:p w:rsidR="0031470E" w:rsidRDefault="0031470E" w:rsidP="006A44DA">
            <w:pPr>
              <w:pStyle w:val="LetterText11pt"/>
              <w:jc w:val="left"/>
            </w:pPr>
          </w:p>
        </w:tc>
      </w:tr>
      <w:tr w:rsidR="0031470E" w:rsidTr="006A44DA">
        <w:tblPrEx>
          <w:tblCellMar>
            <w:top w:w="0" w:type="dxa"/>
            <w:bottom w:w="0" w:type="dxa"/>
          </w:tblCellMar>
        </w:tblPrEx>
        <w:trPr>
          <w:cantSplit/>
          <w:trHeight w:hRule="exact" w:val="288"/>
        </w:trPr>
        <w:tc>
          <w:tcPr>
            <w:tcW w:w="11385" w:type="dxa"/>
          </w:tcPr>
          <w:p w:rsidR="0031470E" w:rsidRPr="0031470E" w:rsidRDefault="0031470E" w:rsidP="006A44DA">
            <w:pPr>
              <w:pStyle w:val="LetterText11pt"/>
              <w:rPr>
                <w:b/>
                <w:bCs/>
              </w:rPr>
            </w:pPr>
            <w:r>
              <w:rPr>
                <w:b/>
                <w:bCs/>
              </w:rPr>
              <w:t>How long will it take to get my results?</w:t>
            </w:r>
          </w:p>
        </w:tc>
      </w:tr>
      <w:tr w:rsidR="0031470E" w:rsidTr="006A44DA">
        <w:tblPrEx>
          <w:tblCellMar>
            <w:top w:w="0" w:type="dxa"/>
            <w:bottom w:w="0" w:type="dxa"/>
          </w:tblCellMar>
        </w:tblPrEx>
        <w:trPr>
          <w:cantSplit/>
        </w:trPr>
        <w:tc>
          <w:tcPr>
            <w:tcW w:w="11385" w:type="dxa"/>
          </w:tcPr>
          <w:p w:rsidR="0031470E" w:rsidRDefault="0031470E" w:rsidP="006A44DA">
            <w:pPr>
              <w:pStyle w:val="LetterText11pt"/>
              <w:jc w:val="left"/>
            </w:pPr>
            <w:r>
              <w:t>After you return the form and proof of identity (and legal authorization, if needed), our Privacy office will verify that you are the patient, or that you are an authorized representative. Once the verification is complete, we will send you the results. This may take up to 30 days from the time we receive the written request. The laboratory is required to save most laboratory records for only two years. If we do not have any laboratory results, we will notify you.</w:t>
            </w:r>
          </w:p>
          <w:p w:rsidR="0031470E" w:rsidRDefault="0031470E" w:rsidP="006A44DA">
            <w:pPr>
              <w:pStyle w:val="LetterText11pt"/>
              <w:jc w:val="left"/>
            </w:pPr>
          </w:p>
          <w:p w:rsidR="0031470E" w:rsidRDefault="0031470E" w:rsidP="006A44DA">
            <w:pPr>
              <w:pStyle w:val="LetterText11pt"/>
              <w:jc w:val="left"/>
            </w:pPr>
            <w:r>
              <w:t xml:space="preserve">Please review our Notice of Privacy Practices, which is available on our website </w:t>
            </w:r>
            <w:hyperlink r:id="rId7" w:history="1">
              <w:r w:rsidRPr="006A44DA">
                <w:rPr>
                  <w:rStyle w:val="Hyperlink"/>
                  <w:u w:val="none"/>
                </w:rPr>
                <w:t>www.mich</w:t>
              </w:r>
              <w:r w:rsidRPr="006A44DA">
                <w:rPr>
                  <w:rStyle w:val="Hyperlink"/>
                  <w:u w:val="none"/>
                </w:rPr>
                <w:t>i</w:t>
              </w:r>
              <w:r w:rsidRPr="006A44DA">
                <w:rPr>
                  <w:rStyle w:val="Hyperlink"/>
                  <w:u w:val="none"/>
                </w:rPr>
                <w:t>gan.gov/mdhhslab</w:t>
              </w:r>
            </w:hyperlink>
            <w:r>
              <w:t xml:space="preserve"> in the “Contact Us” section.</w:t>
            </w:r>
          </w:p>
          <w:p w:rsidR="0031470E" w:rsidRDefault="0031470E" w:rsidP="006A44DA">
            <w:pPr>
              <w:pStyle w:val="LetterText11pt"/>
              <w:jc w:val="left"/>
            </w:pPr>
          </w:p>
          <w:p w:rsidR="0031470E" w:rsidRDefault="0031470E" w:rsidP="006A44DA">
            <w:pPr>
              <w:pStyle w:val="LetterText11pt"/>
              <w:jc w:val="left"/>
            </w:pPr>
            <w:r>
              <w:t>Look for “Patient Access,” where you will find a link to the form and notice of our privacy practices.</w:t>
            </w:r>
          </w:p>
          <w:p w:rsidR="0031470E" w:rsidRDefault="0031470E" w:rsidP="006A44DA">
            <w:pPr>
              <w:pStyle w:val="LetterText11pt"/>
              <w:jc w:val="left"/>
            </w:pPr>
          </w:p>
        </w:tc>
      </w:tr>
      <w:tr w:rsidR="00C40346" w:rsidTr="00C40346">
        <w:tblPrEx>
          <w:tblCellMar>
            <w:top w:w="0" w:type="dxa"/>
            <w:bottom w:w="0" w:type="dxa"/>
          </w:tblCellMar>
        </w:tblPrEx>
        <w:trPr>
          <w:cantSplit/>
          <w:trHeight w:val="864"/>
        </w:trPr>
        <w:tc>
          <w:tcPr>
            <w:tcW w:w="11385" w:type="dxa"/>
            <w:tcBorders>
              <w:bottom w:val="single" w:sz="6" w:space="0" w:color="auto"/>
            </w:tcBorders>
          </w:tcPr>
          <w:p w:rsidR="00C40346" w:rsidRDefault="00C40346" w:rsidP="002C28F5">
            <w:pPr>
              <w:pStyle w:val="Captions8pt"/>
            </w:pPr>
          </w:p>
        </w:tc>
      </w:tr>
      <w:tr w:rsidR="00C40346" w:rsidTr="00C40346">
        <w:tblPrEx>
          <w:tblCellMar>
            <w:top w:w="0" w:type="dxa"/>
            <w:bottom w:w="0" w:type="dxa"/>
          </w:tblCellMar>
        </w:tblPrEx>
        <w:trPr>
          <w:cantSplit/>
          <w:trHeight w:hRule="exact" w:val="576"/>
        </w:trPr>
        <w:tc>
          <w:tcPr>
            <w:tcW w:w="11385" w:type="dxa"/>
            <w:tcBorders>
              <w:top w:val="single" w:sz="6" w:space="0" w:color="auto"/>
              <w:left w:val="single" w:sz="6" w:space="0" w:color="auto"/>
              <w:bottom w:val="single" w:sz="6" w:space="0" w:color="auto"/>
              <w:right w:val="single" w:sz="6" w:space="0" w:color="auto"/>
            </w:tcBorders>
            <w:vAlign w:val="center"/>
          </w:tcPr>
          <w:p w:rsidR="00C40346" w:rsidRDefault="00C40346" w:rsidP="00C40346">
            <w:pPr>
              <w:pStyle w:val="Captions8pt"/>
            </w:pPr>
            <w:r>
              <w:t>The Michigan Department of Health and Human Services (MDHHS) does not discriminate against any individual or group because of race, religion, age, national origin, color, height, weight, marital status, genetic information, sex, sexual orientation, gender identity or expression, political beliefs or disability.</w:t>
            </w:r>
          </w:p>
        </w:tc>
      </w:tr>
    </w:tbl>
    <w:p w:rsidR="0067321D" w:rsidRDefault="0067321D" w:rsidP="004D46AA">
      <w:pPr>
        <w:pStyle w:val="Captions8pt"/>
      </w:pPr>
    </w:p>
    <w:sectPr w:rsidR="0067321D">
      <w:footerReference w:type="default" r:id="rId8"/>
      <w:pgSz w:w="12240" w:h="15840" w:code="1"/>
      <w:pgMar w:top="432" w:right="432" w:bottom="432" w:left="432" w:header="0"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4DA" w:rsidRDefault="006A44DA">
      <w:r>
        <w:separator/>
      </w:r>
    </w:p>
  </w:endnote>
  <w:endnote w:type="continuationSeparator" w:id="0">
    <w:p w:rsidR="006A44DA" w:rsidRDefault="006A4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21D" w:rsidRDefault="00C40346" w:rsidP="00C40346">
    <w:pPr>
      <w:pStyle w:val="Footer"/>
    </w:pPr>
    <w:r>
      <w:t>DCH-1226-A (Rev. 8-16) Previous edition obsolete.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4DA" w:rsidRDefault="006A44DA">
      <w:r>
        <w:separator/>
      </w:r>
    </w:p>
  </w:footnote>
  <w:footnote w:type="continuationSeparator" w:id="0">
    <w:p w:rsidR="006A44DA" w:rsidRDefault="006A44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5uAxmTDkrh7TMifgZFovqx/p9T9kg9ZX5sF0t8Fz7dxBDifOLeiQ4uBTzKAzk5Ht+3bpYE/BTni8sXy1LhIuZg==" w:salt="qh5meGytX6gamDOq612wjA=="/>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0D6"/>
    <w:rsid w:val="00017FA8"/>
    <w:rsid w:val="001C2C84"/>
    <w:rsid w:val="00295F9C"/>
    <w:rsid w:val="002C28F5"/>
    <w:rsid w:val="002C4455"/>
    <w:rsid w:val="0031470E"/>
    <w:rsid w:val="003A2FAE"/>
    <w:rsid w:val="004B33A1"/>
    <w:rsid w:val="004D46AA"/>
    <w:rsid w:val="004D7BC4"/>
    <w:rsid w:val="005168A5"/>
    <w:rsid w:val="005C2191"/>
    <w:rsid w:val="00654170"/>
    <w:rsid w:val="0067321D"/>
    <w:rsid w:val="006A44DA"/>
    <w:rsid w:val="009E3905"/>
    <w:rsid w:val="00A370D6"/>
    <w:rsid w:val="00A54F5C"/>
    <w:rsid w:val="00C40346"/>
    <w:rsid w:val="00C40DE5"/>
    <w:rsid w:val="00C53EEC"/>
    <w:rsid w:val="00C966C8"/>
    <w:rsid w:val="00D05628"/>
    <w:rsid w:val="00E125E7"/>
    <w:rsid w:val="00ED29A2"/>
    <w:rsid w:val="00F35C28"/>
    <w:rsid w:val="00FB00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0BCC8D0-CA42-4DC1-AB71-A61099B26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qFormat/>
    <w:pPr>
      <w:keepNext/>
      <w:spacing w:before="240" w:after="60"/>
      <w:outlineLvl w:val="2"/>
    </w:pPr>
    <w:rPr>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LANKLINE">
    <w:name w:val="BLANKLINE"/>
    <w:basedOn w:val="Normal"/>
    <w:pPr>
      <w:spacing w:line="20" w:lineRule="exact"/>
    </w:pPr>
    <w:rPr>
      <w:rFonts w:ascii="Arial" w:hAnsi="Arial"/>
      <w:sz w:val="2"/>
    </w:rPr>
  </w:style>
  <w:style w:type="paragraph" w:customStyle="1" w:styleId="Captions7pt">
    <w:name w:val="Captions  7pt"/>
    <w:basedOn w:val="Normal"/>
    <w:pPr>
      <w:ind w:left="-48"/>
    </w:pPr>
    <w:rPr>
      <w:rFonts w:ascii="Arial" w:hAnsi="Arial"/>
      <w:sz w:val="14"/>
    </w:rPr>
  </w:style>
  <w:style w:type="paragraph" w:customStyle="1" w:styleId="Captions8pt">
    <w:name w:val="Captions  8pt"/>
    <w:basedOn w:val="Normal"/>
    <w:pPr>
      <w:ind w:left="-48"/>
    </w:pPr>
    <w:rPr>
      <w:rFonts w:ascii="Arial" w:hAnsi="Arial"/>
      <w:sz w:val="16"/>
    </w:rPr>
  </w:style>
  <w:style w:type="paragraph" w:customStyle="1" w:styleId="Captions9pt">
    <w:name w:val="Captions  9pt"/>
    <w:basedOn w:val="Normal"/>
    <w:pPr>
      <w:ind w:left="-48"/>
    </w:pPr>
    <w:rPr>
      <w:rFonts w:ascii="Arial" w:hAnsi="Arial"/>
      <w:sz w:val="18"/>
    </w:rPr>
  </w:style>
  <w:style w:type="paragraph" w:customStyle="1" w:styleId="Captions10pt">
    <w:name w:val="Captions 10pt"/>
    <w:basedOn w:val="Normal"/>
    <w:pPr>
      <w:ind w:left="-48"/>
    </w:pPr>
    <w:rPr>
      <w:rFonts w:ascii="Arial" w:hAnsi="Arial"/>
    </w:rPr>
  </w:style>
  <w:style w:type="paragraph" w:styleId="Footer">
    <w:name w:val="footer"/>
    <w:basedOn w:val="Normal"/>
    <w:pPr>
      <w:tabs>
        <w:tab w:val="center" w:pos="5760"/>
      </w:tabs>
    </w:pPr>
    <w:rPr>
      <w:rFonts w:ascii="Arial" w:hAnsi="Arial"/>
      <w:sz w:val="16"/>
    </w:rPr>
  </w:style>
  <w:style w:type="paragraph" w:customStyle="1" w:styleId="FormTitle10pt">
    <w:name w:val="Form Title 10pt"/>
    <w:basedOn w:val="Normal"/>
    <w:pPr>
      <w:jc w:val="center"/>
    </w:pPr>
    <w:rPr>
      <w:rFonts w:ascii="Arial" w:hAnsi="Arial"/>
    </w:rPr>
  </w:style>
  <w:style w:type="paragraph" w:customStyle="1" w:styleId="FormTitle11pt">
    <w:name w:val="Form Title 11pt"/>
    <w:basedOn w:val="Normal"/>
    <w:pPr>
      <w:jc w:val="center"/>
    </w:pPr>
    <w:rPr>
      <w:rFonts w:ascii="Arial" w:hAnsi="Arial"/>
      <w:sz w:val="22"/>
    </w:rPr>
  </w:style>
  <w:style w:type="paragraph" w:customStyle="1" w:styleId="FormTitle12pt">
    <w:name w:val="Form Title 12pt"/>
    <w:basedOn w:val="Normal"/>
    <w:pPr>
      <w:jc w:val="center"/>
    </w:pPr>
    <w:rPr>
      <w:rFonts w:ascii="Arial" w:hAnsi="Arial"/>
      <w:sz w:val="24"/>
    </w:rPr>
  </w:style>
  <w:style w:type="paragraph" w:customStyle="1" w:styleId="FormTitle12ptBld">
    <w:name w:val="Form Title 12pt Bld"/>
    <w:basedOn w:val="Normal"/>
    <w:link w:val="FormTitle12ptBldChar"/>
    <w:pPr>
      <w:jc w:val="center"/>
    </w:pPr>
    <w:rPr>
      <w:rFonts w:ascii="Arial" w:hAnsi="Arial"/>
      <w:b/>
      <w:sz w:val="24"/>
    </w:rPr>
  </w:style>
  <w:style w:type="paragraph" w:customStyle="1" w:styleId="UserInput">
    <w:name w:val="User Input"/>
    <w:basedOn w:val="Normal"/>
    <w:pPr>
      <w:ind w:left="-48"/>
    </w:pPr>
    <w:rPr>
      <w:rFonts w:ascii="Courier New" w:hAnsi="Courier New"/>
      <w:b/>
    </w:rPr>
  </w:style>
  <w:style w:type="paragraph" w:customStyle="1" w:styleId="LetterText10pt">
    <w:name w:val="Letter Text 10pt"/>
    <w:basedOn w:val="Normal"/>
    <w:pPr>
      <w:ind w:left="-48"/>
      <w:jc w:val="both"/>
    </w:pPr>
    <w:rPr>
      <w:rFonts w:ascii="Arial" w:hAnsi="Arial"/>
    </w:rPr>
  </w:style>
  <w:style w:type="paragraph" w:customStyle="1" w:styleId="LetterText11pt">
    <w:name w:val="Letter Text 11pt"/>
    <w:basedOn w:val="LetterText10pt"/>
    <w:rPr>
      <w:sz w:val="22"/>
    </w:rPr>
  </w:style>
  <w:style w:type="paragraph" w:customStyle="1" w:styleId="LetterText12pt">
    <w:name w:val="Letter Text 12pt"/>
    <w:basedOn w:val="Normal"/>
    <w:pPr>
      <w:ind w:left="-48"/>
      <w:jc w:val="both"/>
    </w:pPr>
    <w:rPr>
      <w:rFonts w:ascii="Arial" w:hAnsi="Arial"/>
      <w:sz w:val="24"/>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customStyle="1" w:styleId="Captions9ptBold">
    <w:name w:val="Captions  9pt Bold"/>
    <w:basedOn w:val="Normal"/>
    <w:rsid w:val="00D05628"/>
    <w:pPr>
      <w:spacing w:before="20" w:line="180" w:lineRule="exact"/>
    </w:pPr>
    <w:rPr>
      <w:rFonts w:ascii="Arial" w:hAnsi="Arial"/>
      <w:sz w:val="18"/>
    </w:rPr>
  </w:style>
  <w:style w:type="paragraph" w:customStyle="1" w:styleId="FormTitle10ptBld">
    <w:name w:val="Form Title 10pt Bld"/>
    <w:basedOn w:val="Normal"/>
    <w:rsid w:val="00D05628"/>
    <w:pPr>
      <w:spacing w:before="40" w:line="200" w:lineRule="exact"/>
    </w:pPr>
    <w:rPr>
      <w:rFonts w:ascii="Arial" w:hAnsi="Arial"/>
      <w:b/>
    </w:rPr>
  </w:style>
  <w:style w:type="paragraph" w:customStyle="1" w:styleId="UserInput10pt">
    <w:name w:val="User Input 10pt"/>
    <w:basedOn w:val="Normal"/>
    <w:rsid w:val="00D05628"/>
    <w:pPr>
      <w:spacing w:before="40" w:after="20" w:line="200" w:lineRule="exact"/>
    </w:pPr>
    <w:rPr>
      <w:rFonts w:ascii="Courier New" w:hAnsi="Courier New"/>
    </w:rPr>
  </w:style>
  <w:style w:type="paragraph" w:customStyle="1" w:styleId="Captions8ptCharChar">
    <w:name w:val="Captions  8pt Char Char"/>
    <w:basedOn w:val="Normal"/>
    <w:link w:val="Captions8ptCharCharChar"/>
    <w:rsid w:val="0067321D"/>
    <w:pPr>
      <w:spacing w:before="20" w:line="160" w:lineRule="exact"/>
    </w:pPr>
    <w:rPr>
      <w:rFonts w:ascii="Arial" w:hAnsi="Arial"/>
      <w:sz w:val="16"/>
    </w:rPr>
  </w:style>
  <w:style w:type="character" w:customStyle="1" w:styleId="FormTitle12ptBldChar">
    <w:name w:val="Form Title 12pt Bld Char"/>
    <w:link w:val="FormTitle12ptBld"/>
    <w:rsid w:val="0067321D"/>
    <w:rPr>
      <w:rFonts w:ascii="Arial" w:hAnsi="Arial"/>
      <w:b/>
      <w:sz w:val="24"/>
      <w:lang w:val="en-US" w:eastAsia="en-US" w:bidi="ar-SA"/>
    </w:rPr>
  </w:style>
  <w:style w:type="character" w:customStyle="1" w:styleId="Captions8ptCharCharChar">
    <w:name w:val="Captions  8pt Char Char Char"/>
    <w:link w:val="Captions8ptCharChar"/>
    <w:rsid w:val="0067321D"/>
    <w:rPr>
      <w:rFonts w:ascii="Arial" w:hAnsi="Arial"/>
      <w:sz w:val="16"/>
      <w:lang w:val="en-US" w:eastAsia="en-US" w:bidi="ar-SA"/>
    </w:rPr>
  </w:style>
  <w:style w:type="paragraph" w:customStyle="1" w:styleId="Captions8ptChar">
    <w:name w:val="Captions  8pt Char"/>
    <w:basedOn w:val="Normal"/>
    <w:link w:val="Captions8ptCharChar1"/>
    <w:rsid w:val="0067321D"/>
    <w:pPr>
      <w:spacing w:before="20" w:line="160" w:lineRule="exact"/>
    </w:pPr>
    <w:rPr>
      <w:rFonts w:ascii="Arial" w:hAnsi="Arial"/>
      <w:sz w:val="16"/>
    </w:rPr>
  </w:style>
  <w:style w:type="character" w:customStyle="1" w:styleId="Captions8ptCharChar1">
    <w:name w:val="Captions  8pt Char Char1"/>
    <w:link w:val="Captions8ptChar"/>
    <w:rsid w:val="0067321D"/>
    <w:rPr>
      <w:rFonts w:ascii="Arial" w:hAnsi="Arial"/>
      <w:sz w:val="16"/>
      <w:lang w:val="en-US" w:eastAsia="en-US" w:bidi="ar-SA"/>
    </w:rPr>
  </w:style>
  <w:style w:type="character" w:styleId="Hyperlink">
    <w:name w:val="Hyperlink"/>
    <w:rsid w:val="0031470E"/>
    <w:rPr>
      <w:color w:val="0563C1"/>
      <w:u w:val="single"/>
    </w:rPr>
  </w:style>
  <w:style w:type="character" w:styleId="FollowedHyperlink">
    <w:name w:val="FollowedHyperlink"/>
    <w:rsid w:val="0031470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ichigan.gov/mdhhsla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DHHS-Subpoena@michigan.gov"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1226a</Template>
  <TotalTime>1</TotalTime>
  <Pages>1</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Patient Access To Records Request Instructions</vt:lpstr>
    </vt:vector>
  </TitlesOfParts>
  <Company>Michigan Department of Health and Human Services</Company>
  <LinksUpToDate>false</LinksUpToDate>
  <CharactersWithSpaces>3026</CharactersWithSpaces>
  <SharedDoc>false</SharedDoc>
  <HLinks>
    <vt:vector size="12" baseType="variant">
      <vt:variant>
        <vt:i4>4259934</vt:i4>
      </vt:variant>
      <vt:variant>
        <vt:i4>3</vt:i4>
      </vt:variant>
      <vt:variant>
        <vt:i4>0</vt:i4>
      </vt:variant>
      <vt:variant>
        <vt:i4>5</vt:i4>
      </vt:variant>
      <vt:variant>
        <vt:lpwstr>http://www.michigan.gov/mdhhslab</vt:lpwstr>
      </vt:variant>
      <vt:variant>
        <vt:lpwstr/>
      </vt:variant>
      <vt:variant>
        <vt:i4>6094893</vt:i4>
      </vt:variant>
      <vt:variant>
        <vt:i4>0</vt:i4>
      </vt:variant>
      <vt:variant>
        <vt:i4>0</vt:i4>
      </vt:variant>
      <vt:variant>
        <vt:i4>5</vt:i4>
      </vt:variant>
      <vt:variant>
        <vt:lpwstr>mailto:MDHHS-Subpoena@michigan.gov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 Access To Records Request Instructions</dc:title>
  <dc:subject/>
  <dc:creator>Bureau of Laboratories</dc:creator>
  <cp:keywords/>
  <cp:lastModifiedBy>Boehme, Martha (DHHS)</cp:lastModifiedBy>
  <cp:revision>2</cp:revision>
  <cp:lastPrinted>2007-02-02T19:43:00Z</cp:lastPrinted>
  <dcterms:created xsi:type="dcterms:W3CDTF">2016-08-16T12:41:00Z</dcterms:created>
  <dcterms:modified xsi:type="dcterms:W3CDTF">2016-08-16T12:41:00Z</dcterms:modified>
</cp:coreProperties>
</file>