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9DB24" w14:textId="77777777" w:rsidR="00862624" w:rsidRPr="0010012F" w:rsidRDefault="00862624" w:rsidP="00827BB6">
      <w:pPr>
        <w:spacing w:after="0" w:line="240" w:lineRule="auto"/>
        <w:contextualSpacing/>
        <w:rPr>
          <w:rFonts w:eastAsia="Arial Unicode MS" w:cstheme="minorHAnsi"/>
          <w:b/>
          <w:bCs/>
          <w:sz w:val="24"/>
          <w:szCs w:val="24"/>
          <w:lang w:eastAsia="en-US"/>
        </w:rPr>
      </w:pPr>
    </w:p>
    <w:p w14:paraId="28F65365" w14:textId="4CECD9FD" w:rsidR="00862624" w:rsidRPr="0010012F" w:rsidRDefault="00862624" w:rsidP="00827BB6">
      <w:pPr>
        <w:tabs>
          <w:tab w:val="left" w:pos="8910"/>
        </w:tabs>
        <w:spacing w:after="0" w:line="240" w:lineRule="auto"/>
        <w:contextualSpacing/>
        <w:rPr>
          <w:rFonts w:cstheme="minorHAnsi"/>
        </w:rPr>
      </w:pPr>
    </w:p>
    <w:p w14:paraId="0CEA0FC1" w14:textId="77777777" w:rsidR="00862624" w:rsidRPr="0010012F" w:rsidRDefault="00862624" w:rsidP="00827BB6">
      <w:pPr>
        <w:tabs>
          <w:tab w:val="left" w:pos="8910"/>
        </w:tabs>
        <w:spacing w:after="0" w:line="240" w:lineRule="auto"/>
        <w:contextualSpacing/>
        <w:rPr>
          <w:rFonts w:cstheme="minorHAnsi"/>
        </w:rPr>
      </w:pPr>
    </w:p>
    <w:p w14:paraId="0A6B0C39" w14:textId="77777777" w:rsidR="00862624" w:rsidRPr="0010012F" w:rsidRDefault="00862624" w:rsidP="00827BB6">
      <w:pPr>
        <w:tabs>
          <w:tab w:val="left" w:pos="8910"/>
        </w:tabs>
        <w:spacing w:after="0" w:line="240" w:lineRule="auto"/>
        <w:contextualSpacing/>
        <w:rPr>
          <w:rFonts w:cstheme="minorHAnsi"/>
        </w:rPr>
      </w:pPr>
    </w:p>
    <w:p w14:paraId="47C0A785" w14:textId="77777777" w:rsidR="00862624" w:rsidRPr="0010012F" w:rsidRDefault="00862624" w:rsidP="00827BB6">
      <w:pPr>
        <w:tabs>
          <w:tab w:val="left" w:pos="8910"/>
        </w:tabs>
        <w:spacing w:after="0" w:line="240" w:lineRule="auto"/>
        <w:contextualSpacing/>
        <w:rPr>
          <w:rFonts w:cstheme="minorHAnsi"/>
          <w:b/>
          <w:bCs/>
          <w:caps/>
          <w:sz w:val="28"/>
          <w:szCs w:val="28"/>
        </w:rPr>
      </w:pPr>
    </w:p>
    <w:p w14:paraId="44E777BA" w14:textId="77777777" w:rsidR="00862624" w:rsidRPr="0010012F" w:rsidRDefault="00862624" w:rsidP="00827BB6">
      <w:pPr>
        <w:tabs>
          <w:tab w:val="left" w:pos="8910"/>
        </w:tabs>
        <w:spacing w:after="0" w:line="240" w:lineRule="auto"/>
        <w:contextualSpacing/>
        <w:rPr>
          <w:rFonts w:cstheme="minorHAnsi"/>
          <w:b/>
          <w:bCs/>
          <w:caps/>
          <w:sz w:val="28"/>
          <w:szCs w:val="28"/>
        </w:rPr>
      </w:pPr>
    </w:p>
    <w:p w14:paraId="7EE8EF50" w14:textId="77777777" w:rsidR="00862624" w:rsidRPr="0010012F" w:rsidRDefault="00862624" w:rsidP="00827BB6">
      <w:pPr>
        <w:tabs>
          <w:tab w:val="left" w:pos="8910"/>
        </w:tabs>
        <w:spacing w:after="0" w:line="240" w:lineRule="auto"/>
        <w:contextualSpacing/>
        <w:rPr>
          <w:rFonts w:cstheme="minorHAnsi"/>
          <w:b/>
          <w:bCs/>
          <w:caps/>
          <w:sz w:val="28"/>
          <w:szCs w:val="28"/>
        </w:rPr>
      </w:pPr>
    </w:p>
    <w:p w14:paraId="4931BA9C" w14:textId="77777777" w:rsidR="00862624" w:rsidRPr="0010012F" w:rsidRDefault="00862624" w:rsidP="00827BB6">
      <w:pPr>
        <w:tabs>
          <w:tab w:val="left" w:pos="8910"/>
        </w:tabs>
        <w:spacing w:after="0" w:line="240" w:lineRule="auto"/>
        <w:contextualSpacing/>
        <w:rPr>
          <w:rFonts w:cstheme="minorHAnsi"/>
          <w:b/>
          <w:bCs/>
          <w:caps/>
          <w:sz w:val="28"/>
          <w:szCs w:val="28"/>
        </w:rPr>
      </w:pPr>
    </w:p>
    <w:p w14:paraId="13D0D7C1" w14:textId="77777777" w:rsidR="00862624" w:rsidRPr="0010012F" w:rsidRDefault="00862624" w:rsidP="00827BB6">
      <w:pPr>
        <w:spacing w:after="0" w:line="240" w:lineRule="auto"/>
        <w:ind w:left="235" w:right="3478"/>
        <w:rPr>
          <w:rFonts w:cstheme="minorHAnsi"/>
        </w:rPr>
      </w:pPr>
      <w:r w:rsidRPr="0010012F">
        <w:rPr>
          <w:rFonts w:cstheme="minorHAnsi"/>
        </w:rPr>
        <w:t xml:space="preserve">       </w:t>
      </w:r>
      <w:r w:rsidRPr="0010012F">
        <w:rPr>
          <w:rFonts w:cstheme="minorHAnsi"/>
          <w:noProof/>
        </w:rPr>
        <w:drawing>
          <wp:inline distT="0" distB="0" distL="0" distR="0" wp14:anchorId="544A4378" wp14:editId="400B459C">
            <wp:extent cx="3838222" cy="527755"/>
            <wp:effectExtent l="0" t="0" r="0" b="5715"/>
            <wp:docPr id="1033607531" name="Picture 1033607531" descr="A purpl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urple letters on a black background&#10;&#10;Description automatically generated"/>
                    <pic:cNvPicPr/>
                  </pic:nvPicPr>
                  <pic:blipFill>
                    <a:blip r:embed="rId10"/>
                    <a:stretch>
                      <a:fillRect/>
                    </a:stretch>
                  </pic:blipFill>
                  <pic:spPr>
                    <a:xfrm>
                      <a:off x="0" y="0"/>
                      <a:ext cx="4002309" cy="550317"/>
                    </a:xfrm>
                    <a:prstGeom prst="rect">
                      <a:avLst/>
                    </a:prstGeom>
                  </pic:spPr>
                </pic:pic>
              </a:graphicData>
            </a:graphic>
          </wp:inline>
        </w:drawing>
      </w:r>
      <w:r w:rsidRPr="0010012F">
        <w:rPr>
          <w:rFonts w:cstheme="minorHAnsi"/>
        </w:rPr>
        <w:t xml:space="preserve"> </w:t>
      </w:r>
    </w:p>
    <w:p w14:paraId="4DF1BBDD" w14:textId="77777777" w:rsidR="00862624" w:rsidRPr="0010012F" w:rsidRDefault="00862624" w:rsidP="00827BB6">
      <w:pPr>
        <w:spacing w:after="0" w:line="240" w:lineRule="auto"/>
        <w:ind w:left="235"/>
        <w:rPr>
          <w:rFonts w:cstheme="minorHAnsi"/>
          <w:b/>
          <w:color w:val="3E2978"/>
          <w:sz w:val="32"/>
        </w:rPr>
      </w:pPr>
    </w:p>
    <w:p w14:paraId="4DC0E254" w14:textId="0BBE487D" w:rsidR="00862624" w:rsidRPr="0010012F" w:rsidRDefault="00431E8C" w:rsidP="00827BB6">
      <w:pPr>
        <w:spacing w:after="0" w:line="240" w:lineRule="auto"/>
        <w:ind w:left="235"/>
        <w:rPr>
          <w:rFonts w:cstheme="minorHAnsi"/>
          <w:b/>
          <w:color w:val="3E2978"/>
          <w:sz w:val="48"/>
          <w:szCs w:val="36"/>
        </w:rPr>
      </w:pPr>
      <w:r w:rsidRPr="0010012F">
        <w:rPr>
          <w:rFonts w:cstheme="minorHAnsi"/>
          <w:b/>
          <w:color w:val="3E2978"/>
          <w:sz w:val="48"/>
          <w:szCs w:val="36"/>
        </w:rPr>
        <w:t>Request for Quote</w:t>
      </w:r>
      <w:r w:rsidR="00862624" w:rsidRPr="0010012F">
        <w:rPr>
          <w:rFonts w:cstheme="minorHAnsi"/>
          <w:b/>
          <w:color w:val="3E2978"/>
          <w:sz w:val="48"/>
          <w:szCs w:val="36"/>
        </w:rPr>
        <w:t xml:space="preserve">: </w:t>
      </w:r>
    </w:p>
    <w:p w14:paraId="7BB79092" w14:textId="0A8ADF01" w:rsidR="00862624" w:rsidRPr="0010012F" w:rsidRDefault="009C4BCE" w:rsidP="00827BB6">
      <w:pPr>
        <w:spacing w:after="0" w:line="240" w:lineRule="auto"/>
        <w:ind w:left="235"/>
        <w:rPr>
          <w:rFonts w:cstheme="minorHAnsi"/>
          <w:sz w:val="40"/>
          <w:szCs w:val="36"/>
        </w:rPr>
      </w:pPr>
      <w:r w:rsidRPr="0010012F">
        <w:rPr>
          <w:rFonts w:cstheme="minorHAnsi"/>
          <w:b/>
          <w:color w:val="3E2978"/>
          <w:sz w:val="48"/>
          <w:szCs w:val="36"/>
        </w:rPr>
        <w:t xml:space="preserve">Public Relations </w:t>
      </w:r>
      <w:r w:rsidR="00862624" w:rsidRPr="0010012F">
        <w:rPr>
          <w:rFonts w:cstheme="minorHAnsi"/>
          <w:b/>
          <w:color w:val="3E2978"/>
          <w:sz w:val="48"/>
          <w:szCs w:val="36"/>
        </w:rPr>
        <w:t xml:space="preserve">Services </w:t>
      </w:r>
    </w:p>
    <w:p w14:paraId="4C322BFF" w14:textId="77777777" w:rsidR="00862624" w:rsidRPr="0010012F" w:rsidRDefault="00862624" w:rsidP="00827BB6">
      <w:pPr>
        <w:spacing w:after="0" w:line="240" w:lineRule="auto"/>
        <w:ind w:left="240"/>
        <w:rPr>
          <w:rFonts w:cstheme="minorHAnsi"/>
        </w:rPr>
      </w:pPr>
    </w:p>
    <w:p w14:paraId="3BCEB253" w14:textId="77777777" w:rsidR="00862624" w:rsidRPr="0010012F" w:rsidRDefault="00862624" w:rsidP="00827BB6">
      <w:pPr>
        <w:spacing w:after="0" w:line="240" w:lineRule="auto"/>
        <w:ind w:left="235"/>
        <w:rPr>
          <w:rFonts w:cstheme="minorHAnsi"/>
          <w:b/>
          <w:color w:val="3E2978"/>
          <w:sz w:val="32"/>
        </w:rPr>
      </w:pPr>
    </w:p>
    <w:p w14:paraId="6C49F575" w14:textId="7008A99C" w:rsidR="00F75715" w:rsidRPr="0010012F" w:rsidRDefault="00F75715" w:rsidP="00827BB6">
      <w:pPr>
        <w:spacing w:after="0" w:line="240" w:lineRule="auto"/>
        <w:ind w:left="235"/>
        <w:jc w:val="center"/>
        <w:rPr>
          <w:rFonts w:cstheme="minorHAnsi"/>
          <w:b/>
          <w:color w:val="3E2978"/>
          <w:sz w:val="32"/>
        </w:rPr>
      </w:pPr>
    </w:p>
    <w:p w14:paraId="662EB5D3" w14:textId="07EE7292" w:rsidR="000276A6" w:rsidRPr="0010012F" w:rsidRDefault="00A21A1F" w:rsidP="00827BB6">
      <w:pPr>
        <w:spacing w:after="0" w:line="240" w:lineRule="auto"/>
        <w:ind w:left="235"/>
        <w:jc w:val="center"/>
        <w:rPr>
          <w:rFonts w:cstheme="minorHAnsi"/>
          <w:b/>
          <w:color w:val="3E2978"/>
          <w:sz w:val="32"/>
        </w:rPr>
      </w:pPr>
      <w:r w:rsidRPr="0010012F">
        <w:rPr>
          <w:rFonts w:cstheme="minorHAnsi"/>
          <w:noProof/>
        </w:rPr>
        <w:drawing>
          <wp:inline distT="0" distB="0" distL="0" distR="0" wp14:anchorId="61AE0016" wp14:editId="3B95A57A">
            <wp:extent cx="3238874" cy="1816867"/>
            <wp:effectExtent l="0" t="0" r="0" b="0"/>
            <wp:docPr id="2" name="Picture 1" descr="Redistricting Michigan | Lansing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istricting Michigan | Lansing MI"/>
                    <pic:cNvPicPr>
                      <a:picLocks noChangeAspect="1" noChangeArrowheads="1"/>
                    </pic:cNvPicPr>
                  </pic:nvPicPr>
                  <pic:blipFill rotWithShape="1">
                    <a:blip r:embed="rId11">
                      <a:extLst>
                        <a:ext uri="{28A0092B-C50C-407E-A947-70E740481C1C}">
                          <a14:useLocalDpi xmlns:a14="http://schemas.microsoft.com/office/drawing/2010/main" val="0"/>
                        </a:ext>
                      </a:extLst>
                    </a:blip>
                    <a:srcRect t="22990" b="21141"/>
                    <a:stretch/>
                  </pic:blipFill>
                  <pic:spPr bwMode="auto">
                    <a:xfrm>
                      <a:off x="0" y="0"/>
                      <a:ext cx="3248312" cy="1822161"/>
                    </a:xfrm>
                    <a:prstGeom prst="rect">
                      <a:avLst/>
                    </a:prstGeom>
                    <a:noFill/>
                    <a:ln>
                      <a:noFill/>
                    </a:ln>
                    <a:extLst>
                      <a:ext uri="{53640926-AAD7-44D8-BBD7-CCE9431645EC}">
                        <a14:shadowObscured xmlns:a14="http://schemas.microsoft.com/office/drawing/2010/main"/>
                      </a:ext>
                    </a:extLst>
                  </pic:spPr>
                </pic:pic>
              </a:graphicData>
            </a:graphic>
          </wp:inline>
        </w:drawing>
      </w:r>
    </w:p>
    <w:p w14:paraId="57EB2B59" w14:textId="77777777" w:rsidR="000276A6" w:rsidRPr="0010012F" w:rsidRDefault="000276A6" w:rsidP="00827BB6">
      <w:pPr>
        <w:spacing w:after="0" w:line="240" w:lineRule="auto"/>
        <w:ind w:left="235"/>
        <w:rPr>
          <w:rFonts w:cstheme="minorHAnsi"/>
          <w:b/>
          <w:color w:val="3E2978"/>
          <w:sz w:val="32"/>
        </w:rPr>
      </w:pPr>
    </w:p>
    <w:p w14:paraId="6E31B4E9" w14:textId="77777777" w:rsidR="00431E8C" w:rsidRPr="0010012F" w:rsidRDefault="00431E8C" w:rsidP="00827BB6">
      <w:pPr>
        <w:spacing w:after="0" w:line="240" w:lineRule="auto"/>
        <w:ind w:left="235"/>
        <w:rPr>
          <w:rFonts w:cstheme="minorHAnsi"/>
          <w:b/>
          <w:color w:val="3E2978"/>
          <w:sz w:val="32"/>
        </w:rPr>
      </w:pPr>
    </w:p>
    <w:p w14:paraId="1B558B58" w14:textId="77777777" w:rsidR="00431E8C" w:rsidRPr="0010012F" w:rsidRDefault="00431E8C" w:rsidP="00827BB6">
      <w:pPr>
        <w:spacing w:after="0" w:line="240" w:lineRule="auto"/>
        <w:ind w:left="235"/>
        <w:rPr>
          <w:rFonts w:cstheme="minorHAnsi"/>
          <w:b/>
          <w:color w:val="3E2978"/>
          <w:sz w:val="32"/>
        </w:rPr>
      </w:pPr>
    </w:p>
    <w:p w14:paraId="039BE815" w14:textId="29024A5A" w:rsidR="00862624" w:rsidRPr="0010012F" w:rsidRDefault="00862624" w:rsidP="00827BB6">
      <w:pPr>
        <w:spacing w:after="0" w:line="240" w:lineRule="auto"/>
        <w:ind w:left="235"/>
        <w:jc w:val="right"/>
        <w:rPr>
          <w:rFonts w:cstheme="minorHAnsi"/>
        </w:rPr>
      </w:pPr>
      <w:r w:rsidRPr="0010012F">
        <w:rPr>
          <w:rFonts w:cstheme="minorHAnsi"/>
          <w:b/>
          <w:color w:val="3E2978"/>
          <w:sz w:val="32"/>
        </w:rPr>
        <w:t xml:space="preserve">Prepared for: </w:t>
      </w:r>
    </w:p>
    <w:p w14:paraId="407B234B" w14:textId="7EAFEAEC" w:rsidR="005C4B58" w:rsidRPr="0010012F" w:rsidRDefault="006C45D0" w:rsidP="00827BB6">
      <w:pPr>
        <w:spacing w:after="0" w:line="240" w:lineRule="auto"/>
        <w:ind w:left="235"/>
        <w:jc w:val="right"/>
        <w:rPr>
          <w:rFonts w:cstheme="minorHAnsi"/>
          <w:color w:val="000000" w:themeColor="text1"/>
          <w:sz w:val="30"/>
          <w:szCs w:val="30"/>
        </w:rPr>
      </w:pPr>
      <w:r w:rsidRPr="0010012F">
        <w:rPr>
          <w:rFonts w:cstheme="minorHAnsi"/>
          <w:color w:val="000000" w:themeColor="text1"/>
          <w:sz w:val="30"/>
          <w:szCs w:val="30"/>
        </w:rPr>
        <w:t>Edward Woods</w:t>
      </w:r>
      <w:r w:rsidR="00B17200" w:rsidRPr="0010012F">
        <w:rPr>
          <w:rFonts w:cstheme="minorHAnsi"/>
          <w:color w:val="000000" w:themeColor="text1"/>
          <w:sz w:val="30"/>
          <w:szCs w:val="30"/>
        </w:rPr>
        <w:t xml:space="preserve"> III</w:t>
      </w:r>
    </w:p>
    <w:p w14:paraId="512FE0B0" w14:textId="56E5EED0" w:rsidR="00862624" w:rsidRPr="0010012F" w:rsidRDefault="00B17200" w:rsidP="00827BB6">
      <w:pPr>
        <w:spacing w:after="0" w:line="240" w:lineRule="auto"/>
        <w:ind w:left="235"/>
        <w:jc w:val="right"/>
        <w:rPr>
          <w:rFonts w:cstheme="minorHAnsi"/>
          <w:color w:val="000000" w:themeColor="text1"/>
          <w:sz w:val="30"/>
          <w:szCs w:val="30"/>
        </w:rPr>
      </w:pPr>
      <w:r w:rsidRPr="0010012F">
        <w:rPr>
          <w:rFonts w:cstheme="minorHAnsi"/>
          <w:color w:val="000000" w:themeColor="text1"/>
          <w:sz w:val="30"/>
          <w:szCs w:val="30"/>
          <w:shd w:val="clear" w:color="auto" w:fill="FFFFFF"/>
        </w:rPr>
        <w:t>Executive Director</w:t>
      </w:r>
      <w:r w:rsidR="00862624" w:rsidRPr="0010012F">
        <w:rPr>
          <w:rFonts w:cstheme="minorHAnsi"/>
          <w:noProof/>
          <w:color w:val="000000" w:themeColor="text1"/>
          <w:sz w:val="30"/>
          <w:szCs w:val="30"/>
        </w:rPr>
        <mc:AlternateContent>
          <mc:Choice Requires="wpg">
            <w:drawing>
              <wp:anchor distT="0" distB="0" distL="114300" distR="114300" simplePos="0" relativeHeight="251658240" behindDoc="0" locked="0" layoutInCell="1" allowOverlap="1" wp14:anchorId="0B7A448C" wp14:editId="6CA45E49">
                <wp:simplePos x="0" y="0"/>
                <wp:positionH relativeFrom="page">
                  <wp:posOffset>5538470</wp:posOffset>
                </wp:positionH>
                <wp:positionV relativeFrom="page">
                  <wp:posOffset>0</wp:posOffset>
                </wp:positionV>
                <wp:extent cx="1568450" cy="1296035"/>
                <wp:effectExtent l="0" t="0" r="0" b="0"/>
                <wp:wrapTopAndBottom/>
                <wp:docPr id="2135925325" name="Group 2135925325"/>
                <wp:cNvGraphicFramePr/>
                <a:graphic xmlns:a="http://schemas.openxmlformats.org/drawingml/2006/main">
                  <a:graphicData uri="http://schemas.microsoft.com/office/word/2010/wordprocessingGroup">
                    <wpg:wgp>
                      <wpg:cNvGrpSpPr/>
                      <wpg:grpSpPr>
                        <a:xfrm>
                          <a:off x="0" y="0"/>
                          <a:ext cx="1568450" cy="1296035"/>
                          <a:chOff x="0" y="0"/>
                          <a:chExt cx="1568450" cy="1296035"/>
                        </a:xfrm>
                      </wpg:grpSpPr>
                      <wps:wsp>
                        <wps:cNvPr id="1685834864" name="Shape 11753"/>
                        <wps:cNvSpPr/>
                        <wps:spPr>
                          <a:xfrm>
                            <a:off x="0" y="635"/>
                            <a:ext cx="846455" cy="1295400"/>
                          </a:xfrm>
                          <a:custGeom>
                            <a:avLst/>
                            <a:gdLst/>
                            <a:ahLst/>
                            <a:cxnLst/>
                            <a:rect l="0" t="0" r="0" b="0"/>
                            <a:pathLst>
                              <a:path w="846455" h="1295400">
                                <a:moveTo>
                                  <a:pt x="0" y="0"/>
                                </a:moveTo>
                                <a:lnTo>
                                  <a:pt x="846455" y="0"/>
                                </a:lnTo>
                                <a:lnTo>
                                  <a:pt x="846455" y="1295400"/>
                                </a:lnTo>
                                <a:lnTo>
                                  <a:pt x="0" y="1295400"/>
                                </a:lnTo>
                                <a:lnTo>
                                  <a:pt x="0" y="0"/>
                                </a:lnTo>
                              </a:path>
                            </a:pathLst>
                          </a:custGeom>
                          <a:ln w="0" cap="flat">
                            <a:miter lim="127000"/>
                          </a:ln>
                        </wps:spPr>
                        <wps:style>
                          <a:lnRef idx="0">
                            <a:srgbClr val="000000">
                              <a:alpha val="0"/>
                            </a:srgbClr>
                          </a:lnRef>
                          <a:fillRef idx="1">
                            <a:srgbClr val="3A187A"/>
                          </a:fillRef>
                          <a:effectRef idx="0">
                            <a:scrgbClr r="0" g="0" b="0"/>
                          </a:effectRef>
                          <a:fontRef idx="none"/>
                        </wps:style>
                        <wps:bodyPr/>
                      </wps:wsp>
                      <wps:wsp>
                        <wps:cNvPr id="550330512" name="Shape 20"/>
                        <wps:cNvSpPr/>
                        <wps:spPr>
                          <a:xfrm>
                            <a:off x="0" y="635"/>
                            <a:ext cx="846455" cy="1295400"/>
                          </a:xfrm>
                          <a:custGeom>
                            <a:avLst/>
                            <a:gdLst/>
                            <a:ahLst/>
                            <a:cxnLst/>
                            <a:rect l="0" t="0" r="0" b="0"/>
                            <a:pathLst>
                              <a:path w="846455" h="1295400">
                                <a:moveTo>
                                  <a:pt x="0" y="1295400"/>
                                </a:moveTo>
                                <a:lnTo>
                                  <a:pt x="846455" y="1295400"/>
                                </a:lnTo>
                                <a:lnTo>
                                  <a:pt x="846455" y="0"/>
                                </a:lnTo>
                                <a:lnTo>
                                  <a:pt x="0" y="0"/>
                                </a:lnTo>
                                <a:close/>
                              </a:path>
                            </a:pathLst>
                          </a:custGeom>
                          <a:ln w="12700" cap="flat">
                            <a:miter lim="101600"/>
                          </a:ln>
                        </wps:spPr>
                        <wps:style>
                          <a:lnRef idx="1">
                            <a:srgbClr val="3A187A"/>
                          </a:lnRef>
                          <a:fillRef idx="0">
                            <a:srgbClr val="000000">
                              <a:alpha val="0"/>
                            </a:srgbClr>
                          </a:fillRef>
                          <a:effectRef idx="0">
                            <a:scrgbClr r="0" g="0" b="0"/>
                          </a:effectRef>
                          <a:fontRef idx="none"/>
                        </wps:style>
                        <wps:bodyPr/>
                      </wps:wsp>
                      <wps:wsp>
                        <wps:cNvPr id="411358999" name="Shape 11754"/>
                        <wps:cNvSpPr/>
                        <wps:spPr>
                          <a:xfrm>
                            <a:off x="1104900" y="0"/>
                            <a:ext cx="463550" cy="835660"/>
                          </a:xfrm>
                          <a:custGeom>
                            <a:avLst/>
                            <a:gdLst/>
                            <a:ahLst/>
                            <a:cxnLst/>
                            <a:rect l="0" t="0" r="0" b="0"/>
                            <a:pathLst>
                              <a:path w="463550" h="835660">
                                <a:moveTo>
                                  <a:pt x="0" y="0"/>
                                </a:moveTo>
                                <a:lnTo>
                                  <a:pt x="463550" y="0"/>
                                </a:lnTo>
                                <a:lnTo>
                                  <a:pt x="463550" y="835660"/>
                                </a:lnTo>
                                <a:lnTo>
                                  <a:pt x="0" y="835660"/>
                                </a:lnTo>
                                <a:lnTo>
                                  <a:pt x="0" y="0"/>
                                </a:lnTo>
                              </a:path>
                            </a:pathLst>
                          </a:custGeom>
                          <a:ln w="0" cap="flat">
                            <a:miter lim="127000"/>
                          </a:ln>
                        </wps:spPr>
                        <wps:style>
                          <a:lnRef idx="0">
                            <a:srgbClr val="000000">
                              <a:alpha val="0"/>
                            </a:srgbClr>
                          </a:lnRef>
                          <a:fillRef idx="1">
                            <a:srgbClr val="22DBD7"/>
                          </a:fillRef>
                          <a:effectRef idx="0">
                            <a:scrgbClr r="0" g="0" b="0"/>
                          </a:effectRef>
                          <a:fontRef idx="none"/>
                        </wps:style>
                        <wps:bodyPr/>
                      </wps:wsp>
                      <wps:wsp>
                        <wps:cNvPr id="1532051833" name="Shape 35"/>
                        <wps:cNvSpPr/>
                        <wps:spPr>
                          <a:xfrm>
                            <a:off x="1104900" y="0"/>
                            <a:ext cx="463550" cy="835660"/>
                          </a:xfrm>
                          <a:custGeom>
                            <a:avLst/>
                            <a:gdLst/>
                            <a:ahLst/>
                            <a:cxnLst/>
                            <a:rect l="0" t="0" r="0" b="0"/>
                            <a:pathLst>
                              <a:path w="463550" h="835660">
                                <a:moveTo>
                                  <a:pt x="463550" y="0"/>
                                </a:moveTo>
                                <a:lnTo>
                                  <a:pt x="463550" y="835660"/>
                                </a:lnTo>
                                <a:lnTo>
                                  <a:pt x="0" y="835660"/>
                                </a:lnTo>
                                <a:lnTo>
                                  <a:pt x="0" y="0"/>
                                </a:lnTo>
                              </a:path>
                            </a:pathLst>
                          </a:custGeom>
                          <a:ln w="12700" cap="flat">
                            <a:miter lim="101600"/>
                          </a:ln>
                        </wps:spPr>
                        <wps:style>
                          <a:lnRef idx="1">
                            <a:srgbClr val="22DBD7"/>
                          </a:lnRef>
                          <a:fillRef idx="0">
                            <a:srgbClr val="000000">
                              <a:alpha val="0"/>
                            </a:srgbClr>
                          </a:fillRef>
                          <a:effectRef idx="0">
                            <a:scrgbClr r="0" g="0" b="0"/>
                          </a:effectRef>
                          <a:fontRef idx="none"/>
                        </wps:style>
                        <wps:bodyPr/>
                      </wps:wsp>
                    </wpg:wgp>
                  </a:graphicData>
                </a:graphic>
              </wp:anchor>
            </w:drawing>
          </mc:Choice>
          <mc:Fallback>
            <w:pict>
              <v:group w14:anchorId="18BD18E6" id="Group 2135925325" o:spid="_x0000_s1026" style="position:absolute;margin-left:436.1pt;margin-top:0;width:123.5pt;height:102.05pt;z-index:251658240;mso-position-horizontal-relative:page;mso-position-vertical-relative:page" coordsize="15684,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dqhgMAAPgQAAAOAAAAZHJzL2Uyb0RvYy54bWzkWF9vmzAQf5+074B4X4HwpyRKUm3L1pdp&#10;q9buA7iOCUgGI9tN0m+/84EJpF1LO3XS2jxgg+/Odz/f7w4yP9uX3NkyqQpRLdzgxHcdVlGxLqrN&#10;wv119fVD6jpKk2pNuKjYwr1lyj1bvn8339UzNhG54GsmHTBSqdmuXri51vXM8xTNWUnUiahZBYuZ&#10;kCXRcCs33lqSHVgvuTfx/cTbCbmupaBMKXi6ahbdJdrPMkb1jyxTTDt84YJvGq8Sr9fm6i3nZLaR&#10;pM4L2rpBnuFFSYoKNu1MrYgmzo0s7pgqCyqFEpk+oaL0RJYVlGEMEE3gH0VzLsVNjbFsZrtN3cEE&#10;0B7h9Gyz9Pv2XNaX9YUEJHb1BrDAOxPLPpOlGcFLZ4+Q3XaQsb12KDwM4iSNYkCWwlowmSZ+GDeg&#10;0hyQv6NH8y+PaHp2Y2/gzq6GBFEHDNTfYXCZk5ohtGoGGFxIp1hDAEkap2GUJpHrVKSEfEU5JwhO&#10;49CEZbwA8Q4vNVMA3R/BSiwYFq40SqI47tCKIx9TsIuZzOiN0udMIPBk+03pJkPXdkZyO6P7yk4l&#10;5PmDGV4TbfSMo2bq7BaudSXHc0NPzHIptuxKoKA+Oj3w8rDKq76UNWYTBEStgB1rNNcThGzpxW/F&#10;7NiIQ2I1eTVS0qLZWAEvTLTLeTtBBGDex5hXBgyTwATKT8aJRh6XhYa6xIvSoHPqd8fEK7BmsqA5&#10;d5zpW84MYLz6yTLII+SKeaDk5vozl86WmOqDPzROeJ2T9qnJKnCpFcU52jH6WcF5ZzJA1YHJ8GOQ&#10;nn5sLbTCRo9h4es0/UaTtt401Q9qCARtayB40CnhzqLSnX4FlRs36UVrptdifYt1AwEBcjb8eHGW&#10;xrEfhn4cTIYkneDhG8feIkOHbBrB06GCpZ0d77B1yKwDvfs8PZahXCjW5PdIHiLXHuKiHyRP5eJj&#10;xLmfbi1pnsfgt8PFKAjCOJ1Op0MumoYZPalhBoEfTeFoTb3HPIKK1L4pRNBG7StGGsZJYvPMvqD0&#10;6/mL9kzrCfTM1hFTLA9ku48Mh9Uht6wtGy+UYCtgx8ZcT3AQvZWyY3/z0YIWysYI+DCSqP9nw5xM&#10;Vp9Wp2+uYQZxOIF+mYbhkKXN2+nojvmKKNrjlGXACJ6OZtVoQbv5U+n3j/rkgC+vtU/idyZ8XuO7&#10;d/tXgPl+79/DvP+HxfI3AAAA//8DAFBLAwQUAAYACAAAACEACOipnd8AAAAJAQAADwAAAGRycy9k&#10;b3ducmV2LnhtbEyPzU7DMBCE70i8g7VI3Kjj8FdCNlVVAaeqEi0S4ubG2yRqvI5iN0nfHvcEx9GM&#10;Zr7JF5NtxUC9bxwjqFkCgrh0puEK4Wv3fjcH4YNmo1vHhHAmD4vi+irXmXEjf9KwDZWIJewzjVCH&#10;0GVS+rImq/3MdcTRO7je6hBlX0nT6zGW21amSfIkrW44LtS6o1VN5XF7sggfox6X9+ptWB8Pq/PP&#10;7nHzvVaEeHszLV9BBJrCXxgu+BEdisi0dyc2XrQI8+c0jVGE+OhiK/US9R4hTR4UyCKX/x8UvwAA&#10;AP//AwBQSwECLQAUAAYACAAAACEAtoM4kv4AAADhAQAAEwAAAAAAAAAAAAAAAAAAAAAAW0NvbnRl&#10;bnRfVHlwZXNdLnhtbFBLAQItABQABgAIAAAAIQA4/SH/1gAAAJQBAAALAAAAAAAAAAAAAAAAAC8B&#10;AABfcmVscy8ucmVsc1BLAQItABQABgAIAAAAIQCHjodqhgMAAPgQAAAOAAAAAAAAAAAAAAAAAC4C&#10;AABkcnMvZTJvRG9jLnhtbFBLAQItABQABgAIAAAAIQAI6Kmd3wAAAAkBAAAPAAAAAAAAAAAAAAAA&#10;AOAFAABkcnMvZG93bnJldi54bWxQSwUGAAAAAAQABADzAAAA7AYAAAAA&#10;">
                <v:shape id="Shape 11753" o:spid="_x0000_s1027" style="position:absolute;top:6;width:8464;height:12954;visibility:visible;mso-wrap-style:square;v-text-anchor:top" coordsize="84645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9RxgAAAOMAAAAPAAAAZHJzL2Rvd25yZXYueG1sRE/dS8Mw&#10;EH8X/B/CCb651H2UWJeNMRjo46pDH4/mbMqaS0myrv73RhB8vN/3rbeT68VIIXaeNTzOChDEjTcd&#10;txre3w4PCkRMyAZ7z6ThmyJsN7c3a6yMv/KRxjq1IodwrFCDTWmopIyNJYdx5gfizH354DDlM7TS&#10;BLzmcNfLeVGU0mHHucHiQHtLzbm+OA1Ds5urNJ4+j/YjluF11Z2ezrXW93fT7hlEoin9i//cLybP&#10;L9VKLZaqXMLvTxkAufkBAAD//wMAUEsBAi0AFAAGAAgAAAAhANvh9svuAAAAhQEAABMAAAAAAAAA&#10;AAAAAAAAAAAAAFtDb250ZW50X1R5cGVzXS54bWxQSwECLQAUAAYACAAAACEAWvQsW78AAAAVAQAA&#10;CwAAAAAAAAAAAAAAAAAfAQAAX3JlbHMvLnJlbHNQSwECLQAUAAYACAAAACEAZvbPUcYAAADjAAAA&#10;DwAAAAAAAAAAAAAAAAAHAgAAZHJzL2Rvd25yZXYueG1sUEsFBgAAAAADAAMAtwAAAPoCAAAAAA==&#10;" path="m,l846455,r,1295400l,1295400,,e" fillcolor="#3a187a" stroked="f" strokeweight="0">
                  <v:stroke miterlimit="83231f" joinstyle="miter"/>
                  <v:path arrowok="t" textboxrect="0,0,846455,1295400"/>
                </v:shape>
                <v:shape id="Shape 20" o:spid="_x0000_s1028" style="position:absolute;top:6;width:8464;height:12954;visibility:visible;mso-wrap-style:square;v-text-anchor:top" coordsize="84645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GyQAAAOIAAAAPAAAAZHJzL2Rvd25yZXYueG1sRI9PawIx&#10;FMTvhX6H8Aq91cQ/K2U1ilgqvWr30N4em+dmcfOyJFG3fnpTKPQ4zMxvmOV6cJ24UIitZw3jkQJB&#10;XHvTcqOh+nx/eQURE7LBzjNp+KEI69XjwxJL46+8p8shNSJDOJaowabUl1LG2pLDOPI9cfaOPjhM&#10;WYZGmoDXDHednCg1lw5bzgsWe9paqk+Hs9Owm3/Xu6optjc5m+3fLFXhy5y0fn4aNgsQiYb0H/5r&#10;fxgNRaGmU1WMJ/B7Kd8BuboDAAD//wMAUEsBAi0AFAAGAAgAAAAhANvh9svuAAAAhQEAABMAAAAA&#10;AAAAAAAAAAAAAAAAAFtDb250ZW50X1R5cGVzXS54bWxQSwECLQAUAAYACAAAACEAWvQsW78AAAAV&#10;AQAACwAAAAAAAAAAAAAAAAAfAQAAX3JlbHMvLnJlbHNQSwECLQAUAAYACAAAACEAtXv1BskAAADi&#10;AAAADwAAAAAAAAAAAAAAAAAHAgAAZHJzL2Rvd25yZXYueG1sUEsFBgAAAAADAAMAtwAAAP0CAAAA&#10;AA==&#10;" path="m,1295400r846455,l846455,,,,,1295400xe" filled="f" strokecolor="#3a187a" strokeweight="1pt">
                  <v:stroke miterlimit="66585f" joinstyle="miter"/>
                  <v:path arrowok="t" textboxrect="0,0,846455,1295400"/>
                </v:shape>
                <v:shape id="Shape 11754" o:spid="_x0000_s1029" style="position:absolute;left:11049;width:4635;height:8356;visibility:visible;mso-wrap-style:square;v-text-anchor:top" coordsize="46355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WrygAAAOIAAAAPAAAAZHJzL2Rvd25yZXYueG1sRI9BS8NA&#10;FITvgv9heYI3u4lWSdJui4hCES+NHuztkX1NYrJvQ/bZRH+9Kwgeh5n5hllvZ9erE42h9WwgXSSg&#10;iCtvW64NvL0+XWWggiBb7D2TgS8KsN2cn62xsH7iPZ1KqVWEcCjQQCMyFFqHqiGHYeEH4ugd/ehQ&#10;ohxrbUecItz1+jpJ7rTDluNCgwM9NFR15aczYJ+P/vtR77tuknK3PPQv7/KRGXN5Md+vQAnN8h/+&#10;a++sgWWa3txmeZ7D76V4B/TmBwAA//8DAFBLAQItABQABgAIAAAAIQDb4fbL7gAAAIUBAAATAAAA&#10;AAAAAAAAAAAAAAAAAABbQ29udGVudF9UeXBlc10ueG1sUEsBAi0AFAAGAAgAAAAhAFr0LFu/AAAA&#10;FQEAAAsAAAAAAAAAAAAAAAAAHwEAAF9yZWxzLy5yZWxzUEsBAi0AFAAGAAgAAAAhAAQyRavKAAAA&#10;4gAAAA8AAAAAAAAAAAAAAAAABwIAAGRycy9kb3ducmV2LnhtbFBLBQYAAAAAAwADALcAAAD+AgAA&#10;AAA=&#10;" path="m,l463550,r,835660l,835660,,e" fillcolor="#22dbd7" stroked="f" strokeweight="0">
                  <v:stroke miterlimit="83231f" joinstyle="miter"/>
                  <v:path arrowok="t" textboxrect="0,0,463550,835660"/>
                </v:shape>
                <v:shape id="Shape 35" o:spid="_x0000_s1030" style="position:absolute;left:11049;width:4635;height:8356;visibility:visible;mso-wrap-style:square;v-text-anchor:top" coordsize="46355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IygAAAOMAAAAPAAAAZHJzL2Rvd25yZXYueG1sRE9fS8Mw&#10;EH8X/A7hhL25ZKuVUZcN3VDGEMRNRN/O5myLzSU02db56ZeB4OP9/t903ttW7KkLjWMNo6ECQVw6&#10;03Cl4W37eD0BESKywdYxaThSgPns8mKKhXEHfqX9JlYihXAoUEMdoy+kDGVNFsPQeeLEfbvOYkxn&#10;V0nT4SGF21aOlbqVFhtODTV6WtRU/mx2VsPi5qN/iWq7/HpQz/LpfZ3/+k+v9eCqv78DEamP/+I/&#10;98qk+Xk2VvlokmVw/ikBIGcnAAAA//8DAFBLAQItABQABgAIAAAAIQDb4fbL7gAAAIUBAAATAAAA&#10;AAAAAAAAAAAAAAAAAABbQ29udGVudF9UeXBlc10ueG1sUEsBAi0AFAAGAAgAAAAhAFr0LFu/AAAA&#10;FQEAAAsAAAAAAAAAAAAAAAAAHwEAAF9yZWxzLy5yZWxzUEsBAi0AFAAGAAgAAAAhAKEEtMjKAAAA&#10;4wAAAA8AAAAAAAAAAAAAAAAABwIAAGRycy9kb3ducmV2LnhtbFBLBQYAAAAAAwADALcAAAD+AgAA&#10;AAA=&#10;" path="m463550,r,835660l,835660,,e" filled="f" strokecolor="#22dbd7" strokeweight="1pt">
                  <v:stroke miterlimit="66585f" joinstyle="miter"/>
                  <v:path arrowok="t" textboxrect="0,0,463550,835660"/>
                </v:shape>
                <w10:wrap type="topAndBottom" anchorx="page" anchory="page"/>
              </v:group>
            </w:pict>
          </mc:Fallback>
        </mc:AlternateContent>
      </w:r>
    </w:p>
    <w:p w14:paraId="4E7A10E0" w14:textId="77777777" w:rsidR="00A21A1F" w:rsidRPr="0010012F" w:rsidRDefault="00A21A1F" w:rsidP="00827BB6">
      <w:pPr>
        <w:spacing w:after="0" w:line="240" w:lineRule="auto"/>
        <w:rPr>
          <w:rFonts w:eastAsia="Arial Unicode MS" w:cstheme="minorHAnsi"/>
          <w:b/>
          <w:bCs/>
          <w:color w:val="3A187A"/>
          <w:sz w:val="28"/>
          <w:szCs w:val="28"/>
          <w:lang w:eastAsia="en-US"/>
        </w:rPr>
      </w:pPr>
    </w:p>
    <w:p w14:paraId="4D1B40E1" w14:textId="77777777" w:rsidR="006155CA" w:rsidRDefault="006155CA" w:rsidP="00827BB6">
      <w:pPr>
        <w:spacing w:after="0" w:line="240" w:lineRule="auto"/>
        <w:rPr>
          <w:rFonts w:eastAsia="Arial Unicode MS" w:cstheme="minorHAnsi"/>
          <w:b/>
          <w:bCs/>
          <w:color w:val="3A187A"/>
          <w:sz w:val="28"/>
          <w:szCs w:val="28"/>
          <w:lang w:eastAsia="en-US"/>
        </w:rPr>
      </w:pPr>
    </w:p>
    <w:p w14:paraId="01A8BDA7" w14:textId="5F760143" w:rsidR="00FD4D72" w:rsidRPr="0010012F" w:rsidRDefault="008E1614" w:rsidP="00827BB6">
      <w:pPr>
        <w:spacing w:after="0" w:line="240" w:lineRule="auto"/>
        <w:rPr>
          <w:rFonts w:eastAsia="Arial Unicode MS" w:cstheme="minorHAnsi"/>
          <w:b/>
          <w:bCs/>
          <w:color w:val="3A187A"/>
          <w:sz w:val="28"/>
          <w:szCs w:val="28"/>
          <w:lang w:eastAsia="en-US"/>
        </w:rPr>
      </w:pPr>
      <w:r w:rsidRPr="0010012F">
        <w:rPr>
          <w:rFonts w:eastAsia="Arial Unicode MS" w:cstheme="minorHAnsi"/>
          <w:b/>
          <w:bCs/>
          <w:color w:val="3A187A"/>
          <w:sz w:val="28"/>
          <w:szCs w:val="28"/>
          <w:lang w:eastAsia="en-US"/>
        </w:rPr>
        <w:t xml:space="preserve">SITUATION ANALYSIS </w:t>
      </w:r>
    </w:p>
    <w:p w14:paraId="33BBE2C3" w14:textId="39B8B52A" w:rsidR="00990BE2" w:rsidRPr="006155CA" w:rsidRDefault="00990BE2" w:rsidP="00827BB6">
      <w:pPr>
        <w:pStyle w:val="BodyText"/>
        <w:rPr>
          <w:rFonts w:asciiTheme="minorHAnsi" w:hAnsiTheme="minorHAnsi" w:cstheme="minorHAnsi"/>
          <w:color w:val="000000" w:themeColor="text1"/>
          <w:sz w:val="24"/>
          <w:szCs w:val="24"/>
        </w:rPr>
      </w:pPr>
      <w:bookmarkStart w:id="0" w:name="_Hlk157330899"/>
      <w:r w:rsidRPr="006155CA">
        <w:rPr>
          <w:rFonts w:asciiTheme="minorHAnsi" w:hAnsiTheme="minorHAnsi" w:cstheme="minorHAnsi"/>
          <w:color w:val="000000" w:themeColor="text1"/>
          <w:spacing w:val="4"/>
          <w:sz w:val="24"/>
          <w:szCs w:val="24"/>
          <w:shd w:val="clear" w:color="auto" w:fill="FFFFFF"/>
        </w:rPr>
        <w:t xml:space="preserve">U.S. District Court Western District of Michigan ruled </w:t>
      </w:r>
      <w:r w:rsidR="00DB273C" w:rsidRPr="006155CA">
        <w:rPr>
          <w:rFonts w:asciiTheme="minorHAnsi" w:hAnsiTheme="minorHAnsi" w:cstheme="minorHAnsi"/>
          <w:color w:val="000000" w:themeColor="text1"/>
          <w:spacing w:val="4"/>
          <w:sz w:val="24"/>
          <w:szCs w:val="24"/>
          <w:shd w:val="clear" w:color="auto" w:fill="FFFFFF"/>
        </w:rPr>
        <w:t>that the recently redrawn maps violate</w:t>
      </w:r>
      <w:r w:rsidRPr="006155CA">
        <w:rPr>
          <w:rFonts w:asciiTheme="minorHAnsi" w:hAnsiTheme="minorHAnsi" w:cstheme="minorHAnsi"/>
          <w:color w:val="000000" w:themeColor="text1"/>
          <w:spacing w:val="4"/>
          <w:sz w:val="24"/>
          <w:szCs w:val="24"/>
          <w:shd w:val="clear" w:color="auto" w:fill="FFFFFF"/>
        </w:rPr>
        <w:t xml:space="preserve"> the Equal Protection Clause of the U.S. Constitution. </w:t>
      </w:r>
      <w:r w:rsidRPr="006155CA">
        <w:rPr>
          <w:rFonts w:asciiTheme="minorHAnsi" w:hAnsiTheme="minorHAnsi" w:cstheme="minorHAnsi"/>
          <w:color w:val="000000" w:themeColor="text1"/>
          <w:sz w:val="24"/>
          <w:szCs w:val="24"/>
        </w:rPr>
        <w:t>The</w:t>
      </w:r>
      <w:r w:rsidRPr="006155CA">
        <w:rPr>
          <w:rFonts w:asciiTheme="minorHAnsi" w:hAnsiTheme="minorHAnsi" w:cstheme="minorHAnsi"/>
          <w:color w:val="000000" w:themeColor="text1"/>
          <w:spacing w:val="-5"/>
          <w:sz w:val="24"/>
          <w:szCs w:val="24"/>
        </w:rPr>
        <w:t xml:space="preserve"> </w:t>
      </w:r>
      <w:r w:rsidRPr="006155CA">
        <w:rPr>
          <w:rFonts w:asciiTheme="minorHAnsi" w:hAnsiTheme="minorHAnsi" w:cstheme="minorHAnsi"/>
          <w:color w:val="000000" w:themeColor="text1"/>
          <w:sz w:val="24"/>
          <w:szCs w:val="24"/>
        </w:rPr>
        <w:t>Michigan</w:t>
      </w:r>
      <w:r w:rsidRPr="006155CA">
        <w:rPr>
          <w:rFonts w:asciiTheme="minorHAnsi" w:hAnsiTheme="minorHAnsi" w:cstheme="minorHAnsi"/>
          <w:color w:val="000000" w:themeColor="text1"/>
          <w:spacing w:val="-3"/>
          <w:sz w:val="24"/>
          <w:szCs w:val="24"/>
        </w:rPr>
        <w:t xml:space="preserve"> </w:t>
      </w:r>
      <w:r w:rsidRPr="006155CA">
        <w:rPr>
          <w:rFonts w:asciiTheme="minorHAnsi" w:hAnsiTheme="minorHAnsi" w:cstheme="minorHAnsi"/>
          <w:color w:val="000000" w:themeColor="text1"/>
          <w:sz w:val="24"/>
          <w:szCs w:val="24"/>
        </w:rPr>
        <w:t>Independent</w:t>
      </w:r>
      <w:r w:rsidRPr="006155CA">
        <w:rPr>
          <w:rFonts w:asciiTheme="minorHAnsi" w:hAnsiTheme="minorHAnsi" w:cstheme="minorHAnsi"/>
          <w:color w:val="000000" w:themeColor="text1"/>
          <w:spacing w:val="-3"/>
          <w:sz w:val="24"/>
          <w:szCs w:val="24"/>
        </w:rPr>
        <w:t xml:space="preserve"> </w:t>
      </w:r>
      <w:r w:rsidRPr="006155CA">
        <w:rPr>
          <w:rFonts w:asciiTheme="minorHAnsi" w:hAnsiTheme="minorHAnsi" w:cstheme="minorHAnsi"/>
          <w:color w:val="000000" w:themeColor="text1"/>
          <w:sz w:val="24"/>
          <w:szCs w:val="24"/>
        </w:rPr>
        <w:t>Citizens</w:t>
      </w:r>
      <w:r w:rsidRPr="006155CA">
        <w:rPr>
          <w:rFonts w:asciiTheme="minorHAnsi" w:hAnsiTheme="minorHAnsi" w:cstheme="minorHAnsi"/>
          <w:color w:val="000000" w:themeColor="text1"/>
          <w:spacing w:val="-4"/>
          <w:sz w:val="24"/>
          <w:szCs w:val="24"/>
        </w:rPr>
        <w:t xml:space="preserve"> </w:t>
      </w:r>
      <w:r w:rsidRPr="006155CA">
        <w:rPr>
          <w:rFonts w:asciiTheme="minorHAnsi" w:hAnsiTheme="minorHAnsi" w:cstheme="minorHAnsi"/>
          <w:color w:val="000000" w:themeColor="text1"/>
          <w:sz w:val="24"/>
          <w:szCs w:val="24"/>
        </w:rPr>
        <w:t>Redistricting</w:t>
      </w:r>
      <w:r w:rsidRPr="006155CA">
        <w:rPr>
          <w:rFonts w:asciiTheme="minorHAnsi" w:hAnsiTheme="minorHAnsi" w:cstheme="minorHAnsi"/>
          <w:color w:val="000000" w:themeColor="text1"/>
          <w:spacing w:val="-6"/>
          <w:sz w:val="24"/>
          <w:szCs w:val="24"/>
        </w:rPr>
        <w:t xml:space="preserve"> </w:t>
      </w:r>
      <w:r w:rsidRPr="006155CA">
        <w:rPr>
          <w:rFonts w:asciiTheme="minorHAnsi" w:hAnsiTheme="minorHAnsi" w:cstheme="minorHAnsi"/>
          <w:color w:val="000000" w:themeColor="text1"/>
          <w:sz w:val="24"/>
          <w:szCs w:val="24"/>
        </w:rPr>
        <w:t>Commission</w:t>
      </w:r>
      <w:r w:rsidRPr="006155CA">
        <w:rPr>
          <w:rFonts w:asciiTheme="minorHAnsi" w:hAnsiTheme="minorHAnsi" w:cstheme="minorHAnsi"/>
          <w:color w:val="000000" w:themeColor="text1"/>
          <w:spacing w:val="-2"/>
          <w:sz w:val="24"/>
          <w:szCs w:val="24"/>
        </w:rPr>
        <w:t xml:space="preserve"> </w:t>
      </w:r>
      <w:r w:rsidRPr="006155CA">
        <w:rPr>
          <w:rFonts w:asciiTheme="minorHAnsi" w:hAnsiTheme="minorHAnsi" w:cstheme="minorHAnsi"/>
          <w:color w:val="000000" w:themeColor="text1"/>
          <w:sz w:val="24"/>
          <w:szCs w:val="24"/>
        </w:rPr>
        <w:t>(</w:t>
      </w:r>
      <w:bookmarkStart w:id="1" w:name="_Hlk157607120"/>
      <w:r w:rsidRPr="006155CA">
        <w:rPr>
          <w:rFonts w:asciiTheme="minorHAnsi" w:hAnsiTheme="minorHAnsi" w:cstheme="minorHAnsi"/>
          <w:color w:val="000000" w:themeColor="text1"/>
          <w:sz w:val="24"/>
          <w:szCs w:val="24"/>
        </w:rPr>
        <w:t>MICRC</w:t>
      </w:r>
      <w:bookmarkEnd w:id="1"/>
      <w:r w:rsidRPr="006155CA">
        <w:rPr>
          <w:rFonts w:asciiTheme="minorHAnsi" w:hAnsiTheme="minorHAnsi" w:cstheme="minorHAnsi"/>
          <w:color w:val="000000" w:themeColor="text1"/>
          <w:sz w:val="24"/>
          <w:szCs w:val="24"/>
        </w:rPr>
        <w:t>)</w:t>
      </w:r>
      <w:r w:rsidRPr="006155CA">
        <w:rPr>
          <w:rFonts w:asciiTheme="minorHAnsi" w:hAnsiTheme="minorHAnsi" w:cstheme="minorHAnsi"/>
          <w:color w:val="000000" w:themeColor="text1"/>
          <w:spacing w:val="-5"/>
          <w:sz w:val="24"/>
          <w:szCs w:val="24"/>
        </w:rPr>
        <w:t xml:space="preserve"> </w:t>
      </w:r>
      <w:r w:rsidRPr="006155CA">
        <w:rPr>
          <w:rFonts w:asciiTheme="minorHAnsi" w:hAnsiTheme="minorHAnsi" w:cstheme="minorHAnsi"/>
          <w:color w:val="000000" w:themeColor="text1"/>
          <w:sz w:val="24"/>
          <w:szCs w:val="24"/>
        </w:rPr>
        <w:t>is</w:t>
      </w:r>
      <w:r w:rsidRPr="006155CA">
        <w:rPr>
          <w:rFonts w:asciiTheme="minorHAnsi" w:hAnsiTheme="minorHAnsi" w:cstheme="minorHAnsi"/>
          <w:color w:val="000000" w:themeColor="text1"/>
          <w:spacing w:val="-4"/>
          <w:sz w:val="24"/>
          <w:szCs w:val="24"/>
        </w:rPr>
        <w:t xml:space="preserve"> </w:t>
      </w:r>
      <w:r w:rsidRPr="006155CA">
        <w:rPr>
          <w:rFonts w:asciiTheme="minorHAnsi" w:hAnsiTheme="minorHAnsi" w:cstheme="minorHAnsi"/>
          <w:color w:val="000000" w:themeColor="text1"/>
          <w:sz w:val="24"/>
          <w:szCs w:val="24"/>
        </w:rPr>
        <w:t>under</w:t>
      </w:r>
      <w:r w:rsidRPr="006155CA">
        <w:rPr>
          <w:rFonts w:asciiTheme="minorHAnsi" w:hAnsiTheme="minorHAnsi" w:cstheme="minorHAnsi"/>
          <w:color w:val="000000" w:themeColor="text1"/>
          <w:spacing w:val="-5"/>
          <w:sz w:val="24"/>
          <w:szCs w:val="24"/>
        </w:rPr>
        <w:t xml:space="preserve"> </w:t>
      </w:r>
      <w:r w:rsidRPr="006155CA">
        <w:rPr>
          <w:rFonts w:asciiTheme="minorHAnsi" w:hAnsiTheme="minorHAnsi" w:cstheme="minorHAnsi"/>
          <w:color w:val="000000" w:themeColor="text1"/>
          <w:sz w:val="24"/>
          <w:szCs w:val="24"/>
        </w:rPr>
        <w:t>a</w:t>
      </w:r>
      <w:r w:rsidRPr="006155CA">
        <w:rPr>
          <w:rFonts w:asciiTheme="minorHAnsi" w:hAnsiTheme="minorHAnsi" w:cstheme="minorHAnsi"/>
          <w:color w:val="000000" w:themeColor="text1"/>
          <w:spacing w:val="-6"/>
          <w:sz w:val="24"/>
          <w:szCs w:val="24"/>
        </w:rPr>
        <w:t xml:space="preserve"> </w:t>
      </w:r>
      <w:r w:rsidRPr="006155CA">
        <w:rPr>
          <w:rFonts w:asciiTheme="minorHAnsi" w:hAnsiTheme="minorHAnsi" w:cstheme="minorHAnsi"/>
          <w:color w:val="000000" w:themeColor="text1"/>
          <w:sz w:val="24"/>
          <w:szCs w:val="24"/>
        </w:rPr>
        <w:t>federal</w:t>
      </w:r>
      <w:r w:rsidRPr="006155CA">
        <w:rPr>
          <w:rFonts w:asciiTheme="minorHAnsi" w:hAnsiTheme="minorHAnsi" w:cstheme="minorHAnsi"/>
          <w:color w:val="000000" w:themeColor="text1"/>
          <w:spacing w:val="-3"/>
          <w:sz w:val="24"/>
          <w:szCs w:val="24"/>
        </w:rPr>
        <w:t xml:space="preserve"> </w:t>
      </w:r>
      <w:r w:rsidRPr="006155CA">
        <w:rPr>
          <w:rFonts w:asciiTheme="minorHAnsi" w:hAnsiTheme="minorHAnsi" w:cstheme="minorHAnsi"/>
          <w:color w:val="000000" w:themeColor="text1"/>
          <w:sz w:val="24"/>
          <w:szCs w:val="24"/>
        </w:rPr>
        <w:t>court order to reconfigure maps for the Michigan House of Representatives in Districts 1, 7, 8, 10, 11, 12, and 14. The Commission</w:t>
      </w:r>
      <w:r w:rsidR="0029404E" w:rsidRPr="006155CA">
        <w:rPr>
          <w:rFonts w:asciiTheme="minorHAnsi" w:hAnsiTheme="minorHAnsi" w:cstheme="minorHAnsi"/>
          <w:color w:val="000000" w:themeColor="text1"/>
          <w:sz w:val="24"/>
          <w:szCs w:val="24"/>
        </w:rPr>
        <w:t xml:space="preserve">’s goals are to educate residents on redistricting, share why their input is needed in reconfiguring these seven districts, and the opportunities available to provide feedback. </w:t>
      </w:r>
    </w:p>
    <w:p w14:paraId="49F721AA" w14:textId="77777777" w:rsidR="00990BE2" w:rsidRPr="006155CA" w:rsidRDefault="00990BE2" w:rsidP="00827BB6">
      <w:pPr>
        <w:pStyle w:val="BodyText"/>
        <w:rPr>
          <w:rFonts w:asciiTheme="minorHAnsi" w:hAnsiTheme="minorHAnsi" w:cstheme="minorHAnsi"/>
          <w:color w:val="000000" w:themeColor="text1"/>
          <w:sz w:val="24"/>
          <w:szCs w:val="24"/>
        </w:rPr>
      </w:pPr>
    </w:p>
    <w:p w14:paraId="28D353E5" w14:textId="77777777" w:rsidR="00990BE2" w:rsidRPr="006155CA" w:rsidRDefault="00990BE2" w:rsidP="00827BB6">
      <w:pPr>
        <w:pStyle w:val="BodyText"/>
        <w:rPr>
          <w:rFonts w:asciiTheme="minorHAnsi" w:hAnsiTheme="minorHAnsi" w:cstheme="minorHAnsi"/>
          <w:color w:val="000000" w:themeColor="text1"/>
          <w:sz w:val="24"/>
          <w:szCs w:val="24"/>
        </w:rPr>
      </w:pPr>
      <w:r w:rsidRPr="006155CA">
        <w:rPr>
          <w:rFonts w:asciiTheme="minorHAnsi" w:hAnsiTheme="minorHAnsi" w:cstheme="minorHAnsi"/>
          <w:color w:val="000000" w:themeColor="text1"/>
          <w:sz w:val="24"/>
          <w:szCs w:val="24"/>
        </w:rPr>
        <w:t>These districts include:</w:t>
      </w:r>
    </w:p>
    <w:p w14:paraId="4E464990"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1: Rep. Tyrone Carter, D-Detroit</w:t>
      </w:r>
    </w:p>
    <w:p w14:paraId="7980FD30"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7: Rep. Helena Scott, D-Detroit</w:t>
      </w:r>
    </w:p>
    <w:p w14:paraId="647E1F82"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8: Rep. Mike McFall, D-Hazel Park</w:t>
      </w:r>
    </w:p>
    <w:p w14:paraId="558BAED8"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10: House Speaker Rep. Joe Tate, D-Detroit</w:t>
      </w:r>
    </w:p>
    <w:p w14:paraId="6ABF6E88"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11: Rep. Veronica Paiz, D-Harper Woods</w:t>
      </w:r>
    </w:p>
    <w:p w14:paraId="4D003DFC"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12: Rep. Kimberly Edwards, D-Eastpointe</w:t>
      </w:r>
    </w:p>
    <w:p w14:paraId="1D56B993" w14:textId="77777777" w:rsidR="00990BE2" w:rsidRPr="006155CA" w:rsidRDefault="00990BE2" w:rsidP="00827BB6">
      <w:pPr>
        <w:pStyle w:val="ListParagraph"/>
        <w:numPr>
          <w:ilvl w:val="0"/>
          <w:numId w:val="37"/>
        </w:numPr>
        <w:shd w:val="clear" w:color="auto" w:fill="FFFFFF"/>
        <w:spacing w:after="0" w:line="240" w:lineRule="auto"/>
        <w:contextualSpacing w:val="0"/>
        <w:textAlignment w:val="baseline"/>
        <w:rPr>
          <w:rFonts w:eastAsia="Times New Roman" w:cstheme="minorHAnsi"/>
          <w:color w:val="000000" w:themeColor="text1"/>
          <w:spacing w:val="3"/>
          <w:sz w:val="24"/>
          <w:szCs w:val="24"/>
        </w:rPr>
      </w:pPr>
      <w:r w:rsidRPr="006155CA">
        <w:rPr>
          <w:rFonts w:eastAsia="Times New Roman" w:cstheme="minorHAnsi"/>
          <w:color w:val="000000" w:themeColor="text1"/>
          <w:spacing w:val="3"/>
          <w:sz w:val="24"/>
          <w:szCs w:val="24"/>
          <w:bdr w:val="none" w:sz="0" w:space="0" w:color="auto" w:frame="1"/>
        </w:rPr>
        <w:t>House District 14: Rep. Donavan McKinney, D-Detroit</w:t>
      </w:r>
    </w:p>
    <w:bookmarkEnd w:id="0"/>
    <w:p w14:paraId="61F780A3" w14:textId="77777777" w:rsidR="00734DC2" w:rsidRPr="0010012F" w:rsidRDefault="00734DC2" w:rsidP="00827BB6">
      <w:pPr>
        <w:spacing w:after="0" w:line="240" w:lineRule="auto"/>
        <w:rPr>
          <w:rFonts w:cstheme="minorHAnsi"/>
          <w:color w:val="212529"/>
          <w:sz w:val="24"/>
          <w:szCs w:val="24"/>
          <w:shd w:val="clear" w:color="auto" w:fill="FFFFFF"/>
        </w:rPr>
      </w:pPr>
    </w:p>
    <w:p w14:paraId="38EA4DA2" w14:textId="514ADE66" w:rsidR="00FD4D72" w:rsidRPr="0010012F" w:rsidRDefault="005C1947" w:rsidP="00827BB6">
      <w:pPr>
        <w:pStyle w:val="Heading1"/>
        <w:spacing w:before="0" w:after="0"/>
        <w:contextualSpacing/>
        <w:rPr>
          <w:rFonts w:asciiTheme="minorHAnsi" w:hAnsiTheme="minorHAnsi" w:cstheme="minorHAnsi"/>
          <w:b/>
          <w:bCs/>
          <w:color w:val="3A187A"/>
          <w:sz w:val="28"/>
          <w:szCs w:val="28"/>
        </w:rPr>
      </w:pPr>
      <w:r w:rsidRPr="0010012F">
        <w:rPr>
          <w:rFonts w:asciiTheme="minorHAnsi" w:hAnsiTheme="minorHAnsi" w:cstheme="minorHAnsi"/>
          <w:b/>
          <w:bCs/>
          <w:color w:val="3A187A"/>
          <w:sz w:val="28"/>
          <w:szCs w:val="28"/>
        </w:rPr>
        <w:t>ABOUT 98fORWARD</w:t>
      </w:r>
    </w:p>
    <w:p w14:paraId="6F271327" w14:textId="1D7549B0" w:rsidR="000F4E30" w:rsidRPr="0010012F" w:rsidRDefault="000F4E30" w:rsidP="00827BB6">
      <w:pPr>
        <w:pStyle w:val="paragraph"/>
        <w:spacing w:before="0" w:beforeAutospacing="0" w:after="0" w:afterAutospacing="0"/>
        <w:textAlignment w:val="baseline"/>
        <w:rPr>
          <w:rFonts w:asciiTheme="minorHAnsi" w:hAnsiTheme="minorHAnsi" w:cstheme="minorHAnsi"/>
        </w:rPr>
      </w:pPr>
      <w:r w:rsidRPr="0010012F">
        <w:rPr>
          <w:rFonts w:asciiTheme="minorHAnsi" w:hAnsiTheme="minorHAnsi" w:cstheme="minorHAnsi"/>
        </w:rPr>
        <w:t xml:space="preserve">Detroit-based 98Forward is </w:t>
      </w:r>
      <w:r w:rsidR="00175A43" w:rsidRPr="0010012F">
        <w:rPr>
          <w:rFonts w:asciiTheme="minorHAnsi" w:hAnsiTheme="minorHAnsi" w:cstheme="minorHAnsi"/>
        </w:rPr>
        <w:t>Michigan's largest Black-owned full-service, MBE- and WBE-certified public relations and communications agency</w:t>
      </w:r>
      <w:r w:rsidRPr="0010012F">
        <w:rPr>
          <w:rFonts w:asciiTheme="minorHAnsi" w:hAnsiTheme="minorHAnsi" w:cstheme="minorHAnsi"/>
        </w:rPr>
        <w:t>. Since 1998, our agency has delivered award-winning results by building a full partnership with each client</w:t>
      </w:r>
      <w:r w:rsidR="004A5005" w:rsidRPr="0010012F">
        <w:rPr>
          <w:rFonts w:asciiTheme="minorHAnsi" w:hAnsiTheme="minorHAnsi" w:cstheme="minorHAnsi"/>
        </w:rPr>
        <w:t xml:space="preserve"> and </w:t>
      </w:r>
      <w:r w:rsidRPr="0010012F">
        <w:rPr>
          <w:rFonts w:asciiTheme="minorHAnsi" w:hAnsiTheme="minorHAnsi" w:cstheme="minorHAnsi"/>
        </w:rPr>
        <w:t xml:space="preserve">customizing our strategies to suit your communications, </w:t>
      </w:r>
      <w:r w:rsidR="00175A43" w:rsidRPr="0010012F">
        <w:rPr>
          <w:rFonts w:asciiTheme="minorHAnsi" w:hAnsiTheme="minorHAnsi" w:cstheme="minorHAnsi"/>
        </w:rPr>
        <w:t>engagement,</w:t>
      </w:r>
      <w:r w:rsidRPr="0010012F">
        <w:rPr>
          <w:rFonts w:asciiTheme="minorHAnsi" w:hAnsiTheme="minorHAnsi" w:cstheme="minorHAnsi"/>
        </w:rPr>
        <w:t xml:space="preserve"> and storytelling needs. We develop highly tailored, individualized tactics for results-driven communications solutions. We have worked with more than </w:t>
      </w:r>
      <w:r w:rsidR="002849CF" w:rsidRPr="0010012F">
        <w:rPr>
          <w:rFonts w:asciiTheme="minorHAnsi" w:hAnsiTheme="minorHAnsi" w:cstheme="minorHAnsi"/>
        </w:rPr>
        <w:t>20</w:t>
      </w:r>
      <w:r w:rsidRPr="0010012F">
        <w:rPr>
          <w:rFonts w:asciiTheme="minorHAnsi" w:hAnsiTheme="minorHAnsi" w:cstheme="minorHAnsi"/>
        </w:rPr>
        <w:t>0 clients in a wide range of industries. We have provided an array of targeted communications services, including:</w:t>
      </w:r>
    </w:p>
    <w:p w14:paraId="22ED0EC5" w14:textId="77777777" w:rsidR="000F4E30" w:rsidRPr="0010012F" w:rsidRDefault="000F4E30" w:rsidP="00827BB6">
      <w:pPr>
        <w:pStyle w:val="paragraph"/>
        <w:spacing w:before="0" w:beforeAutospacing="0" w:after="0" w:afterAutospacing="0"/>
        <w:textAlignment w:val="baseline"/>
        <w:rPr>
          <w:rFonts w:asciiTheme="minorHAnsi" w:hAnsiTheme="minorHAnsi" w:cstheme="minorHAnsi"/>
        </w:rPr>
      </w:pPr>
    </w:p>
    <w:p w14:paraId="48465550" w14:textId="48FC7283" w:rsidR="005C1947" w:rsidRPr="0010012F" w:rsidRDefault="005C1947" w:rsidP="00827BB6">
      <w:pPr>
        <w:pStyle w:val="paragraph"/>
        <w:spacing w:before="0" w:beforeAutospacing="0" w:after="0" w:afterAutospacing="0"/>
        <w:textAlignment w:val="baseline"/>
        <w:rPr>
          <w:rFonts w:asciiTheme="minorHAnsi" w:hAnsiTheme="minorHAnsi" w:cstheme="minorHAnsi"/>
        </w:rPr>
      </w:pPr>
      <w:r w:rsidRPr="0010012F">
        <w:rPr>
          <w:rFonts w:asciiTheme="minorHAnsi" w:hAnsiTheme="minorHAnsi" w:cstheme="minorHAnsi"/>
          <w:noProof/>
        </w:rPr>
        <w:drawing>
          <wp:inline distT="0" distB="0" distL="0" distR="0" wp14:anchorId="71EE260C" wp14:editId="5FC222C7">
            <wp:extent cx="5950393" cy="1335024"/>
            <wp:effectExtent l="0" t="0" r="0" b="0"/>
            <wp:docPr id="1949206824" name="Picture 194920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0393" cy="1335024"/>
                    </a:xfrm>
                    <a:prstGeom prst="rect">
                      <a:avLst/>
                    </a:prstGeom>
                    <a:noFill/>
                    <a:ln>
                      <a:noFill/>
                    </a:ln>
                  </pic:spPr>
                </pic:pic>
              </a:graphicData>
            </a:graphic>
          </wp:inline>
        </w:drawing>
      </w:r>
    </w:p>
    <w:p w14:paraId="24BFA217" w14:textId="77777777" w:rsidR="00BF71F0" w:rsidRPr="0010012F" w:rsidRDefault="00BF71F0" w:rsidP="00827BB6">
      <w:pPr>
        <w:spacing w:after="0" w:line="240" w:lineRule="auto"/>
        <w:rPr>
          <w:rFonts w:cstheme="minorHAnsi"/>
          <w:sz w:val="24"/>
          <w:szCs w:val="24"/>
        </w:rPr>
      </w:pPr>
      <w:r w:rsidRPr="0010012F">
        <w:rPr>
          <w:rFonts w:cstheme="minorHAnsi"/>
          <w:sz w:val="24"/>
          <w:szCs w:val="24"/>
        </w:rPr>
        <w:t xml:space="preserve">Our proven ability to achieve success begins with the experience and expertise of our associates. Led by Marilyn Horn and built on the foundation established by its founders, Georgella </w:t>
      </w:r>
      <w:proofErr w:type="gramStart"/>
      <w:r w:rsidRPr="0010012F">
        <w:rPr>
          <w:rFonts w:cstheme="minorHAnsi"/>
          <w:sz w:val="24"/>
          <w:szCs w:val="24"/>
        </w:rPr>
        <w:t>Muirhead</w:t>
      </w:r>
      <w:proofErr w:type="gramEnd"/>
      <w:r w:rsidRPr="0010012F">
        <w:rPr>
          <w:rFonts w:cstheme="minorHAnsi"/>
          <w:sz w:val="24"/>
          <w:szCs w:val="24"/>
        </w:rPr>
        <w:t xml:space="preserve"> and Bob Berg, 98Forward has an over 25-year track record, earning respect for our skill, integrity, and dedication to our clients and community.</w:t>
      </w:r>
    </w:p>
    <w:p w14:paraId="66BA1269" w14:textId="77777777" w:rsidR="00BF71F0" w:rsidRPr="0010012F" w:rsidRDefault="00BF71F0" w:rsidP="00827BB6">
      <w:pPr>
        <w:pStyle w:val="paragraph"/>
        <w:spacing w:before="0" w:beforeAutospacing="0" w:after="0" w:afterAutospacing="0"/>
        <w:textAlignment w:val="baseline"/>
        <w:rPr>
          <w:rFonts w:asciiTheme="minorHAnsi" w:hAnsiTheme="minorHAnsi" w:cstheme="minorHAnsi"/>
        </w:rPr>
      </w:pPr>
    </w:p>
    <w:p w14:paraId="0B613FFB" w14:textId="77777777" w:rsidR="00BF71F0" w:rsidRPr="0010012F" w:rsidRDefault="00BF71F0" w:rsidP="00827BB6">
      <w:pPr>
        <w:pStyle w:val="paragraph"/>
        <w:spacing w:before="0" w:beforeAutospacing="0" w:after="0" w:afterAutospacing="0"/>
        <w:textAlignment w:val="baseline"/>
        <w:rPr>
          <w:rFonts w:asciiTheme="minorHAnsi" w:hAnsiTheme="minorHAnsi" w:cstheme="minorHAnsi"/>
        </w:rPr>
      </w:pPr>
      <w:r w:rsidRPr="0010012F">
        <w:rPr>
          <w:rFonts w:asciiTheme="minorHAnsi" w:hAnsiTheme="minorHAnsi" w:cstheme="minorHAnsi"/>
        </w:rPr>
        <w:t xml:space="preserve">98Forward’s greatest asset is its diverse team of associates. Our firm is comprised of highly skilled professionals dedicated to understanding our client’s industries and providing creative, results-driven communications, public relations, and stakeholder engagement solutions for nonprofit organizations, educational institutions, government, cultural, corporations, and real estate development, and 98Forward executes integrated and strategic campaigns that resonate with our clients’ targeted audiences and stakeholders. </w:t>
      </w:r>
    </w:p>
    <w:p w14:paraId="2CE04100" w14:textId="77777777" w:rsidR="00BF71F0" w:rsidRPr="0010012F" w:rsidRDefault="00BF71F0" w:rsidP="00827BB6">
      <w:pPr>
        <w:pStyle w:val="paragraph"/>
        <w:spacing w:before="0" w:beforeAutospacing="0" w:after="0" w:afterAutospacing="0"/>
        <w:textAlignment w:val="baseline"/>
        <w:rPr>
          <w:rFonts w:asciiTheme="minorHAnsi" w:hAnsiTheme="minorHAnsi" w:cstheme="minorHAnsi"/>
        </w:rPr>
      </w:pPr>
    </w:p>
    <w:p w14:paraId="674B05AD" w14:textId="44BB95F0" w:rsidR="00EE716B" w:rsidRPr="0010012F" w:rsidRDefault="007C5745" w:rsidP="00827BB6">
      <w:pPr>
        <w:spacing w:after="0" w:line="240" w:lineRule="auto"/>
        <w:contextualSpacing/>
        <w:rPr>
          <w:rFonts w:eastAsia="Arial Unicode MS" w:cstheme="minorHAnsi"/>
          <w:b/>
          <w:bCs/>
          <w:color w:val="3A187A"/>
          <w:sz w:val="28"/>
          <w:szCs w:val="28"/>
          <w:lang w:eastAsia="en-US"/>
        </w:rPr>
      </w:pPr>
      <w:bookmarkStart w:id="2" w:name="_Hlk157536765"/>
      <w:r w:rsidRPr="0010012F">
        <w:rPr>
          <w:rFonts w:eastAsia="Arial Unicode MS" w:cstheme="minorHAnsi"/>
          <w:b/>
          <w:bCs/>
          <w:color w:val="3A187A"/>
          <w:sz w:val="28"/>
          <w:szCs w:val="28"/>
          <w:lang w:eastAsia="en-US"/>
        </w:rPr>
        <w:t>SCOPE OF WORK</w:t>
      </w:r>
    </w:p>
    <w:bookmarkEnd w:id="2"/>
    <w:p w14:paraId="5BF66D7F" w14:textId="77777777" w:rsidR="007C5745" w:rsidRPr="0010012F" w:rsidRDefault="007C5745" w:rsidP="00827BB6">
      <w:pPr>
        <w:pBdr>
          <w:top w:val="nil"/>
          <w:left w:val="nil"/>
          <w:bottom w:val="nil"/>
          <w:right w:val="nil"/>
          <w:between w:val="nil"/>
          <w:bar w:val="nil"/>
        </w:pBdr>
        <w:spacing w:after="0" w:line="240" w:lineRule="auto"/>
        <w:contextualSpacing/>
        <w:rPr>
          <w:rFonts w:eastAsia="Arial Unicode MS" w:cstheme="minorHAnsi"/>
          <w:sz w:val="24"/>
          <w:szCs w:val="24"/>
          <w:bdr w:val="nil"/>
          <w:lang w:eastAsia="en-US"/>
        </w:rPr>
      </w:pPr>
      <w:r w:rsidRPr="0010012F">
        <w:rPr>
          <w:rFonts w:eastAsia="Arial Unicode MS" w:cstheme="minorHAnsi"/>
          <w:sz w:val="24"/>
          <w:szCs w:val="24"/>
          <w:bdr w:val="nil"/>
          <w:lang w:eastAsia="en-US"/>
        </w:rPr>
        <w:t xml:space="preserve">98Forward has a track record of successfully executing educational and engagement strategies in </w:t>
      </w:r>
      <w:r w:rsidRPr="0010012F">
        <w:rPr>
          <w:rFonts w:eastAsia="Arial Unicode MS" w:cstheme="minorHAnsi"/>
          <w:sz w:val="24"/>
          <w:szCs w:val="24"/>
          <w:bdr w:val="nil"/>
        </w:rPr>
        <w:t>Detroit. We are</w:t>
      </w:r>
      <w:r w:rsidRPr="0010012F">
        <w:rPr>
          <w:rFonts w:eastAsia="Arial Unicode MS" w:cstheme="minorHAnsi"/>
          <w:sz w:val="24"/>
          <w:szCs w:val="24"/>
          <w:bdr w:val="nil"/>
          <w:lang w:eastAsia="en-US"/>
        </w:rPr>
        <w:t xml:space="preserve"> dedicated to executing communications and engagement initiatives in multicultural communities</w:t>
      </w:r>
      <w:r w:rsidRPr="0010012F">
        <w:rPr>
          <w:rFonts w:eastAsia="Arial Unicode MS" w:cstheme="minorHAnsi"/>
          <w:sz w:val="24"/>
          <w:szCs w:val="24"/>
          <w:bdr w:val="nil"/>
        </w:rPr>
        <w:t xml:space="preserve">. </w:t>
      </w:r>
      <w:r w:rsidRPr="0010012F">
        <w:rPr>
          <w:rFonts w:eastAsia="Arial Unicode MS" w:cstheme="minorHAnsi"/>
          <w:sz w:val="24"/>
          <w:szCs w:val="24"/>
          <w:bdr w:val="nil"/>
          <w:lang w:eastAsia="en-US"/>
        </w:rPr>
        <w:t xml:space="preserve">Our agency has built its legacy on finding ways to ensure that each target audience is addressed thoughtfully and respectfully regardless of age, ethnicity, gender identity, language, or literacy barriers. </w:t>
      </w:r>
    </w:p>
    <w:p w14:paraId="17D38B8A" w14:textId="77777777" w:rsidR="007C5745" w:rsidRPr="0010012F" w:rsidRDefault="007C5745" w:rsidP="00827BB6">
      <w:pPr>
        <w:pBdr>
          <w:top w:val="nil"/>
          <w:left w:val="nil"/>
          <w:bottom w:val="nil"/>
          <w:right w:val="nil"/>
          <w:between w:val="nil"/>
          <w:bar w:val="nil"/>
        </w:pBdr>
        <w:spacing w:after="0" w:line="240" w:lineRule="auto"/>
        <w:contextualSpacing/>
        <w:rPr>
          <w:rFonts w:eastAsia="Arial Unicode MS" w:cstheme="minorHAnsi"/>
          <w:sz w:val="24"/>
          <w:szCs w:val="24"/>
          <w:bdr w:val="nil"/>
          <w:lang w:eastAsia="en-US"/>
        </w:rPr>
      </w:pPr>
    </w:p>
    <w:p w14:paraId="299CDDEA" w14:textId="77777777" w:rsidR="007C5745" w:rsidRPr="0010012F" w:rsidRDefault="007C5745" w:rsidP="00827BB6">
      <w:pPr>
        <w:spacing w:after="0" w:line="240" w:lineRule="auto"/>
        <w:rPr>
          <w:rFonts w:eastAsia="Times New Roman" w:cstheme="minorHAnsi"/>
          <w:color w:val="7844E9"/>
          <w:sz w:val="24"/>
          <w:szCs w:val="24"/>
          <w:lang w:eastAsia="en-US"/>
        </w:rPr>
      </w:pPr>
      <w:r w:rsidRPr="0010012F">
        <w:rPr>
          <w:rFonts w:cstheme="minorHAnsi"/>
          <w:sz w:val="24"/>
          <w:szCs w:val="24"/>
        </w:rPr>
        <w:t>98Forward understands the demographics</w:t>
      </w:r>
      <w:r w:rsidRPr="0010012F">
        <w:rPr>
          <w:rFonts w:cstheme="minorHAnsi"/>
          <w:spacing w:val="-4"/>
          <w:sz w:val="24"/>
          <w:szCs w:val="24"/>
        </w:rPr>
        <w:t xml:space="preserve"> </w:t>
      </w:r>
      <w:r w:rsidRPr="0010012F">
        <w:rPr>
          <w:rFonts w:cstheme="minorHAnsi"/>
          <w:sz w:val="24"/>
          <w:szCs w:val="24"/>
        </w:rPr>
        <w:t>of</w:t>
      </w:r>
      <w:r w:rsidRPr="0010012F">
        <w:rPr>
          <w:rFonts w:cstheme="minorHAnsi"/>
          <w:spacing w:val="-2"/>
          <w:sz w:val="24"/>
          <w:szCs w:val="24"/>
        </w:rPr>
        <w:t xml:space="preserve"> </w:t>
      </w:r>
      <w:r w:rsidRPr="0010012F">
        <w:rPr>
          <w:rFonts w:cstheme="minorHAnsi"/>
          <w:sz w:val="24"/>
          <w:szCs w:val="24"/>
        </w:rPr>
        <w:t>the</w:t>
      </w:r>
      <w:r w:rsidRPr="0010012F">
        <w:rPr>
          <w:rFonts w:cstheme="minorHAnsi"/>
          <w:spacing w:val="-3"/>
          <w:sz w:val="24"/>
          <w:szCs w:val="24"/>
        </w:rPr>
        <w:t xml:space="preserve"> </w:t>
      </w:r>
      <w:r w:rsidRPr="0010012F">
        <w:rPr>
          <w:rFonts w:cstheme="minorHAnsi"/>
          <w:sz w:val="24"/>
          <w:szCs w:val="24"/>
        </w:rPr>
        <w:t>City</w:t>
      </w:r>
      <w:r w:rsidRPr="0010012F">
        <w:rPr>
          <w:rFonts w:cstheme="minorHAnsi"/>
          <w:spacing w:val="-2"/>
          <w:sz w:val="24"/>
          <w:szCs w:val="24"/>
        </w:rPr>
        <w:t xml:space="preserve"> </w:t>
      </w:r>
      <w:r w:rsidRPr="0010012F">
        <w:rPr>
          <w:rFonts w:cstheme="minorHAnsi"/>
          <w:sz w:val="24"/>
          <w:szCs w:val="24"/>
        </w:rPr>
        <w:t>of</w:t>
      </w:r>
      <w:r w:rsidRPr="0010012F">
        <w:rPr>
          <w:rFonts w:cstheme="minorHAnsi"/>
          <w:spacing w:val="-3"/>
          <w:sz w:val="24"/>
          <w:szCs w:val="24"/>
        </w:rPr>
        <w:t xml:space="preserve"> </w:t>
      </w:r>
      <w:r w:rsidRPr="0010012F">
        <w:rPr>
          <w:rFonts w:cstheme="minorHAnsi"/>
          <w:sz w:val="24"/>
          <w:szCs w:val="24"/>
        </w:rPr>
        <w:t>Detroit</w:t>
      </w:r>
      <w:r w:rsidRPr="0010012F">
        <w:rPr>
          <w:rFonts w:cstheme="minorHAnsi"/>
          <w:spacing w:val="-1"/>
          <w:sz w:val="24"/>
          <w:szCs w:val="24"/>
        </w:rPr>
        <w:t xml:space="preserve"> </w:t>
      </w:r>
      <w:r w:rsidRPr="0010012F">
        <w:rPr>
          <w:rFonts w:cstheme="minorHAnsi"/>
          <w:sz w:val="24"/>
          <w:szCs w:val="24"/>
        </w:rPr>
        <w:t>residents</w:t>
      </w:r>
      <w:r w:rsidRPr="0010012F">
        <w:rPr>
          <w:rFonts w:cstheme="minorHAnsi"/>
          <w:spacing w:val="-4"/>
          <w:sz w:val="24"/>
          <w:szCs w:val="24"/>
        </w:rPr>
        <w:t xml:space="preserve"> </w:t>
      </w:r>
      <w:r w:rsidRPr="0010012F">
        <w:rPr>
          <w:rFonts w:cstheme="minorHAnsi"/>
          <w:sz w:val="24"/>
          <w:szCs w:val="24"/>
        </w:rPr>
        <w:t>and</w:t>
      </w:r>
      <w:r w:rsidRPr="0010012F">
        <w:rPr>
          <w:rFonts w:cstheme="minorHAnsi"/>
          <w:spacing w:val="-3"/>
          <w:sz w:val="24"/>
          <w:szCs w:val="24"/>
        </w:rPr>
        <w:t xml:space="preserve"> </w:t>
      </w:r>
      <w:r w:rsidRPr="0010012F">
        <w:rPr>
          <w:rFonts w:cstheme="minorHAnsi"/>
          <w:sz w:val="24"/>
          <w:szCs w:val="24"/>
        </w:rPr>
        <w:t>how</w:t>
      </w:r>
      <w:r w:rsidRPr="0010012F">
        <w:rPr>
          <w:rFonts w:cstheme="minorHAnsi"/>
          <w:spacing w:val="-3"/>
          <w:sz w:val="24"/>
          <w:szCs w:val="24"/>
        </w:rPr>
        <w:t xml:space="preserve"> </w:t>
      </w:r>
      <w:r w:rsidRPr="0010012F">
        <w:rPr>
          <w:rFonts w:cstheme="minorHAnsi"/>
          <w:sz w:val="24"/>
          <w:szCs w:val="24"/>
        </w:rPr>
        <w:t>to</w:t>
      </w:r>
      <w:r w:rsidRPr="0010012F">
        <w:rPr>
          <w:rFonts w:cstheme="minorHAnsi"/>
          <w:spacing w:val="-3"/>
          <w:sz w:val="24"/>
          <w:szCs w:val="24"/>
        </w:rPr>
        <w:t xml:space="preserve"> </w:t>
      </w:r>
      <w:r w:rsidRPr="0010012F">
        <w:rPr>
          <w:rFonts w:cstheme="minorHAnsi"/>
          <w:sz w:val="24"/>
          <w:szCs w:val="24"/>
        </w:rPr>
        <w:t>best</w:t>
      </w:r>
      <w:r w:rsidRPr="0010012F">
        <w:rPr>
          <w:rFonts w:cstheme="minorHAnsi"/>
          <w:spacing w:val="-3"/>
          <w:sz w:val="24"/>
          <w:szCs w:val="24"/>
        </w:rPr>
        <w:t xml:space="preserve"> </w:t>
      </w:r>
      <w:r w:rsidRPr="0010012F">
        <w:rPr>
          <w:rFonts w:cstheme="minorHAnsi"/>
          <w:sz w:val="24"/>
          <w:szCs w:val="24"/>
        </w:rPr>
        <w:t>reach them for meaningful engagement in providing feedback for proposed maps. Our</w:t>
      </w:r>
      <w:r w:rsidRPr="0010012F">
        <w:rPr>
          <w:rFonts w:cstheme="minorHAnsi"/>
          <w:color w:val="000000" w:themeColor="text1"/>
          <w:kern w:val="24"/>
          <w:sz w:val="24"/>
          <w:szCs w:val="24"/>
        </w:rPr>
        <w:t xml:space="preserve"> experience gives us a head start as we d</w:t>
      </w:r>
      <w:r w:rsidRPr="0010012F">
        <w:rPr>
          <w:rFonts w:cstheme="minorHAnsi"/>
          <w:color w:val="000000" w:themeColor="text1"/>
          <w:kern w:val="24"/>
          <w:sz w:val="24"/>
          <w:szCs w:val="24"/>
          <w:lang w:eastAsia="en-US"/>
        </w:rPr>
        <w:t>evelop your strategies, frame your conversations, and engage your communities.</w:t>
      </w:r>
      <w:r w:rsidRPr="0010012F">
        <w:rPr>
          <w:rFonts w:cstheme="minorHAnsi"/>
          <w:sz w:val="24"/>
          <w:szCs w:val="24"/>
        </w:rPr>
        <w:t xml:space="preserve">  </w:t>
      </w:r>
    </w:p>
    <w:p w14:paraId="01FA1701" w14:textId="77777777" w:rsidR="007C5745" w:rsidRPr="0010012F" w:rsidRDefault="007C5745" w:rsidP="00827BB6">
      <w:pPr>
        <w:pStyle w:val="BodyText"/>
        <w:rPr>
          <w:rFonts w:asciiTheme="minorHAnsi" w:hAnsiTheme="minorHAnsi" w:cstheme="minorHAnsi"/>
          <w:sz w:val="24"/>
          <w:szCs w:val="24"/>
        </w:rPr>
      </w:pPr>
    </w:p>
    <w:p w14:paraId="72512F4B" w14:textId="652507BE" w:rsidR="007C5745" w:rsidRPr="0010012F" w:rsidRDefault="007C5745" w:rsidP="00827BB6">
      <w:pPr>
        <w:pStyle w:val="BodyText"/>
        <w:rPr>
          <w:rFonts w:asciiTheme="minorHAnsi" w:hAnsiTheme="minorHAnsi" w:cstheme="minorHAnsi"/>
          <w:sz w:val="24"/>
          <w:szCs w:val="24"/>
        </w:rPr>
      </w:pPr>
      <w:r w:rsidRPr="0010012F">
        <w:rPr>
          <w:rFonts w:asciiTheme="minorHAnsi" w:hAnsiTheme="minorHAnsi" w:cstheme="minorHAnsi"/>
          <w:sz w:val="24"/>
          <w:szCs w:val="24"/>
        </w:rPr>
        <w:t>98forward is prepared to begin work on Monday,</w:t>
      </w:r>
      <w:r w:rsidRPr="0010012F">
        <w:rPr>
          <w:rFonts w:asciiTheme="minorHAnsi" w:hAnsiTheme="minorHAnsi" w:cstheme="minorHAnsi"/>
          <w:spacing w:val="-1"/>
          <w:sz w:val="24"/>
          <w:szCs w:val="24"/>
        </w:rPr>
        <w:t xml:space="preserve"> </w:t>
      </w:r>
      <w:r w:rsidRPr="0010012F">
        <w:rPr>
          <w:rFonts w:asciiTheme="minorHAnsi" w:hAnsiTheme="minorHAnsi" w:cstheme="minorHAnsi"/>
          <w:sz w:val="24"/>
          <w:szCs w:val="24"/>
        </w:rPr>
        <w:t>Feb.</w:t>
      </w:r>
      <w:r w:rsidRPr="0010012F">
        <w:rPr>
          <w:rFonts w:asciiTheme="minorHAnsi" w:hAnsiTheme="minorHAnsi" w:cstheme="minorHAnsi"/>
          <w:spacing w:val="-3"/>
          <w:sz w:val="24"/>
          <w:szCs w:val="24"/>
        </w:rPr>
        <w:t xml:space="preserve"> </w:t>
      </w:r>
      <w:r w:rsidRPr="0010012F">
        <w:rPr>
          <w:rFonts w:asciiTheme="minorHAnsi" w:hAnsiTheme="minorHAnsi" w:cstheme="minorHAnsi"/>
          <w:sz w:val="24"/>
          <w:szCs w:val="24"/>
        </w:rPr>
        <w:t>5,</w:t>
      </w:r>
      <w:r w:rsidRPr="0010012F">
        <w:rPr>
          <w:rFonts w:asciiTheme="minorHAnsi" w:hAnsiTheme="minorHAnsi" w:cstheme="minorHAnsi"/>
          <w:spacing w:val="-3"/>
          <w:sz w:val="24"/>
          <w:szCs w:val="24"/>
        </w:rPr>
        <w:t xml:space="preserve"> </w:t>
      </w:r>
      <w:r w:rsidRPr="0010012F">
        <w:rPr>
          <w:rFonts w:asciiTheme="minorHAnsi" w:hAnsiTheme="minorHAnsi" w:cstheme="minorHAnsi"/>
          <w:sz w:val="24"/>
          <w:szCs w:val="24"/>
        </w:rPr>
        <w:t>and</w:t>
      </w:r>
      <w:r w:rsidRPr="0010012F">
        <w:rPr>
          <w:rFonts w:asciiTheme="minorHAnsi" w:hAnsiTheme="minorHAnsi" w:cstheme="minorHAnsi"/>
          <w:spacing w:val="-1"/>
          <w:sz w:val="24"/>
          <w:szCs w:val="24"/>
        </w:rPr>
        <w:t xml:space="preserve"> continue the campaign through </w:t>
      </w:r>
      <w:r w:rsidRPr="0010012F">
        <w:rPr>
          <w:rFonts w:asciiTheme="minorHAnsi" w:hAnsiTheme="minorHAnsi" w:cstheme="minorHAnsi"/>
          <w:sz w:val="24"/>
          <w:szCs w:val="24"/>
        </w:rPr>
        <w:t>Friday,</w:t>
      </w:r>
      <w:r w:rsidRPr="0010012F">
        <w:rPr>
          <w:rFonts w:asciiTheme="minorHAnsi" w:hAnsiTheme="minorHAnsi" w:cstheme="minorHAnsi"/>
          <w:spacing w:val="-3"/>
          <w:sz w:val="24"/>
          <w:szCs w:val="24"/>
        </w:rPr>
        <w:t xml:space="preserve"> </w:t>
      </w:r>
      <w:r w:rsidRPr="0010012F">
        <w:rPr>
          <w:rFonts w:asciiTheme="minorHAnsi" w:hAnsiTheme="minorHAnsi" w:cstheme="minorHAnsi"/>
          <w:sz w:val="24"/>
          <w:szCs w:val="24"/>
        </w:rPr>
        <w:t>Feb.</w:t>
      </w:r>
      <w:r w:rsidRPr="0010012F">
        <w:rPr>
          <w:rFonts w:asciiTheme="minorHAnsi" w:hAnsiTheme="minorHAnsi" w:cstheme="minorHAnsi"/>
          <w:spacing w:val="-5"/>
          <w:sz w:val="24"/>
          <w:szCs w:val="24"/>
        </w:rPr>
        <w:t xml:space="preserve"> </w:t>
      </w:r>
      <w:r w:rsidRPr="0010012F">
        <w:rPr>
          <w:rFonts w:asciiTheme="minorHAnsi" w:hAnsiTheme="minorHAnsi" w:cstheme="minorHAnsi"/>
          <w:sz w:val="24"/>
          <w:szCs w:val="24"/>
        </w:rPr>
        <w:t>23.</w:t>
      </w:r>
      <w:r w:rsidRPr="0010012F">
        <w:rPr>
          <w:rFonts w:asciiTheme="minorHAnsi" w:hAnsiTheme="minorHAnsi" w:cstheme="minorHAnsi"/>
          <w:spacing w:val="-3"/>
          <w:sz w:val="24"/>
          <w:szCs w:val="24"/>
        </w:rPr>
        <w:t xml:space="preserve">  We will execute the following tasks and publicize </w:t>
      </w:r>
      <w:r w:rsidR="001C1AA1" w:rsidRPr="0010012F">
        <w:rPr>
          <w:rFonts w:asciiTheme="minorHAnsi" w:hAnsiTheme="minorHAnsi" w:cstheme="minorHAnsi"/>
          <w:spacing w:val="-3"/>
          <w:sz w:val="24"/>
          <w:szCs w:val="24"/>
        </w:rPr>
        <w:t>critical</w:t>
      </w:r>
      <w:r w:rsidRPr="0010012F">
        <w:rPr>
          <w:rFonts w:asciiTheme="minorHAnsi" w:hAnsiTheme="minorHAnsi" w:cstheme="minorHAnsi"/>
          <w:spacing w:val="-3"/>
          <w:sz w:val="24"/>
          <w:szCs w:val="24"/>
        </w:rPr>
        <w:t xml:space="preserve"> dates and activities as outlined by </w:t>
      </w:r>
      <w:r w:rsidRPr="0010012F">
        <w:rPr>
          <w:rFonts w:asciiTheme="minorHAnsi" w:hAnsiTheme="minorHAnsi" w:cstheme="minorHAnsi"/>
          <w:sz w:val="24"/>
          <w:szCs w:val="24"/>
        </w:rPr>
        <w:t>the</w:t>
      </w:r>
      <w:r w:rsidRPr="0010012F">
        <w:rPr>
          <w:rFonts w:asciiTheme="minorHAnsi" w:hAnsiTheme="minorHAnsi" w:cstheme="minorHAnsi"/>
          <w:spacing w:val="-3"/>
          <w:sz w:val="24"/>
          <w:szCs w:val="24"/>
        </w:rPr>
        <w:t xml:space="preserve"> </w:t>
      </w:r>
      <w:r w:rsidRPr="0010012F">
        <w:rPr>
          <w:rFonts w:asciiTheme="minorHAnsi" w:hAnsiTheme="minorHAnsi" w:cstheme="minorHAnsi"/>
          <w:sz w:val="24"/>
          <w:szCs w:val="24"/>
        </w:rPr>
        <w:t xml:space="preserve">MICRC. </w:t>
      </w:r>
      <w:r w:rsidR="00832C10" w:rsidRPr="0010012F">
        <w:rPr>
          <w:rFonts w:asciiTheme="minorHAnsi" w:hAnsiTheme="minorHAnsi" w:cstheme="minorHAnsi"/>
          <w:sz w:val="24"/>
          <w:szCs w:val="24"/>
        </w:rPr>
        <w:t>Tasks and activities</w:t>
      </w:r>
      <w:r w:rsidRPr="0010012F">
        <w:rPr>
          <w:rFonts w:asciiTheme="minorHAnsi" w:hAnsiTheme="minorHAnsi" w:cstheme="minorHAnsi"/>
          <w:sz w:val="24"/>
          <w:szCs w:val="24"/>
        </w:rPr>
        <w:t xml:space="preserve"> include:</w:t>
      </w:r>
    </w:p>
    <w:p w14:paraId="2F90375A" w14:textId="77777777" w:rsidR="007C5745" w:rsidRPr="0010012F" w:rsidRDefault="007C5745" w:rsidP="00827BB6">
      <w:pPr>
        <w:pStyle w:val="BodyText"/>
        <w:rPr>
          <w:rFonts w:asciiTheme="minorHAnsi" w:hAnsiTheme="minorHAnsi" w:cstheme="minorHAnsi"/>
          <w:sz w:val="24"/>
          <w:szCs w:val="24"/>
        </w:rPr>
      </w:pPr>
    </w:p>
    <w:p w14:paraId="4AA83FDA" w14:textId="77777777" w:rsidR="007C5745" w:rsidRPr="0010012F" w:rsidRDefault="007C5745" w:rsidP="00827BB6">
      <w:pPr>
        <w:pStyle w:val="ListParagraph"/>
        <w:widowControl w:val="0"/>
        <w:numPr>
          <w:ilvl w:val="0"/>
          <w:numId w:val="38"/>
        </w:numPr>
        <w:tabs>
          <w:tab w:val="left" w:pos="820"/>
        </w:tabs>
        <w:autoSpaceDE w:val="0"/>
        <w:autoSpaceDN w:val="0"/>
        <w:spacing w:after="0" w:line="240" w:lineRule="auto"/>
        <w:contextualSpacing w:val="0"/>
        <w:rPr>
          <w:rFonts w:cstheme="minorHAnsi"/>
          <w:b/>
          <w:bCs/>
          <w:sz w:val="24"/>
          <w:szCs w:val="24"/>
        </w:rPr>
      </w:pPr>
      <w:r w:rsidRPr="0010012F">
        <w:rPr>
          <w:rFonts w:cstheme="minorHAnsi"/>
          <w:b/>
          <w:bCs/>
          <w:sz w:val="24"/>
          <w:szCs w:val="24"/>
        </w:rPr>
        <w:t>MICRC</w:t>
      </w:r>
      <w:r w:rsidRPr="0010012F">
        <w:rPr>
          <w:rFonts w:cstheme="minorHAnsi"/>
          <w:b/>
          <w:bCs/>
          <w:spacing w:val="-4"/>
          <w:sz w:val="24"/>
          <w:szCs w:val="24"/>
        </w:rPr>
        <w:t xml:space="preserve"> </w:t>
      </w:r>
      <w:r w:rsidRPr="0010012F">
        <w:rPr>
          <w:rFonts w:cstheme="minorHAnsi"/>
          <w:b/>
          <w:bCs/>
          <w:sz w:val="24"/>
          <w:szCs w:val="24"/>
        </w:rPr>
        <w:t>Virtual</w:t>
      </w:r>
      <w:r w:rsidRPr="0010012F">
        <w:rPr>
          <w:rFonts w:cstheme="minorHAnsi"/>
          <w:b/>
          <w:bCs/>
          <w:spacing w:val="-5"/>
          <w:sz w:val="24"/>
          <w:szCs w:val="24"/>
        </w:rPr>
        <w:t xml:space="preserve"> </w:t>
      </w:r>
      <w:r w:rsidRPr="0010012F">
        <w:rPr>
          <w:rFonts w:cstheme="minorHAnsi"/>
          <w:b/>
          <w:bCs/>
          <w:sz w:val="24"/>
          <w:szCs w:val="24"/>
        </w:rPr>
        <w:t>Town</w:t>
      </w:r>
      <w:r w:rsidRPr="0010012F">
        <w:rPr>
          <w:rFonts w:cstheme="minorHAnsi"/>
          <w:b/>
          <w:bCs/>
          <w:spacing w:val="-4"/>
          <w:sz w:val="24"/>
          <w:szCs w:val="24"/>
        </w:rPr>
        <w:t xml:space="preserve"> </w:t>
      </w:r>
      <w:r w:rsidRPr="0010012F">
        <w:rPr>
          <w:rFonts w:cstheme="minorHAnsi"/>
          <w:b/>
          <w:bCs/>
          <w:sz w:val="24"/>
          <w:szCs w:val="24"/>
        </w:rPr>
        <w:t>Hall</w:t>
      </w:r>
      <w:r w:rsidRPr="0010012F">
        <w:rPr>
          <w:rFonts w:cstheme="minorHAnsi"/>
          <w:b/>
          <w:bCs/>
          <w:spacing w:val="-5"/>
          <w:sz w:val="24"/>
          <w:szCs w:val="24"/>
        </w:rPr>
        <w:t xml:space="preserve"> </w:t>
      </w:r>
      <w:r w:rsidRPr="0010012F">
        <w:rPr>
          <w:rFonts w:cstheme="minorHAnsi"/>
          <w:b/>
          <w:bCs/>
          <w:sz w:val="24"/>
          <w:szCs w:val="24"/>
        </w:rPr>
        <w:t>Meetings</w:t>
      </w:r>
    </w:p>
    <w:p w14:paraId="33A664F7" w14:textId="77777777" w:rsidR="007C5745" w:rsidRPr="0010012F" w:rsidRDefault="007C5745" w:rsidP="00827BB6">
      <w:pPr>
        <w:pStyle w:val="ListParagraph"/>
        <w:tabs>
          <w:tab w:val="left" w:pos="820"/>
        </w:tabs>
        <w:spacing w:after="0" w:line="240" w:lineRule="auto"/>
        <w:rPr>
          <w:rFonts w:cstheme="minorHAnsi"/>
          <w:b/>
          <w:bCs/>
          <w:sz w:val="24"/>
          <w:szCs w:val="24"/>
        </w:rPr>
      </w:pPr>
      <w:r w:rsidRPr="0010012F">
        <w:rPr>
          <w:rFonts w:cstheme="minorHAnsi"/>
          <w:b/>
          <w:bCs/>
          <w:sz w:val="24"/>
          <w:szCs w:val="24"/>
        </w:rPr>
        <w:t>Thursday, February 15, 2024</w:t>
      </w:r>
    </w:p>
    <w:p w14:paraId="117C183F" w14:textId="77777777" w:rsidR="007C5745" w:rsidRPr="0010012F" w:rsidRDefault="007C5745" w:rsidP="00827BB6">
      <w:pPr>
        <w:pStyle w:val="ListParagraph"/>
        <w:widowControl w:val="0"/>
        <w:numPr>
          <w:ilvl w:val="0"/>
          <w:numId w:val="39"/>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9:00</w:t>
      </w:r>
      <w:r w:rsidRPr="0010012F">
        <w:rPr>
          <w:rFonts w:cstheme="minorHAnsi"/>
          <w:spacing w:val="-2"/>
          <w:sz w:val="24"/>
          <w:szCs w:val="24"/>
        </w:rPr>
        <w:t xml:space="preserve"> </w:t>
      </w:r>
      <w:r w:rsidRPr="0010012F">
        <w:rPr>
          <w:rFonts w:cstheme="minorHAnsi"/>
          <w:sz w:val="24"/>
          <w:szCs w:val="24"/>
        </w:rPr>
        <w:t>a.m.-12:00</w:t>
      </w:r>
      <w:r w:rsidRPr="0010012F">
        <w:rPr>
          <w:rFonts w:cstheme="minorHAnsi"/>
          <w:spacing w:val="-4"/>
          <w:sz w:val="24"/>
          <w:szCs w:val="24"/>
        </w:rPr>
        <w:t xml:space="preserve"> </w:t>
      </w:r>
      <w:r w:rsidRPr="0010012F">
        <w:rPr>
          <w:rFonts w:cstheme="minorHAnsi"/>
          <w:sz w:val="24"/>
          <w:szCs w:val="24"/>
        </w:rPr>
        <w:t>p.m.</w:t>
      </w:r>
    </w:p>
    <w:p w14:paraId="60BAEB6C" w14:textId="77777777" w:rsidR="007C5745" w:rsidRPr="0010012F" w:rsidRDefault="007C5745" w:rsidP="00827BB6">
      <w:pPr>
        <w:pStyle w:val="ListParagraph"/>
        <w:widowControl w:val="0"/>
        <w:numPr>
          <w:ilvl w:val="0"/>
          <w:numId w:val="39"/>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1:00-4:00</w:t>
      </w:r>
      <w:r w:rsidRPr="0010012F">
        <w:rPr>
          <w:rFonts w:cstheme="minorHAnsi"/>
          <w:spacing w:val="-2"/>
          <w:sz w:val="24"/>
          <w:szCs w:val="24"/>
        </w:rPr>
        <w:t xml:space="preserve"> </w:t>
      </w:r>
      <w:r w:rsidRPr="0010012F">
        <w:rPr>
          <w:rFonts w:cstheme="minorHAnsi"/>
          <w:sz w:val="24"/>
          <w:szCs w:val="24"/>
        </w:rPr>
        <w:t xml:space="preserve">p.m. </w:t>
      </w:r>
    </w:p>
    <w:p w14:paraId="7DE67376" w14:textId="77777777" w:rsidR="007C5745" w:rsidRPr="0010012F" w:rsidRDefault="007C5745" w:rsidP="00827BB6">
      <w:pPr>
        <w:pStyle w:val="ListParagraph"/>
        <w:widowControl w:val="0"/>
        <w:numPr>
          <w:ilvl w:val="0"/>
          <w:numId w:val="39"/>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5:00-8:00 p.m.</w:t>
      </w:r>
    </w:p>
    <w:p w14:paraId="0CE85EEC" w14:textId="77777777" w:rsidR="007C5745" w:rsidRPr="0010012F" w:rsidRDefault="007C5745" w:rsidP="00827BB6">
      <w:pPr>
        <w:pStyle w:val="ListParagraph"/>
        <w:tabs>
          <w:tab w:val="left" w:pos="820"/>
        </w:tabs>
        <w:spacing w:after="0" w:line="240" w:lineRule="auto"/>
        <w:ind w:left="1440"/>
        <w:rPr>
          <w:rFonts w:cstheme="minorHAnsi"/>
          <w:sz w:val="24"/>
          <w:szCs w:val="24"/>
        </w:rPr>
      </w:pPr>
    </w:p>
    <w:p w14:paraId="6DFA7A88" w14:textId="77777777" w:rsidR="007C5745" w:rsidRPr="0010012F" w:rsidRDefault="007C5745" w:rsidP="00827BB6">
      <w:pPr>
        <w:pStyle w:val="ListParagraph"/>
        <w:widowControl w:val="0"/>
        <w:numPr>
          <w:ilvl w:val="0"/>
          <w:numId w:val="38"/>
        </w:numPr>
        <w:tabs>
          <w:tab w:val="left" w:pos="820"/>
        </w:tabs>
        <w:autoSpaceDE w:val="0"/>
        <w:autoSpaceDN w:val="0"/>
        <w:spacing w:after="0" w:line="240" w:lineRule="auto"/>
        <w:contextualSpacing w:val="0"/>
        <w:rPr>
          <w:rFonts w:cstheme="minorHAnsi"/>
          <w:b/>
          <w:bCs/>
          <w:sz w:val="24"/>
          <w:szCs w:val="24"/>
        </w:rPr>
      </w:pPr>
      <w:r w:rsidRPr="0010012F">
        <w:rPr>
          <w:rFonts w:cstheme="minorHAnsi"/>
          <w:b/>
          <w:bCs/>
          <w:sz w:val="24"/>
          <w:szCs w:val="24"/>
        </w:rPr>
        <w:t>MICRC</w:t>
      </w:r>
      <w:r w:rsidRPr="0010012F">
        <w:rPr>
          <w:rFonts w:cstheme="minorHAnsi"/>
          <w:b/>
          <w:bCs/>
          <w:spacing w:val="-6"/>
          <w:sz w:val="24"/>
          <w:szCs w:val="24"/>
        </w:rPr>
        <w:t xml:space="preserve"> </w:t>
      </w:r>
      <w:r w:rsidRPr="0010012F">
        <w:rPr>
          <w:rFonts w:cstheme="minorHAnsi"/>
          <w:b/>
          <w:bCs/>
          <w:sz w:val="24"/>
          <w:szCs w:val="24"/>
        </w:rPr>
        <w:t>Public</w:t>
      </w:r>
      <w:r w:rsidRPr="0010012F">
        <w:rPr>
          <w:rFonts w:cstheme="minorHAnsi"/>
          <w:b/>
          <w:bCs/>
          <w:spacing w:val="-3"/>
          <w:sz w:val="24"/>
          <w:szCs w:val="24"/>
        </w:rPr>
        <w:t xml:space="preserve"> </w:t>
      </w:r>
      <w:r w:rsidRPr="0010012F">
        <w:rPr>
          <w:rFonts w:cstheme="minorHAnsi"/>
          <w:b/>
          <w:bCs/>
          <w:sz w:val="24"/>
          <w:szCs w:val="24"/>
        </w:rPr>
        <w:t>Hearing</w:t>
      </w:r>
    </w:p>
    <w:p w14:paraId="3D3B9F14" w14:textId="77777777" w:rsidR="007C5745" w:rsidRPr="0010012F" w:rsidRDefault="007C5745" w:rsidP="00827BB6">
      <w:pPr>
        <w:pStyle w:val="ListParagraph"/>
        <w:tabs>
          <w:tab w:val="left" w:pos="820"/>
        </w:tabs>
        <w:spacing w:after="0" w:line="240" w:lineRule="auto"/>
        <w:rPr>
          <w:rFonts w:cstheme="minorHAnsi"/>
          <w:b/>
          <w:bCs/>
          <w:sz w:val="24"/>
          <w:szCs w:val="24"/>
        </w:rPr>
      </w:pPr>
      <w:r w:rsidRPr="0010012F">
        <w:rPr>
          <w:rFonts w:cstheme="minorHAnsi"/>
          <w:b/>
          <w:bCs/>
          <w:sz w:val="24"/>
          <w:szCs w:val="24"/>
        </w:rPr>
        <w:t>Wednesday, February.</w:t>
      </w:r>
      <w:r w:rsidRPr="0010012F">
        <w:rPr>
          <w:rFonts w:cstheme="minorHAnsi"/>
          <w:b/>
          <w:bCs/>
          <w:spacing w:val="-4"/>
          <w:sz w:val="24"/>
          <w:szCs w:val="24"/>
        </w:rPr>
        <w:t xml:space="preserve"> </w:t>
      </w:r>
      <w:r w:rsidRPr="0010012F">
        <w:rPr>
          <w:rFonts w:cstheme="minorHAnsi"/>
          <w:b/>
          <w:bCs/>
          <w:sz w:val="24"/>
          <w:szCs w:val="24"/>
        </w:rPr>
        <w:t>21, 2024</w:t>
      </w:r>
    </w:p>
    <w:p w14:paraId="33529CDB" w14:textId="77777777" w:rsidR="007C5745" w:rsidRPr="0010012F" w:rsidRDefault="007C5745" w:rsidP="00827BB6">
      <w:pPr>
        <w:pStyle w:val="ListParagraph"/>
        <w:widowControl w:val="0"/>
        <w:numPr>
          <w:ilvl w:val="0"/>
          <w:numId w:val="40"/>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In-person</w:t>
      </w:r>
      <w:r w:rsidRPr="0010012F">
        <w:rPr>
          <w:rFonts w:cstheme="minorHAnsi"/>
          <w:spacing w:val="-4"/>
          <w:sz w:val="24"/>
          <w:szCs w:val="24"/>
        </w:rPr>
        <w:t xml:space="preserve"> </w:t>
      </w:r>
      <w:r w:rsidRPr="0010012F">
        <w:rPr>
          <w:rFonts w:cstheme="minorHAnsi"/>
          <w:sz w:val="24"/>
          <w:szCs w:val="24"/>
        </w:rPr>
        <w:t>meeting</w:t>
      </w:r>
      <w:r w:rsidRPr="0010012F">
        <w:rPr>
          <w:rFonts w:cstheme="minorHAnsi"/>
          <w:spacing w:val="-4"/>
          <w:sz w:val="24"/>
          <w:szCs w:val="24"/>
        </w:rPr>
        <w:t xml:space="preserve"> </w:t>
      </w:r>
      <w:r w:rsidRPr="0010012F">
        <w:rPr>
          <w:rFonts w:cstheme="minorHAnsi"/>
          <w:sz w:val="24"/>
          <w:szCs w:val="24"/>
        </w:rPr>
        <w:t>on</w:t>
      </w:r>
      <w:r w:rsidRPr="0010012F">
        <w:rPr>
          <w:rFonts w:cstheme="minorHAnsi"/>
          <w:spacing w:val="-3"/>
          <w:sz w:val="24"/>
          <w:szCs w:val="24"/>
        </w:rPr>
        <w:t xml:space="preserve"> </w:t>
      </w:r>
      <w:r w:rsidRPr="0010012F">
        <w:rPr>
          <w:rFonts w:cstheme="minorHAnsi"/>
          <w:sz w:val="24"/>
          <w:szCs w:val="24"/>
        </w:rPr>
        <w:t>the</w:t>
      </w:r>
      <w:r w:rsidRPr="0010012F">
        <w:rPr>
          <w:rFonts w:cstheme="minorHAnsi"/>
          <w:spacing w:val="-1"/>
          <w:sz w:val="24"/>
          <w:szCs w:val="24"/>
        </w:rPr>
        <w:t xml:space="preserve"> </w:t>
      </w:r>
      <w:r w:rsidRPr="0010012F">
        <w:rPr>
          <w:rFonts w:cstheme="minorHAnsi"/>
          <w:sz w:val="24"/>
          <w:szCs w:val="24"/>
        </w:rPr>
        <w:t>East</w:t>
      </w:r>
      <w:r w:rsidRPr="0010012F">
        <w:rPr>
          <w:rFonts w:cstheme="minorHAnsi"/>
          <w:spacing w:val="-2"/>
          <w:sz w:val="24"/>
          <w:szCs w:val="24"/>
        </w:rPr>
        <w:t xml:space="preserve"> </w:t>
      </w:r>
      <w:r w:rsidRPr="0010012F">
        <w:rPr>
          <w:rFonts w:cstheme="minorHAnsi"/>
          <w:sz w:val="24"/>
          <w:szCs w:val="24"/>
        </w:rPr>
        <w:t>or</w:t>
      </w:r>
      <w:r w:rsidRPr="0010012F">
        <w:rPr>
          <w:rFonts w:cstheme="minorHAnsi"/>
          <w:spacing w:val="-2"/>
          <w:sz w:val="24"/>
          <w:szCs w:val="24"/>
        </w:rPr>
        <w:t xml:space="preserve"> </w:t>
      </w:r>
      <w:r w:rsidRPr="0010012F">
        <w:rPr>
          <w:rFonts w:cstheme="minorHAnsi"/>
          <w:sz w:val="24"/>
          <w:szCs w:val="24"/>
        </w:rPr>
        <w:t>West</w:t>
      </w:r>
      <w:r w:rsidRPr="0010012F">
        <w:rPr>
          <w:rFonts w:cstheme="minorHAnsi"/>
          <w:spacing w:val="-1"/>
          <w:sz w:val="24"/>
          <w:szCs w:val="24"/>
        </w:rPr>
        <w:t xml:space="preserve"> </w:t>
      </w:r>
      <w:r w:rsidRPr="0010012F">
        <w:rPr>
          <w:rFonts w:cstheme="minorHAnsi"/>
          <w:sz w:val="24"/>
          <w:szCs w:val="24"/>
        </w:rPr>
        <w:t>side</w:t>
      </w:r>
      <w:r w:rsidRPr="0010012F">
        <w:rPr>
          <w:rFonts w:cstheme="minorHAnsi"/>
          <w:spacing w:val="-5"/>
          <w:sz w:val="24"/>
          <w:szCs w:val="24"/>
        </w:rPr>
        <w:t xml:space="preserve"> </w:t>
      </w:r>
      <w:r w:rsidRPr="0010012F">
        <w:rPr>
          <w:rFonts w:cstheme="minorHAnsi"/>
          <w:sz w:val="24"/>
          <w:szCs w:val="24"/>
        </w:rPr>
        <w:t>of</w:t>
      </w:r>
      <w:r w:rsidRPr="0010012F">
        <w:rPr>
          <w:rFonts w:cstheme="minorHAnsi"/>
          <w:spacing w:val="3"/>
          <w:sz w:val="24"/>
          <w:szCs w:val="24"/>
        </w:rPr>
        <w:t xml:space="preserve"> </w:t>
      </w:r>
      <w:r w:rsidRPr="0010012F">
        <w:rPr>
          <w:rFonts w:cstheme="minorHAnsi"/>
          <w:spacing w:val="-2"/>
          <w:sz w:val="24"/>
          <w:szCs w:val="24"/>
        </w:rPr>
        <w:t>Detroit</w:t>
      </w:r>
    </w:p>
    <w:p w14:paraId="03584831" w14:textId="77777777" w:rsidR="007C5745" w:rsidRPr="0010012F" w:rsidRDefault="007C5745" w:rsidP="00827BB6">
      <w:pPr>
        <w:pStyle w:val="ListParagraph"/>
        <w:tabs>
          <w:tab w:val="left" w:pos="820"/>
        </w:tabs>
        <w:spacing w:after="0" w:line="240" w:lineRule="auto"/>
        <w:ind w:left="1080"/>
        <w:rPr>
          <w:rFonts w:cstheme="minorHAnsi"/>
          <w:sz w:val="24"/>
          <w:szCs w:val="24"/>
        </w:rPr>
      </w:pPr>
    </w:p>
    <w:p w14:paraId="6CD62FFA" w14:textId="77777777" w:rsidR="007C5745" w:rsidRPr="0010012F" w:rsidRDefault="007C5745" w:rsidP="00827BB6">
      <w:pPr>
        <w:pStyle w:val="ListParagraph"/>
        <w:widowControl w:val="0"/>
        <w:numPr>
          <w:ilvl w:val="0"/>
          <w:numId w:val="38"/>
        </w:numPr>
        <w:tabs>
          <w:tab w:val="left" w:pos="820"/>
        </w:tabs>
        <w:autoSpaceDE w:val="0"/>
        <w:autoSpaceDN w:val="0"/>
        <w:spacing w:after="0" w:line="240" w:lineRule="auto"/>
        <w:contextualSpacing w:val="0"/>
        <w:rPr>
          <w:rFonts w:cstheme="minorHAnsi"/>
          <w:sz w:val="24"/>
          <w:szCs w:val="24"/>
        </w:rPr>
      </w:pPr>
      <w:r w:rsidRPr="0010012F">
        <w:rPr>
          <w:rFonts w:cstheme="minorHAnsi"/>
          <w:b/>
          <w:bCs/>
          <w:sz w:val="24"/>
          <w:szCs w:val="24"/>
        </w:rPr>
        <w:t>MICRC</w:t>
      </w:r>
      <w:r w:rsidRPr="0010012F">
        <w:rPr>
          <w:rFonts w:cstheme="minorHAnsi"/>
          <w:b/>
          <w:bCs/>
          <w:spacing w:val="-6"/>
          <w:sz w:val="24"/>
          <w:szCs w:val="24"/>
        </w:rPr>
        <w:t xml:space="preserve"> </w:t>
      </w:r>
      <w:r w:rsidRPr="0010012F">
        <w:rPr>
          <w:rFonts w:cstheme="minorHAnsi"/>
          <w:b/>
          <w:bCs/>
          <w:sz w:val="24"/>
          <w:szCs w:val="24"/>
        </w:rPr>
        <w:t>Public</w:t>
      </w:r>
      <w:r w:rsidRPr="0010012F">
        <w:rPr>
          <w:rFonts w:cstheme="minorHAnsi"/>
          <w:b/>
          <w:bCs/>
          <w:spacing w:val="-3"/>
          <w:sz w:val="24"/>
          <w:szCs w:val="24"/>
        </w:rPr>
        <w:t xml:space="preserve"> </w:t>
      </w:r>
      <w:r w:rsidRPr="0010012F">
        <w:rPr>
          <w:rFonts w:cstheme="minorHAnsi"/>
          <w:b/>
          <w:bCs/>
          <w:sz w:val="24"/>
          <w:szCs w:val="24"/>
        </w:rPr>
        <w:t>Hearing</w:t>
      </w:r>
    </w:p>
    <w:p w14:paraId="6FFB8227" w14:textId="31ABC5A6" w:rsidR="007C5745" w:rsidRPr="0010012F" w:rsidRDefault="00832C10" w:rsidP="00827BB6">
      <w:pPr>
        <w:pStyle w:val="ListParagraph"/>
        <w:tabs>
          <w:tab w:val="left" w:pos="820"/>
        </w:tabs>
        <w:spacing w:after="0" w:line="240" w:lineRule="auto"/>
        <w:rPr>
          <w:rFonts w:cstheme="minorHAnsi"/>
          <w:sz w:val="24"/>
          <w:szCs w:val="24"/>
        </w:rPr>
      </w:pPr>
      <w:r w:rsidRPr="0010012F">
        <w:rPr>
          <w:rFonts w:cstheme="minorHAnsi"/>
          <w:sz w:val="24"/>
          <w:szCs w:val="24"/>
        </w:rPr>
        <w:t>February</w:t>
      </w:r>
      <w:r w:rsidR="007C5745" w:rsidRPr="0010012F">
        <w:rPr>
          <w:rFonts w:cstheme="minorHAnsi"/>
          <w:sz w:val="24"/>
          <w:szCs w:val="24"/>
        </w:rPr>
        <w:t xml:space="preserve"> 22, 2024</w:t>
      </w:r>
    </w:p>
    <w:p w14:paraId="1EBD0795" w14:textId="77777777" w:rsidR="007C5745" w:rsidRPr="0010012F" w:rsidRDefault="007C5745" w:rsidP="00827BB6">
      <w:pPr>
        <w:pStyle w:val="ListParagraph"/>
        <w:widowControl w:val="0"/>
        <w:numPr>
          <w:ilvl w:val="0"/>
          <w:numId w:val="40"/>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In-person</w:t>
      </w:r>
      <w:r w:rsidRPr="0010012F">
        <w:rPr>
          <w:rFonts w:cstheme="minorHAnsi"/>
          <w:spacing w:val="-4"/>
          <w:sz w:val="24"/>
          <w:szCs w:val="24"/>
        </w:rPr>
        <w:t xml:space="preserve"> </w:t>
      </w:r>
      <w:r w:rsidRPr="0010012F">
        <w:rPr>
          <w:rFonts w:cstheme="minorHAnsi"/>
          <w:sz w:val="24"/>
          <w:szCs w:val="24"/>
        </w:rPr>
        <w:t>meeting</w:t>
      </w:r>
      <w:r w:rsidRPr="0010012F">
        <w:rPr>
          <w:rFonts w:cstheme="minorHAnsi"/>
          <w:spacing w:val="-4"/>
          <w:sz w:val="24"/>
          <w:szCs w:val="24"/>
        </w:rPr>
        <w:t xml:space="preserve"> </w:t>
      </w:r>
      <w:r w:rsidRPr="0010012F">
        <w:rPr>
          <w:rFonts w:cstheme="minorHAnsi"/>
          <w:sz w:val="24"/>
          <w:szCs w:val="24"/>
        </w:rPr>
        <w:t>on</w:t>
      </w:r>
      <w:r w:rsidRPr="0010012F">
        <w:rPr>
          <w:rFonts w:cstheme="minorHAnsi"/>
          <w:spacing w:val="-3"/>
          <w:sz w:val="24"/>
          <w:szCs w:val="24"/>
        </w:rPr>
        <w:t xml:space="preserve"> </w:t>
      </w:r>
      <w:r w:rsidRPr="0010012F">
        <w:rPr>
          <w:rFonts w:cstheme="minorHAnsi"/>
          <w:sz w:val="24"/>
          <w:szCs w:val="24"/>
        </w:rPr>
        <w:t>the</w:t>
      </w:r>
      <w:r w:rsidRPr="0010012F">
        <w:rPr>
          <w:rFonts w:cstheme="minorHAnsi"/>
          <w:spacing w:val="-2"/>
          <w:sz w:val="24"/>
          <w:szCs w:val="24"/>
        </w:rPr>
        <w:t xml:space="preserve"> </w:t>
      </w:r>
      <w:r w:rsidRPr="0010012F">
        <w:rPr>
          <w:rFonts w:cstheme="minorHAnsi"/>
          <w:sz w:val="24"/>
          <w:szCs w:val="24"/>
        </w:rPr>
        <w:t>East</w:t>
      </w:r>
      <w:r w:rsidRPr="0010012F">
        <w:rPr>
          <w:rFonts w:cstheme="minorHAnsi"/>
          <w:spacing w:val="-1"/>
          <w:sz w:val="24"/>
          <w:szCs w:val="24"/>
        </w:rPr>
        <w:t xml:space="preserve"> </w:t>
      </w:r>
      <w:r w:rsidRPr="0010012F">
        <w:rPr>
          <w:rFonts w:cstheme="minorHAnsi"/>
          <w:sz w:val="24"/>
          <w:szCs w:val="24"/>
        </w:rPr>
        <w:t>or</w:t>
      </w:r>
      <w:r w:rsidRPr="0010012F">
        <w:rPr>
          <w:rFonts w:cstheme="minorHAnsi"/>
          <w:spacing w:val="-2"/>
          <w:sz w:val="24"/>
          <w:szCs w:val="24"/>
        </w:rPr>
        <w:t xml:space="preserve"> </w:t>
      </w:r>
      <w:r w:rsidRPr="0010012F">
        <w:rPr>
          <w:rFonts w:cstheme="minorHAnsi"/>
          <w:sz w:val="24"/>
          <w:szCs w:val="24"/>
        </w:rPr>
        <w:t>West</w:t>
      </w:r>
      <w:r w:rsidRPr="0010012F">
        <w:rPr>
          <w:rFonts w:cstheme="minorHAnsi"/>
          <w:spacing w:val="-1"/>
          <w:sz w:val="24"/>
          <w:szCs w:val="24"/>
        </w:rPr>
        <w:t xml:space="preserve"> </w:t>
      </w:r>
      <w:r w:rsidRPr="0010012F">
        <w:rPr>
          <w:rFonts w:cstheme="minorHAnsi"/>
          <w:sz w:val="24"/>
          <w:szCs w:val="24"/>
        </w:rPr>
        <w:t>side</w:t>
      </w:r>
      <w:r w:rsidRPr="0010012F">
        <w:rPr>
          <w:rFonts w:cstheme="minorHAnsi"/>
          <w:spacing w:val="-5"/>
          <w:sz w:val="24"/>
          <w:szCs w:val="24"/>
        </w:rPr>
        <w:t xml:space="preserve"> </w:t>
      </w:r>
      <w:r w:rsidRPr="0010012F">
        <w:rPr>
          <w:rFonts w:cstheme="minorHAnsi"/>
          <w:sz w:val="24"/>
          <w:szCs w:val="24"/>
        </w:rPr>
        <w:t>of</w:t>
      </w:r>
      <w:r w:rsidRPr="0010012F">
        <w:rPr>
          <w:rFonts w:cstheme="minorHAnsi"/>
          <w:spacing w:val="-3"/>
          <w:sz w:val="24"/>
          <w:szCs w:val="24"/>
        </w:rPr>
        <w:t xml:space="preserve"> </w:t>
      </w:r>
      <w:r w:rsidRPr="0010012F">
        <w:rPr>
          <w:rFonts w:cstheme="minorHAnsi"/>
          <w:spacing w:val="-2"/>
          <w:sz w:val="24"/>
          <w:szCs w:val="24"/>
        </w:rPr>
        <w:t>Detroit</w:t>
      </w:r>
    </w:p>
    <w:p w14:paraId="54D8AAE1" w14:textId="77777777" w:rsidR="007C5745" w:rsidRPr="0010012F" w:rsidRDefault="007C5745" w:rsidP="00827BB6">
      <w:pPr>
        <w:pStyle w:val="ListParagraph"/>
        <w:tabs>
          <w:tab w:val="left" w:pos="820"/>
        </w:tabs>
        <w:spacing w:after="0" w:line="240" w:lineRule="auto"/>
        <w:ind w:left="1080"/>
        <w:rPr>
          <w:rFonts w:cstheme="minorHAnsi"/>
          <w:sz w:val="24"/>
          <w:szCs w:val="24"/>
        </w:rPr>
      </w:pPr>
    </w:p>
    <w:p w14:paraId="17206C15" w14:textId="77777777" w:rsidR="007C5745" w:rsidRPr="0010012F" w:rsidRDefault="007C5745" w:rsidP="00827BB6">
      <w:pPr>
        <w:pStyle w:val="ListParagraph"/>
        <w:widowControl w:val="0"/>
        <w:numPr>
          <w:ilvl w:val="0"/>
          <w:numId w:val="41"/>
        </w:numPr>
        <w:tabs>
          <w:tab w:val="left" w:pos="820"/>
        </w:tabs>
        <w:autoSpaceDE w:val="0"/>
        <w:autoSpaceDN w:val="0"/>
        <w:spacing w:after="0" w:line="240" w:lineRule="auto"/>
        <w:contextualSpacing w:val="0"/>
        <w:rPr>
          <w:rFonts w:cstheme="minorHAnsi"/>
          <w:b/>
          <w:bCs/>
          <w:sz w:val="24"/>
          <w:szCs w:val="24"/>
        </w:rPr>
      </w:pPr>
      <w:r w:rsidRPr="0010012F">
        <w:rPr>
          <w:rFonts w:cstheme="minorHAnsi"/>
          <w:b/>
          <w:bCs/>
          <w:sz w:val="24"/>
          <w:szCs w:val="24"/>
        </w:rPr>
        <w:t>Community Engagement</w:t>
      </w:r>
    </w:p>
    <w:p w14:paraId="51DF1C26" w14:textId="77777777" w:rsidR="007C5745" w:rsidRPr="0010012F" w:rsidRDefault="007C5745" w:rsidP="00827BB6">
      <w:pPr>
        <w:pStyle w:val="ListParagraph"/>
        <w:widowControl w:val="0"/>
        <w:numPr>
          <w:ilvl w:val="0"/>
          <w:numId w:val="40"/>
        </w:numPr>
        <w:tabs>
          <w:tab w:val="left" w:pos="820"/>
        </w:tabs>
        <w:autoSpaceDE w:val="0"/>
        <w:autoSpaceDN w:val="0"/>
        <w:spacing w:after="0" w:line="240" w:lineRule="auto"/>
        <w:contextualSpacing w:val="0"/>
        <w:rPr>
          <w:rFonts w:cstheme="minorHAnsi"/>
          <w:sz w:val="24"/>
          <w:szCs w:val="24"/>
        </w:rPr>
      </w:pPr>
      <w:r w:rsidRPr="0010012F">
        <w:rPr>
          <w:rFonts w:cstheme="minorHAnsi"/>
          <w:sz w:val="24"/>
          <w:szCs w:val="24"/>
        </w:rPr>
        <w:t>Identify</w:t>
      </w:r>
      <w:r w:rsidRPr="0010012F">
        <w:rPr>
          <w:rFonts w:cstheme="minorHAnsi"/>
          <w:spacing w:val="-3"/>
          <w:sz w:val="24"/>
          <w:szCs w:val="24"/>
        </w:rPr>
        <w:t xml:space="preserve"> </w:t>
      </w:r>
      <w:r w:rsidRPr="0010012F">
        <w:rPr>
          <w:rFonts w:cstheme="minorHAnsi"/>
          <w:sz w:val="24"/>
          <w:szCs w:val="24"/>
        </w:rPr>
        <w:t>opportunities</w:t>
      </w:r>
      <w:r w:rsidRPr="0010012F">
        <w:rPr>
          <w:rFonts w:cstheme="minorHAnsi"/>
          <w:spacing w:val="-4"/>
          <w:sz w:val="24"/>
          <w:szCs w:val="24"/>
        </w:rPr>
        <w:t xml:space="preserve"> </w:t>
      </w:r>
      <w:r w:rsidRPr="0010012F">
        <w:rPr>
          <w:rFonts w:cstheme="minorHAnsi"/>
          <w:sz w:val="24"/>
          <w:szCs w:val="24"/>
        </w:rPr>
        <w:t>to</w:t>
      </w:r>
      <w:r w:rsidRPr="0010012F">
        <w:rPr>
          <w:rFonts w:cstheme="minorHAnsi"/>
          <w:spacing w:val="-5"/>
          <w:sz w:val="24"/>
          <w:szCs w:val="24"/>
        </w:rPr>
        <w:t xml:space="preserve"> </w:t>
      </w:r>
      <w:r w:rsidRPr="0010012F">
        <w:rPr>
          <w:rFonts w:cstheme="minorHAnsi"/>
          <w:sz w:val="24"/>
          <w:szCs w:val="24"/>
        </w:rPr>
        <w:t>collaborate</w:t>
      </w:r>
      <w:r w:rsidRPr="0010012F">
        <w:rPr>
          <w:rFonts w:cstheme="minorHAnsi"/>
          <w:spacing w:val="-3"/>
          <w:sz w:val="24"/>
          <w:szCs w:val="24"/>
        </w:rPr>
        <w:t xml:space="preserve"> </w:t>
      </w:r>
      <w:r w:rsidRPr="0010012F">
        <w:rPr>
          <w:rFonts w:cstheme="minorHAnsi"/>
          <w:sz w:val="24"/>
          <w:szCs w:val="24"/>
        </w:rPr>
        <w:t>with</w:t>
      </w:r>
      <w:r w:rsidRPr="0010012F">
        <w:rPr>
          <w:rFonts w:cstheme="minorHAnsi"/>
          <w:spacing w:val="-4"/>
          <w:sz w:val="24"/>
          <w:szCs w:val="24"/>
        </w:rPr>
        <w:t xml:space="preserve"> </w:t>
      </w:r>
      <w:r w:rsidRPr="0010012F">
        <w:rPr>
          <w:rFonts w:cstheme="minorHAnsi"/>
          <w:sz w:val="24"/>
          <w:szCs w:val="24"/>
        </w:rPr>
        <w:t>organizations</w:t>
      </w:r>
      <w:r w:rsidRPr="0010012F">
        <w:rPr>
          <w:rFonts w:cstheme="minorHAnsi"/>
          <w:spacing w:val="-5"/>
          <w:sz w:val="24"/>
          <w:szCs w:val="24"/>
        </w:rPr>
        <w:t xml:space="preserve"> </w:t>
      </w:r>
      <w:r w:rsidRPr="0010012F">
        <w:rPr>
          <w:rFonts w:cstheme="minorHAnsi"/>
          <w:sz w:val="24"/>
          <w:szCs w:val="24"/>
        </w:rPr>
        <w:t>to</w:t>
      </w:r>
      <w:r w:rsidRPr="0010012F">
        <w:rPr>
          <w:rFonts w:cstheme="minorHAnsi"/>
          <w:spacing w:val="-5"/>
          <w:sz w:val="24"/>
          <w:szCs w:val="24"/>
        </w:rPr>
        <w:t xml:space="preserve"> </w:t>
      </w:r>
      <w:r w:rsidRPr="0010012F">
        <w:rPr>
          <w:rFonts w:cstheme="minorHAnsi"/>
          <w:sz w:val="24"/>
          <w:szCs w:val="24"/>
        </w:rPr>
        <w:t>speak</w:t>
      </w:r>
      <w:r w:rsidRPr="0010012F">
        <w:rPr>
          <w:rFonts w:cstheme="minorHAnsi"/>
          <w:spacing w:val="-6"/>
          <w:sz w:val="24"/>
          <w:szCs w:val="24"/>
        </w:rPr>
        <w:t xml:space="preserve"> </w:t>
      </w:r>
      <w:r w:rsidRPr="0010012F">
        <w:rPr>
          <w:rFonts w:cstheme="minorHAnsi"/>
          <w:sz w:val="24"/>
          <w:szCs w:val="24"/>
        </w:rPr>
        <w:t>with City</w:t>
      </w:r>
      <w:r w:rsidRPr="0010012F">
        <w:rPr>
          <w:rFonts w:cstheme="minorHAnsi"/>
          <w:spacing w:val="-4"/>
          <w:sz w:val="24"/>
          <w:szCs w:val="24"/>
        </w:rPr>
        <w:t xml:space="preserve"> </w:t>
      </w:r>
      <w:r w:rsidRPr="0010012F">
        <w:rPr>
          <w:rFonts w:cstheme="minorHAnsi"/>
          <w:sz w:val="24"/>
          <w:szCs w:val="24"/>
        </w:rPr>
        <w:t>of Detroit residents in any of the city’s seven neighborhood districts.</w:t>
      </w:r>
    </w:p>
    <w:p w14:paraId="7747B252" w14:textId="77777777" w:rsidR="007C5745" w:rsidRPr="0010012F" w:rsidRDefault="007C5745" w:rsidP="00827BB6">
      <w:pPr>
        <w:pStyle w:val="ListParagraph"/>
        <w:tabs>
          <w:tab w:val="left" w:pos="820"/>
        </w:tabs>
        <w:spacing w:after="0" w:line="240" w:lineRule="auto"/>
        <w:ind w:left="1080"/>
        <w:rPr>
          <w:rFonts w:cstheme="minorHAnsi"/>
          <w:sz w:val="24"/>
          <w:szCs w:val="24"/>
        </w:rPr>
      </w:pPr>
    </w:p>
    <w:p w14:paraId="1490EFCC" w14:textId="77777777" w:rsidR="007C5745" w:rsidRPr="0010012F" w:rsidRDefault="007C5745" w:rsidP="00827BB6">
      <w:pPr>
        <w:pStyle w:val="ListParagraph"/>
        <w:widowControl w:val="0"/>
        <w:numPr>
          <w:ilvl w:val="0"/>
          <w:numId w:val="41"/>
        </w:numPr>
        <w:tabs>
          <w:tab w:val="left" w:pos="820"/>
        </w:tabs>
        <w:autoSpaceDE w:val="0"/>
        <w:autoSpaceDN w:val="0"/>
        <w:spacing w:after="0" w:line="240" w:lineRule="auto"/>
        <w:contextualSpacing w:val="0"/>
        <w:rPr>
          <w:rFonts w:cstheme="minorHAnsi"/>
          <w:b/>
          <w:bCs/>
          <w:sz w:val="24"/>
          <w:szCs w:val="24"/>
        </w:rPr>
      </w:pPr>
      <w:r w:rsidRPr="0010012F">
        <w:rPr>
          <w:rFonts w:cstheme="minorHAnsi"/>
          <w:b/>
          <w:bCs/>
          <w:sz w:val="24"/>
          <w:szCs w:val="24"/>
        </w:rPr>
        <w:t>Media Relations</w:t>
      </w:r>
    </w:p>
    <w:p w14:paraId="174C3044" w14:textId="77777777" w:rsidR="007C5745" w:rsidRDefault="007C5745" w:rsidP="00827BB6">
      <w:pPr>
        <w:pStyle w:val="ListParagraph"/>
        <w:tabs>
          <w:tab w:val="left" w:pos="820"/>
        </w:tabs>
        <w:spacing w:after="0" w:line="240" w:lineRule="auto"/>
        <w:rPr>
          <w:rFonts w:cstheme="minorHAnsi"/>
          <w:sz w:val="24"/>
          <w:szCs w:val="24"/>
        </w:rPr>
      </w:pPr>
      <w:r w:rsidRPr="0010012F">
        <w:rPr>
          <w:rFonts w:cstheme="minorHAnsi"/>
          <w:sz w:val="24"/>
          <w:szCs w:val="24"/>
        </w:rPr>
        <w:t>Interviews</w:t>
      </w:r>
      <w:r w:rsidRPr="0010012F">
        <w:rPr>
          <w:rFonts w:cstheme="minorHAnsi"/>
          <w:spacing w:val="-2"/>
          <w:sz w:val="24"/>
          <w:szCs w:val="24"/>
        </w:rPr>
        <w:t xml:space="preserve"> </w:t>
      </w:r>
      <w:r w:rsidRPr="0010012F">
        <w:rPr>
          <w:rFonts w:cstheme="minorHAnsi"/>
          <w:sz w:val="24"/>
          <w:szCs w:val="24"/>
        </w:rPr>
        <w:t>and</w:t>
      </w:r>
      <w:r w:rsidRPr="0010012F">
        <w:rPr>
          <w:rFonts w:cstheme="minorHAnsi"/>
          <w:spacing w:val="-5"/>
          <w:sz w:val="24"/>
          <w:szCs w:val="24"/>
        </w:rPr>
        <w:t xml:space="preserve"> </w:t>
      </w:r>
      <w:r w:rsidRPr="0010012F">
        <w:rPr>
          <w:rFonts w:cstheme="minorHAnsi"/>
          <w:sz w:val="24"/>
          <w:szCs w:val="24"/>
        </w:rPr>
        <w:t>promotional</w:t>
      </w:r>
      <w:r w:rsidRPr="0010012F">
        <w:rPr>
          <w:rFonts w:cstheme="minorHAnsi"/>
          <w:spacing w:val="-3"/>
          <w:sz w:val="24"/>
          <w:szCs w:val="24"/>
        </w:rPr>
        <w:t xml:space="preserve"> </w:t>
      </w:r>
      <w:r w:rsidRPr="0010012F">
        <w:rPr>
          <w:rFonts w:cstheme="minorHAnsi"/>
          <w:sz w:val="24"/>
          <w:szCs w:val="24"/>
        </w:rPr>
        <w:t>materials</w:t>
      </w:r>
      <w:r w:rsidRPr="0010012F">
        <w:rPr>
          <w:rFonts w:cstheme="minorHAnsi"/>
          <w:spacing w:val="-3"/>
          <w:sz w:val="24"/>
          <w:szCs w:val="24"/>
        </w:rPr>
        <w:t xml:space="preserve"> </w:t>
      </w:r>
      <w:r w:rsidRPr="0010012F">
        <w:rPr>
          <w:rFonts w:cstheme="minorHAnsi"/>
          <w:sz w:val="24"/>
          <w:szCs w:val="24"/>
        </w:rPr>
        <w:t>to</w:t>
      </w:r>
      <w:r w:rsidRPr="0010012F">
        <w:rPr>
          <w:rFonts w:cstheme="minorHAnsi"/>
          <w:spacing w:val="-5"/>
          <w:sz w:val="24"/>
          <w:szCs w:val="24"/>
        </w:rPr>
        <w:t xml:space="preserve"> </w:t>
      </w:r>
      <w:r w:rsidRPr="0010012F">
        <w:rPr>
          <w:rFonts w:cstheme="minorHAnsi"/>
          <w:sz w:val="24"/>
          <w:szCs w:val="24"/>
        </w:rPr>
        <w:t>drive</w:t>
      </w:r>
      <w:r w:rsidRPr="0010012F">
        <w:rPr>
          <w:rFonts w:cstheme="minorHAnsi"/>
          <w:spacing w:val="-4"/>
          <w:sz w:val="24"/>
          <w:szCs w:val="24"/>
        </w:rPr>
        <w:t xml:space="preserve"> </w:t>
      </w:r>
      <w:r w:rsidRPr="0010012F">
        <w:rPr>
          <w:rFonts w:cstheme="minorHAnsi"/>
          <w:sz w:val="24"/>
          <w:szCs w:val="24"/>
        </w:rPr>
        <w:t>attendance</w:t>
      </w:r>
      <w:r w:rsidRPr="0010012F">
        <w:rPr>
          <w:rFonts w:cstheme="minorHAnsi"/>
          <w:spacing w:val="-6"/>
          <w:sz w:val="24"/>
          <w:szCs w:val="24"/>
        </w:rPr>
        <w:t xml:space="preserve"> </w:t>
      </w:r>
      <w:r w:rsidRPr="0010012F">
        <w:rPr>
          <w:rFonts w:cstheme="minorHAnsi"/>
          <w:sz w:val="24"/>
          <w:szCs w:val="24"/>
        </w:rPr>
        <w:t>and</w:t>
      </w:r>
      <w:r w:rsidRPr="0010012F">
        <w:rPr>
          <w:rFonts w:cstheme="minorHAnsi"/>
          <w:spacing w:val="-3"/>
          <w:sz w:val="24"/>
          <w:szCs w:val="24"/>
        </w:rPr>
        <w:t xml:space="preserve"> </w:t>
      </w:r>
      <w:r w:rsidRPr="0010012F">
        <w:rPr>
          <w:rFonts w:cstheme="minorHAnsi"/>
          <w:sz w:val="24"/>
          <w:szCs w:val="24"/>
        </w:rPr>
        <w:t>engagement</w:t>
      </w:r>
      <w:r w:rsidRPr="0010012F">
        <w:rPr>
          <w:rFonts w:cstheme="minorHAnsi"/>
          <w:spacing w:val="-3"/>
          <w:sz w:val="24"/>
          <w:szCs w:val="24"/>
        </w:rPr>
        <w:t xml:space="preserve"> </w:t>
      </w:r>
      <w:r w:rsidRPr="0010012F">
        <w:rPr>
          <w:rFonts w:cstheme="minorHAnsi"/>
          <w:sz w:val="24"/>
          <w:szCs w:val="24"/>
        </w:rPr>
        <w:t>at</w:t>
      </w:r>
      <w:r w:rsidRPr="0010012F">
        <w:rPr>
          <w:rFonts w:cstheme="minorHAnsi"/>
          <w:spacing w:val="-3"/>
          <w:sz w:val="24"/>
          <w:szCs w:val="24"/>
        </w:rPr>
        <w:t xml:space="preserve"> </w:t>
      </w:r>
      <w:r w:rsidRPr="0010012F">
        <w:rPr>
          <w:rFonts w:cstheme="minorHAnsi"/>
          <w:sz w:val="24"/>
          <w:szCs w:val="24"/>
        </w:rPr>
        <w:t>the meetings referenced above.</w:t>
      </w:r>
    </w:p>
    <w:p w14:paraId="58737128" w14:textId="77777777" w:rsidR="007D3D85" w:rsidRPr="0010012F" w:rsidRDefault="007D3D85" w:rsidP="00827BB6">
      <w:pPr>
        <w:pStyle w:val="ListParagraph"/>
        <w:tabs>
          <w:tab w:val="left" w:pos="820"/>
        </w:tabs>
        <w:spacing w:after="0" w:line="240" w:lineRule="auto"/>
        <w:rPr>
          <w:rFonts w:cstheme="minorHAnsi"/>
          <w:sz w:val="24"/>
          <w:szCs w:val="24"/>
        </w:rPr>
      </w:pPr>
    </w:p>
    <w:p w14:paraId="338F4E19" w14:textId="5DD9EC2F" w:rsidR="007C5745" w:rsidRPr="0010012F" w:rsidRDefault="00BC4F63" w:rsidP="00827BB6">
      <w:pPr>
        <w:pStyle w:val="Heading1"/>
        <w:keepNext w:val="0"/>
        <w:keepLines w:val="0"/>
        <w:widowControl w:val="0"/>
        <w:numPr>
          <w:ilvl w:val="0"/>
          <w:numId w:val="41"/>
        </w:numPr>
        <w:autoSpaceDE w:val="0"/>
        <w:autoSpaceDN w:val="0"/>
        <w:spacing w:before="0" w:after="0"/>
        <w:rPr>
          <w:rFonts w:asciiTheme="minorHAnsi" w:hAnsiTheme="minorHAnsi" w:cstheme="minorHAnsi"/>
          <w:b/>
          <w:bCs/>
          <w:spacing w:val="-2"/>
          <w:sz w:val="24"/>
          <w:szCs w:val="24"/>
        </w:rPr>
      </w:pPr>
      <w:r w:rsidRPr="0010012F">
        <w:rPr>
          <w:rFonts w:asciiTheme="minorHAnsi" w:hAnsiTheme="minorHAnsi" w:cstheme="minorHAnsi"/>
          <w:b/>
          <w:bCs/>
          <w:caps w:val="0"/>
          <w:spacing w:val="-2"/>
          <w:sz w:val="24"/>
          <w:szCs w:val="24"/>
        </w:rPr>
        <w:t>Paid A</w:t>
      </w:r>
      <w:r w:rsidR="007C5745" w:rsidRPr="0010012F">
        <w:rPr>
          <w:rFonts w:asciiTheme="minorHAnsi" w:hAnsiTheme="minorHAnsi" w:cstheme="minorHAnsi"/>
          <w:b/>
          <w:bCs/>
          <w:caps w:val="0"/>
          <w:spacing w:val="-2"/>
          <w:sz w:val="24"/>
          <w:szCs w:val="24"/>
        </w:rPr>
        <w:t>dvertising</w:t>
      </w:r>
    </w:p>
    <w:p w14:paraId="394A1C65" w14:textId="75620E49" w:rsidR="009177D1" w:rsidRPr="0010012F" w:rsidRDefault="00BB6472" w:rsidP="00827BB6">
      <w:pPr>
        <w:pStyle w:val="Heading1"/>
        <w:keepNext w:val="0"/>
        <w:keepLines w:val="0"/>
        <w:widowControl w:val="0"/>
        <w:autoSpaceDE w:val="0"/>
        <w:autoSpaceDN w:val="0"/>
        <w:spacing w:before="0" w:after="0"/>
        <w:ind w:left="720"/>
        <w:rPr>
          <w:rFonts w:asciiTheme="minorHAnsi" w:hAnsiTheme="minorHAnsi" w:cstheme="minorHAnsi"/>
          <w:caps w:val="0"/>
          <w:spacing w:val="-2"/>
          <w:sz w:val="24"/>
          <w:szCs w:val="24"/>
        </w:rPr>
      </w:pPr>
      <w:r w:rsidRPr="0010012F">
        <w:rPr>
          <w:rFonts w:asciiTheme="minorHAnsi" w:hAnsiTheme="minorHAnsi" w:cstheme="minorHAnsi"/>
          <w:caps w:val="0"/>
          <w:spacing w:val="-2"/>
          <w:sz w:val="24"/>
          <w:szCs w:val="24"/>
        </w:rPr>
        <w:t>Develop</w:t>
      </w:r>
      <w:r w:rsidR="007C5745" w:rsidRPr="0010012F">
        <w:rPr>
          <w:rFonts w:asciiTheme="minorHAnsi" w:hAnsiTheme="minorHAnsi" w:cstheme="minorHAnsi"/>
          <w:caps w:val="0"/>
          <w:spacing w:val="-2"/>
          <w:sz w:val="24"/>
          <w:szCs w:val="24"/>
        </w:rPr>
        <w:t xml:space="preserve"> a paid advertising campaign to inform and motivate </w:t>
      </w:r>
      <w:r w:rsidRPr="0010012F">
        <w:rPr>
          <w:rFonts w:asciiTheme="minorHAnsi" w:hAnsiTheme="minorHAnsi" w:cstheme="minorHAnsi"/>
          <w:caps w:val="0"/>
          <w:spacing w:val="-2"/>
          <w:sz w:val="24"/>
          <w:szCs w:val="24"/>
        </w:rPr>
        <w:t xml:space="preserve">Detroit residents to participate in </w:t>
      </w:r>
      <w:r w:rsidR="00CA7A22" w:rsidRPr="0010012F">
        <w:rPr>
          <w:rFonts w:asciiTheme="minorHAnsi" w:hAnsiTheme="minorHAnsi" w:cstheme="minorHAnsi"/>
          <w:caps w:val="0"/>
          <w:spacing w:val="-2"/>
          <w:sz w:val="24"/>
          <w:szCs w:val="24"/>
        </w:rPr>
        <w:t>reconfiguring</w:t>
      </w:r>
      <w:r w:rsidRPr="0010012F">
        <w:rPr>
          <w:rFonts w:asciiTheme="minorHAnsi" w:hAnsiTheme="minorHAnsi" w:cstheme="minorHAnsi"/>
          <w:caps w:val="0"/>
          <w:spacing w:val="-2"/>
          <w:sz w:val="24"/>
          <w:szCs w:val="24"/>
        </w:rPr>
        <w:t xml:space="preserve"> Michigan's house district</w:t>
      </w:r>
      <w:r w:rsidR="007C5745" w:rsidRPr="0010012F">
        <w:rPr>
          <w:rFonts w:asciiTheme="minorHAnsi" w:hAnsiTheme="minorHAnsi" w:cstheme="minorHAnsi"/>
          <w:caps w:val="0"/>
          <w:spacing w:val="-2"/>
          <w:sz w:val="24"/>
          <w:szCs w:val="24"/>
        </w:rPr>
        <w:t xml:space="preserve"> process.</w:t>
      </w:r>
      <w:r w:rsidR="003F542A" w:rsidRPr="0010012F">
        <w:rPr>
          <w:rFonts w:asciiTheme="minorHAnsi" w:hAnsiTheme="minorHAnsi" w:cstheme="minorHAnsi"/>
          <w:caps w:val="0"/>
          <w:spacing w:val="-2"/>
          <w:sz w:val="24"/>
          <w:szCs w:val="24"/>
        </w:rPr>
        <w:t xml:space="preserve"> We will use the following techniques and platforms:</w:t>
      </w:r>
    </w:p>
    <w:p w14:paraId="238ECFF8" w14:textId="15F64944" w:rsidR="00EA30CD" w:rsidRPr="0010012F" w:rsidRDefault="009177D1" w:rsidP="00B07170">
      <w:pPr>
        <w:pStyle w:val="ListParagraph"/>
        <w:numPr>
          <w:ilvl w:val="0"/>
          <w:numId w:val="40"/>
        </w:numPr>
        <w:spacing w:after="0" w:line="240" w:lineRule="auto"/>
        <w:rPr>
          <w:rFonts w:cstheme="minorHAnsi"/>
          <w:sz w:val="24"/>
          <w:szCs w:val="24"/>
        </w:rPr>
      </w:pPr>
      <w:r w:rsidRPr="0010012F">
        <w:rPr>
          <w:rFonts w:cstheme="minorHAnsi"/>
          <w:b/>
          <w:bCs/>
          <w:sz w:val="24"/>
          <w:szCs w:val="24"/>
        </w:rPr>
        <w:t xml:space="preserve">Social Media. </w:t>
      </w:r>
      <w:r w:rsidRPr="0010012F">
        <w:rPr>
          <w:rFonts w:cstheme="minorHAnsi"/>
          <w:sz w:val="24"/>
          <w:szCs w:val="24"/>
        </w:rPr>
        <w:t>Additionally</w:t>
      </w:r>
      <w:r w:rsidR="00091D16" w:rsidRPr="0010012F">
        <w:rPr>
          <w:rFonts w:cstheme="minorHAnsi"/>
          <w:sz w:val="24"/>
          <w:szCs w:val="24"/>
        </w:rPr>
        <w:t>, we recommend reaching your audience using Facebook/Instagram, TikTok,</w:t>
      </w:r>
      <w:r w:rsidRPr="0010012F">
        <w:rPr>
          <w:rFonts w:cstheme="minorHAnsi"/>
          <w:sz w:val="24"/>
          <w:szCs w:val="24"/>
        </w:rPr>
        <w:t xml:space="preserve"> and YouTube. These platforms have strong user bases that </w:t>
      </w:r>
      <w:r w:rsidR="00BD1CB7" w:rsidRPr="0010012F">
        <w:rPr>
          <w:rFonts w:cstheme="minorHAnsi"/>
          <w:sz w:val="24"/>
          <w:szCs w:val="24"/>
        </w:rPr>
        <w:t>perfectly fit your audience's characteristics</w:t>
      </w:r>
      <w:r w:rsidRPr="0010012F">
        <w:rPr>
          <w:rFonts w:cstheme="minorHAnsi"/>
          <w:sz w:val="24"/>
          <w:szCs w:val="24"/>
        </w:rPr>
        <w:t xml:space="preserve"> and</w:t>
      </w:r>
      <w:r w:rsidR="00091D16" w:rsidRPr="0010012F">
        <w:rPr>
          <w:rFonts w:cstheme="minorHAnsi"/>
          <w:sz w:val="24"/>
          <w:szCs w:val="24"/>
        </w:rPr>
        <w:t>, when used in combination,</w:t>
      </w:r>
      <w:r w:rsidRPr="0010012F">
        <w:rPr>
          <w:rFonts w:cstheme="minorHAnsi"/>
          <w:sz w:val="24"/>
          <w:szCs w:val="24"/>
        </w:rPr>
        <w:t xml:space="preserve"> will reach residents and key community members. </w:t>
      </w:r>
    </w:p>
    <w:p w14:paraId="4F3AAD3D" w14:textId="64F6338C" w:rsidR="000D3244" w:rsidRPr="0010012F" w:rsidRDefault="004744DA" w:rsidP="00976798">
      <w:pPr>
        <w:pStyle w:val="ListParagraph"/>
        <w:numPr>
          <w:ilvl w:val="0"/>
          <w:numId w:val="40"/>
        </w:numPr>
        <w:spacing w:after="0" w:line="240" w:lineRule="auto"/>
        <w:rPr>
          <w:rFonts w:cstheme="minorHAnsi"/>
          <w:sz w:val="24"/>
          <w:szCs w:val="24"/>
        </w:rPr>
      </w:pPr>
      <w:r w:rsidRPr="0010012F">
        <w:rPr>
          <w:rFonts w:cstheme="minorHAnsi"/>
          <w:b/>
          <w:bCs/>
          <w:sz w:val="24"/>
          <w:szCs w:val="24"/>
        </w:rPr>
        <w:t>Digital: Enhanced Email</w:t>
      </w:r>
      <w:r w:rsidRPr="0010012F">
        <w:rPr>
          <w:rFonts w:cstheme="minorHAnsi"/>
          <w:sz w:val="24"/>
          <w:szCs w:val="24"/>
        </w:rPr>
        <w:t xml:space="preserve">. </w:t>
      </w:r>
      <w:r w:rsidR="00BA6138" w:rsidRPr="0010012F">
        <w:rPr>
          <w:rFonts w:cstheme="minorHAnsi"/>
          <w:sz w:val="24"/>
          <w:szCs w:val="24"/>
        </w:rPr>
        <w:t xml:space="preserve">We recommend </w:t>
      </w:r>
      <w:r w:rsidR="00BD1CB7" w:rsidRPr="0010012F">
        <w:rPr>
          <w:rFonts w:cstheme="minorHAnsi"/>
          <w:sz w:val="24"/>
          <w:szCs w:val="24"/>
        </w:rPr>
        <w:t>using print media databases to send tailored messages to a specific set of subscribers</w:t>
      </w:r>
      <w:r w:rsidR="00EA30CD" w:rsidRPr="0010012F">
        <w:rPr>
          <w:rFonts w:cstheme="minorHAnsi"/>
          <w:sz w:val="24"/>
          <w:szCs w:val="24"/>
        </w:rPr>
        <w:t xml:space="preserve">. </w:t>
      </w:r>
    </w:p>
    <w:p w14:paraId="50F7B209" w14:textId="6D2A03AE" w:rsidR="00D04BA4" w:rsidRPr="0010012F" w:rsidRDefault="00D04BA4" w:rsidP="00976798">
      <w:pPr>
        <w:pStyle w:val="ListParagraph"/>
        <w:numPr>
          <w:ilvl w:val="0"/>
          <w:numId w:val="40"/>
        </w:numPr>
        <w:spacing w:after="0" w:line="240" w:lineRule="auto"/>
        <w:rPr>
          <w:rFonts w:cstheme="minorHAnsi"/>
          <w:sz w:val="24"/>
          <w:szCs w:val="24"/>
        </w:rPr>
      </w:pPr>
      <w:r w:rsidRPr="0010012F">
        <w:rPr>
          <w:rFonts w:cstheme="minorHAnsi"/>
          <w:b/>
          <w:bCs/>
          <w:sz w:val="24"/>
          <w:szCs w:val="24"/>
        </w:rPr>
        <w:t>Video Production</w:t>
      </w:r>
      <w:r w:rsidRPr="0010012F">
        <w:rPr>
          <w:rFonts w:cstheme="minorHAnsi"/>
          <w:sz w:val="24"/>
          <w:szCs w:val="24"/>
        </w:rPr>
        <w:t>. We will write and produce video</w:t>
      </w:r>
      <w:r w:rsidR="00916A7E" w:rsidRPr="0010012F">
        <w:rPr>
          <w:rFonts w:cstheme="minorHAnsi"/>
          <w:sz w:val="24"/>
          <w:szCs w:val="24"/>
        </w:rPr>
        <w:t>s for social media content.</w:t>
      </w:r>
    </w:p>
    <w:p w14:paraId="4FBDFBC8" w14:textId="3505C19E" w:rsidR="00D53DB0" w:rsidRPr="0010012F" w:rsidRDefault="00D53DB0" w:rsidP="00976798">
      <w:pPr>
        <w:pStyle w:val="ListParagraph"/>
        <w:numPr>
          <w:ilvl w:val="0"/>
          <w:numId w:val="40"/>
        </w:numPr>
        <w:spacing w:after="0" w:line="240" w:lineRule="auto"/>
        <w:rPr>
          <w:rFonts w:cstheme="minorHAnsi"/>
          <w:sz w:val="24"/>
          <w:szCs w:val="24"/>
        </w:rPr>
      </w:pPr>
      <w:r w:rsidRPr="0010012F">
        <w:rPr>
          <w:rFonts w:cstheme="minorHAnsi"/>
          <w:b/>
          <w:bCs/>
          <w:sz w:val="24"/>
          <w:szCs w:val="24"/>
        </w:rPr>
        <w:t xml:space="preserve">Text </w:t>
      </w:r>
      <w:r w:rsidR="008E631D" w:rsidRPr="0010012F">
        <w:rPr>
          <w:rFonts w:cstheme="minorHAnsi"/>
          <w:b/>
          <w:bCs/>
          <w:sz w:val="24"/>
          <w:szCs w:val="24"/>
        </w:rPr>
        <w:t>Advertising</w:t>
      </w:r>
      <w:r w:rsidRPr="0010012F">
        <w:rPr>
          <w:rFonts w:cstheme="minorHAnsi"/>
          <w:sz w:val="24"/>
          <w:szCs w:val="24"/>
        </w:rPr>
        <w:t xml:space="preserve">. We will also </w:t>
      </w:r>
      <w:r w:rsidR="00BA5CF6" w:rsidRPr="0010012F">
        <w:rPr>
          <w:rFonts w:cstheme="minorHAnsi"/>
          <w:sz w:val="24"/>
          <w:szCs w:val="24"/>
        </w:rPr>
        <w:t>engage in targeted text messaging.</w:t>
      </w:r>
    </w:p>
    <w:p w14:paraId="556E098F" w14:textId="6EE3A098" w:rsidR="008E631D" w:rsidRPr="0010012F" w:rsidRDefault="008E631D" w:rsidP="00976798">
      <w:pPr>
        <w:pStyle w:val="ListParagraph"/>
        <w:numPr>
          <w:ilvl w:val="0"/>
          <w:numId w:val="40"/>
        </w:numPr>
        <w:spacing w:after="0" w:line="240" w:lineRule="auto"/>
        <w:rPr>
          <w:rFonts w:cstheme="minorHAnsi"/>
          <w:sz w:val="24"/>
          <w:szCs w:val="24"/>
        </w:rPr>
      </w:pPr>
      <w:r w:rsidRPr="0010012F">
        <w:rPr>
          <w:rFonts w:eastAsia="Times New Roman" w:cstheme="minorHAnsi"/>
          <w:b/>
          <w:bCs/>
          <w:color w:val="000000"/>
          <w:sz w:val="24"/>
          <w:szCs w:val="24"/>
        </w:rPr>
        <w:t>Gas Station Television</w:t>
      </w:r>
      <w:r w:rsidRPr="0010012F">
        <w:rPr>
          <w:rFonts w:cstheme="minorHAnsi"/>
          <w:b/>
          <w:bCs/>
          <w:sz w:val="24"/>
          <w:szCs w:val="24"/>
        </w:rPr>
        <w:t xml:space="preserve">. </w:t>
      </w:r>
      <w:r w:rsidRPr="0010012F">
        <w:rPr>
          <w:rFonts w:cstheme="minorHAnsi"/>
          <w:sz w:val="24"/>
          <w:szCs w:val="24"/>
        </w:rPr>
        <w:t xml:space="preserve"> </w:t>
      </w:r>
      <w:r w:rsidR="008821CD" w:rsidRPr="0010012F">
        <w:rPr>
          <w:rFonts w:cstheme="minorHAnsi"/>
          <w:color w:val="202124"/>
          <w:sz w:val="24"/>
          <w:szCs w:val="24"/>
          <w:shd w:val="clear" w:color="auto" w:fill="FFFFFF"/>
        </w:rPr>
        <w:t xml:space="preserve">GSTV is </w:t>
      </w:r>
      <w:r w:rsidR="00321A8D" w:rsidRPr="0010012F">
        <w:rPr>
          <w:rFonts w:cstheme="minorHAnsi"/>
          <w:color w:val="202124"/>
          <w:sz w:val="24"/>
          <w:szCs w:val="24"/>
          <w:shd w:val="clear" w:color="auto" w:fill="FFFFFF"/>
        </w:rPr>
        <w:t>a national network of video displays on fuel pumps that show advertising, news, and other content</w:t>
      </w:r>
      <w:r w:rsidR="008821CD" w:rsidRPr="0010012F">
        <w:rPr>
          <w:rFonts w:cstheme="minorHAnsi"/>
          <w:color w:val="202124"/>
          <w:sz w:val="24"/>
          <w:szCs w:val="24"/>
          <w:shd w:val="clear" w:color="auto" w:fill="FFFFFF"/>
        </w:rPr>
        <w:t>.</w:t>
      </w:r>
    </w:p>
    <w:p w14:paraId="59773D49" w14:textId="77777777" w:rsidR="00976798" w:rsidRDefault="00976798" w:rsidP="00827BB6">
      <w:pPr>
        <w:pBdr>
          <w:top w:val="nil"/>
          <w:left w:val="nil"/>
          <w:bottom w:val="nil"/>
          <w:right w:val="nil"/>
          <w:between w:val="nil"/>
          <w:bar w:val="nil"/>
        </w:pBdr>
        <w:spacing w:after="0" w:line="240" w:lineRule="auto"/>
        <w:contextualSpacing/>
        <w:rPr>
          <w:rFonts w:eastAsia="Arial Unicode MS" w:cstheme="minorHAnsi"/>
          <w:b/>
          <w:bCs/>
          <w:color w:val="3A187A"/>
          <w:sz w:val="28"/>
          <w:szCs w:val="28"/>
          <w:bdr w:val="nil"/>
          <w:lang w:val="nl-NL" w:eastAsia="en-US"/>
        </w:rPr>
      </w:pPr>
    </w:p>
    <w:p w14:paraId="54E1C565" w14:textId="1ACD8515" w:rsidR="002B0CBE" w:rsidRDefault="00B53F2E" w:rsidP="00827BB6">
      <w:pPr>
        <w:pBdr>
          <w:top w:val="nil"/>
          <w:left w:val="nil"/>
          <w:bottom w:val="nil"/>
          <w:right w:val="nil"/>
          <w:between w:val="nil"/>
          <w:bar w:val="nil"/>
        </w:pBdr>
        <w:spacing w:after="0" w:line="240" w:lineRule="auto"/>
        <w:contextualSpacing/>
        <w:rPr>
          <w:rFonts w:eastAsia="Arial Unicode MS" w:cstheme="minorHAnsi"/>
          <w:b/>
          <w:bCs/>
          <w:color w:val="3A187A"/>
          <w:sz w:val="28"/>
          <w:szCs w:val="28"/>
          <w:bdr w:val="nil"/>
          <w:lang w:val="nl-NL" w:eastAsia="en-US"/>
        </w:rPr>
      </w:pPr>
      <w:r w:rsidRPr="0010012F">
        <w:rPr>
          <w:rFonts w:eastAsia="Arial Unicode MS" w:cstheme="minorHAnsi"/>
          <w:b/>
          <w:bCs/>
          <w:color w:val="3A187A"/>
          <w:sz w:val="28"/>
          <w:szCs w:val="28"/>
          <w:bdr w:val="nil"/>
          <w:lang w:val="nl-NL" w:eastAsia="en-US"/>
        </w:rPr>
        <w:t>REQUIREMENTS</w:t>
      </w:r>
    </w:p>
    <w:p w14:paraId="70F03D5C" w14:textId="77777777" w:rsidR="003931EC" w:rsidRPr="0010012F" w:rsidRDefault="003931EC" w:rsidP="00827BB6">
      <w:pPr>
        <w:pBdr>
          <w:top w:val="nil"/>
          <w:left w:val="nil"/>
          <w:bottom w:val="nil"/>
          <w:right w:val="nil"/>
          <w:between w:val="nil"/>
          <w:bar w:val="nil"/>
        </w:pBdr>
        <w:spacing w:after="0" w:line="240" w:lineRule="auto"/>
        <w:contextualSpacing/>
        <w:rPr>
          <w:rFonts w:eastAsia="Arial Unicode MS" w:cstheme="minorHAnsi"/>
          <w:b/>
          <w:bCs/>
          <w:color w:val="3A187A"/>
          <w:sz w:val="28"/>
          <w:szCs w:val="28"/>
          <w:bdr w:val="nil"/>
          <w:lang w:val="nl-NL" w:eastAsia="en-US"/>
        </w:rPr>
      </w:pPr>
    </w:p>
    <w:p w14:paraId="4B10D61E" w14:textId="77777777" w:rsidR="00E07140" w:rsidRPr="002B29A1" w:rsidRDefault="00E07140" w:rsidP="00827BB6">
      <w:pPr>
        <w:pStyle w:val="ListParagraph"/>
        <w:widowControl w:val="0"/>
        <w:numPr>
          <w:ilvl w:val="1"/>
          <w:numId w:val="42"/>
        </w:numPr>
        <w:tabs>
          <w:tab w:val="left" w:pos="1540"/>
        </w:tabs>
        <w:autoSpaceDE w:val="0"/>
        <w:autoSpaceDN w:val="0"/>
        <w:spacing w:after="0" w:line="240" w:lineRule="auto"/>
        <w:ind w:left="360" w:right="179"/>
        <w:contextualSpacing w:val="0"/>
        <w:rPr>
          <w:rFonts w:cstheme="minorHAnsi"/>
          <w:b/>
          <w:bCs/>
          <w:sz w:val="24"/>
          <w:szCs w:val="24"/>
        </w:rPr>
      </w:pPr>
      <w:r w:rsidRPr="002B29A1">
        <w:rPr>
          <w:rFonts w:cstheme="minorHAnsi"/>
          <w:b/>
          <w:bCs/>
          <w:sz w:val="24"/>
          <w:szCs w:val="24"/>
        </w:rPr>
        <w:t>Share their years</w:t>
      </w:r>
      <w:r w:rsidRPr="002B29A1">
        <w:rPr>
          <w:rFonts w:cstheme="minorHAnsi"/>
          <w:b/>
          <w:bCs/>
          <w:spacing w:val="-1"/>
          <w:sz w:val="24"/>
          <w:szCs w:val="24"/>
        </w:rPr>
        <w:t xml:space="preserve"> </w:t>
      </w:r>
      <w:r w:rsidRPr="002B29A1">
        <w:rPr>
          <w:rFonts w:cstheme="minorHAnsi"/>
          <w:b/>
          <w:bCs/>
          <w:sz w:val="24"/>
          <w:szCs w:val="24"/>
        </w:rPr>
        <w:t>of experience and summarize</w:t>
      </w:r>
      <w:r w:rsidRPr="002B29A1">
        <w:rPr>
          <w:rFonts w:cstheme="minorHAnsi"/>
          <w:b/>
          <w:bCs/>
          <w:spacing w:val="-1"/>
          <w:sz w:val="24"/>
          <w:szCs w:val="24"/>
        </w:rPr>
        <w:t xml:space="preserve"> </w:t>
      </w:r>
      <w:r w:rsidRPr="002B29A1">
        <w:rPr>
          <w:rFonts w:cstheme="minorHAnsi"/>
          <w:b/>
          <w:bCs/>
          <w:sz w:val="24"/>
          <w:szCs w:val="24"/>
        </w:rPr>
        <w:t>their campaigns in targeting the various</w:t>
      </w:r>
      <w:r w:rsidRPr="002B29A1">
        <w:rPr>
          <w:rFonts w:cstheme="minorHAnsi"/>
          <w:b/>
          <w:bCs/>
          <w:spacing w:val="-6"/>
          <w:sz w:val="24"/>
          <w:szCs w:val="24"/>
        </w:rPr>
        <w:t xml:space="preserve"> </w:t>
      </w:r>
      <w:r w:rsidRPr="002B29A1">
        <w:rPr>
          <w:rFonts w:cstheme="minorHAnsi"/>
          <w:b/>
          <w:bCs/>
          <w:sz w:val="24"/>
          <w:szCs w:val="24"/>
        </w:rPr>
        <w:t>demographics</w:t>
      </w:r>
      <w:r w:rsidRPr="002B29A1">
        <w:rPr>
          <w:rFonts w:cstheme="minorHAnsi"/>
          <w:b/>
          <w:bCs/>
          <w:spacing w:val="-2"/>
          <w:sz w:val="24"/>
          <w:szCs w:val="24"/>
        </w:rPr>
        <w:t xml:space="preserve"> </w:t>
      </w:r>
      <w:r w:rsidRPr="002B29A1">
        <w:rPr>
          <w:rFonts w:cstheme="minorHAnsi"/>
          <w:b/>
          <w:bCs/>
          <w:sz w:val="24"/>
          <w:szCs w:val="24"/>
        </w:rPr>
        <w:t>aged</w:t>
      </w:r>
      <w:r w:rsidRPr="002B29A1">
        <w:rPr>
          <w:rFonts w:cstheme="minorHAnsi"/>
          <w:b/>
          <w:bCs/>
          <w:spacing w:val="-2"/>
          <w:sz w:val="24"/>
          <w:szCs w:val="24"/>
        </w:rPr>
        <w:t xml:space="preserve"> </w:t>
      </w:r>
      <w:r w:rsidRPr="002B29A1">
        <w:rPr>
          <w:rFonts w:cstheme="minorHAnsi"/>
          <w:b/>
          <w:bCs/>
          <w:sz w:val="24"/>
          <w:szCs w:val="24"/>
        </w:rPr>
        <w:t>18</w:t>
      </w:r>
      <w:r w:rsidRPr="002B29A1">
        <w:rPr>
          <w:rFonts w:cstheme="minorHAnsi"/>
          <w:b/>
          <w:bCs/>
          <w:spacing w:val="-3"/>
          <w:sz w:val="24"/>
          <w:szCs w:val="24"/>
        </w:rPr>
        <w:t xml:space="preserve"> </w:t>
      </w:r>
      <w:r w:rsidRPr="002B29A1">
        <w:rPr>
          <w:rFonts w:cstheme="minorHAnsi"/>
          <w:b/>
          <w:bCs/>
          <w:sz w:val="24"/>
          <w:szCs w:val="24"/>
        </w:rPr>
        <w:t>or</w:t>
      </w:r>
      <w:r w:rsidRPr="002B29A1">
        <w:rPr>
          <w:rFonts w:cstheme="minorHAnsi"/>
          <w:b/>
          <w:bCs/>
          <w:spacing w:val="-5"/>
          <w:sz w:val="24"/>
          <w:szCs w:val="24"/>
        </w:rPr>
        <w:t xml:space="preserve"> </w:t>
      </w:r>
      <w:r w:rsidRPr="002B29A1">
        <w:rPr>
          <w:rFonts w:cstheme="minorHAnsi"/>
          <w:b/>
          <w:bCs/>
          <w:sz w:val="24"/>
          <w:szCs w:val="24"/>
        </w:rPr>
        <w:t>older</w:t>
      </w:r>
      <w:r w:rsidRPr="002B29A1">
        <w:rPr>
          <w:rFonts w:cstheme="minorHAnsi"/>
          <w:b/>
          <w:bCs/>
          <w:spacing w:val="-2"/>
          <w:sz w:val="24"/>
          <w:szCs w:val="24"/>
        </w:rPr>
        <w:t xml:space="preserve"> </w:t>
      </w:r>
      <w:r w:rsidRPr="002B29A1">
        <w:rPr>
          <w:rFonts w:cstheme="minorHAnsi"/>
          <w:b/>
          <w:bCs/>
          <w:sz w:val="24"/>
          <w:szCs w:val="24"/>
        </w:rPr>
        <w:t>(including</w:t>
      </w:r>
      <w:r w:rsidRPr="002B29A1">
        <w:rPr>
          <w:rFonts w:cstheme="minorHAnsi"/>
          <w:b/>
          <w:bCs/>
          <w:spacing w:val="-6"/>
          <w:sz w:val="24"/>
          <w:szCs w:val="24"/>
        </w:rPr>
        <w:t xml:space="preserve"> </w:t>
      </w:r>
      <w:r w:rsidRPr="002B29A1">
        <w:rPr>
          <w:rFonts w:cstheme="minorHAnsi"/>
          <w:b/>
          <w:bCs/>
          <w:sz w:val="24"/>
          <w:szCs w:val="24"/>
        </w:rPr>
        <w:t>the</w:t>
      </w:r>
      <w:r w:rsidRPr="002B29A1">
        <w:rPr>
          <w:rFonts w:cstheme="minorHAnsi"/>
          <w:b/>
          <w:bCs/>
          <w:spacing w:val="-6"/>
          <w:sz w:val="24"/>
          <w:szCs w:val="24"/>
        </w:rPr>
        <w:t xml:space="preserve"> </w:t>
      </w:r>
      <w:r w:rsidRPr="002B29A1">
        <w:rPr>
          <w:rFonts w:cstheme="minorHAnsi"/>
          <w:b/>
          <w:bCs/>
          <w:sz w:val="24"/>
          <w:szCs w:val="24"/>
        </w:rPr>
        <w:t>city’s</w:t>
      </w:r>
      <w:r w:rsidRPr="002B29A1">
        <w:rPr>
          <w:rFonts w:cstheme="minorHAnsi"/>
          <w:b/>
          <w:bCs/>
          <w:spacing w:val="-5"/>
          <w:sz w:val="24"/>
          <w:szCs w:val="24"/>
        </w:rPr>
        <w:t xml:space="preserve"> </w:t>
      </w:r>
      <w:r w:rsidRPr="002B29A1">
        <w:rPr>
          <w:rFonts w:cstheme="minorHAnsi"/>
          <w:b/>
          <w:bCs/>
          <w:sz w:val="24"/>
          <w:szCs w:val="24"/>
        </w:rPr>
        <w:t>seven</w:t>
      </w:r>
      <w:r w:rsidRPr="002B29A1">
        <w:rPr>
          <w:rFonts w:cstheme="minorHAnsi"/>
          <w:b/>
          <w:bCs/>
          <w:spacing w:val="-3"/>
          <w:sz w:val="24"/>
          <w:szCs w:val="24"/>
        </w:rPr>
        <w:t xml:space="preserve"> </w:t>
      </w:r>
      <w:r w:rsidRPr="002B29A1">
        <w:rPr>
          <w:rFonts w:cstheme="minorHAnsi"/>
          <w:b/>
          <w:bCs/>
          <w:sz w:val="24"/>
          <w:szCs w:val="24"/>
        </w:rPr>
        <w:t>neighborhood</w:t>
      </w:r>
    </w:p>
    <w:p w14:paraId="5FF307AD" w14:textId="77777777" w:rsidR="00E07140" w:rsidRPr="002B29A1" w:rsidRDefault="00E07140" w:rsidP="00827BB6">
      <w:pPr>
        <w:pStyle w:val="BodyText"/>
        <w:ind w:left="360"/>
        <w:rPr>
          <w:rFonts w:asciiTheme="minorHAnsi" w:hAnsiTheme="minorHAnsi" w:cstheme="minorHAnsi"/>
          <w:b/>
          <w:bCs/>
          <w:spacing w:val="-2"/>
          <w:sz w:val="24"/>
          <w:szCs w:val="24"/>
        </w:rPr>
      </w:pPr>
      <w:r w:rsidRPr="002B29A1">
        <w:rPr>
          <w:rFonts w:asciiTheme="minorHAnsi" w:hAnsiTheme="minorHAnsi" w:cstheme="minorHAnsi"/>
          <w:b/>
          <w:bCs/>
          <w:sz w:val="24"/>
          <w:szCs w:val="24"/>
        </w:rPr>
        <w:t>districts) in the City of Detroit. In addition, please identify the campaign measurements</w:t>
      </w:r>
      <w:r w:rsidRPr="002B29A1">
        <w:rPr>
          <w:rFonts w:asciiTheme="minorHAnsi" w:hAnsiTheme="minorHAnsi" w:cstheme="minorHAnsi"/>
          <w:b/>
          <w:bCs/>
          <w:spacing w:val="-6"/>
          <w:sz w:val="24"/>
          <w:szCs w:val="24"/>
        </w:rPr>
        <w:t xml:space="preserve"> </w:t>
      </w:r>
      <w:r w:rsidRPr="002B29A1">
        <w:rPr>
          <w:rFonts w:asciiTheme="minorHAnsi" w:hAnsiTheme="minorHAnsi" w:cstheme="minorHAnsi"/>
          <w:b/>
          <w:bCs/>
          <w:sz w:val="24"/>
          <w:szCs w:val="24"/>
        </w:rPr>
        <w:t>of</w:t>
      </w:r>
      <w:r w:rsidRPr="002B29A1">
        <w:rPr>
          <w:rFonts w:asciiTheme="minorHAnsi" w:hAnsiTheme="minorHAnsi" w:cstheme="minorHAnsi"/>
          <w:b/>
          <w:bCs/>
          <w:spacing w:val="-3"/>
          <w:sz w:val="24"/>
          <w:szCs w:val="24"/>
        </w:rPr>
        <w:t xml:space="preserve"> </w:t>
      </w:r>
      <w:r w:rsidRPr="002B29A1">
        <w:rPr>
          <w:rFonts w:asciiTheme="minorHAnsi" w:hAnsiTheme="minorHAnsi" w:cstheme="minorHAnsi"/>
          <w:b/>
          <w:bCs/>
          <w:sz w:val="24"/>
          <w:szCs w:val="24"/>
        </w:rPr>
        <w:t>success</w:t>
      </w:r>
      <w:r w:rsidRPr="002B29A1">
        <w:rPr>
          <w:rFonts w:asciiTheme="minorHAnsi" w:hAnsiTheme="minorHAnsi" w:cstheme="minorHAnsi"/>
          <w:b/>
          <w:bCs/>
          <w:spacing w:val="-1"/>
          <w:sz w:val="24"/>
          <w:szCs w:val="24"/>
        </w:rPr>
        <w:t xml:space="preserve"> </w:t>
      </w:r>
      <w:r w:rsidRPr="002B29A1">
        <w:rPr>
          <w:rFonts w:asciiTheme="minorHAnsi" w:hAnsiTheme="minorHAnsi" w:cstheme="minorHAnsi"/>
          <w:b/>
          <w:bCs/>
          <w:sz w:val="24"/>
          <w:szCs w:val="24"/>
        </w:rPr>
        <w:t>and</w:t>
      </w:r>
      <w:r w:rsidRPr="002B29A1">
        <w:rPr>
          <w:rFonts w:asciiTheme="minorHAnsi" w:hAnsiTheme="minorHAnsi" w:cstheme="minorHAnsi"/>
          <w:b/>
          <w:bCs/>
          <w:spacing w:val="-3"/>
          <w:sz w:val="24"/>
          <w:szCs w:val="24"/>
        </w:rPr>
        <w:t xml:space="preserve"> </w:t>
      </w:r>
      <w:r w:rsidRPr="002B29A1">
        <w:rPr>
          <w:rFonts w:asciiTheme="minorHAnsi" w:hAnsiTheme="minorHAnsi" w:cstheme="minorHAnsi"/>
          <w:b/>
          <w:bCs/>
          <w:sz w:val="24"/>
          <w:szCs w:val="24"/>
        </w:rPr>
        <w:t>whether</w:t>
      </w:r>
      <w:r w:rsidRPr="002B29A1">
        <w:rPr>
          <w:rFonts w:asciiTheme="minorHAnsi" w:hAnsiTheme="minorHAnsi" w:cstheme="minorHAnsi"/>
          <w:b/>
          <w:bCs/>
          <w:spacing w:val="-4"/>
          <w:sz w:val="24"/>
          <w:szCs w:val="24"/>
        </w:rPr>
        <w:t xml:space="preserve"> </w:t>
      </w:r>
      <w:r w:rsidRPr="002B29A1">
        <w:rPr>
          <w:rFonts w:asciiTheme="minorHAnsi" w:hAnsiTheme="minorHAnsi" w:cstheme="minorHAnsi"/>
          <w:b/>
          <w:bCs/>
          <w:sz w:val="24"/>
          <w:szCs w:val="24"/>
        </w:rPr>
        <w:t>they</w:t>
      </w:r>
      <w:r w:rsidRPr="002B29A1">
        <w:rPr>
          <w:rFonts w:asciiTheme="minorHAnsi" w:hAnsiTheme="minorHAnsi" w:cstheme="minorHAnsi"/>
          <w:b/>
          <w:bCs/>
          <w:spacing w:val="-1"/>
          <w:sz w:val="24"/>
          <w:szCs w:val="24"/>
        </w:rPr>
        <w:t xml:space="preserve"> </w:t>
      </w:r>
      <w:r w:rsidRPr="002B29A1">
        <w:rPr>
          <w:rFonts w:asciiTheme="minorHAnsi" w:hAnsiTheme="minorHAnsi" w:cstheme="minorHAnsi"/>
          <w:b/>
          <w:bCs/>
          <w:sz w:val="24"/>
          <w:szCs w:val="24"/>
        </w:rPr>
        <w:t>were</w:t>
      </w:r>
      <w:r w:rsidRPr="002B29A1">
        <w:rPr>
          <w:rFonts w:asciiTheme="minorHAnsi" w:hAnsiTheme="minorHAnsi" w:cstheme="minorHAnsi"/>
          <w:b/>
          <w:bCs/>
          <w:spacing w:val="-1"/>
          <w:sz w:val="24"/>
          <w:szCs w:val="24"/>
        </w:rPr>
        <w:t xml:space="preserve"> </w:t>
      </w:r>
      <w:r w:rsidRPr="002B29A1">
        <w:rPr>
          <w:rFonts w:asciiTheme="minorHAnsi" w:hAnsiTheme="minorHAnsi" w:cstheme="minorHAnsi"/>
          <w:b/>
          <w:bCs/>
          <w:sz w:val="24"/>
          <w:szCs w:val="24"/>
        </w:rPr>
        <w:t>met,</w:t>
      </w:r>
      <w:r w:rsidRPr="002B29A1">
        <w:rPr>
          <w:rFonts w:asciiTheme="minorHAnsi" w:hAnsiTheme="minorHAnsi" w:cstheme="minorHAnsi"/>
          <w:b/>
          <w:bCs/>
          <w:spacing w:val="-3"/>
          <w:sz w:val="24"/>
          <w:szCs w:val="24"/>
        </w:rPr>
        <w:t xml:space="preserve"> </w:t>
      </w:r>
      <w:r w:rsidRPr="002B29A1">
        <w:rPr>
          <w:rFonts w:asciiTheme="minorHAnsi" w:hAnsiTheme="minorHAnsi" w:cstheme="minorHAnsi"/>
          <w:b/>
          <w:bCs/>
          <w:sz w:val="24"/>
          <w:szCs w:val="24"/>
        </w:rPr>
        <w:t>and</w:t>
      </w:r>
      <w:r w:rsidRPr="002B29A1">
        <w:rPr>
          <w:rFonts w:asciiTheme="minorHAnsi" w:hAnsiTheme="minorHAnsi" w:cstheme="minorHAnsi"/>
          <w:b/>
          <w:bCs/>
          <w:spacing w:val="-3"/>
          <w:sz w:val="24"/>
          <w:szCs w:val="24"/>
        </w:rPr>
        <w:t xml:space="preserve"> </w:t>
      </w:r>
      <w:r w:rsidRPr="002B29A1">
        <w:rPr>
          <w:rFonts w:asciiTheme="minorHAnsi" w:hAnsiTheme="minorHAnsi" w:cstheme="minorHAnsi"/>
          <w:b/>
          <w:bCs/>
          <w:sz w:val="24"/>
          <w:szCs w:val="24"/>
        </w:rPr>
        <w:t>the</w:t>
      </w:r>
      <w:r w:rsidRPr="002B29A1">
        <w:rPr>
          <w:rFonts w:asciiTheme="minorHAnsi" w:hAnsiTheme="minorHAnsi" w:cstheme="minorHAnsi"/>
          <w:b/>
          <w:bCs/>
          <w:spacing w:val="-4"/>
          <w:sz w:val="24"/>
          <w:szCs w:val="24"/>
        </w:rPr>
        <w:t xml:space="preserve"> </w:t>
      </w:r>
      <w:r w:rsidRPr="002B29A1">
        <w:rPr>
          <w:rFonts w:asciiTheme="minorHAnsi" w:hAnsiTheme="minorHAnsi" w:cstheme="minorHAnsi"/>
          <w:b/>
          <w:bCs/>
          <w:sz w:val="24"/>
          <w:szCs w:val="24"/>
        </w:rPr>
        <w:t>lessons</w:t>
      </w:r>
      <w:r w:rsidRPr="002B29A1">
        <w:rPr>
          <w:rFonts w:asciiTheme="minorHAnsi" w:hAnsiTheme="minorHAnsi" w:cstheme="minorHAnsi"/>
          <w:b/>
          <w:bCs/>
          <w:spacing w:val="-3"/>
          <w:sz w:val="24"/>
          <w:szCs w:val="24"/>
        </w:rPr>
        <w:t xml:space="preserve"> </w:t>
      </w:r>
      <w:r w:rsidRPr="002B29A1">
        <w:rPr>
          <w:rFonts w:asciiTheme="minorHAnsi" w:hAnsiTheme="minorHAnsi" w:cstheme="minorHAnsi"/>
          <w:b/>
          <w:bCs/>
          <w:spacing w:val="-2"/>
          <w:sz w:val="24"/>
          <w:szCs w:val="24"/>
        </w:rPr>
        <w:t>learned.</w:t>
      </w:r>
    </w:p>
    <w:p w14:paraId="2D9A8E86" w14:textId="77777777" w:rsidR="00002F8D" w:rsidRPr="002B29A1" w:rsidRDefault="00002F8D" w:rsidP="00827BB6">
      <w:pPr>
        <w:pStyle w:val="BodyText"/>
        <w:ind w:left="360"/>
        <w:rPr>
          <w:rFonts w:asciiTheme="minorHAnsi" w:hAnsiTheme="minorHAnsi" w:cstheme="minorHAnsi"/>
          <w:spacing w:val="-2"/>
          <w:sz w:val="24"/>
          <w:szCs w:val="24"/>
        </w:rPr>
      </w:pPr>
    </w:p>
    <w:p w14:paraId="6AD8CEFB" w14:textId="1ABF6A5D" w:rsidR="00650BE3" w:rsidRPr="002B29A1" w:rsidRDefault="00650BE3" w:rsidP="00823AF9">
      <w:pPr>
        <w:spacing w:after="0" w:line="240" w:lineRule="auto"/>
        <w:ind w:left="360"/>
        <w:contextualSpacing/>
        <w:rPr>
          <w:rFonts w:eastAsiaTheme="minorHAnsi" w:cstheme="minorHAnsi"/>
          <w:sz w:val="24"/>
          <w:szCs w:val="24"/>
          <w:lang w:eastAsia="en-US"/>
        </w:rPr>
      </w:pPr>
      <w:r w:rsidRPr="002B29A1">
        <w:rPr>
          <w:rFonts w:eastAsia="Arial" w:cstheme="minorHAnsi"/>
          <w:sz w:val="24"/>
          <w:szCs w:val="24"/>
          <w:lang w:eastAsia="en-US"/>
        </w:rPr>
        <w:t>O</w:t>
      </w:r>
      <w:r w:rsidRPr="002B29A1">
        <w:rPr>
          <w:rFonts w:eastAsiaTheme="minorHAnsi" w:cstheme="minorHAnsi"/>
          <w:sz w:val="24"/>
          <w:szCs w:val="24"/>
          <w:lang w:eastAsia="en-US"/>
        </w:rPr>
        <w:t xml:space="preserve">ur agency’s work is built around our commitment to executing communications initiatives that reflect our </w:t>
      </w:r>
      <w:bookmarkStart w:id="3" w:name="_Hlk118273686"/>
      <w:r w:rsidRPr="002B29A1">
        <w:rPr>
          <w:rFonts w:eastAsiaTheme="minorHAnsi" w:cstheme="minorHAnsi"/>
          <w:sz w:val="24"/>
          <w:szCs w:val="24"/>
          <w:lang w:eastAsia="en-US"/>
        </w:rPr>
        <w:t xml:space="preserve">cultural competency around community engagement work </w:t>
      </w:r>
      <w:bookmarkEnd w:id="3"/>
      <w:r w:rsidRPr="002B29A1">
        <w:rPr>
          <w:rFonts w:eastAsiaTheme="minorHAnsi" w:cstheme="minorHAnsi"/>
          <w:sz w:val="24"/>
          <w:szCs w:val="24"/>
          <w:lang w:eastAsia="en-US"/>
        </w:rPr>
        <w:t>in Detroit and communities with similar populations and communications challenges. Whether it requires connecting block-by-block with city neighborhoods regarding their new city streetlights</w:t>
      </w:r>
      <w:r w:rsidR="00823AF9">
        <w:rPr>
          <w:rFonts w:eastAsiaTheme="minorHAnsi" w:cstheme="minorHAnsi"/>
          <w:sz w:val="24"/>
          <w:szCs w:val="24"/>
          <w:lang w:eastAsia="en-US"/>
        </w:rPr>
        <w:t>,</w:t>
      </w:r>
      <w:r w:rsidRPr="002B29A1">
        <w:rPr>
          <w:rFonts w:eastAsiaTheme="minorHAnsi" w:cstheme="minorHAnsi"/>
          <w:sz w:val="24"/>
          <w:szCs w:val="24"/>
          <w:lang w:eastAsia="en-US"/>
        </w:rPr>
        <w:t xml:space="preserve"> engaging targeted areas about the construction of new water lines</w:t>
      </w:r>
      <w:r w:rsidR="0083756D" w:rsidRPr="002B29A1">
        <w:rPr>
          <w:rFonts w:eastAsiaTheme="minorHAnsi" w:cstheme="minorHAnsi"/>
          <w:sz w:val="24"/>
          <w:szCs w:val="24"/>
          <w:lang w:eastAsia="en-US"/>
        </w:rPr>
        <w:t>,</w:t>
      </w:r>
      <w:r w:rsidRPr="002B29A1">
        <w:rPr>
          <w:rFonts w:eastAsiaTheme="minorHAnsi" w:cstheme="minorHAnsi"/>
          <w:sz w:val="24"/>
          <w:szCs w:val="24"/>
          <w:lang w:eastAsia="en-US"/>
        </w:rPr>
        <w:t xml:space="preserve"> or even soliciting the opinions of DDOT bus riders about the future of Detroit transit</w:t>
      </w:r>
      <w:r w:rsidR="00823AF9">
        <w:rPr>
          <w:rFonts w:eastAsiaTheme="minorHAnsi" w:cstheme="minorHAnsi"/>
          <w:sz w:val="24"/>
          <w:szCs w:val="24"/>
          <w:lang w:eastAsia="en-US"/>
        </w:rPr>
        <w:t>. W</w:t>
      </w:r>
      <w:r w:rsidRPr="002B29A1">
        <w:rPr>
          <w:rFonts w:eastAsiaTheme="minorHAnsi" w:cstheme="minorHAnsi"/>
          <w:sz w:val="24"/>
          <w:szCs w:val="24"/>
          <w:lang w:eastAsia="en-US"/>
        </w:rPr>
        <w:t xml:space="preserve">e have successfully found ways to ensure everyone is informed thoughtfully and respectfully regardless of age, ethnicity, </w:t>
      </w:r>
      <w:proofErr w:type="gramStart"/>
      <w:r w:rsidRPr="002B29A1">
        <w:rPr>
          <w:rFonts w:eastAsiaTheme="minorHAnsi" w:cstheme="minorHAnsi"/>
          <w:sz w:val="24"/>
          <w:szCs w:val="24"/>
          <w:lang w:eastAsia="en-US"/>
        </w:rPr>
        <w:t>language</w:t>
      </w:r>
      <w:proofErr w:type="gramEnd"/>
      <w:r w:rsidRPr="002B29A1">
        <w:rPr>
          <w:rFonts w:eastAsiaTheme="minorHAnsi" w:cstheme="minorHAnsi"/>
          <w:sz w:val="24"/>
          <w:szCs w:val="24"/>
          <w:lang w:eastAsia="en-US"/>
        </w:rPr>
        <w:t xml:space="preserve"> or literacy barriers. </w:t>
      </w:r>
    </w:p>
    <w:p w14:paraId="25B15B52" w14:textId="77777777" w:rsidR="0083756D" w:rsidRPr="002B29A1" w:rsidRDefault="0083756D" w:rsidP="00823AF9">
      <w:pPr>
        <w:spacing w:after="0" w:line="240" w:lineRule="auto"/>
        <w:ind w:left="360"/>
        <w:contextualSpacing/>
        <w:rPr>
          <w:rFonts w:eastAsiaTheme="minorHAnsi" w:cstheme="minorHAnsi"/>
          <w:sz w:val="24"/>
          <w:szCs w:val="24"/>
          <w:lang w:eastAsia="en-US"/>
        </w:rPr>
      </w:pPr>
    </w:p>
    <w:p w14:paraId="35B71147" w14:textId="77777777" w:rsidR="000E59E3" w:rsidRPr="002B29A1" w:rsidRDefault="00906C1F" w:rsidP="00823AF9">
      <w:pPr>
        <w:spacing w:after="0" w:line="240" w:lineRule="auto"/>
        <w:ind w:left="360"/>
        <w:contextualSpacing/>
        <w:rPr>
          <w:rFonts w:eastAsiaTheme="minorHAnsi" w:cstheme="minorHAnsi"/>
          <w:sz w:val="24"/>
          <w:szCs w:val="24"/>
          <w:lang w:eastAsia="en-US"/>
        </w:rPr>
      </w:pPr>
      <w:r w:rsidRPr="002B29A1">
        <w:rPr>
          <w:rFonts w:eastAsiaTheme="minorHAnsi" w:cstheme="minorHAnsi"/>
          <w:sz w:val="24"/>
          <w:szCs w:val="24"/>
          <w:lang w:eastAsia="en-US"/>
        </w:rPr>
        <w:t xml:space="preserve">The founding principle of this agency is that we </w:t>
      </w:r>
      <w:r w:rsidRPr="002B29A1">
        <w:rPr>
          <w:rFonts w:eastAsiaTheme="minorHAnsi" w:cstheme="minorHAnsi"/>
          <w:sz w:val="24"/>
          <w:szCs w:val="24"/>
          <w:u w:val="single"/>
          <w:lang w:eastAsia="en-US"/>
        </w:rPr>
        <w:t>never</w:t>
      </w:r>
      <w:r w:rsidRPr="002B29A1">
        <w:rPr>
          <w:rFonts w:eastAsiaTheme="minorHAnsi" w:cstheme="minorHAnsi"/>
          <w:sz w:val="24"/>
          <w:szCs w:val="24"/>
          <w:lang w:eastAsia="en-US"/>
        </w:rPr>
        <w:t xml:space="preserve"> wanted to be a PR firm that just had an office in the city of Detroit; we wanted an agency that was a part of the city. We have lived up to our commitment. For 25 years, 98Forward has been engaged in the most critical communication issues of Detroit and its region. </w:t>
      </w:r>
      <w:r w:rsidRPr="002B29A1">
        <w:rPr>
          <w:rFonts w:cstheme="minorHAnsi"/>
          <w:sz w:val="24"/>
          <w:szCs w:val="24"/>
          <w:lang w:eastAsia="en-US"/>
        </w:rPr>
        <w:t>While</w:t>
      </w:r>
      <w:r w:rsidRPr="002B29A1">
        <w:rPr>
          <w:rFonts w:eastAsiaTheme="minorHAnsi" w:cstheme="minorHAnsi"/>
          <w:sz w:val="24"/>
          <w:szCs w:val="24"/>
          <w:lang w:eastAsia="en-US"/>
        </w:rPr>
        <w:t xml:space="preserve"> tackling these tasks, we have learned valuable lessons that </w:t>
      </w:r>
      <w:r w:rsidRPr="002B29A1">
        <w:rPr>
          <w:rFonts w:cstheme="minorHAnsi"/>
          <w:sz w:val="24"/>
          <w:szCs w:val="24"/>
          <w:lang w:eastAsia="en-US"/>
        </w:rPr>
        <w:t>could</w:t>
      </w:r>
      <w:r w:rsidRPr="002B29A1">
        <w:rPr>
          <w:rFonts w:eastAsiaTheme="minorHAnsi" w:cstheme="minorHAnsi"/>
          <w:sz w:val="24"/>
          <w:szCs w:val="24"/>
          <w:lang w:eastAsia="en-US"/>
        </w:rPr>
        <w:t xml:space="preserve"> only be gained through on</w:t>
      </w:r>
      <w:r w:rsidRPr="002B29A1">
        <w:rPr>
          <w:rFonts w:cstheme="minorHAnsi"/>
          <w:sz w:val="24"/>
          <w:szCs w:val="24"/>
          <w:lang w:eastAsia="en-US"/>
        </w:rPr>
        <w:t>-</w:t>
      </w:r>
      <w:r w:rsidRPr="002B29A1">
        <w:rPr>
          <w:rFonts w:eastAsiaTheme="minorHAnsi" w:cstheme="minorHAnsi"/>
          <w:sz w:val="24"/>
          <w:szCs w:val="24"/>
          <w:lang w:eastAsia="en-US"/>
        </w:rPr>
        <w:t>the</w:t>
      </w:r>
      <w:r w:rsidRPr="002B29A1">
        <w:rPr>
          <w:rFonts w:cstheme="minorHAnsi"/>
          <w:sz w:val="24"/>
          <w:szCs w:val="24"/>
          <w:lang w:eastAsia="en-US"/>
        </w:rPr>
        <w:t>-</w:t>
      </w:r>
      <w:r w:rsidRPr="002B29A1">
        <w:rPr>
          <w:rFonts w:eastAsiaTheme="minorHAnsi" w:cstheme="minorHAnsi"/>
          <w:sz w:val="24"/>
          <w:szCs w:val="24"/>
          <w:lang w:eastAsia="en-US"/>
        </w:rPr>
        <w:t xml:space="preserve">ground experience. </w:t>
      </w:r>
    </w:p>
    <w:p w14:paraId="725F7C34" w14:textId="77777777" w:rsidR="000E59E3" w:rsidRPr="002B29A1" w:rsidRDefault="000E59E3" w:rsidP="00823AF9">
      <w:pPr>
        <w:spacing w:after="0" w:line="240" w:lineRule="auto"/>
        <w:ind w:left="360"/>
        <w:contextualSpacing/>
        <w:rPr>
          <w:rFonts w:eastAsiaTheme="minorHAnsi" w:cstheme="minorHAnsi"/>
          <w:sz w:val="24"/>
          <w:szCs w:val="24"/>
          <w:lang w:eastAsia="en-US"/>
        </w:rPr>
      </w:pPr>
    </w:p>
    <w:p w14:paraId="2ECE0045" w14:textId="684C1D00" w:rsidR="000E59E3" w:rsidRPr="002B29A1" w:rsidRDefault="00906C1F" w:rsidP="00823AF9">
      <w:pPr>
        <w:spacing w:after="0" w:line="240" w:lineRule="auto"/>
        <w:ind w:left="360"/>
        <w:contextualSpacing/>
        <w:rPr>
          <w:rFonts w:eastAsiaTheme="minorHAnsi" w:cstheme="minorHAnsi"/>
          <w:sz w:val="24"/>
          <w:szCs w:val="24"/>
          <w:lang w:eastAsia="en-US"/>
        </w:rPr>
      </w:pPr>
      <w:r w:rsidRPr="002B29A1">
        <w:rPr>
          <w:rFonts w:eastAsiaTheme="minorHAnsi" w:cstheme="minorHAnsi"/>
          <w:sz w:val="24"/>
          <w:szCs w:val="24"/>
          <w:lang w:eastAsia="en-US"/>
        </w:rPr>
        <w:t xml:space="preserve">We are proud that our agency has done community engagement work in </w:t>
      </w:r>
      <w:r w:rsidRPr="002B29A1">
        <w:rPr>
          <w:rFonts w:eastAsiaTheme="minorHAnsi" w:cstheme="minorHAnsi"/>
          <w:sz w:val="24"/>
          <w:szCs w:val="24"/>
          <w:u w:val="single"/>
          <w:lang w:eastAsia="en-US"/>
        </w:rPr>
        <w:t>every</w:t>
      </w:r>
      <w:r w:rsidRPr="002B29A1">
        <w:rPr>
          <w:rFonts w:eastAsiaTheme="minorHAnsi" w:cstheme="minorHAnsi"/>
          <w:sz w:val="24"/>
          <w:szCs w:val="24"/>
          <w:lang w:eastAsia="en-US"/>
        </w:rPr>
        <w:t xml:space="preserve"> single Detroit neighborhood multiple times. We know and understand Detroit audiences and the </w:t>
      </w:r>
      <w:r w:rsidR="00036F80" w:rsidRPr="002B29A1">
        <w:rPr>
          <w:rFonts w:eastAsiaTheme="minorHAnsi" w:cstheme="minorHAnsi"/>
          <w:sz w:val="24"/>
          <w:szCs w:val="24"/>
          <w:lang w:eastAsia="en-US"/>
        </w:rPr>
        <w:t>primary</w:t>
      </w:r>
      <w:r w:rsidRPr="002B29A1">
        <w:rPr>
          <w:rFonts w:eastAsiaTheme="minorHAnsi" w:cstheme="minorHAnsi"/>
          <w:sz w:val="24"/>
          <w:szCs w:val="24"/>
          <w:lang w:eastAsia="en-US"/>
        </w:rPr>
        <w:t xml:space="preserve"> entities that serve its residents. </w:t>
      </w:r>
      <w:r w:rsidR="000E59E3" w:rsidRPr="002B29A1">
        <w:rPr>
          <w:rFonts w:eastAsiaTheme="minorHAnsi" w:cstheme="minorHAnsi"/>
          <w:sz w:val="24"/>
          <w:szCs w:val="24"/>
          <w:lang w:eastAsia="en-US"/>
        </w:rPr>
        <w:t>We are currently doing</w:t>
      </w:r>
      <w:r w:rsidR="00CD7548" w:rsidRPr="002B29A1">
        <w:rPr>
          <w:rFonts w:eastAsiaTheme="minorHAnsi" w:cstheme="minorHAnsi"/>
          <w:sz w:val="24"/>
          <w:szCs w:val="24"/>
          <w:lang w:eastAsia="en-US"/>
        </w:rPr>
        <w:t xml:space="preserve"> similar work for the Detroit Water and Sewerage Department (D</w:t>
      </w:r>
      <w:r w:rsidR="00411A65">
        <w:rPr>
          <w:rFonts w:eastAsiaTheme="minorHAnsi" w:cstheme="minorHAnsi"/>
          <w:sz w:val="24"/>
          <w:szCs w:val="24"/>
          <w:lang w:eastAsia="en-US"/>
        </w:rPr>
        <w:t>W</w:t>
      </w:r>
      <w:r w:rsidR="00CD7548" w:rsidRPr="002B29A1">
        <w:rPr>
          <w:rFonts w:eastAsiaTheme="minorHAnsi" w:cstheme="minorHAnsi"/>
          <w:sz w:val="24"/>
          <w:szCs w:val="24"/>
          <w:lang w:eastAsia="en-US"/>
        </w:rPr>
        <w:t xml:space="preserve">SD), the Public Lighting Authority (PLA), </w:t>
      </w:r>
      <w:r w:rsidR="00825314" w:rsidRPr="002B29A1">
        <w:rPr>
          <w:rFonts w:eastAsiaTheme="minorHAnsi" w:cstheme="minorHAnsi"/>
          <w:sz w:val="24"/>
          <w:szCs w:val="24"/>
          <w:lang w:eastAsia="en-US"/>
        </w:rPr>
        <w:t>and the Detroit Public School Community District (DPSCD).</w:t>
      </w:r>
    </w:p>
    <w:p w14:paraId="7FE6DB63" w14:textId="25AB7381" w:rsidR="00906C1F" w:rsidRPr="002B29A1" w:rsidRDefault="00906C1F" w:rsidP="00823AF9">
      <w:pPr>
        <w:spacing w:after="0" w:line="240" w:lineRule="auto"/>
        <w:ind w:left="360"/>
        <w:contextualSpacing/>
        <w:rPr>
          <w:rFonts w:eastAsiaTheme="minorHAnsi" w:cstheme="minorHAnsi"/>
          <w:sz w:val="24"/>
          <w:szCs w:val="24"/>
          <w:lang w:eastAsia="en-US"/>
        </w:rPr>
      </w:pPr>
    </w:p>
    <w:p w14:paraId="5D05C3EF" w14:textId="31226CB6" w:rsidR="0041566D" w:rsidRPr="002B29A1" w:rsidRDefault="0041566D" w:rsidP="00823AF9">
      <w:pPr>
        <w:pBdr>
          <w:top w:val="nil"/>
          <w:left w:val="nil"/>
          <w:bottom w:val="nil"/>
          <w:right w:val="nil"/>
          <w:between w:val="nil"/>
          <w:bar w:val="nil"/>
        </w:pBdr>
        <w:spacing w:after="0" w:line="240" w:lineRule="auto"/>
        <w:ind w:left="360"/>
        <w:contextualSpacing/>
        <w:rPr>
          <w:rStyle w:val="eop"/>
          <w:rFonts w:cstheme="minorHAnsi"/>
          <w:color w:val="000000"/>
          <w:sz w:val="24"/>
          <w:szCs w:val="24"/>
        </w:rPr>
      </w:pPr>
      <w:r w:rsidRPr="002B29A1">
        <w:rPr>
          <w:rStyle w:val="normaltextrun"/>
          <w:rFonts w:cstheme="minorHAnsi"/>
          <w:color w:val="000000"/>
          <w:position w:val="2"/>
          <w:sz w:val="24"/>
          <w:szCs w:val="24"/>
        </w:rPr>
        <w:t>There is no easy, fail-proof way to</w:t>
      </w:r>
      <w:r w:rsidR="00DD09E4" w:rsidRPr="002B29A1">
        <w:rPr>
          <w:rStyle w:val="normaltextrun"/>
          <w:rFonts w:cstheme="minorHAnsi"/>
          <w:color w:val="000000"/>
          <w:position w:val="2"/>
          <w:sz w:val="24"/>
          <w:szCs w:val="24"/>
        </w:rPr>
        <w:t xml:space="preserve"> </w:t>
      </w:r>
      <w:r w:rsidRPr="002B29A1">
        <w:rPr>
          <w:rStyle w:val="normaltextrun"/>
          <w:rFonts w:cstheme="minorHAnsi"/>
          <w:color w:val="000000"/>
          <w:position w:val="2"/>
          <w:sz w:val="24"/>
          <w:szCs w:val="24"/>
        </w:rPr>
        <w:t xml:space="preserve">engage Detroit </w:t>
      </w:r>
      <w:r w:rsidRPr="002B29A1">
        <w:rPr>
          <w:rStyle w:val="normaltextrun"/>
          <w:rFonts w:eastAsiaTheme="majorEastAsia" w:cstheme="minorHAnsi"/>
          <w:color w:val="000000"/>
          <w:position w:val="2"/>
          <w:sz w:val="24"/>
          <w:szCs w:val="24"/>
        </w:rPr>
        <w:t>residents. However, t</w:t>
      </w:r>
      <w:r w:rsidRPr="002B29A1">
        <w:rPr>
          <w:rStyle w:val="normaltextrun"/>
          <w:rFonts w:cstheme="minorHAnsi"/>
          <w:color w:val="000000"/>
          <w:position w:val="2"/>
          <w:sz w:val="24"/>
          <w:szCs w:val="24"/>
        </w:rPr>
        <w:t>he</w:t>
      </w:r>
      <w:r w:rsidRPr="002B29A1">
        <w:rPr>
          <w:rStyle w:val="normaltextrun"/>
          <w:rFonts w:eastAsiaTheme="majorEastAsia" w:cstheme="minorHAnsi"/>
          <w:color w:val="000000"/>
          <w:position w:val="2"/>
          <w:sz w:val="24"/>
          <w:szCs w:val="24"/>
        </w:rPr>
        <w:t xml:space="preserve"> lessons</w:t>
      </w:r>
      <w:r w:rsidRPr="002B29A1">
        <w:rPr>
          <w:rStyle w:val="normaltextrun"/>
          <w:rFonts w:cstheme="minorHAnsi"/>
          <w:color w:val="000000"/>
          <w:position w:val="2"/>
          <w:sz w:val="24"/>
          <w:szCs w:val="24"/>
        </w:rPr>
        <w:t xml:space="preserve"> </w:t>
      </w:r>
      <w:r w:rsidRPr="002B29A1">
        <w:rPr>
          <w:rStyle w:val="normaltextrun"/>
          <w:rFonts w:eastAsiaTheme="majorEastAsia" w:cstheme="minorHAnsi"/>
          <w:color w:val="000000"/>
          <w:position w:val="2"/>
          <w:sz w:val="24"/>
          <w:szCs w:val="24"/>
        </w:rPr>
        <w:t xml:space="preserve">98Forward has learned over the last 25 years are invaluable. This experience has helped us </w:t>
      </w:r>
      <w:r w:rsidRPr="002B29A1">
        <w:rPr>
          <w:rStyle w:val="normaltextrun"/>
          <w:rFonts w:cstheme="minorHAnsi"/>
          <w:color w:val="000000"/>
          <w:position w:val="2"/>
          <w:sz w:val="24"/>
          <w:szCs w:val="24"/>
        </w:rPr>
        <w:t>develop strategies that are more likely to succeed.</w:t>
      </w:r>
    </w:p>
    <w:p w14:paraId="2FA9ECE5" w14:textId="77777777" w:rsidR="00002F8D" w:rsidRPr="002B29A1" w:rsidRDefault="00002F8D" w:rsidP="00827BB6">
      <w:pPr>
        <w:pStyle w:val="BodyText"/>
        <w:ind w:left="360"/>
        <w:rPr>
          <w:rFonts w:asciiTheme="minorHAnsi" w:hAnsiTheme="minorHAnsi" w:cstheme="minorHAnsi"/>
          <w:spacing w:val="-2"/>
          <w:sz w:val="24"/>
          <w:szCs w:val="24"/>
        </w:rPr>
      </w:pPr>
    </w:p>
    <w:p w14:paraId="097A67CB" w14:textId="201D7B4B" w:rsidR="00E07140" w:rsidRPr="002B29A1" w:rsidRDefault="00E07140" w:rsidP="00827BB6">
      <w:pPr>
        <w:pStyle w:val="ListParagraph"/>
        <w:widowControl w:val="0"/>
        <w:numPr>
          <w:ilvl w:val="1"/>
          <w:numId w:val="42"/>
        </w:numPr>
        <w:tabs>
          <w:tab w:val="left" w:pos="1540"/>
        </w:tabs>
        <w:autoSpaceDE w:val="0"/>
        <w:autoSpaceDN w:val="0"/>
        <w:spacing w:after="0" w:line="240" w:lineRule="auto"/>
        <w:ind w:left="360" w:right="165"/>
        <w:contextualSpacing w:val="0"/>
        <w:rPr>
          <w:rFonts w:cstheme="minorHAnsi"/>
          <w:b/>
          <w:bCs/>
          <w:sz w:val="24"/>
          <w:szCs w:val="24"/>
        </w:rPr>
      </w:pPr>
      <w:r w:rsidRPr="002B29A1">
        <w:rPr>
          <w:rFonts w:cstheme="minorHAnsi"/>
          <w:b/>
          <w:bCs/>
          <w:sz w:val="24"/>
          <w:szCs w:val="24"/>
        </w:rPr>
        <w:t>Identify and provide their experience in working with traditional and non-traditional media personalities and influencers who could assist to educate, explain,</w:t>
      </w:r>
      <w:r w:rsidRPr="002B29A1">
        <w:rPr>
          <w:rFonts w:cstheme="minorHAnsi"/>
          <w:b/>
          <w:bCs/>
          <w:spacing w:val="-6"/>
          <w:sz w:val="24"/>
          <w:szCs w:val="24"/>
        </w:rPr>
        <w:t xml:space="preserve"> </w:t>
      </w:r>
      <w:r w:rsidRPr="002B29A1">
        <w:rPr>
          <w:rFonts w:cstheme="minorHAnsi"/>
          <w:b/>
          <w:bCs/>
          <w:sz w:val="24"/>
          <w:szCs w:val="24"/>
        </w:rPr>
        <w:t>and</w:t>
      </w:r>
      <w:r w:rsidRPr="002B29A1">
        <w:rPr>
          <w:rFonts w:cstheme="minorHAnsi"/>
          <w:b/>
          <w:bCs/>
          <w:spacing w:val="-5"/>
          <w:sz w:val="24"/>
          <w:szCs w:val="24"/>
        </w:rPr>
        <w:t xml:space="preserve"> </w:t>
      </w:r>
      <w:r w:rsidRPr="002B29A1">
        <w:rPr>
          <w:rFonts w:cstheme="minorHAnsi"/>
          <w:b/>
          <w:bCs/>
          <w:sz w:val="24"/>
          <w:szCs w:val="24"/>
        </w:rPr>
        <w:t>engage</w:t>
      </w:r>
      <w:r w:rsidRPr="002B29A1">
        <w:rPr>
          <w:rFonts w:cstheme="minorHAnsi"/>
          <w:b/>
          <w:bCs/>
          <w:spacing w:val="-3"/>
          <w:sz w:val="24"/>
          <w:szCs w:val="24"/>
        </w:rPr>
        <w:t xml:space="preserve"> </w:t>
      </w:r>
      <w:r w:rsidRPr="002B29A1">
        <w:rPr>
          <w:rFonts w:cstheme="minorHAnsi"/>
          <w:b/>
          <w:bCs/>
          <w:sz w:val="24"/>
          <w:szCs w:val="24"/>
        </w:rPr>
        <w:t>residents</w:t>
      </w:r>
      <w:r w:rsidRPr="002B29A1">
        <w:rPr>
          <w:rFonts w:cstheme="minorHAnsi"/>
          <w:b/>
          <w:bCs/>
          <w:spacing w:val="-4"/>
          <w:sz w:val="24"/>
          <w:szCs w:val="24"/>
        </w:rPr>
        <w:t xml:space="preserve"> </w:t>
      </w:r>
      <w:r w:rsidRPr="002B29A1">
        <w:rPr>
          <w:rFonts w:cstheme="minorHAnsi"/>
          <w:b/>
          <w:bCs/>
          <w:sz w:val="24"/>
          <w:szCs w:val="24"/>
        </w:rPr>
        <w:t>to</w:t>
      </w:r>
      <w:r w:rsidRPr="002B29A1">
        <w:rPr>
          <w:rFonts w:cstheme="minorHAnsi"/>
          <w:b/>
          <w:bCs/>
          <w:spacing w:val="-5"/>
          <w:sz w:val="24"/>
          <w:szCs w:val="24"/>
        </w:rPr>
        <w:t xml:space="preserve"> </w:t>
      </w:r>
      <w:r w:rsidRPr="002B29A1">
        <w:rPr>
          <w:rFonts w:cstheme="minorHAnsi"/>
          <w:b/>
          <w:bCs/>
          <w:sz w:val="24"/>
          <w:szCs w:val="24"/>
        </w:rPr>
        <w:t>provide</w:t>
      </w:r>
      <w:r w:rsidRPr="002B29A1">
        <w:rPr>
          <w:rFonts w:cstheme="minorHAnsi"/>
          <w:b/>
          <w:bCs/>
          <w:spacing w:val="-3"/>
          <w:sz w:val="24"/>
          <w:szCs w:val="24"/>
        </w:rPr>
        <w:t xml:space="preserve"> </w:t>
      </w:r>
      <w:r w:rsidRPr="002B29A1">
        <w:rPr>
          <w:rFonts w:cstheme="minorHAnsi"/>
          <w:b/>
          <w:bCs/>
          <w:sz w:val="24"/>
          <w:szCs w:val="24"/>
        </w:rPr>
        <w:t>feedback</w:t>
      </w:r>
      <w:r w:rsidRPr="002B29A1">
        <w:rPr>
          <w:rFonts w:cstheme="minorHAnsi"/>
          <w:b/>
          <w:bCs/>
          <w:spacing w:val="-5"/>
          <w:sz w:val="24"/>
          <w:szCs w:val="24"/>
        </w:rPr>
        <w:t xml:space="preserve"> </w:t>
      </w:r>
      <w:r w:rsidRPr="002B29A1">
        <w:rPr>
          <w:rFonts w:cstheme="minorHAnsi"/>
          <w:b/>
          <w:bCs/>
          <w:sz w:val="24"/>
          <w:szCs w:val="24"/>
        </w:rPr>
        <w:t>for</w:t>
      </w:r>
      <w:r w:rsidRPr="002B29A1">
        <w:rPr>
          <w:rFonts w:cstheme="minorHAnsi"/>
          <w:b/>
          <w:bCs/>
          <w:spacing w:val="-5"/>
          <w:sz w:val="24"/>
          <w:szCs w:val="24"/>
        </w:rPr>
        <w:t xml:space="preserve"> </w:t>
      </w:r>
      <w:r w:rsidRPr="002B29A1">
        <w:rPr>
          <w:rFonts w:cstheme="minorHAnsi"/>
          <w:b/>
          <w:bCs/>
          <w:sz w:val="24"/>
          <w:szCs w:val="24"/>
        </w:rPr>
        <w:t>the</w:t>
      </w:r>
      <w:r w:rsidRPr="002B29A1">
        <w:rPr>
          <w:rFonts w:cstheme="minorHAnsi"/>
          <w:b/>
          <w:bCs/>
          <w:spacing w:val="-6"/>
          <w:sz w:val="24"/>
          <w:szCs w:val="24"/>
        </w:rPr>
        <w:t xml:space="preserve"> </w:t>
      </w:r>
      <w:r w:rsidRPr="002B29A1">
        <w:rPr>
          <w:rFonts w:cstheme="minorHAnsi"/>
          <w:b/>
          <w:bCs/>
          <w:sz w:val="24"/>
          <w:szCs w:val="24"/>
        </w:rPr>
        <w:t>reconfiguration</w:t>
      </w:r>
      <w:r w:rsidRPr="002B29A1">
        <w:rPr>
          <w:rFonts w:cstheme="minorHAnsi"/>
          <w:b/>
          <w:bCs/>
          <w:spacing w:val="-4"/>
          <w:sz w:val="24"/>
          <w:szCs w:val="24"/>
        </w:rPr>
        <w:t xml:space="preserve"> </w:t>
      </w:r>
      <w:r w:rsidRPr="002B29A1">
        <w:rPr>
          <w:rFonts w:cstheme="minorHAnsi"/>
          <w:b/>
          <w:bCs/>
          <w:sz w:val="24"/>
          <w:szCs w:val="24"/>
        </w:rPr>
        <w:t>of</w:t>
      </w:r>
      <w:r w:rsidRPr="002B29A1">
        <w:rPr>
          <w:rFonts w:cstheme="minorHAnsi"/>
          <w:b/>
          <w:bCs/>
          <w:spacing w:val="-4"/>
          <w:sz w:val="24"/>
          <w:szCs w:val="24"/>
        </w:rPr>
        <w:t xml:space="preserve"> </w:t>
      </w:r>
      <w:r w:rsidRPr="002B29A1">
        <w:rPr>
          <w:rFonts w:cstheme="minorHAnsi"/>
          <w:b/>
          <w:bCs/>
          <w:sz w:val="24"/>
          <w:szCs w:val="24"/>
        </w:rPr>
        <w:t>the Michigan House of Representatives in Districts #1, 7, 8, 10, 11, 12, and 14.</w:t>
      </w:r>
    </w:p>
    <w:p w14:paraId="39B230B0" w14:textId="77777777" w:rsidR="00E01DEE" w:rsidRPr="002B29A1" w:rsidRDefault="00F610E8" w:rsidP="00827BB6">
      <w:pPr>
        <w:pStyle w:val="NormalWeb"/>
        <w:spacing w:before="0" w:beforeAutospacing="0" w:after="0" w:afterAutospacing="0"/>
        <w:ind w:left="360"/>
        <w:rPr>
          <w:rFonts w:asciiTheme="minorHAnsi" w:hAnsiTheme="minorHAnsi" w:cstheme="minorHAnsi"/>
          <w:color w:val="000000"/>
        </w:rPr>
      </w:pPr>
      <w:r w:rsidRPr="002B29A1">
        <w:rPr>
          <w:rFonts w:asciiTheme="minorHAnsi" w:hAnsiTheme="minorHAnsi" w:cstheme="minorHAnsi"/>
          <w:color w:val="000000"/>
        </w:rPr>
        <w:t xml:space="preserve">98Forward has strong, authentic, and reciprocal relationships with all local and regional media outlets from print, television, radio, and digital. Our client stories have landed not only in the local markets but also on affiliate stations. </w:t>
      </w:r>
      <w:r w:rsidR="00E01DEE" w:rsidRPr="002B29A1">
        <w:rPr>
          <w:rFonts w:asciiTheme="minorHAnsi" w:hAnsiTheme="minorHAnsi" w:cstheme="minorHAnsi"/>
          <w:color w:val="000000"/>
        </w:rPr>
        <w:t>Our top outlets with intimate relationships—which means we have consistent communication, cell phone numbers, and speak consistently include:</w:t>
      </w:r>
    </w:p>
    <w:p w14:paraId="026E7DDE" w14:textId="7B4384E2" w:rsidR="00711C6D" w:rsidRPr="002B29A1" w:rsidRDefault="00711C6D" w:rsidP="00827BB6">
      <w:pPr>
        <w:pStyle w:val="NormalWeb"/>
        <w:spacing w:before="0" w:beforeAutospacing="0" w:after="0" w:afterAutospacing="0"/>
        <w:ind w:left="720"/>
        <w:rPr>
          <w:rFonts w:asciiTheme="minorHAnsi" w:hAnsiTheme="minorHAnsi" w:cstheme="minorHAnsi"/>
          <w:color w:val="000000"/>
        </w:rPr>
        <w:sectPr w:rsidR="00711C6D" w:rsidRPr="002B29A1" w:rsidSect="009C279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titlePg/>
          <w:docGrid w:linePitch="360"/>
        </w:sectPr>
      </w:pPr>
    </w:p>
    <w:p w14:paraId="2A144250" w14:textId="77777777"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WXYZ (ABC)</w:t>
      </w:r>
    </w:p>
    <w:p w14:paraId="6640B9BF" w14:textId="0ED7AD3C"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WDIV (NBC)</w:t>
      </w:r>
    </w:p>
    <w:p w14:paraId="5C22C78D" w14:textId="22C0E967"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FOX 2</w:t>
      </w:r>
    </w:p>
    <w:p w14:paraId="3D4E4D08" w14:textId="2DFDE439"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HOUR Magazine</w:t>
      </w:r>
    </w:p>
    <w:p w14:paraId="7FEDF974" w14:textId="43E79885"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proofErr w:type="spellStart"/>
      <w:r w:rsidRPr="002B29A1">
        <w:rPr>
          <w:rFonts w:asciiTheme="minorHAnsi" w:hAnsiTheme="minorHAnsi" w:cstheme="minorHAnsi"/>
          <w:color w:val="000000"/>
        </w:rPr>
        <w:t>dBusiness</w:t>
      </w:r>
      <w:proofErr w:type="spellEnd"/>
    </w:p>
    <w:p w14:paraId="6787D744" w14:textId="61C900A6"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The Detroit News</w:t>
      </w:r>
    </w:p>
    <w:p w14:paraId="615A3CEB" w14:textId="3F3F1794"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The Detroit Free Press</w:t>
      </w:r>
    </w:p>
    <w:p w14:paraId="5DDFEED1" w14:textId="7D7D9769"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The Michigan Chronicle</w:t>
      </w:r>
    </w:p>
    <w:p w14:paraId="72D9B3E5" w14:textId="20BFCC22"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Outlier Media</w:t>
      </w:r>
    </w:p>
    <w:p w14:paraId="24D74E95" w14:textId="1CEF340A"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proofErr w:type="spellStart"/>
      <w:r w:rsidRPr="002B29A1">
        <w:rPr>
          <w:rFonts w:asciiTheme="minorHAnsi" w:hAnsiTheme="minorHAnsi" w:cstheme="minorHAnsi"/>
          <w:color w:val="000000"/>
        </w:rPr>
        <w:t>DetroitIsIt</w:t>
      </w:r>
      <w:proofErr w:type="spellEnd"/>
    </w:p>
    <w:p w14:paraId="72EE5D4D" w14:textId="2866DA31"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WDET</w:t>
      </w:r>
    </w:p>
    <w:p w14:paraId="3D7E5580" w14:textId="3966D673"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NPR</w:t>
      </w:r>
    </w:p>
    <w:p w14:paraId="32A2D329" w14:textId="100F5290"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Visit Detroit</w:t>
      </w:r>
    </w:p>
    <w:p w14:paraId="2B8BA68F" w14:textId="266407F0"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Metro Times</w:t>
      </w:r>
    </w:p>
    <w:p w14:paraId="27818D8C" w14:textId="6CFAFE76"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Crain’s Detroit Business</w:t>
      </w:r>
    </w:p>
    <w:p w14:paraId="30200648" w14:textId="603FEDE4"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MLive</w:t>
      </w:r>
    </w:p>
    <w:p w14:paraId="579DCA80" w14:textId="122CFF0C"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HuffPost</w:t>
      </w:r>
    </w:p>
    <w:p w14:paraId="5B6E823D" w14:textId="56F3259E"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Forbes</w:t>
      </w:r>
    </w:p>
    <w:p w14:paraId="39875406" w14:textId="46E5BF17"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CNN</w:t>
      </w:r>
    </w:p>
    <w:p w14:paraId="17AF394F" w14:textId="233273E9" w:rsidR="00F610E8" w:rsidRPr="002B29A1" w:rsidRDefault="00F610E8" w:rsidP="00827BB6">
      <w:pPr>
        <w:pStyle w:val="NormalWeb"/>
        <w:numPr>
          <w:ilvl w:val="1"/>
          <w:numId w:val="45"/>
        </w:numPr>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Reuters</w:t>
      </w:r>
    </w:p>
    <w:p w14:paraId="63DF52D0" w14:textId="77777777" w:rsidR="00711C6D" w:rsidRPr="002B29A1" w:rsidRDefault="00711C6D" w:rsidP="00827BB6">
      <w:pPr>
        <w:widowControl w:val="0"/>
        <w:tabs>
          <w:tab w:val="left" w:pos="1540"/>
        </w:tabs>
        <w:autoSpaceDE w:val="0"/>
        <w:autoSpaceDN w:val="0"/>
        <w:spacing w:after="0" w:line="240" w:lineRule="auto"/>
        <w:ind w:left="360" w:right="165"/>
        <w:rPr>
          <w:rFonts w:cstheme="minorHAnsi"/>
          <w:sz w:val="24"/>
          <w:szCs w:val="24"/>
        </w:rPr>
        <w:sectPr w:rsidR="00711C6D" w:rsidRPr="002B29A1" w:rsidSect="00B13004">
          <w:footerReference w:type="default" r:id="rId19"/>
          <w:type w:val="continuous"/>
          <w:pgSz w:w="12240" w:h="15840"/>
          <w:pgMar w:top="1440" w:right="1440" w:bottom="1440" w:left="1440" w:header="720" w:footer="720" w:gutter="0"/>
          <w:cols w:num="2" w:space="720"/>
          <w:docGrid w:linePitch="360"/>
        </w:sectPr>
      </w:pPr>
    </w:p>
    <w:p w14:paraId="0058D496" w14:textId="77777777" w:rsidR="00BB6539" w:rsidRDefault="00BB6539" w:rsidP="00827BB6">
      <w:pPr>
        <w:widowControl w:val="0"/>
        <w:tabs>
          <w:tab w:val="left" w:pos="1540"/>
        </w:tabs>
        <w:autoSpaceDE w:val="0"/>
        <w:autoSpaceDN w:val="0"/>
        <w:spacing w:after="0" w:line="240" w:lineRule="auto"/>
        <w:ind w:left="360" w:right="165"/>
        <w:rPr>
          <w:rFonts w:cstheme="minorHAnsi"/>
          <w:sz w:val="24"/>
          <w:szCs w:val="24"/>
        </w:rPr>
      </w:pPr>
    </w:p>
    <w:p w14:paraId="58CF4610" w14:textId="65FD3CB4" w:rsidR="00DD09E4" w:rsidRDefault="00BB6539" w:rsidP="00827BB6">
      <w:pPr>
        <w:widowControl w:val="0"/>
        <w:tabs>
          <w:tab w:val="left" w:pos="1540"/>
        </w:tabs>
        <w:autoSpaceDE w:val="0"/>
        <w:autoSpaceDN w:val="0"/>
        <w:spacing w:after="0" w:line="240" w:lineRule="auto"/>
        <w:ind w:left="360" w:right="165"/>
        <w:rPr>
          <w:rFonts w:cstheme="minorHAnsi"/>
          <w:sz w:val="24"/>
          <w:szCs w:val="24"/>
        </w:rPr>
      </w:pPr>
      <w:r>
        <w:rPr>
          <w:rFonts w:cstheme="minorHAnsi"/>
          <w:sz w:val="24"/>
          <w:szCs w:val="24"/>
        </w:rPr>
        <w:t xml:space="preserve">Additionally, we understand the power of influence, and sometimes the messenger is not </w:t>
      </w:r>
      <w:r w:rsidR="001007B6">
        <w:rPr>
          <w:rFonts w:cstheme="minorHAnsi"/>
          <w:sz w:val="24"/>
          <w:szCs w:val="24"/>
        </w:rPr>
        <w:t xml:space="preserve">an </w:t>
      </w:r>
      <w:r>
        <w:rPr>
          <w:rFonts w:cstheme="minorHAnsi"/>
          <w:sz w:val="24"/>
          <w:szCs w:val="24"/>
        </w:rPr>
        <w:t>atypical TV or radio station</w:t>
      </w:r>
      <w:r w:rsidR="001007B6">
        <w:rPr>
          <w:rFonts w:cstheme="minorHAnsi"/>
          <w:sz w:val="24"/>
          <w:szCs w:val="24"/>
        </w:rPr>
        <w:t>;</w:t>
      </w:r>
      <w:r>
        <w:rPr>
          <w:rFonts w:cstheme="minorHAnsi"/>
          <w:sz w:val="24"/>
          <w:szCs w:val="24"/>
        </w:rPr>
        <w:t xml:space="preserve"> it’s a niche podcast</w:t>
      </w:r>
      <w:r w:rsidR="002A6FBB">
        <w:rPr>
          <w:rFonts w:cstheme="minorHAnsi"/>
          <w:sz w:val="24"/>
          <w:szCs w:val="24"/>
        </w:rPr>
        <w:t xml:space="preserve"> such as Authentically Detroit</w:t>
      </w:r>
      <w:r w:rsidR="00CD0ABE">
        <w:rPr>
          <w:rFonts w:cstheme="minorHAnsi"/>
          <w:sz w:val="24"/>
          <w:szCs w:val="24"/>
        </w:rPr>
        <w:t xml:space="preserve"> or </w:t>
      </w:r>
      <w:proofErr w:type="spellStart"/>
      <w:r w:rsidR="00CD0ABE">
        <w:rPr>
          <w:rFonts w:cstheme="minorHAnsi"/>
          <w:sz w:val="24"/>
          <w:szCs w:val="24"/>
        </w:rPr>
        <w:t>TinBridge</w:t>
      </w:r>
      <w:proofErr w:type="spellEnd"/>
      <w:r w:rsidR="00CD0ABE">
        <w:rPr>
          <w:rFonts w:cstheme="minorHAnsi"/>
          <w:sz w:val="24"/>
          <w:szCs w:val="24"/>
        </w:rPr>
        <w:t>,</w:t>
      </w:r>
      <w:r w:rsidR="00D86149">
        <w:rPr>
          <w:rFonts w:cstheme="minorHAnsi"/>
          <w:sz w:val="24"/>
          <w:szCs w:val="24"/>
        </w:rPr>
        <w:t xml:space="preserve"> a</w:t>
      </w:r>
      <w:r w:rsidR="00727A38">
        <w:rPr>
          <w:rFonts w:cstheme="minorHAnsi"/>
          <w:sz w:val="24"/>
          <w:szCs w:val="24"/>
        </w:rPr>
        <w:t xml:space="preserve"> </w:t>
      </w:r>
      <w:r w:rsidR="00D86149">
        <w:rPr>
          <w:rFonts w:cstheme="minorHAnsi"/>
          <w:sz w:val="24"/>
          <w:szCs w:val="24"/>
        </w:rPr>
        <w:t xml:space="preserve">social influencer such as </w:t>
      </w:r>
      <w:r w:rsidR="00727A38">
        <w:rPr>
          <w:rFonts w:cstheme="minorHAnsi"/>
          <w:sz w:val="24"/>
          <w:szCs w:val="24"/>
        </w:rPr>
        <w:t>Amber Lewis (</w:t>
      </w:r>
      <w:hyperlink r:id="rId20" w:history="1">
        <w:r w:rsidR="00727A38" w:rsidRPr="00DB7357">
          <w:rPr>
            <w:rStyle w:val="Hyperlink"/>
            <w:rFonts w:cstheme="minorHAnsi"/>
            <w:sz w:val="24"/>
            <w:szCs w:val="24"/>
          </w:rPr>
          <w:t>@SocialInTheCity</w:t>
        </w:r>
      </w:hyperlink>
      <w:r w:rsidR="00727A38">
        <w:rPr>
          <w:rFonts w:cstheme="minorHAnsi"/>
          <w:sz w:val="24"/>
          <w:szCs w:val="24"/>
        </w:rPr>
        <w:t>)</w:t>
      </w:r>
      <w:r w:rsidR="001E0251">
        <w:rPr>
          <w:rFonts w:cstheme="minorHAnsi"/>
          <w:sz w:val="24"/>
          <w:szCs w:val="24"/>
        </w:rPr>
        <w:t xml:space="preserve"> or </w:t>
      </w:r>
      <w:proofErr w:type="spellStart"/>
      <w:r w:rsidR="001E0251">
        <w:rPr>
          <w:rFonts w:cstheme="minorHAnsi"/>
          <w:sz w:val="24"/>
          <w:szCs w:val="24"/>
        </w:rPr>
        <w:t>GMac</w:t>
      </w:r>
      <w:proofErr w:type="spellEnd"/>
      <w:r w:rsidR="001E0251">
        <w:rPr>
          <w:rFonts w:cstheme="minorHAnsi"/>
          <w:sz w:val="24"/>
          <w:szCs w:val="24"/>
        </w:rPr>
        <w:t xml:space="preserve"> Cash (</w:t>
      </w:r>
      <w:hyperlink r:id="rId21" w:history="1">
        <w:r w:rsidR="00DB7357" w:rsidRPr="00DB7357">
          <w:rPr>
            <w:rStyle w:val="Hyperlink"/>
            <w:rFonts w:cstheme="minorHAnsi"/>
            <w:sz w:val="24"/>
            <w:szCs w:val="24"/>
          </w:rPr>
          <w:t>@GMacCash</w:t>
        </w:r>
      </w:hyperlink>
      <w:r w:rsidR="006218B0">
        <w:rPr>
          <w:rFonts w:cstheme="minorHAnsi"/>
          <w:sz w:val="24"/>
          <w:szCs w:val="24"/>
        </w:rPr>
        <w:t>)</w:t>
      </w:r>
      <w:r w:rsidR="00727A38">
        <w:rPr>
          <w:rFonts w:cstheme="minorHAnsi"/>
          <w:sz w:val="24"/>
          <w:szCs w:val="24"/>
        </w:rPr>
        <w:t xml:space="preserve">, or </w:t>
      </w:r>
      <w:r w:rsidR="002558D6">
        <w:rPr>
          <w:rFonts w:cstheme="minorHAnsi"/>
          <w:sz w:val="24"/>
          <w:szCs w:val="24"/>
        </w:rPr>
        <w:t xml:space="preserve">media personality </w:t>
      </w:r>
      <w:r w:rsidR="001E0251">
        <w:rPr>
          <w:rFonts w:cstheme="minorHAnsi"/>
          <w:sz w:val="24"/>
          <w:szCs w:val="24"/>
        </w:rPr>
        <w:t xml:space="preserve">like Andre Ash. </w:t>
      </w:r>
      <w:r w:rsidR="006E3B66">
        <w:rPr>
          <w:rFonts w:cstheme="minorHAnsi"/>
          <w:sz w:val="24"/>
          <w:szCs w:val="24"/>
        </w:rPr>
        <w:t>We</w:t>
      </w:r>
      <w:r w:rsidR="00B56FF0">
        <w:rPr>
          <w:rFonts w:cstheme="minorHAnsi"/>
          <w:sz w:val="24"/>
          <w:szCs w:val="24"/>
        </w:rPr>
        <w:t>’ve worked with and</w:t>
      </w:r>
      <w:r w:rsidR="006E3B66">
        <w:rPr>
          <w:rFonts w:cstheme="minorHAnsi"/>
          <w:sz w:val="24"/>
          <w:szCs w:val="24"/>
        </w:rPr>
        <w:t xml:space="preserve"> </w:t>
      </w:r>
      <w:proofErr w:type="gramStart"/>
      <w:r w:rsidR="0021110A">
        <w:rPr>
          <w:rFonts w:cstheme="minorHAnsi"/>
          <w:sz w:val="24"/>
          <w:szCs w:val="24"/>
        </w:rPr>
        <w:t>have</w:t>
      </w:r>
      <w:proofErr w:type="gramEnd"/>
      <w:r w:rsidR="0021110A">
        <w:rPr>
          <w:rFonts w:cstheme="minorHAnsi"/>
          <w:sz w:val="24"/>
          <w:szCs w:val="24"/>
        </w:rPr>
        <w:t xml:space="preserve"> </w:t>
      </w:r>
      <w:r w:rsidR="00002067">
        <w:rPr>
          <w:rFonts w:cstheme="minorHAnsi"/>
          <w:sz w:val="24"/>
          <w:szCs w:val="24"/>
        </w:rPr>
        <w:t xml:space="preserve">authentic </w:t>
      </w:r>
      <w:r w:rsidR="002C5B38">
        <w:rPr>
          <w:rFonts w:cstheme="minorHAnsi"/>
          <w:sz w:val="24"/>
          <w:szCs w:val="24"/>
        </w:rPr>
        <w:t xml:space="preserve">reciprocal </w:t>
      </w:r>
      <w:r w:rsidR="00002067">
        <w:rPr>
          <w:rFonts w:cstheme="minorHAnsi"/>
          <w:sz w:val="24"/>
          <w:szCs w:val="24"/>
        </w:rPr>
        <w:t xml:space="preserve">relationships with </w:t>
      </w:r>
      <w:r w:rsidR="002C5B38">
        <w:rPr>
          <w:rFonts w:cstheme="minorHAnsi"/>
          <w:sz w:val="24"/>
          <w:szCs w:val="24"/>
        </w:rPr>
        <w:t xml:space="preserve">them and others to help further amplify </w:t>
      </w:r>
      <w:r w:rsidR="00091AFD">
        <w:rPr>
          <w:rFonts w:cstheme="minorHAnsi"/>
          <w:sz w:val="24"/>
          <w:szCs w:val="24"/>
        </w:rPr>
        <w:t>and influence</w:t>
      </w:r>
      <w:r w:rsidR="00D366FB">
        <w:rPr>
          <w:rFonts w:cstheme="minorHAnsi"/>
          <w:sz w:val="24"/>
          <w:szCs w:val="24"/>
        </w:rPr>
        <w:t xml:space="preserve"> </w:t>
      </w:r>
      <w:r w:rsidR="002C5B38">
        <w:rPr>
          <w:rFonts w:cstheme="minorHAnsi"/>
          <w:sz w:val="24"/>
          <w:szCs w:val="24"/>
        </w:rPr>
        <w:t>the messaging</w:t>
      </w:r>
      <w:r w:rsidR="00D366FB">
        <w:rPr>
          <w:rFonts w:cstheme="minorHAnsi"/>
          <w:sz w:val="24"/>
          <w:szCs w:val="24"/>
        </w:rPr>
        <w:t>.</w:t>
      </w:r>
    </w:p>
    <w:p w14:paraId="60D84EE9" w14:textId="77777777" w:rsidR="00BB6539" w:rsidRPr="002B29A1" w:rsidRDefault="00BB6539" w:rsidP="00827BB6">
      <w:pPr>
        <w:widowControl w:val="0"/>
        <w:tabs>
          <w:tab w:val="left" w:pos="1540"/>
        </w:tabs>
        <w:autoSpaceDE w:val="0"/>
        <w:autoSpaceDN w:val="0"/>
        <w:spacing w:after="0" w:line="240" w:lineRule="auto"/>
        <w:ind w:left="360" w:right="165"/>
        <w:rPr>
          <w:rFonts w:cstheme="minorHAnsi"/>
          <w:sz w:val="24"/>
          <w:szCs w:val="24"/>
        </w:rPr>
      </w:pPr>
    </w:p>
    <w:p w14:paraId="37EC9876" w14:textId="77777777" w:rsidR="00E07140" w:rsidRPr="002B29A1" w:rsidRDefault="00E07140" w:rsidP="00827BB6">
      <w:pPr>
        <w:pStyle w:val="ListParagraph"/>
        <w:widowControl w:val="0"/>
        <w:numPr>
          <w:ilvl w:val="1"/>
          <w:numId w:val="42"/>
        </w:numPr>
        <w:tabs>
          <w:tab w:val="left" w:pos="1540"/>
        </w:tabs>
        <w:autoSpaceDE w:val="0"/>
        <w:autoSpaceDN w:val="0"/>
        <w:spacing w:after="0" w:line="240" w:lineRule="auto"/>
        <w:ind w:left="360" w:right="118"/>
        <w:contextualSpacing w:val="0"/>
        <w:rPr>
          <w:rFonts w:cstheme="minorHAnsi"/>
          <w:b/>
          <w:bCs/>
          <w:sz w:val="24"/>
          <w:szCs w:val="24"/>
        </w:rPr>
      </w:pPr>
      <w:r w:rsidRPr="002B29A1">
        <w:rPr>
          <w:rFonts w:cstheme="minorHAnsi"/>
          <w:b/>
          <w:bCs/>
          <w:sz w:val="24"/>
          <w:szCs w:val="24"/>
        </w:rPr>
        <w:t>How it will develop and execute a multimedia public relations plan to increase engagement</w:t>
      </w:r>
      <w:r w:rsidRPr="002B29A1">
        <w:rPr>
          <w:rFonts w:cstheme="minorHAnsi"/>
          <w:b/>
          <w:bCs/>
          <w:spacing w:val="-4"/>
          <w:sz w:val="24"/>
          <w:szCs w:val="24"/>
        </w:rPr>
        <w:t xml:space="preserve"> </w:t>
      </w:r>
      <w:r w:rsidRPr="002B29A1">
        <w:rPr>
          <w:rFonts w:cstheme="minorHAnsi"/>
          <w:b/>
          <w:bCs/>
          <w:sz w:val="24"/>
          <w:szCs w:val="24"/>
        </w:rPr>
        <w:t>from</w:t>
      </w:r>
      <w:r w:rsidRPr="002B29A1">
        <w:rPr>
          <w:rFonts w:cstheme="minorHAnsi"/>
          <w:b/>
          <w:bCs/>
          <w:spacing w:val="-3"/>
          <w:sz w:val="24"/>
          <w:szCs w:val="24"/>
        </w:rPr>
        <w:t xml:space="preserve"> </w:t>
      </w:r>
      <w:r w:rsidRPr="002B29A1">
        <w:rPr>
          <w:rFonts w:cstheme="minorHAnsi"/>
          <w:b/>
          <w:bCs/>
          <w:sz w:val="24"/>
          <w:szCs w:val="24"/>
        </w:rPr>
        <w:t>the</w:t>
      </w:r>
      <w:r w:rsidRPr="002B29A1">
        <w:rPr>
          <w:rFonts w:cstheme="minorHAnsi"/>
          <w:b/>
          <w:bCs/>
          <w:spacing w:val="-5"/>
          <w:sz w:val="24"/>
          <w:szCs w:val="24"/>
        </w:rPr>
        <w:t xml:space="preserve"> </w:t>
      </w:r>
      <w:r w:rsidRPr="002B29A1">
        <w:rPr>
          <w:rFonts w:cstheme="minorHAnsi"/>
          <w:b/>
          <w:bCs/>
          <w:sz w:val="24"/>
          <w:szCs w:val="24"/>
        </w:rPr>
        <w:t>City</w:t>
      </w:r>
      <w:r w:rsidRPr="002B29A1">
        <w:rPr>
          <w:rFonts w:cstheme="minorHAnsi"/>
          <w:b/>
          <w:bCs/>
          <w:spacing w:val="-3"/>
          <w:sz w:val="24"/>
          <w:szCs w:val="24"/>
        </w:rPr>
        <w:t xml:space="preserve"> </w:t>
      </w:r>
      <w:r w:rsidRPr="002B29A1">
        <w:rPr>
          <w:rFonts w:cstheme="minorHAnsi"/>
          <w:b/>
          <w:bCs/>
          <w:sz w:val="24"/>
          <w:szCs w:val="24"/>
        </w:rPr>
        <w:t>of</w:t>
      </w:r>
      <w:r w:rsidRPr="002B29A1">
        <w:rPr>
          <w:rFonts w:cstheme="minorHAnsi"/>
          <w:b/>
          <w:bCs/>
          <w:spacing w:val="-4"/>
          <w:sz w:val="24"/>
          <w:szCs w:val="24"/>
        </w:rPr>
        <w:t xml:space="preserve"> </w:t>
      </w:r>
      <w:r w:rsidRPr="002B29A1">
        <w:rPr>
          <w:rFonts w:cstheme="minorHAnsi"/>
          <w:b/>
          <w:bCs/>
          <w:sz w:val="24"/>
          <w:szCs w:val="24"/>
        </w:rPr>
        <w:t>Detroit</w:t>
      </w:r>
      <w:r w:rsidRPr="002B29A1">
        <w:rPr>
          <w:rFonts w:cstheme="minorHAnsi"/>
          <w:b/>
          <w:bCs/>
          <w:spacing w:val="-4"/>
          <w:sz w:val="24"/>
          <w:szCs w:val="24"/>
        </w:rPr>
        <w:t xml:space="preserve"> </w:t>
      </w:r>
      <w:r w:rsidRPr="002B29A1">
        <w:rPr>
          <w:rFonts w:cstheme="minorHAnsi"/>
          <w:b/>
          <w:bCs/>
          <w:sz w:val="24"/>
          <w:szCs w:val="24"/>
        </w:rPr>
        <w:t>residents</w:t>
      </w:r>
      <w:r w:rsidRPr="002B29A1">
        <w:rPr>
          <w:rFonts w:cstheme="minorHAnsi"/>
          <w:b/>
          <w:bCs/>
          <w:spacing w:val="-5"/>
          <w:sz w:val="24"/>
          <w:szCs w:val="24"/>
        </w:rPr>
        <w:t xml:space="preserve"> </w:t>
      </w:r>
      <w:r w:rsidRPr="002B29A1">
        <w:rPr>
          <w:rFonts w:cstheme="minorHAnsi"/>
          <w:b/>
          <w:bCs/>
          <w:sz w:val="24"/>
          <w:szCs w:val="24"/>
        </w:rPr>
        <w:t>that</w:t>
      </w:r>
      <w:r w:rsidRPr="002B29A1">
        <w:rPr>
          <w:rFonts w:cstheme="minorHAnsi"/>
          <w:b/>
          <w:bCs/>
          <w:spacing w:val="-2"/>
          <w:sz w:val="24"/>
          <w:szCs w:val="24"/>
        </w:rPr>
        <w:t xml:space="preserve"> </w:t>
      </w:r>
      <w:r w:rsidRPr="002B29A1">
        <w:rPr>
          <w:rFonts w:cstheme="minorHAnsi"/>
          <w:b/>
          <w:bCs/>
          <w:sz w:val="24"/>
          <w:szCs w:val="24"/>
        </w:rPr>
        <w:t>addresses</w:t>
      </w:r>
      <w:r w:rsidRPr="002B29A1">
        <w:rPr>
          <w:rFonts w:cstheme="minorHAnsi"/>
          <w:b/>
          <w:bCs/>
          <w:spacing w:val="-5"/>
          <w:sz w:val="24"/>
          <w:szCs w:val="24"/>
        </w:rPr>
        <w:t xml:space="preserve"> </w:t>
      </w:r>
      <w:r w:rsidRPr="002B29A1">
        <w:rPr>
          <w:rFonts w:cstheme="minorHAnsi"/>
          <w:b/>
          <w:bCs/>
          <w:sz w:val="24"/>
          <w:szCs w:val="24"/>
        </w:rPr>
        <w:t>the</w:t>
      </w:r>
      <w:r w:rsidRPr="002B29A1">
        <w:rPr>
          <w:rFonts w:cstheme="minorHAnsi"/>
          <w:b/>
          <w:bCs/>
          <w:spacing w:val="-2"/>
          <w:sz w:val="24"/>
          <w:szCs w:val="24"/>
        </w:rPr>
        <w:t xml:space="preserve"> </w:t>
      </w:r>
      <w:r w:rsidRPr="002B29A1">
        <w:rPr>
          <w:rFonts w:cstheme="minorHAnsi"/>
          <w:b/>
          <w:bCs/>
          <w:sz w:val="24"/>
          <w:szCs w:val="24"/>
        </w:rPr>
        <w:t>scope</w:t>
      </w:r>
      <w:r w:rsidRPr="002B29A1">
        <w:rPr>
          <w:rFonts w:cstheme="minorHAnsi"/>
          <w:b/>
          <w:bCs/>
          <w:spacing w:val="-3"/>
          <w:sz w:val="24"/>
          <w:szCs w:val="24"/>
        </w:rPr>
        <w:t xml:space="preserve"> </w:t>
      </w:r>
      <w:r w:rsidRPr="002B29A1">
        <w:rPr>
          <w:rFonts w:cstheme="minorHAnsi"/>
          <w:b/>
          <w:bCs/>
          <w:sz w:val="24"/>
          <w:szCs w:val="24"/>
        </w:rPr>
        <w:t>of</w:t>
      </w:r>
      <w:r w:rsidRPr="002B29A1">
        <w:rPr>
          <w:rFonts w:cstheme="minorHAnsi"/>
          <w:b/>
          <w:bCs/>
          <w:spacing w:val="-4"/>
          <w:sz w:val="24"/>
          <w:szCs w:val="24"/>
        </w:rPr>
        <w:t xml:space="preserve"> </w:t>
      </w:r>
      <w:r w:rsidRPr="002B29A1">
        <w:rPr>
          <w:rFonts w:cstheme="minorHAnsi"/>
          <w:b/>
          <w:bCs/>
          <w:sz w:val="24"/>
          <w:szCs w:val="24"/>
        </w:rPr>
        <w:t>work. This should include a targeted social media plan.</w:t>
      </w:r>
    </w:p>
    <w:p w14:paraId="54F96364" w14:textId="2712ADAF" w:rsidR="00321A5E" w:rsidRPr="002B29A1" w:rsidRDefault="00B2638C" w:rsidP="00827BB6">
      <w:pPr>
        <w:pStyle w:val="NoSpacing"/>
        <w:ind w:left="360"/>
        <w:contextualSpacing/>
        <w:rPr>
          <w:rFonts w:cstheme="minorHAnsi"/>
          <w:sz w:val="24"/>
          <w:szCs w:val="24"/>
        </w:rPr>
      </w:pPr>
      <w:proofErr w:type="gramStart"/>
      <w:r w:rsidRPr="002B29A1">
        <w:rPr>
          <w:rFonts w:cstheme="minorHAnsi"/>
          <w:sz w:val="24"/>
          <w:szCs w:val="24"/>
        </w:rPr>
        <w:t xml:space="preserve">All </w:t>
      </w:r>
      <w:r w:rsidR="00464F79">
        <w:rPr>
          <w:rFonts w:cstheme="minorHAnsi"/>
          <w:sz w:val="24"/>
          <w:szCs w:val="24"/>
        </w:rPr>
        <w:t>of</w:t>
      </w:r>
      <w:proofErr w:type="gramEnd"/>
      <w:r w:rsidR="00464F79">
        <w:rPr>
          <w:rFonts w:cstheme="minorHAnsi"/>
          <w:sz w:val="24"/>
          <w:szCs w:val="24"/>
        </w:rPr>
        <w:t xml:space="preserve"> </w:t>
      </w:r>
      <w:r w:rsidRPr="002B29A1">
        <w:rPr>
          <w:rFonts w:cstheme="minorHAnsi"/>
          <w:sz w:val="24"/>
          <w:szCs w:val="24"/>
        </w:rPr>
        <w:t xml:space="preserve">our work is rooted in </w:t>
      </w:r>
      <w:r w:rsidR="00FC55A8" w:rsidRPr="002B29A1">
        <w:rPr>
          <w:rFonts w:cstheme="minorHAnsi"/>
          <w:sz w:val="24"/>
          <w:szCs w:val="24"/>
        </w:rPr>
        <w:t>the</w:t>
      </w:r>
      <w:r w:rsidRPr="002B29A1">
        <w:rPr>
          <w:rFonts w:cstheme="minorHAnsi"/>
          <w:sz w:val="24"/>
          <w:szCs w:val="24"/>
        </w:rPr>
        <w:t xml:space="preserve"> strategy. </w:t>
      </w:r>
      <w:r w:rsidR="00492741" w:rsidRPr="002B29A1">
        <w:rPr>
          <w:rFonts w:cstheme="minorHAnsi"/>
          <w:sz w:val="24"/>
          <w:szCs w:val="24"/>
        </w:rPr>
        <w:t>Based on the specific objectives est</w:t>
      </w:r>
      <w:r w:rsidR="00717555" w:rsidRPr="002B29A1">
        <w:rPr>
          <w:rFonts w:cstheme="minorHAnsi"/>
          <w:sz w:val="24"/>
          <w:szCs w:val="24"/>
        </w:rPr>
        <w:t xml:space="preserve">ablished by </w:t>
      </w:r>
      <w:r w:rsidR="001115A9" w:rsidRPr="002B29A1">
        <w:rPr>
          <w:rFonts w:cstheme="minorHAnsi"/>
          <w:sz w:val="24"/>
          <w:szCs w:val="24"/>
        </w:rPr>
        <w:t>MICRC</w:t>
      </w:r>
      <w:r w:rsidR="00E100F4">
        <w:rPr>
          <w:rFonts w:cstheme="minorHAnsi"/>
          <w:sz w:val="24"/>
          <w:szCs w:val="24"/>
        </w:rPr>
        <w:t xml:space="preserve">, </w:t>
      </w:r>
      <w:r w:rsidR="001115A9" w:rsidRPr="002B29A1">
        <w:rPr>
          <w:rFonts w:cstheme="minorHAnsi"/>
          <w:sz w:val="24"/>
          <w:szCs w:val="24"/>
        </w:rPr>
        <w:t>98Forward</w:t>
      </w:r>
      <w:r w:rsidR="00E100F4">
        <w:rPr>
          <w:rFonts w:cstheme="minorHAnsi"/>
          <w:sz w:val="24"/>
          <w:szCs w:val="24"/>
        </w:rPr>
        <w:t xml:space="preserve"> </w:t>
      </w:r>
      <w:r w:rsidR="001115A9" w:rsidRPr="002B29A1">
        <w:rPr>
          <w:rFonts w:cstheme="minorHAnsi"/>
          <w:sz w:val="24"/>
          <w:szCs w:val="24"/>
        </w:rPr>
        <w:t>will develop a comprehensive communications</w:t>
      </w:r>
      <w:r w:rsidR="00A76346">
        <w:rPr>
          <w:rFonts w:cstheme="minorHAnsi"/>
          <w:sz w:val="24"/>
          <w:szCs w:val="24"/>
        </w:rPr>
        <w:t xml:space="preserve"> and social media</w:t>
      </w:r>
      <w:r w:rsidR="001115A9" w:rsidRPr="002B29A1">
        <w:rPr>
          <w:rFonts w:cstheme="minorHAnsi"/>
          <w:sz w:val="24"/>
          <w:szCs w:val="24"/>
        </w:rPr>
        <w:t xml:space="preserve"> strategy to accomplish those objectives. </w:t>
      </w:r>
      <w:r w:rsidR="00FC55A8" w:rsidRPr="002B29A1">
        <w:rPr>
          <w:rFonts w:cstheme="minorHAnsi"/>
          <w:sz w:val="24"/>
          <w:szCs w:val="24"/>
        </w:rPr>
        <w:t xml:space="preserve">This strategy will reflect our philosophy to meet the community where they are.  </w:t>
      </w:r>
    </w:p>
    <w:p w14:paraId="4AED845E" w14:textId="77777777" w:rsidR="00321A5E" w:rsidRPr="002B29A1" w:rsidRDefault="00321A5E" w:rsidP="00827BB6">
      <w:pPr>
        <w:pStyle w:val="NoSpacing"/>
        <w:ind w:left="360"/>
        <w:contextualSpacing/>
        <w:rPr>
          <w:rFonts w:cstheme="minorHAnsi"/>
          <w:sz w:val="24"/>
          <w:szCs w:val="24"/>
        </w:rPr>
      </w:pPr>
    </w:p>
    <w:p w14:paraId="7D9DADCA" w14:textId="58A905FE" w:rsidR="00A15371" w:rsidRPr="002B29A1" w:rsidRDefault="00FC55A8" w:rsidP="00827BB6">
      <w:pPr>
        <w:pStyle w:val="NoSpacing"/>
        <w:ind w:left="360"/>
        <w:contextualSpacing/>
        <w:rPr>
          <w:rFonts w:cstheme="minorHAnsi"/>
          <w:sz w:val="24"/>
          <w:szCs w:val="24"/>
        </w:rPr>
      </w:pPr>
      <w:r w:rsidRPr="002B29A1">
        <w:rPr>
          <w:rFonts w:cstheme="minorHAnsi"/>
          <w:sz w:val="24"/>
          <w:szCs w:val="24"/>
        </w:rPr>
        <w:t>We</w:t>
      </w:r>
      <w:r w:rsidR="006E2338" w:rsidRPr="002B29A1">
        <w:rPr>
          <w:rFonts w:cstheme="minorHAnsi"/>
          <w:sz w:val="24"/>
          <w:szCs w:val="24"/>
        </w:rPr>
        <w:t xml:space="preserve"> </w:t>
      </w:r>
      <w:r w:rsidR="00E953C7" w:rsidRPr="002B29A1">
        <w:rPr>
          <w:rFonts w:cstheme="minorHAnsi"/>
          <w:sz w:val="24"/>
          <w:szCs w:val="24"/>
        </w:rPr>
        <w:t xml:space="preserve">will </w:t>
      </w:r>
      <w:r w:rsidR="006E2338" w:rsidRPr="002B29A1">
        <w:rPr>
          <w:rFonts w:cstheme="minorHAnsi"/>
          <w:sz w:val="24"/>
          <w:szCs w:val="24"/>
        </w:rPr>
        <w:t>develop a multiple-tiered</w:t>
      </w:r>
      <w:r w:rsidRPr="002B29A1">
        <w:rPr>
          <w:rFonts w:cstheme="minorHAnsi"/>
          <w:sz w:val="24"/>
          <w:szCs w:val="24"/>
        </w:rPr>
        <w:t xml:space="preserve"> engagement plan </w:t>
      </w:r>
      <w:r w:rsidR="00D17722" w:rsidRPr="002B29A1">
        <w:rPr>
          <w:rFonts w:cstheme="minorHAnsi"/>
          <w:sz w:val="24"/>
          <w:szCs w:val="24"/>
        </w:rPr>
        <w:t xml:space="preserve">that </w:t>
      </w:r>
      <w:r w:rsidR="00E953C7" w:rsidRPr="002B29A1">
        <w:rPr>
          <w:rFonts w:cstheme="minorHAnsi"/>
          <w:sz w:val="24"/>
          <w:szCs w:val="24"/>
        </w:rPr>
        <w:t>considers</w:t>
      </w:r>
      <w:r w:rsidR="00D17722" w:rsidRPr="002B29A1">
        <w:rPr>
          <w:rFonts w:cstheme="minorHAnsi"/>
          <w:sz w:val="24"/>
          <w:szCs w:val="24"/>
        </w:rPr>
        <w:t xml:space="preserve"> access to information. </w:t>
      </w:r>
      <w:r w:rsidRPr="002B29A1">
        <w:rPr>
          <w:rFonts w:cstheme="minorHAnsi"/>
          <w:sz w:val="24"/>
          <w:szCs w:val="24"/>
        </w:rPr>
        <w:t xml:space="preserve">It’s important to note that </w:t>
      </w:r>
      <w:r w:rsidR="00EE211B" w:rsidRPr="002B29A1">
        <w:rPr>
          <w:rFonts w:cstheme="minorHAnsi"/>
          <w:sz w:val="24"/>
          <w:szCs w:val="24"/>
        </w:rPr>
        <w:t xml:space="preserve">because </w:t>
      </w:r>
      <w:r w:rsidR="00D17722" w:rsidRPr="002B29A1">
        <w:rPr>
          <w:rFonts w:cstheme="minorHAnsi"/>
          <w:sz w:val="24"/>
          <w:szCs w:val="24"/>
        </w:rPr>
        <w:t xml:space="preserve">this </w:t>
      </w:r>
      <w:r w:rsidR="00EE211B" w:rsidRPr="002B29A1">
        <w:rPr>
          <w:rFonts w:cstheme="minorHAnsi"/>
          <w:sz w:val="24"/>
          <w:szCs w:val="24"/>
        </w:rPr>
        <w:t>plan will be developed and executed at a record pace</w:t>
      </w:r>
      <w:r w:rsidR="006E2338" w:rsidRPr="002B29A1">
        <w:rPr>
          <w:rFonts w:cstheme="minorHAnsi"/>
          <w:sz w:val="24"/>
          <w:szCs w:val="24"/>
        </w:rPr>
        <w:t>,</w:t>
      </w:r>
      <w:r w:rsidR="00EE211B" w:rsidRPr="002B29A1">
        <w:rPr>
          <w:rFonts w:cstheme="minorHAnsi"/>
          <w:sz w:val="24"/>
          <w:szCs w:val="24"/>
        </w:rPr>
        <w:t xml:space="preserve"> </w:t>
      </w:r>
      <w:r w:rsidR="006E2338" w:rsidRPr="002B29A1">
        <w:rPr>
          <w:rFonts w:cstheme="minorHAnsi"/>
          <w:sz w:val="24"/>
          <w:szCs w:val="24"/>
        </w:rPr>
        <w:t xml:space="preserve">there will not be time to execute some </w:t>
      </w:r>
      <w:r w:rsidR="00055DA1" w:rsidRPr="002B29A1">
        <w:rPr>
          <w:rFonts w:cstheme="minorHAnsi"/>
          <w:sz w:val="24"/>
          <w:szCs w:val="24"/>
        </w:rPr>
        <w:t xml:space="preserve">communications tactics. </w:t>
      </w:r>
      <w:r w:rsidR="006E2338" w:rsidRPr="002B29A1">
        <w:rPr>
          <w:rFonts w:cstheme="minorHAnsi"/>
          <w:sz w:val="24"/>
          <w:szCs w:val="24"/>
        </w:rPr>
        <w:t xml:space="preserve">Therefore, the recommended plan will </w:t>
      </w:r>
      <w:r w:rsidR="003E47B3" w:rsidRPr="002B29A1">
        <w:rPr>
          <w:rFonts w:cstheme="minorHAnsi"/>
          <w:sz w:val="24"/>
          <w:szCs w:val="24"/>
        </w:rPr>
        <w:t xml:space="preserve">also be </w:t>
      </w:r>
      <w:r w:rsidR="00321A5E" w:rsidRPr="002B29A1">
        <w:rPr>
          <w:rFonts w:cstheme="minorHAnsi"/>
          <w:sz w:val="24"/>
          <w:szCs w:val="24"/>
        </w:rPr>
        <w:t xml:space="preserve">heavily </w:t>
      </w:r>
      <w:r w:rsidR="003E47B3" w:rsidRPr="002B29A1">
        <w:rPr>
          <w:rFonts w:cstheme="minorHAnsi"/>
          <w:sz w:val="24"/>
          <w:szCs w:val="24"/>
        </w:rPr>
        <w:t xml:space="preserve">guided by what can be accomplished </w:t>
      </w:r>
      <w:r w:rsidR="00321A5E" w:rsidRPr="002B29A1">
        <w:rPr>
          <w:rFonts w:cstheme="minorHAnsi"/>
          <w:sz w:val="24"/>
          <w:szCs w:val="24"/>
        </w:rPr>
        <w:t xml:space="preserve">quickly. </w:t>
      </w:r>
      <w:r w:rsidR="00A15371" w:rsidRPr="002B29A1">
        <w:rPr>
          <w:rFonts w:cstheme="minorHAnsi"/>
          <w:sz w:val="24"/>
          <w:szCs w:val="24"/>
        </w:rPr>
        <w:t>The plan will include:</w:t>
      </w:r>
    </w:p>
    <w:p w14:paraId="15BFE58C" w14:textId="77777777" w:rsidR="00077956" w:rsidRPr="002B29A1" w:rsidRDefault="007A5870" w:rsidP="00827BB6">
      <w:pPr>
        <w:pStyle w:val="NoSpacing"/>
        <w:numPr>
          <w:ilvl w:val="0"/>
          <w:numId w:val="46"/>
        </w:numPr>
        <w:contextualSpacing/>
        <w:rPr>
          <w:rFonts w:cstheme="minorHAnsi"/>
          <w:sz w:val="24"/>
          <w:szCs w:val="24"/>
        </w:rPr>
      </w:pPr>
      <w:r w:rsidRPr="002B29A1">
        <w:rPr>
          <w:rFonts w:cstheme="minorHAnsi"/>
          <w:color w:val="000000"/>
          <w:sz w:val="24"/>
          <w:szCs w:val="24"/>
        </w:rPr>
        <w:t>Strategic Communications Planning</w:t>
      </w:r>
      <w:r w:rsidRPr="002B29A1">
        <w:rPr>
          <w:rFonts w:cstheme="minorHAnsi"/>
          <w:sz w:val="24"/>
          <w:szCs w:val="24"/>
        </w:rPr>
        <w:t xml:space="preserve"> </w:t>
      </w:r>
    </w:p>
    <w:p w14:paraId="3D1B0AE3" w14:textId="21D8D068" w:rsidR="008873E3" w:rsidRPr="002B29A1" w:rsidRDefault="008873E3" w:rsidP="00827BB6">
      <w:pPr>
        <w:pStyle w:val="NoSpacing"/>
        <w:numPr>
          <w:ilvl w:val="0"/>
          <w:numId w:val="46"/>
        </w:numPr>
        <w:contextualSpacing/>
        <w:rPr>
          <w:rFonts w:cstheme="minorHAnsi"/>
          <w:sz w:val="24"/>
          <w:szCs w:val="24"/>
        </w:rPr>
      </w:pPr>
      <w:r w:rsidRPr="002B29A1">
        <w:rPr>
          <w:rFonts w:cstheme="minorHAnsi"/>
          <w:sz w:val="24"/>
          <w:szCs w:val="24"/>
        </w:rPr>
        <w:t>Media</w:t>
      </w:r>
      <w:r w:rsidR="00321A5E" w:rsidRPr="002B29A1">
        <w:rPr>
          <w:rFonts w:cstheme="minorHAnsi"/>
          <w:sz w:val="24"/>
          <w:szCs w:val="24"/>
        </w:rPr>
        <w:t xml:space="preserve"> Relations</w:t>
      </w:r>
    </w:p>
    <w:p w14:paraId="5DF2279F" w14:textId="0E2AF592" w:rsidR="00321A5E" w:rsidRPr="002B29A1" w:rsidRDefault="00CC6E43" w:rsidP="00827BB6">
      <w:pPr>
        <w:pStyle w:val="NoSpacing"/>
        <w:numPr>
          <w:ilvl w:val="0"/>
          <w:numId w:val="46"/>
        </w:numPr>
        <w:contextualSpacing/>
        <w:rPr>
          <w:rFonts w:cstheme="minorHAnsi"/>
          <w:sz w:val="24"/>
          <w:szCs w:val="24"/>
        </w:rPr>
      </w:pPr>
      <w:r w:rsidRPr="002B29A1">
        <w:rPr>
          <w:rFonts w:cstheme="minorHAnsi"/>
          <w:sz w:val="24"/>
          <w:szCs w:val="24"/>
        </w:rPr>
        <w:t xml:space="preserve">Content and Material Development </w:t>
      </w:r>
    </w:p>
    <w:p w14:paraId="4D0B9AF4" w14:textId="66CA3B2F" w:rsidR="00CC6E43" w:rsidRPr="002B29A1" w:rsidRDefault="00CC6E43" w:rsidP="00827BB6">
      <w:pPr>
        <w:pStyle w:val="NoSpacing"/>
        <w:numPr>
          <w:ilvl w:val="0"/>
          <w:numId w:val="46"/>
        </w:numPr>
        <w:contextualSpacing/>
        <w:rPr>
          <w:rFonts w:cstheme="minorHAnsi"/>
          <w:sz w:val="24"/>
          <w:szCs w:val="24"/>
        </w:rPr>
      </w:pPr>
      <w:r w:rsidRPr="002B29A1">
        <w:rPr>
          <w:rFonts w:cstheme="minorHAnsi"/>
          <w:sz w:val="24"/>
          <w:szCs w:val="24"/>
        </w:rPr>
        <w:t>Social Media</w:t>
      </w:r>
      <w:r w:rsidR="005E6C23" w:rsidRPr="002B29A1">
        <w:rPr>
          <w:rFonts w:cstheme="minorHAnsi"/>
          <w:sz w:val="24"/>
          <w:szCs w:val="24"/>
        </w:rPr>
        <w:t xml:space="preserve"> and Digital Marketing</w:t>
      </w:r>
    </w:p>
    <w:p w14:paraId="027897B0" w14:textId="63D470C7" w:rsidR="00CC6E43" w:rsidRPr="002B29A1" w:rsidRDefault="005A4042" w:rsidP="00827BB6">
      <w:pPr>
        <w:pStyle w:val="NoSpacing"/>
        <w:numPr>
          <w:ilvl w:val="0"/>
          <w:numId w:val="46"/>
        </w:numPr>
        <w:contextualSpacing/>
        <w:rPr>
          <w:rFonts w:cstheme="minorHAnsi"/>
          <w:sz w:val="24"/>
          <w:szCs w:val="24"/>
        </w:rPr>
      </w:pPr>
      <w:r w:rsidRPr="002B29A1">
        <w:rPr>
          <w:rFonts w:cstheme="minorHAnsi"/>
          <w:sz w:val="24"/>
          <w:szCs w:val="24"/>
        </w:rPr>
        <w:t xml:space="preserve">Custom visual assets, including video </w:t>
      </w:r>
      <w:r w:rsidR="006E3503" w:rsidRPr="002B29A1">
        <w:rPr>
          <w:rFonts w:cstheme="minorHAnsi"/>
          <w:sz w:val="24"/>
          <w:szCs w:val="24"/>
        </w:rPr>
        <w:t>assets</w:t>
      </w:r>
    </w:p>
    <w:p w14:paraId="746FD317" w14:textId="0AB74FB8" w:rsidR="00CC6E43" w:rsidRPr="002B29A1" w:rsidRDefault="00DE60D9" w:rsidP="00827BB6">
      <w:pPr>
        <w:pStyle w:val="NoSpacing"/>
        <w:numPr>
          <w:ilvl w:val="0"/>
          <w:numId w:val="46"/>
        </w:numPr>
        <w:contextualSpacing/>
        <w:rPr>
          <w:rFonts w:cstheme="minorHAnsi"/>
          <w:sz w:val="24"/>
          <w:szCs w:val="24"/>
        </w:rPr>
      </w:pPr>
      <w:r w:rsidRPr="002B29A1">
        <w:rPr>
          <w:rFonts w:cstheme="minorHAnsi"/>
          <w:sz w:val="24"/>
          <w:szCs w:val="24"/>
        </w:rPr>
        <w:t>Crisis Management</w:t>
      </w:r>
    </w:p>
    <w:p w14:paraId="703A7E66" w14:textId="77777777" w:rsidR="00DD09E4" w:rsidRPr="002B29A1" w:rsidRDefault="00DD09E4" w:rsidP="00827BB6">
      <w:pPr>
        <w:widowControl w:val="0"/>
        <w:tabs>
          <w:tab w:val="left" w:pos="1540"/>
        </w:tabs>
        <w:autoSpaceDE w:val="0"/>
        <w:autoSpaceDN w:val="0"/>
        <w:spacing w:after="0" w:line="240" w:lineRule="auto"/>
        <w:ind w:right="118"/>
        <w:rPr>
          <w:rFonts w:cstheme="minorHAnsi"/>
          <w:sz w:val="24"/>
          <w:szCs w:val="24"/>
        </w:rPr>
      </w:pPr>
    </w:p>
    <w:p w14:paraId="0AA1A5CF" w14:textId="76986772" w:rsidR="00E07140" w:rsidRPr="002B29A1" w:rsidRDefault="00E07140" w:rsidP="00827BB6">
      <w:pPr>
        <w:pStyle w:val="ListParagraph"/>
        <w:widowControl w:val="0"/>
        <w:numPr>
          <w:ilvl w:val="1"/>
          <w:numId w:val="42"/>
        </w:numPr>
        <w:tabs>
          <w:tab w:val="left" w:pos="1539"/>
        </w:tabs>
        <w:autoSpaceDE w:val="0"/>
        <w:autoSpaceDN w:val="0"/>
        <w:spacing w:after="0" w:line="240" w:lineRule="auto"/>
        <w:ind w:left="360" w:hanging="359"/>
        <w:contextualSpacing w:val="0"/>
        <w:rPr>
          <w:rFonts w:cstheme="minorHAnsi"/>
          <w:b/>
          <w:bCs/>
          <w:sz w:val="24"/>
          <w:szCs w:val="24"/>
        </w:rPr>
      </w:pPr>
      <w:r w:rsidRPr="002B29A1">
        <w:rPr>
          <w:rFonts w:cstheme="minorHAnsi"/>
          <w:b/>
          <w:bCs/>
          <w:sz w:val="24"/>
          <w:szCs w:val="24"/>
        </w:rPr>
        <w:t>Identify</w:t>
      </w:r>
      <w:r w:rsidRPr="002B29A1">
        <w:rPr>
          <w:rFonts w:cstheme="minorHAnsi"/>
          <w:b/>
          <w:bCs/>
          <w:spacing w:val="-6"/>
          <w:sz w:val="24"/>
          <w:szCs w:val="24"/>
        </w:rPr>
        <w:t xml:space="preserve"> </w:t>
      </w:r>
      <w:r w:rsidRPr="002B29A1">
        <w:rPr>
          <w:rFonts w:cstheme="minorHAnsi"/>
          <w:b/>
          <w:bCs/>
          <w:sz w:val="24"/>
          <w:szCs w:val="24"/>
        </w:rPr>
        <w:t>the</w:t>
      </w:r>
      <w:r w:rsidRPr="002B29A1">
        <w:rPr>
          <w:rFonts w:cstheme="minorHAnsi"/>
          <w:b/>
          <w:bCs/>
          <w:spacing w:val="-4"/>
          <w:sz w:val="24"/>
          <w:szCs w:val="24"/>
        </w:rPr>
        <w:t xml:space="preserve"> </w:t>
      </w:r>
      <w:r w:rsidRPr="002B29A1">
        <w:rPr>
          <w:rFonts w:cstheme="minorHAnsi"/>
          <w:b/>
          <w:bCs/>
          <w:sz w:val="24"/>
          <w:szCs w:val="24"/>
        </w:rPr>
        <w:t>principal</w:t>
      </w:r>
      <w:r w:rsidRPr="002B29A1">
        <w:rPr>
          <w:rFonts w:cstheme="minorHAnsi"/>
          <w:b/>
          <w:bCs/>
          <w:spacing w:val="-5"/>
          <w:sz w:val="24"/>
          <w:szCs w:val="24"/>
        </w:rPr>
        <w:t xml:space="preserve"> </w:t>
      </w:r>
      <w:r w:rsidRPr="002B29A1">
        <w:rPr>
          <w:rFonts w:cstheme="minorHAnsi"/>
          <w:b/>
          <w:bCs/>
          <w:sz w:val="24"/>
          <w:szCs w:val="24"/>
        </w:rPr>
        <w:t>and</w:t>
      </w:r>
      <w:r w:rsidRPr="002B29A1">
        <w:rPr>
          <w:rFonts w:cstheme="minorHAnsi"/>
          <w:b/>
          <w:bCs/>
          <w:spacing w:val="-3"/>
          <w:sz w:val="24"/>
          <w:szCs w:val="24"/>
        </w:rPr>
        <w:t xml:space="preserve"> </w:t>
      </w:r>
      <w:r w:rsidRPr="002B29A1">
        <w:rPr>
          <w:rFonts w:cstheme="minorHAnsi"/>
          <w:b/>
          <w:bCs/>
          <w:sz w:val="24"/>
          <w:szCs w:val="24"/>
        </w:rPr>
        <w:t>their</w:t>
      </w:r>
      <w:r w:rsidRPr="002B29A1">
        <w:rPr>
          <w:rFonts w:cstheme="minorHAnsi"/>
          <w:b/>
          <w:bCs/>
          <w:spacing w:val="-2"/>
          <w:sz w:val="24"/>
          <w:szCs w:val="24"/>
        </w:rPr>
        <w:t xml:space="preserve"> </w:t>
      </w:r>
      <w:r w:rsidRPr="002B29A1">
        <w:rPr>
          <w:rFonts w:cstheme="minorHAnsi"/>
          <w:b/>
          <w:bCs/>
          <w:sz w:val="24"/>
          <w:szCs w:val="24"/>
        </w:rPr>
        <w:t>resume</w:t>
      </w:r>
      <w:r w:rsidRPr="002B29A1">
        <w:rPr>
          <w:rFonts w:cstheme="minorHAnsi"/>
          <w:b/>
          <w:bCs/>
          <w:spacing w:val="-3"/>
          <w:sz w:val="24"/>
          <w:szCs w:val="24"/>
        </w:rPr>
        <w:t xml:space="preserve"> </w:t>
      </w:r>
      <w:r w:rsidRPr="002B29A1">
        <w:rPr>
          <w:rFonts w:cstheme="minorHAnsi"/>
          <w:b/>
          <w:bCs/>
          <w:sz w:val="24"/>
          <w:szCs w:val="24"/>
        </w:rPr>
        <w:t>for</w:t>
      </w:r>
      <w:r w:rsidRPr="002B29A1">
        <w:rPr>
          <w:rFonts w:cstheme="minorHAnsi"/>
          <w:b/>
          <w:bCs/>
          <w:spacing w:val="-4"/>
          <w:sz w:val="24"/>
          <w:szCs w:val="24"/>
        </w:rPr>
        <w:t xml:space="preserve"> </w:t>
      </w:r>
      <w:r w:rsidRPr="002B29A1">
        <w:rPr>
          <w:rFonts w:cstheme="minorHAnsi"/>
          <w:b/>
          <w:bCs/>
          <w:sz w:val="24"/>
          <w:szCs w:val="24"/>
        </w:rPr>
        <w:t>the</w:t>
      </w:r>
      <w:r w:rsidRPr="002B29A1">
        <w:rPr>
          <w:rFonts w:cstheme="minorHAnsi"/>
          <w:b/>
          <w:bCs/>
          <w:spacing w:val="-3"/>
          <w:sz w:val="24"/>
          <w:szCs w:val="24"/>
        </w:rPr>
        <w:t xml:space="preserve"> </w:t>
      </w:r>
      <w:r w:rsidRPr="002B29A1">
        <w:rPr>
          <w:rFonts w:cstheme="minorHAnsi"/>
          <w:b/>
          <w:bCs/>
          <w:spacing w:val="-2"/>
          <w:sz w:val="24"/>
          <w:szCs w:val="24"/>
        </w:rPr>
        <w:t>project.</w:t>
      </w:r>
    </w:p>
    <w:p w14:paraId="0BF00E88" w14:textId="7206312E" w:rsidR="00235409" w:rsidRPr="002B29A1" w:rsidRDefault="0025281E" w:rsidP="00827BB6">
      <w:pPr>
        <w:pStyle w:val="ListParagraph"/>
        <w:widowControl w:val="0"/>
        <w:tabs>
          <w:tab w:val="left" w:pos="1539"/>
        </w:tabs>
        <w:autoSpaceDE w:val="0"/>
        <w:autoSpaceDN w:val="0"/>
        <w:spacing w:after="0" w:line="240" w:lineRule="auto"/>
        <w:ind w:left="360"/>
        <w:contextualSpacing w:val="0"/>
        <w:rPr>
          <w:rFonts w:cstheme="minorHAnsi"/>
          <w:sz w:val="24"/>
          <w:szCs w:val="24"/>
        </w:rPr>
      </w:pPr>
      <w:r w:rsidRPr="002B29A1">
        <w:rPr>
          <w:rFonts w:cstheme="minorHAnsi"/>
          <w:sz w:val="24"/>
          <w:szCs w:val="24"/>
        </w:rPr>
        <w:t xml:space="preserve">98Forward has assembled a team of </w:t>
      </w:r>
      <w:r w:rsidR="009E3E12" w:rsidRPr="002B29A1">
        <w:rPr>
          <w:rFonts w:cstheme="minorHAnsi"/>
          <w:sz w:val="24"/>
          <w:szCs w:val="24"/>
        </w:rPr>
        <w:t>practitioners</w:t>
      </w:r>
      <w:r w:rsidR="006E3503" w:rsidRPr="002B29A1">
        <w:rPr>
          <w:rFonts w:cstheme="minorHAnsi"/>
          <w:sz w:val="24"/>
          <w:szCs w:val="24"/>
        </w:rPr>
        <w:t>, all experienced with communicating with Detroit audiences,</w:t>
      </w:r>
      <w:r w:rsidR="00C369BC" w:rsidRPr="002B29A1">
        <w:rPr>
          <w:rFonts w:cstheme="minorHAnsi"/>
          <w:sz w:val="24"/>
          <w:szCs w:val="24"/>
        </w:rPr>
        <w:t xml:space="preserve"> </w:t>
      </w:r>
      <w:r w:rsidR="009E3E12" w:rsidRPr="002B29A1">
        <w:rPr>
          <w:rFonts w:cstheme="minorHAnsi"/>
          <w:sz w:val="24"/>
          <w:szCs w:val="24"/>
        </w:rPr>
        <w:t xml:space="preserve">to implement this project. The team will be </w:t>
      </w:r>
      <w:r w:rsidR="00062AFE" w:rsidRPr="002B29A1">
        <w:rPr>
          <w:rFonts w:cstheme="minorHAnsi"/>
          <w:sz w:val="24"/>
          <w:szCs w:val="24"/>
        </w:rPr>
        <w:t>led by agency Vice President Antonice Strickland,</w:t>
      </w:r>
      <w:r w:rsidR="006A141F" w:rsidRPr="002B29A1">
        <w:rPr>
          <w:rFonts w:cstheme="minorHAnsi"/>
          <w:sz w:val="24"/>
          <w:szCs w:val="24"/>
        </w:rPr>
        <w:t xml:space="preserve"> and its chief strategist will be </w:t>
      </w:r>
      <w:r w:rsidR="00062AFE" w:rsidRPr="002B29A1">
        <w:rPr>
          <w:rFonts w:cstheme="minorHAnsi"/>
          <w:sz w:val="24"/>
          <w:szCs w:val="24"/>
        </w:rPr>
        <w:t xml:space="preserve">agency co-founder </w:t>
      </w:r>
      <w:r w:rsidR="006A141F" w:rsidRPr="002B29A1">
        <w:rPr>
          <w:rFonts w:cstheme="minorHAnsi"/>
          <w:sz w:val="24"/>
          <w:szCs w:val="24"/>
        </w:rPr>
        <w:t>Georgella Muirhead. Team membe</w:t>
      </w:r>
      <w:r w:rsidR="00062AFE" w:rsidRPr="002B29A1">
        <w:rPr>
          <w:rFonts w:cstheme="minorHAnsi"/>
          <w:sz w:val="24"/>
          <w:szCs w:val="24"/>
        </w:rPr>
        <w:t xml:space="preserve">rs include: </w:t>
      </w:r>
    </w:p>
    <w:p w14:paraId="69FC2DDE" w14:textId="77777777" w:rsidR="00062AFE" w:rsidRPr="002B29A1" w:rsidRDefault="00062AFE" w:rsidP="00827BB6">
      <w:pPr>
        <w:widowControl w:val="0"/>
        <w:tabs>
          <w:tab w:val="left" w:pos="1539"/>
        </w:tabs>
        <w:autoSpaceDE w:val="0"/>
        <w:autoSpaceDN w:val="0"/>
        <w:spacing w:after="0" w:line="240" w:lineRule="auto"/>
        <w:ind w:left="360"/>
        <w:rPr>
          <w:rFonts w:cstheme="minorHAnsi"/>
          <w:b/>
          <w:bCs/>
          <w:sz w:val="24"/>
          <w:szCs w:val="24"/>
        </w:rPr>
      </w:pPr>
    </w:p>
    <w:p w14:paraId="7F46CEF1" w14:textId="2D532697" w:rsidR="000D3721" w:rsidRPr="002B29A1" w:rsidRDefault="00235409" w:rsidP="00827BB6">
      <w:pPr>
        <w:widowControl w:val="0"/>
        <w:tabs>
          <w:tab w:val="left" w:pos="1539"/>
        </w:tabs>
        <w:autoSpaceDE w:val="0"/>
        <w:autoSpaceDN w:val="0"/>
        <w:spacing w:after="0" w:line="240" w:lineRule="auto"/>
        <w:ind w:left="360"/>
        <w:rPr>
          <w:rFonts w:cstheme="minorHAnsi"/>
          <w:b/>
          <w:bCs/>
          <w:sz w:val="24"/>
          <w:szCs w:val="24"/>
        </w:rPr>
      </w:pPr>
      <w:r w:rsidRPr="002B29A1">
        <w:rPr>
          <w:rFonts w:cstheme="minorHAnsi"/>
          <w:b/>
          <w:bCs/>
          <w:sz w:val="24"/>
          <w:szCs w:val="24"/>
        </w:rPr>
        <w:t>MICRC Project Team:</w:t>
      </w:r>
    </w:p>
    <w:p w14:paraId="44D522DC" w14:textId="62E7A346" w:rsidR="00A10D36" w:rsidRDefault="000D3721" w:rsidP="00827BB6">
      <w:pPr>
        <w:pStyle w:val="paragraph"/>
        <w:spacing w:before="0" w:beforeAutospacing="0" w:after="0" w:afterAutospacing="0"/>
        <w:ind w:left="360"/>
        <w:textAlignment w:val="baseline"/>
        <w:rPr>
          <w:rStyle w:val="normaltextrun"/>
          <w:rFonts w:asciiTheme="minorHAnsi" w:eastAsiaTheme="majorEastAsia" w:hAnsiTheme="minorHAnsi" w:cstheme="minorHAnsi"/>
          <w:b/>
          <w:bCs/>
        </w:rPr>
      </w:pPr>
      <w:r w:rsidRPr="002B29A1">
        <w:rPr>
          <w:rFonts w:asciiTheme="minorHAnsi" w:hAnsiTheme="minorHAnsi" w:cstheme="minorHAnsi"/>
          <w:noProof/>
        </w:rPr>
        <w:drawing>
          <wp:anchor distT="0" distB="0" distL="114300" distR="114300" simplePos="0" relativeHeight="251658242" behindDoc="0" locked="0" layoutInCell="1" allowOverlap="1" wp14:anchorId="1553502D" wp14:editId="753609B1">
            <wp:simplePos x="0" y="0"/>
            <wp:positionH relativeFrom="column">
              <wp:posOffset>286843</wp:posOffset>
            </wp:positionH>
            <wp:positionV relativeFrom="paragraph">
              <wp:posOffset>20999</wp:posOffset>
            </wp:positionV>
            <wp:extent cx="1550035" cy="1796415"/>
            <wp:effectExtent l="0" t="0" r="0" b="0"/>
            <wp:wrapSquare wrapText="bothSides"/>
            <wp:docPr id="592762352" name="Picture 592762352" descr="A person with her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her arms crosse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003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4" w:rsidRPr="002B29A1">
        <w:rPr>
          <w:rStyle w:val="normaltextrun"/>
          <w:rFonts w:asciiTheme="minorHAnsi" w:eastAsiaTheme="majorEastAsia" w:hAnsiTheme="minorHAnsi" w:cstheme="minorHAnsi"/>
          <w:b/>
          <w:bCs/>
        </w:rPr>
        <w:t>Antonice Strickland, Vice President, Public Relations &amp; Business Development</w:t>
      </w:r>
      <w:r w:rsidR="00A10D36" w:rsidRPr="002B29A1">
        <w:rPr>
          <w:rStyle w:val="normaltextrun"/>
          <w:rFonts w:asciiTheme="minorHAnsi" w:eastAsiaTheme="majorEastAsia" w:hAnsiTheme="minorHAnsi" w:cstheme="minorHAnsi"/>
          <w:b/>
          <w:bCs/>
        </w:rPr>
        <w:t xml:space="preserve">, Project Lead </w:t>
      </w:r>
    </w:p>
    <w:p w14:paraId="0B270CD1" w14:textId="77777777" w:rsidR="00704FC5" w:rsidRPr="002B29A1" w:rsidRDefault="00704FC5" w:rsidP="00827BB6">
      <w:pPr>
        <w:pStyle w:val="paragraph"/>
        <w:spacing w:before="0" w:beforeAutospacing="0" w:after="0" w:afterAutospacing="0"/>
        <w:ind w:left="360"/>
        <w:textAlignment w:val="baseline"/>
        <w:rPr>
          <w:rStyle w:val="normaltextrun"/>
          <w:rFonts w:asciiTheme="minorHAnsi" w:eastAsiaTheme="majorEastAsia" w:hAnsiTheme="minorHAnsi" w:cstheme="minorHAnsi"/>
          <w:b/>
          <w:bCs/>
        </w:rPr>
      </w:pPr>
    </w:p>
    <w:p w14:paraId="03521C12" w14:textId="455E087A" w:rsidR="00DA4154" w:rsidRPr="002B29A1" w:rsidRDefault="00DA4154" w:rsidP="00827BB6">
      <w:pPr>
        <w:pStyle w:val="paragraph"/>
        <w:spacing w:before="0" w:beforeAutospacing="0" w:after="0" w:afterAutospacing="0"/>
        <w:ind w:left="360"/>
        <w:textAlignment w:val="baseline"/>
        <w:rPr>
          <w:rFonts w:asciiTheme="minorHAnsi" w:hAnsiTheme="minorHAnsi" w:cstheme="minorHAnsi"/>
        </w:rPr>
      </w:pPr>
      <w:r w:rsidRPr="002B29A1">
        <w:rPr>
          <w:rStyle w:val="normaltextrun"/>
          <w:rFonts w:asciiTheme="minorHAnsi" w:eastAsiaTheme="majorEastAsia" w:hAnsiTheme="minorHAnsi" w:cstheme="minorHAnsi"/>
        </w:rPr>
        <w:t xml:space="preserve">Antonice is an award-winning public relations professional with over </w:t>
      </w:r>
      <w:r w:rsidR="007D6B89">
        <w:rPr>
          <w:rStyle w:val="normaltextrun"/>
          <w:rFonts w:asciiTheme="minorHAnsi" w:eastAsiaTheme="majorEastAsia" w:hAnsiTheme="minorHAnsi" w:cstheme="minorHAnsi"/>
        </w:rPr>
        <w:t>12 years</w:t>
      </w:r>
      <w:r w:rsidRPr="002B29A1">
        <w:rPr>
          <w:rStyle w:val="normaltextrun"/>
          <w:rFonts w:asciiTheme="minorHAnsi" w:eastAsiaTheme="majorEastAsia" w:hAnsiTheme="minorHAnsi" w:cstheme="minorHAnsi"/>
        </w:rPr>
        <w:t xml:space="preserve"> of experience that spans across the nonprofit, Fortune-500, government and the music and entertainment industries. She is a highly enthusiastic and self-motivated practitioner as well as a creative and well-connected storyteller with a proven record in implementing strategies that increase positive brand awareness to respective target audiences through written and visual storytelling, digital media, and strategic public and community relations. She has developed and managed local and national campaigns, organized internal processes for small and mid-level organizations and has landed coverage in print and broadcast outlets, including FOX, ABC, MSNBC, Huff Post, Crain’s Detroit Business, NPR, The Detroit News, and more.</w:t>
      </w:r>
      <w:r w:rsidRPr="002B29A1">
        <w:rPr>
          <w:rStyle w:val="eop"/>
          <w:rFonts w:asciiTheme="minorHAnsi" w:eastAsia="Calibri" w:hAnsiTheme="minorHAnsi" w:cstheme="minorHAnsi"/>
        </w:rPr>
        <w:t> </w:t>
      </w:r>
    </w:p>
    <w:p w14:paraId="000B9E4F" w14:textId="09D5A957" w:rsidR="00DA4154" w:rsidRPr="002B29A1" w:rsidRDefault="00DA4154" w:rsidP="00827BB6">
      <w:pPr>
        <w:pStyle w:val="paragraph"/>
        <w:spacing w:before="0" w:beforeAutospacing="0" w:after="0" w:afterAutospacing="0"/>
        <w:ind w:left="820"/>
        <w:textAlignment w:val="baseline"/>
        <w:rPr>
          <w:rFonts w:asciiTheme="minorHAnsi" w:hAnsiTheme="minorHAnsi" w:cstheme="minorHAnsi"/>
        </w:rPr>
      </w:pPr>
    </w:p>
    <w:p w14:paraId="58C4DFEB" w14:textId="4DA18D73" w:rsidR="00DA4154" w:rsidRPr="002B29A1" w:rsidRDefault="00DA4154" w:rsidP="00827BB6">
      <w:pPr>
        <w:pStyle w:val="paragraph"/>
        <w:spacing w:before="0" w:beforeAutospacing="0" w:after="0" w:afterAutospacing="0"/>
        <w:ind w:left="360"/>
        <w:textAlignment w:val="baseline"/>
        <w:rPr>
          <w:rFonts w:asciiTheme="minorHAnsi" w:hAnsiTheme="minorHAnsi" w:cstheme="minorHAnsi"/>
        </w:rPr>
      </w:pPr>
      <w:r w:rsidRPr="002B29A1">
        <w:rPr>
          <w:rStyle w:val="normaltextrun"/>
          <w:rFonts w:asciiTheme="minorHAnsi" w:eastAsiaTheme="majorEastAsia" w:hAnsiTheme="minorHAnsi" w:cstheme="minorHAnsi"/>
        </w:rPr>
        <w:t>Her work with organizations like the Boys &amp; Girls Clubs of Southeastern Michigan, the Black Women’s Health Imperative makes her an unmatched resource for stakeholder and outreach efforts in the nonprofit sector. ​</w:t>
      </w:r>
      <w:r w:rsidRPr="002B29A1">
        <w:rPr>
          <w:rStyle w:val="eop"/>
          <w:rFonts w:asciiTheme="minorHAnsi" w:eastAsia="Calibri" w:hAnsiTheme="minorHAnsi" w:cstheme="minorHAnsi"/>
        </w:rPr>
        <w:t> </w:t>
      </w:r>
    </w:p>
    <w:p w14:paraId="13CF1315" w14:textId="2B19718B" w:rsidR="00DA4154" w:rsidRPr="002B29A1" w:rsidRDefault="00DA4154" w:rsidP="00827BB6">
      <w:pPr>
        <w:pStyle w:val="paragraph"/>
        <w:spacing w:before="0" w:beforeAutospacing="0" w:after="0" w:afterAutospacing="0"/>
        <w:ind w:left="820"/>
        <w:textAlignment w:val="baseline"/>
        <w:rPr>
          <w:rFonts w:asciiTheme="minorHAnsi" w:hAnsiTheme="minorHAnsi" w:cstheme="minorHAnsi"/>
        </w:rPr>
      </w:pPr>
    </w:p>
    <w:p w14:paraId="0A1BD7EF" w14:textId="6445E842" w:rsidR="00DA4154" w:rsidRPr="002B29A1" w:rsidRDefault="00DA4154" w:rsidP="00827BB6">
      <w:pPr>
        <w:pStyle w:val="paragraph"/>
        <w:spacing w:before="0" w:beforeAutospacing="0" w:after="0" w:afterAutospacing="0"/>
        <w:ind w:left="360"/>
        <w:textAlignment w:val="baseline"/>
        <w:rPr>
          <w:rStyle w:val="eop"/>
          <w:rFonts w:asciiTheme="minorHAnsi" w:eastAsia="Calibri" w:hAnsiTheme="minorHAnsi" w:cstheme="minorHAnsi"/>
        </w:rPr>
      </w:pPr>
      <w:r w:rsidRPr="002B29A1">
        <w:rPr>
          <w:rStyle w:val="normaltextrun"/>
          <w:rFonts w:asciiTheme="minorHAnsi" w:eastAsiaTheme="majorEastAsia" w:hAnsiTheme="minorHAnsi" w:cstheme="minorHAnsi"/>
          <w:color w:val="000000"/>
        </w:rPr>
        <w:t>She holds a Master of Professional Studies in Public Relations and Corporate Communications from Georgetown University and a Bachelor of Arts in Journalism from Michigan State University. She is a board member of Public Relations Society of America Detroit Chapter and formerly served as chapter president of the National Black Public Relations Society Washington D.C.</w:t>
      </w:r>
      <w:r w:rsidRPr="002B29A1">
        <w:rPr>
          <w:rStyle w:val="eop"/>
          <w:rFonts w:asciiTheme="minorHAnsi" w:eastAsia="Calibri" w:hAnsiTheme="minorHAnsi" w:cstheme="minorHAnsi"/>
        </w:rPr>
        <w:t> </w:t>
      </w:r>
    </w:p>
    <w:p w14:paraId="6937B45A" w14:textId="2BD17F61" w:rsidR="00DA4154" w:rsidRPr="002B29A1" w:rsidRDefault="00DA4154" w:rsidP="00827BB6">
      <w:pPr>
        <w:pStyle w:val="paragraph"/>
        <w:spacing w:before="0" w:beforeAutospacing="0" w:after="0" w:afterAutospacing="0"/>
        <w:ind w:left="820"/>
        <w:textAlignment w:val="baseline"/>
        <w:rPr>
          <w:rStyle w:val="eop"/>
          <w:rFonts w:asciiTheme="minorHAnsi" w:eastAsia="Calibri" w:hAnsiTheme="minorHAnsi" w:cstheme="minorHAnsi"/>
        </w:rPr>
      </w:pPr>
    </w:p>
    <w:p w14:paraId="190EDA4E" w14:textId="3D51F555" w:rsidR="00DA4154" w:rsidRPr="002B29A1" w:rsidRDefault="00DA4154" w:rsidP="00827BB6">
      <w:pPr>
        <w:pStyle w:val="BodyText"/>
        <w:kinsoku w:val="0"/>
        <w:overflowPunct w:val="0"/>
        <w:ind w:left="820"/>
        <w:rPr>
          <w:rFonts w:asciiTheme="minorHAnsi" w:hAnsiTheme="minorHAnsi" w:cstheme="minorHAnsi"/>
          <w:b/>
          <w:bCs/>
          <w:sz w:val="24"/>
          <w:szCs w:val="24"/>
        </w:rPr>
      </w:pPr>
    </w:p>
    <w:p w14:paraId="474F881C"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278F69DB"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0542B820"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32BD066C"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20F4EF26"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312AF7F8"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01978E86" w14:textId="77777777" w:rsidR="00E53A92" w:rsidRDefault="00E53A92" w:rsidP="006447CA">
      <w:pPr>
        <w:pStyle w:val="BodyText"/>
        <w:kinsoku w:val="0"/>
        <w:overflowPunct w:val="0"/>
        <w:ind w:left="360"/>
        <w:rPr>
          <w:rFonts w:asciiTheme="minorHAnsi" w:hAnsiTheme="minorHAnsi" w:cstheme="minorHAnsi"/>
          <w:b/>
          <w:bCs/>
          <w:sz w:val="24"/>
          <w:szCs w:val="24"/>
        </w:rPr>
      </w:pPr>
    </w:p>
    <w:p w14:paraId="69D9B49B" w14:textId="6A5B2379" w:rsidR="00DA4154" w:rsidRPr="002B29A1" w:rsidRDefault="00E53A92" w:rsidP="006447CA">
      <w:pPr>
        <w:pStyle w:val="BodyText"/>
        <w:kinsoku w:val="0"/>
        <w:overflowPunct w:val="0"/>
        <w:ind w:left="360"/>
        <w:rPr>
          <w:rFonts w:asciiTheme="minorHAnsi" w:hAnsiTheme="minorHAnsi" w:cstheme="minorHAnsi"/>
          <w:b/>
          <w:bCs/>
          <w:sz w:val="24"/>
          <w:szCs w:val="24"/>
        </w:rPr>
      </w:pPr>
      <w:r w:rsidRPr="002B29A1">
        <w:rPr>
          <w:rFonts w:asciiTheme="minorHAnsi" w:hAnsiTheme="minorHAnsi" w:cstheme="minorHAnsi"/>
          <w:noProof/>
          <w:sz w:val="24"/>
          <w:szCs w:val="24"/>
        </w:rPr>
        <w:drawing>
          <wp:anchor distT="0" distB="0" distL="114300" distR="114300" simplePos="0" relativeHeight="251658244" behindDoc="0" locked="0" layoutInCell="1" allowOverlap="1" wp14:anchorId="442BD0F2" wp14:editId="3ADE925A">
            <wp:simplePos x="0" y="0"/>
            <wp:positionH relativeFrom="column">
              <wp:posOffset>146227</wp:posOffset>
            </wp:positionH>
            <wp:positionV relativeFrom="paragraph">
              <wp:posOffset>52705</wp:posOffset>
            </wp:positionV>
            <wp:extent cx="1823720" cy="1828800"/>
            <wp:effectExtent l="0" t="0" r="0" b="0"/>
            <wp:wrapSquare wrapText="bothSides"/>
            <wp:docPr id="836640514" name="Picture 83664051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40514" name="Picture 3" descr="A person in a suit and ti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37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54" w:rsidRPr="002B29A1">
        <w:rPr>
          <w:rFonts w:asciiTheme="minorHAnsi" w:hAnsiTheme="minorHAnsi" w:cstheme="minorHAnsi"/>
          <w:b/>
          <w:bCs/>
          <w:sz w:val="24"/>
          <w:szCs w:val="24"/>
        </w:rPr>
        <w:t>Jeremy</w:t>
      </w:r>
      <w:r w:rsidR="00DA4154" w:rsidRPr="002B29A1">
        <w:rPr>
          <w:rFonts w:asciiTheme="minorHAnsi" w:hAnsiTheme="minorHAnsi" w:cstheme="minorHAnsi"/>
          <w:b/>
          <w:bCs/>
          <w:spacing w:val="-3"/>
          <w:sz w:val="24"/>
          <w:szCs w:val="24"/>
        </w:rPr>
        <w:t xml:space="preserve"> </w:t>
      </w:r>
      <w:r w:rsidR="00DA4154" w:rsidRPr="002B29A1">
        <w:rPr>
          <w:rFonts w:asciiTheme="minorHAnsi" w:hAnsiTheme="minorHAnsi" w:cstheme="minorHAnsi"/>
          <w:b/>
          <w:bCs/>
          <w:spacing w:val="-2"/>
          <w:sz w:val="24"/>
          <w:szCs w:val="24"/>
        </w:rPr>
        <w:t>Thomas</w:t>
      </w:r>
    </w:p>
    <w:p w14:paraId="7681BE3F" w14:textId="3AA2CC09" w:rsidR="00DA4154" w:rsidRDefault="00DA4154" w:rsidP="00704FC5">
      <w:pPr>
        <w:pStyle w:val="BodyText"/>
        <w:kinsoku w:val="0"/>
        <w:overflowPunct w:val="0"/>
        <w:ind w:left="360"/>
        <w:rPr>
          <w:rFonts w:asciiTheme="minorHAnsi" w:hAnsiTheme="minorHAnsi" w:cstheme="minorHAnsi"/>
          <w:b/>
          <w:bCs/>
          <w:spacing w:val="-4"/>
          <w:sz w:val="24"/>
          <w:szCs w:val="24"/>
        </w:rPr>
      </w:pPr>
      <w:r w:rsidRPr="002B29A1">
        <w:rPr>
          <w:rFonts w:asciiTheme="minorHAnsi" w:hAnsiTheme="minorHAnsi" w:cstheme="minorHAnsi"/>
          <w:b/>
          <w:bCs/>
          <w:sz w:val="24"/>
          <w:szCs w:val="24"/>
        </w:rPr>
        <w:t>Senior</w:t>
      </w:r>
      <w:r w:rsidRPr="002B29A1">
        <w:rPr>
          <w:rFonts w:asciiTheme="minorHAnsi" w:hAnsiTheme="minorHAnsi" w:cstheme="minorHAnsi"/>
          <w:b/>
          <w:bCs/>
          <w:spacing w:val="-5"/>
          <w:sz w:val="24"/>
          <w:szCs w:val="24"/>
        </w:rPr>
        <w:t xml:space="preserve"> </w:t>
      </w:r>
      <w:r w:rsidRPr="002B29A1">
        <w:rPr>
          <w:rFonts w:asciiTheme="minorHAnsi" w:hAnsiTheme="minorHAnsi" w:cstheme="minorHAnsi"/>
          <w:b/>
          <w:bCs/>
          <w:sz w:val="24"/>
          <w:szCs w:val="24"/>
        </w:rPr>
        <w:t>Director</w:t>
      </w:r>
      <w:r w:rsidRPr="002B29A1">
        <w:rPr>
          <w:rFonts w:asciiTheme="minorHAnsi" w:hAnsiTheme="minorHAnsi" w:cstheme="minorHAnsi"/>
          <w:b/>
          <w:bCs/>
          <w:spacing w:val="-4"/>
          <w:sz w:val="24"/>
          <w:szCs w:val="24"/>
        </w:rPr>
        <w:t xml:space="preserve"> </w:t>
      </w:r>
    </w:p>
    <w:p w14:paraId="7D5E4CC5" w14:textId="77777777" w:rsidR="00704FC5" w:rsidRPr="00704FC5" w:rsidRDefault="00704FC5" w:rsidP="00704FC5">
      <w:pPr>
        <w:pStyle w:val="BodyText"/>
        <w:kinsoku w:val="0"/>
        <w:overflowPunct w:val="0"/>
        <w:ind w:left="360"/>
        <w:rPr>
          <w:rFonts w:asciiTheme="minorHAnsi" w:hAnsiTheme="minorHAnsi" w:cstheme="minorHAnsi"/>
          <w:b/>
          <w:bCs/>
          <w:spacing w:val="-4"/>
          <w:sz w:val="24"/>
          <w:szCs w:val="24"/>
        </w:rPr>
      </w:pPr>
    </w:p>
    <w:p w14:paraId="42BEA846" w14:textId="13378A45" w:rsidR="00D61F5A" w:rsidRPr="002B29A1" w:rsidRDefault="00DA4154" w:rsidP="006447CA">
      <w:pPr>
        <w:pStyle w:val="BodyText"/>
        <w:kinsoku w:val="0"/>
        <w:overflowPunct w:val="0"/>
        <w:ind w:left="260" w:right="135"/>
        <w:rPr>
          <w:rFonts w:asciiTheme="minorHAnsi" w:hAnsiTheme="minorHAnsi" w:cstheme="minorHAnsi"/>
          <w:spacing w:val="-2"/>
          <w:sz w:val="24"/>
          <w:szCs w:val="24"/>
        </w:rPr>
      </w:pPr>
      <w:r w:rsidRPr="002B29A1">
        <w:rPr>
          <w:rFonts w:asciiTheme="minorHAnsi" w:hAnsiTheme="minorHAnsi" w:cstheme="minorHAnsi"/>
          <w:sz w:val="24"/>
          <w:szCs w:val="24"/>
        </w:rPr>
        <w:t>Jeremy has more than 15 years of experience in public relations, strategic planning, and project management. Before 98Forward, Thomas led communications for the City of Detroit General Services Department. He fuses</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traditional</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strategies</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with</w:t>
      </w:r>
      <w:r w:rsidRPr="002B29A1">
        <w:rPr>
          <w:rFonts w:asciiTheme="minorHAnsi" w:hAnsiTheme="minorHAnsi" w:cstheme="minorHAnsi"/>
          <w:spacing w:val="-5"/>
          <w:sz w:val="24"/>
          <w:szCs w:val="24"/>
        </w:rPr>
        <w:t xml:space="preserve"> </w:t>
      </w:r>
      <w:r w:rsidRPr="002B29A1">
        <w:rPr>
          <w:rFonts w:asciiTheme="minorHAnsi" w:hAnsiTheme="minorHAnsi" w:cstheme="minorHAnsi"/>
          <w:sz w:val="24"/>
          <w:szCs w:val="24"/>
        </w:rPr>
        <w:t>new</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media</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to</w:t>
      </w:r>
      <w:r w:rsidRPr="002B29A1">
        <w:rPr>
          <w:rFonts w:asciiTheme="minorHAnsi" w:hAnsiTheme="minorHAnsi" w:cstheme="minorHAnsi"/>
          <w:spacing w:val="-5"/>
          <w:sz w:val="24"/>
          <w:szCs w:val="24"/>
        </w:rPr>
        <w:t xml:space="preserve"> </w:t>
      </w:r>
      <w:r w:rsidRPr="002B29A1">
        <w:rPr>
          <w:rFonts w:asciiTheme="minorHAnsi" w:hAnsiTheme="minorHAnsi" w:cstheme="minorHAnsi"/>
          <w:sz w:val="24"/>
          <w:szCs w:val="24"/>
        </w:rPr>
        <w:t>provide</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impactful</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solutions</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for clients. He has experience in events, crisis communications, marketing, and</w:t>
      </w:r>
      <w:r w:rsidR="006447CA">
        <w:rPr>
          <w:rFonts w:asciiTheme="minorHAnsi" w:hAnsiTheme="minorHAnsi" w:cstheme="minorHAnsi"/>
          <w:sz w:val="24"/>
          <w:szCs w:val="24"/>
        </w:rPr>
        <w:t xml:space="preserve"> </w:t>
      </w:r>
      <w:r w:rsidRPr="002B29A1">
        <w:rPr>
          <w:rFonts w:asciiTheme="minorHAnsi" w:hAnsiTheme="minorHAnsi" w:cstheme="minorHAnsi"/>
          <w:spacing w:val="-2"/>
          <w:sz w:val="24"/>
          <w:szCs w:val="24"/>
        </w:rPr>
        <w:t>branding.</w:t>
      </w:r>
    </w:p>
    <w:p w14:paraId="69B75CF0" w14:textId="77777777" w:rsidR="00D61F5A" w:rsidRPr="002B29A1" w:rsidRDefault="00D61F5A" w:rsidP="006447CA">
      <w:pPr>
        <w:pStyle w:val="BodyText"/>
        <w:kinsoku w:val="0"/>
        <w:overflowPunct w:val="0"/>
        <w:ind w:left="360" w:right="135"/>
        <w:rPr>
          <w:rFonts w:asciiTheme="minorHAnsi" w:hAnsiTheme="minorHAnsi" w:cstheme="minorHAnsi"/>
          <w:spacing w:val="-2"/>
          <w:sz w:val="24"/>
          <w:szCs w:val="24"/>
        </w:rPr>
      </w:pPr>
    </w:p>
    <w:p w14:paraId="6A6C6BFF" w14:textId="274A554E" w:rsidR="00DA4154" w:rsidRPr="002B29A1" w:rsidRDefault="00DA4154" w:rsidP="006447CA">
      <w:pPr>
        <w:pStyle w:val="BodyText"/>
        <w:kinsoku w:val="0"/>
        <w:overflowPunct w:val="0"/>
        <w:ind w:left="260" w:right="135"/>
        <w:rPr>
          <w:rFonts w:asciiTheme="minorHAnsi" w:hAnsiTheme="minorHAnsi" w:cstheme="minorHAnsi"/>
          <w:sz w:val="24"/>
          <w:szCs w:val="24"/>
        </w:rPr>
      </w:pPr>
      <w:r w:rsidRPr="002B29A1">
        <w:rPr>
          <w:rFonts w:asciiTheme="minorHAnsi" w:hAnsiTheme="minorHAnsi" w:cstheme="minorHAnsi"/>
          <w:sz w:val="24"/>
          <w:szCs w:val="24"/>
        </w:rPr>
        <w:t>Jeremy is the most recent addition to the 98Forward team. His recent work in</w:t>
      </w:r>
      <w:r w:rsidRPr="002B29A1">
        <w:rPr>
          <w:rFonts w:asciiTheme="minorHAnsi" w:hAnsiTheme="minorHAnsi" w:cstheme="minorHAnsi"/>
          <w:spacing w:val="-5"/>
          <w:sz w:val="24"/>
          <w:szCs w:val="24"/>
        </w:rPr>
        <w:t xml:space="preserve"> </w:t>
      </w:r>
      <w:r w:rsidRPr="002B29A1">
        <w:rPr>
          <w:rFonts w:asciiTheme="minorHAnsi" w:hAnsiTheme="minorHAnsi" w:cstheme="minorHAnsi"/>
          <w:sz w:val="24"/>
          <w:szCs w:val="24"/>
        </w:rPr>
        <w:t>government</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along</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with</w:t>
      </w:r>
      <w:r w:rsidRPr="002B29A1">
        <w:rPr>
          <w:rFonts w:asciiTheme="minorHAnsi" w:hAnsiTheme="minorHAnsi" w:cstheme="minorHAnsi"/>
          <w:spacing w:val="-6"/>
          <w:sz w:val="24"/>
          <w:szCs w:val="24"/>
        </w:rPr>
        <w:t xml:space="preserve"> </w:t>
      </w:r>
      <w:r w:rsidRPr="002B29A1">
        <w:rPr>
          <w:rFonts w:asciiTheme="minorHAnsi" w:hAnsiTheme="minorHAnsi" w:cstheme="minorHAnsi"/>
          <w:sz w:val="24"/>
          <w:szCs w:val="24"/>
        </w:rPr>
        <w:t>alignment</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in</w:t>
      </w:r>
      <w:r w:rsidRPr="002B29A1">
        <w:rPr>
          <w:rFonts w:asciiTheme="minorHAnsi" w:hAnsiTheme="minorHAnsi" w:cstheme="minorHAnsi"/>
          <w:spacing w:val="-5"/>
          <w:sz w:val="24"/>
          <w:szCs w:val="24"/>
        </w:rPr>
        <w:t xml:space="preserve"> </w:t>
      </w:r>
      <w:r w:rsidRPr="002B29A1">
        <w:rPr>
          <w:rFonts w:asciiTheme="minorHAnsi" w:hAnsiTheme="minorHAnsi" w:cstheme="minorHAnsi"/>
          <w:sz w:val="24"/>
          <w:szCs w:val="24"/>
        </w:rPr>
        <w:t>the</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community,</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allows</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him</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to</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 xml:space="preserve">pursue resources for clients at every level. </w:t>
      </w:r>
    </w:p>
    <w:p w14:paraId="5C78123E" w14:textId="77777777" w:rsidR="00DA4154" w:rsidRPr="002B29A1" w:rsidRDefault="00DA4154" w:rsidP="006447CA">
      <w:pPr>
        <w:pStyle w:val="BodyText"/>
        <w:kinsoku w:val="0"/>
        <w:overflowPunct w:val="0"/>
        <w:ind w:left="360" w:right="135"/>
        <w:rPr>
          <w:rFonts w:asciiTheme="minorHAnsi" w:hAnsiTheme="minorHAnsi" w:cstheme="minorHAnsi"/>
          <w:sz w:val="24"/>
          <w:szCs w:val="24"/>
        </w:rPr>
      </w:pPr>
    </w:p>
    <w:p w14:paraId="0560B0FD" w14:textId="6908AFE3" w:rsidR="00DA4154" w:rsidRDefault="00DA4154" w:rsidP="006447CA">
      <w:pPr>
        <w:pStyle w:val="BodyText"/>
        <w:kinsoku w:val="0"/>
        <w:overflowPunct w:val="0"/>
        <w:ind w:left="260" w:right="135"/>
        <w:rPr>
          <w:rFonts w:asciiTheme="minorHAnsi" w:hAnsiTheme="minorHAnsi" w:cstheme="minorHAnsi"/>
          <w:sz w:val="24"/>
          <w:szCs w:val="24"/>
        </w:rPr>
      </w:pPr>
      <w:r w:rsidRPr="002B29A1">
        <w:rPr>
          <w:rFonts w:asciiTheme="minorHAnsi" w:hAnsiTheme="minorHAnsi" w:cstheme="minorHAnsi"/>
          <w:sz w:val="24"/>
          <w:szCs w:val="24"/>
        </w:rPr>
        <w:t>He holds a dual Bachelor of Science in</w:t>
      </w:r>
      <w:r w:rsidRPr="002B29A1">
        <w:rPr>
          <w:rFonts w:asciiTheme="minorHAnsi" w:hAnsiTheme="minorHAnsi" w:cstheme="minorHAnsi"/>
          <w:spacing w:val="-2"/>
          <w:sz w:val="24"/>
          <w:szCs w:val="24"/>
        </w:rPr>
        <w:t xml:space="preserve"> </w:t>
      </w:r>
      <w:r w:rsidRPr="002B29A1">
        <w:rPr>
          <w:rFonts w:asciiTheme="minorHAnsi" w:hAnsiTheme="minorHAnsi" w:cstheme="minorHAnsi"/>
          <w:sz w:val="24"/>
          <w:szCs w:val="24"/>
        </w:rPr>
        <w:t>Marketing</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and</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Business</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Administration</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from</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Tuskegee</w:t>
      </w:r>
      <w:r w:rsidRPr="002B29A1">
        <w:rPr>
          <w:rFonts w:asciiTheme="minorHAnsi" w:hAnsiTheme="minorHAnsi" w:cstheme="minorHAnsi"/>
          <w:spacing w:val="-2"/>
          <w:sz w:val="24"/>
          <w:szCs w:val="24"/>
        </w:rPr>
        <w:t xml:space="preserve"> </w:t>
      </w:r>
      <w:r w:rsidRPr="002B29A1">
        <w:rPr>
          <w:rFonts w:asciiTheme="minorHAnsi" w:hAnsiTheme="minorHAnsi" w:cstheme="minorHAnsi"/>
          <w:sz w:val="24"/>
          <w:szCs w:val="24"/>
        </w:rPr>
        <w:t>University.</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Jeremy</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also</w:t>
      </w:r>
      <w:r w:rsidRPr="002B29A1">
        <w:rPr>
          <w:rFonts w:asciiTheme="minorHAnsi" w:hAnsiTheme="minorHAnsi" w:cstheme="minorHAnsi"/>
          <w:spacing w:val="-2"/>
          <w:sz w:val="24"/>
          <w:szCs w:val="24"/>
        </w:rPr>
        <w:t xml:space="preserve"> </w:t>
      </w:r>
      <w:r w:rsidRPr="002B29A1">
        <w:rPr>
          <w:rFonts w:asciiTheme="minorHAnsi" w:hAnsiTheme="minorHAnsi" w:cstheme="minorHAnsi"/>
          <w:sz w:val="24"/>
          <w:szCs w:val="24"/>
        </w:rPr>
        <w:t>serves</w:t>
      </w:r>
      <w:r w:rsidRPr="002B29A1">
        <w:rPr>
          <w:rFonts w:asciiTheme="minorHAnsi" w:hAnsiTheme="minorHAnsi" w:cstheme="minorHAnsi"/>
          <w:spacing w:val="-2"/>
          <w:sz w:val="24"/>
          <w:szCs w:val="24"/>
        </w:rPr>
        <w:t xml:space="preserve"> </w:t>
      </w:r>
      <w:r w:rsidRPr="002B29A1">
        <w:rPr>
          <w:rFonts w:asciiTheme="minorHAnsi" w:hAnsiTheme="minorHAnsi" w:cstheme="minorHAnsi"/>
          <w:sz w:val="24"/>
          <w:szCs w:val="24"/>
        </w:rPr>
        <w:t>as</w:t>
      </w:r>
      <w:r w:rsidRPr="002B29A1">
        <w:rPr>
          <w:rFonts w:asciiTheme="minorHAnsi" w:hAnsiTheme="minorHAnsi" w:cstheme="minorHAnsi"/>
          <w:spacing w:val="-2"/>
          <w:sz w:val="24"/>
          <w:szCs w:val="24"/>
        </w:rPr>
        <w:t xml:space="preserve"> </w:t>
      </w:r>
      <w:r w:rsidRPr="002B29A1">
        <w:rPr>
          <w:rFonts w:asciiTheme="minorHAnsi" w:hAnsiTheme="minorHAnsi" w:cstheme="minorHAnsi"/>
          <w:sz w:val="24"/>
          <w:szCs w:val="24"/>
        </w:rPr>
        <w:t>a</w:t>
      </w:r>
      <w:r w:rsidRPr="002B29A1">
        <w:rPr>
          <w:rFonts w:asciiTheme="minorHAnsi" w:hAnsiTheme="minorHAnsi" w:cstheme="minorHAnsi"/>
          <w:spacing w:val="-3"/>
          <w:sz w:val="24"/>
          <w:szCs w:val="24"/>
        </w:rPr>
        <w:t xml:space="preserve"> </w:t>
      </w:r>
      <w:r w:rsidRPr="002B29A1">
        <w:rPr>
          <w:rFonts w:asciiTheme="minorHAnsi" w:hAnsiTheme="minorHAnsi" w:cstheme="minorHAnsi"/>
          <w:sz w:val="24"/>
          <w:szCs w:val="24"/>
        </w:rPr>
        <w:t>board</w:t>
      </w:r>
      <w:r w:rsidRPr="002B29A1">
        <w:rPr>
          <w:rFonts w:asciiTheme="minorHAnsi" w:hAnsiTheme="minorHAnsi" w:cstheme="minorHAnsi"/>
          <w:spacing w:val="-4"/>
          <w:sz w:val="24"/>
          <w:szCs w:val="24"/>
        </w:rPr>
        <w:t xml:space="preserve"> </w:t>
      </w:r>
      <w:r w:rsidRPr="002B29A1">
        <w:rPr>
          <w:rFonts w:asciiTheme="minorHAnsi" w:hAnsiTheme="minorHAnsi" w:cstheme="minorHAnsi"/>
          <w:sz w:val="24"/>
          <w:szCs w:val="24"/>
        </w:rPr>
        <w:t>advisor</w:t>
      </w:r>
      <w:r w:rsidRPr="002B29A1">
        <w:rPr>
          <w:rFonts w:asciiTheme="minorHAnsi" w:hAnsiTheme="minorHAnsi" w:cstheme="minorHAnsi"/>
          <w:spacing w:val="-1"/>
          <w:sz w:val="24"/>
          <w:szCs w:val="24"/>
        </w:rPr>
        <w:t xml:space="preserve"> </w:t>
      </w:r>
      <w:r w:rsidRPr="002B29A1">
        <w:rPr>
          <w:rFonts w:asciiTheme="minorHAnsi" w:hAnsiTheme="minorHAnsi" w:cstheme="minorHAnsi"/>
          <w:sz w:val="24"/>
          <w:szCs w:val="24"/>
        </w:rPr>
        <w:t>for</w:t>
      </w:r>
      <w:r w:rsidRPr="002B29A1">
        <w:rPr>
          <w:rFonts w:asciiTheme="minorHAnsi" w:hAnsiTheme="minorHAnsi" w:cstheme="minorHAnsi"/>
          <w:spacing w:val="-1"/>
          <w:sz w:val="24"/>
          <w:szCs w:val="24"/>
        </w:rPr>
        <w:t xml:space="preserve"> </w:t>
      </w:r>
      <w:r w:rsidRPr="002B29A1">
        <w:rPr>
          <w:rFonts w:asciiTheme="minorHAnsi" w:hAnsiTheme="minorHAnsi" w:cstheme="minorHAnsi"/>
          <w:sz w:val="24"/>
          <w:szCs w:val="24"/>
        </w:rPr>
        <w:t xml:space="preserve">the National Black Public Relations Society – Detroit Chapter. </w:t>
      </w:r>
    </w:p>
    <w:p w14:paraId="030AF643" w14:textId="77777777" w:rsidR="00145B21" w:rsidRDefault="00145B21" w:rsidP="006447CA">
      <w:pPr>
        <w:pStyle w:val="BodyText"/>
        <w:kinsoku w:val="0"/>
        <w:overflowPunct w:val="0"/>
        <w:ind w:left="260" w:right="135"/>
        <w:rPr>
          <w:rFonts w:asciiTheme="minorHAnsi" w:hAnsiTheme="minorHAnsi" w:cstheme="minorHAnsi"/>
          <w:sz w:val="24"/>
          <w:szCs w:val="24"/>
        </w:rPr>
      </w:pPr>
    </w:p>
    <w:p w14:paraId="00B7F72B" w14:textId="616E23E3" w:rsidR="00145B21" w:rsidRPr="00CC7E75" w:rsidRDefault="004D7FFC" w:rsidP="00DA0CF9">
      <w:pPr>
        <w:spacing w:after="0" w:line="240" w:lineRule="auto"/>
        <w:rPr>
          <w:rFonts w:cstheme="minorHAnsi"/>
          <w:b/>
          <w:bCs/>
        </w:rPr>
      </w:pPr>
      <w:r w:rsidRPr="00CC7E75">
        <w:rPr>
          <w:rFonts w:cstheme="minorHAnsi"/>
          <w:b/>
          <w:bCs/>
          <w:noProof/>
        </w:rPr>
        <w:drawing>
          <wp:anchor distT="0" distB="0" distL="114300" distR="114300" simplePos="0" relativeHeight="251658247" behindDoc="0" locked="0" layoutInCell="1" allowOverlap="1" wp14:anchorId="596397DA" wp14:editId="0E090394">
            <wp:simplePos x="0" y="0"/>
            <wp:positionH relativeFrom="margin">
              <wp:posOffset>150607</wp:posOffset>
            </wp:positionH>
            <wp:positionV relativeFrom="paragraph">
              <wp:posOffset>32235</wp:posOffset>
            </wp:positionV>
            <wp:extent cx="2000250" cy="1590675"/>
            <wp:effectExtent l="0" t="0" r="0" b="9525"/>
            <wp:wrapSquare wrapText="bothSides"/>
            <wp:docPr id="1988620233" name="Picture 198862023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0233" name="Picture 1" descr="A person in a suit and tie&#10;&#10;Description automatically generated"/>
                    <pic:cNvPicPr/>
                  </pic:nvPicPr>
                  <pic:blipFill rotWithShape="1">
                    <a:blip r:embed="rId24" cstate="print">
                      <a:extLst>
                        <a:ext uri="{28A0092B-C50C-407E-A947-70E740481C1C}">
                          <a14:useLocalDpi xmlns:a14="http://schemas.microsoft.com/office/drawing/2010/main" val="0"/>
                        </a:ext>
                      </a:extLst>
                    </a:blip>
                    <a:srcRect l="18760" t="3927" r="3978" b="55073"/>
                    <a:stretch/>
                  </pic:blipFill>
                  <pic:spPr bwMode="auto">
                    <a:xfrm>
                      <a:off x="0" y="0"/>
                      <a:ext cx="200025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B21" w:rsidRPr="00CC7E75">
        <w:rPr>
          <w:rFonts w:cstheme="minorHAnsi"/>
          <w:b/>
          <w:bCs/>
        </w:rPr>
        <w:t>Mark Lane</w:t>
      </w:r>
    </w:p>
    <w:p w14:paraId="2C91EEC9" w14:textId="77777777" w:rsidR="00145B21" w:rsidRPr="00CC7E75" w:rsidRDefault="00145B21" w:rsidP="00DA0CF9">
      <w:pPr>
        <w:spacing w:after="0" w:line="240" w:lineRule="auto"/>
        <w:rPr>
          <w:rFonts w:cstheme="minorHAnsi"/>
          <w:b/>
          <w:bCs/>
        </w:rPr>
      </w:pPr>
      <w:r w:rsidRPr="00CC7E75">
        <w:rPr>
          <w:rFonts w:cstheme="minorHAnsi"/>
          <w:b/>
          <w:bCs/>
        </w:rPr>
        <w:t>Senior Director</w:t>
      </w:r>
    </w:p>
    <w:p w14:paraId="1CD3B384" w14:textId="77777777" w:rsidR="00DA0CF9" w:rsidRPr="00CC7E75" w:rsidRDefault="00DA0CF9" w:rsidP="00DA0CF9">
      <w:pPr>
        <w:spacing w:after="0" w:line="240" w:lineRule="auto"/>
        <w:rPr>
          <w:rFonts w:cstheme="minorHAnsi"/>
          <w:b/>
          <w:bCs/>
        </w:rPr>
      </w:pPr>
    </w:p>
    <w:p w14:paraId="24601394" w14:textId="35F5E317" w:rsidR="00145B21" w:rsidRPr="00CC7E75" w:rsidRDefault="00145B21" w:rsidP="00145B21">
      <w:pPr>
        <w:ind w:left="257"/>
        <w:rPr>
          <w:rFonts w:cstheme="minorHAnsi"/>
        </w:rPr>
      </w:pPr>
      <w:r w:rsidRPr="00CC7E75">
        <w:rPr>
          <w:rFonts w:cstheme="minorHAnsi"/>
        </w:rPr>
        <w:t xml:space="preserve">Mark Lane is an award-winning communications and marketing specialist with more than 25 years of experience generating and creating engagement opportunities. As a results-driven expert in building relationships, leading communication teams, and creating and implementing communication and outreach strategies, Lane has extensive PR agency experience providing account management oversight and execution for local and global clients. He offers a wealth of experience in creating internal and external static and video content having worked with the General Motors Marketing &amp; Communications Division &amp; Customer Care &amp; Aftersales, Community Foundation, Detroit Water and Sewerage Department, and the American Rental Association. </w:t>
      </w:r>
    </w:p>
    <w:p w14:paraId="14DBC7F2" w14:textId="77777777" w:rsidR="00145B21" w:rsidRPr="00CC7E75" w:rsidRDefault="00145B21" w:rsidP="00145B21">
      <w:pPr>
        <w:ind w:left="257"/>
        <w:rPr>
          <w:rFonts w:cstheme="minorHAnsi"/>
          <w:szCs w:val="24"/>
        </w:rPr>
      </w:pPr>
      <w:r w:rsidRPr="00CC7E75">
        <w:rPr>
          <w:rFonts w:cstheme="minorHAnsi"/>
        </w:rPr>
        <w:t xml:space="preserve">Before his agency tenure, Lane served as the director of PR and special events for Goodwill Industries of Greater Detroit for more than nine years, where he planned and managed PR and special events across all the organization’s programs, retail stores, business services, social ventures, advertising, and all other media. Lane’s expertise is in developing and executing strategic marketing and engagement plans, media relations, community engagement, internal and external communications, video production, social media development, and event management. </w:t>
      </w:r>
    </w:p>
    <w:p w14:paraId="59765E6D" w14:textId="77777777" w:rsidR="00145B21" w:rsidRPr="002B29A1" w:rsidRDefault="00145B21" w:rsidP="006447CA">
      <w:pPr>
        <w:pStyle w:val="BodyText"/>
        <w:kinsoku w:val="0"/>
        <w:overflowPunct w:val="0"/>
        <w:ind w:left="260" w:right="135"/>
        <w:rPr>
          <w:rFonts w:asciiTheme="minorHAnsi" w:hAnsiTheme="minorHAnsi" w:cstheme="minorHAnsi"/>
          <w:spacing w:val="-2"/>
          <w:sz w:val="24"/>
          <w:szCs w:val="24"/>
        </w:rPr>
      </w:pPr>
    </w:p>
    <w:p w14:paraId="697292EE" w14:textId="51F76F59" w:rsidR="00DA4154" w:rsidRPr="002B29A1" w:rsidRDefault="00DA4154" w:rsidP="00827BB6">
      <w:pPr>
        <w:pStyle w:val="paragraph"/>
        <w:spacing w:before="0" w:beforeAutospacing="0" w:after="0" w:afterAutospacing="0"/>
        <w:ind w:left="820"/>
        <w:textAlignment w:val="baseline"/>
        <w:rPr>
          <w:rFonts w:asciiTheme="minorHAnsi" w:hAnsiTheme="minorHAnsi" w:cstheme="minorHAnsi"/>
          <w:color w:val="000000"/>
        </w:rPr>
      </w:pPr>
    </w:p>
    <w:p w14:paraId="6B7B9710" w14:textId="12FAABBB" w:rsidR="00DA4154" w:rsidRPr="002B29A1" w:rsidRDefault="00DA4154" w:rsidP="00827BB6">
      <w:pPr>
        <w:spacing w:after="0" w:line="240" w:lineRule="auto"/>
        <w:rPr>
          <w:rFonts w:cstheme="minorHAnsi"/>
          <w:b/>
          <w:sz w:val="24"/>
          <w:szCs w:val="24"/>
        </w:rPr>
      </w:pPr>
    </w:p>
    <w:p w14:paraId="7F5F4283" w14:textId="4E252F1B" w:rsidR="00DA4154" w:rsidRPr="002B29A1" w:rsidRDefault="00C70988" w:rsidP="00C70988">
      <w:pPr>
        <w:pStyle w:val="ListParagraph"/>
        <w:shd w:val="clear" w:color="auto" w:fill="FFFFFF"/>
        <w:spacing w:after="0" w:line="240" w:lineRule="auto"/>
        <w:ind w:left="260"/>
        <w:textAlignment w:val="baseline"/>
        <w:rPr>
          <w:rFonts w:eastAsia="Times New Roman" w:cstheme="minorHAnsi"/>
          <w:b/>
          <w:bCs/>
          <w:sz w:val="24"/>
          <w:szCs w:val="24"/>
          <w:bdr w:val="none" w:sz="0" w:space="0" w:color="auto" w:frame="1"/>
          <w:shd w:val="clear" w:color="auto" w:fill="FFFFFF"/>
        </w:rPr>
      </w:pPr>
      <w:r w:rsidRPr="002B29A1">
        <w:rPr>
          <w:rFonts w:cstheme="minorHAnsi"/>
          <w:noProof/>
          <w:sz w:val="24"/>
          <w:szCs w:val="24"/>
        </w:rPr>
        <w:drawing>
          <wp:anchor distT="0" distB="0" distL="114300" distR="114300" simplePos="0" relativeHeight="251658243" behindDoc="0" locked="0" layoutInCell="1" allowOverlap="1" wp14:anchorId="1150C7F8" wp14:editId="49822FBE">
            <wp:simplePos x="0" y="0"/>
            <wp:positionH relativeFrom="margin">
              <wp:posOffset>148590</wp:posOffset>
            </wp:positionH>
            <wp:positionV relativeFrom="paragraph">
              <wp:posOffset>53975</wp:posOffset>
            </wp:positionV>
            <wp:extent cx="1778635" cy="1573530"/>
            <wp:effectExtent l="0" t="0" r="0" b="1270"/>
            <wp:wrapSquare wrapText="bothSides"/>
            <wp:docPr id="1756665219" name="Picture 1756665219"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65219" name="Picture 5" descr="A person in a suit and tie&#10;&#10;Description automatically generated"/>
                    <pic:cNvPicPr/>
                  </pic:nvPicPr>
                  <pic:blipFill rotWithShape="1">
                    <a:blip r:embed="rId25" cstate="print">
                      <a:extLst>
                        <a:ext uri="{28A0092B-C50C-407E-A947-70E740481C1C}">
                          <a14:useLocalDpi xmlns:a14="http://schemas.microsoft.com/office/drawing/2010/main" val="0"/>
                        </a:ext>
                      </a:extLst>
                    </a:blip>
                    <a:srcRect b="40992"/>
                    <a:stretch/>
                  </pic:blipFill>
                  <pic:spPr bwMode="auto">
                    <a:xfrm>
                      <a:off x="0" y="0"/>
                      <a:ext cx="1778635" cy="157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154" w:rsidRPr="002B29A1">
        <w:rPr>
          <w:rFonts w:eastAsia="Times New Roman" w:cstheme="minorHAnsi"/>
          <w:b/>
          <w:bCs/>
          <w:sz w:val="24"/>
          <w:szCs w:val="24"/>
          <w:bdr w:val="none" w:sz="0" w:space="0" w:color="auto" w:frame="1"/>
          <w:shd w:val="clear" w:color="auto" w:fill="FFFFFF"/>
        </w:rPr>
        <w:t>Kevin Hardges</w:t>
      </w:r>
    </w:p>
    <w:p w14:paraId="5841D8C2" w14:textId="0381B7AD" w:rsidR="00D61F5A" w:rsidRDefault="00DA4154" w:rsidP="00704FC5">
      <w:pPr>
        <w:pStyle w:val="ListParagraph"/>
        <w:shd w:val="clear" w:color="auto" w:fill="FFFFFF"/>
        <w:spacing w:after="0" w:line="240" w:lineRule="auto"/>
        <w:ind w:left="260"/>
        <w:textAlignment w:val="baseline"/>
        <w:rPr>
          <w:rFonts w:eastAsia="Times New Roman" w:cstheme="minorHAnsi"/>
          <w:sz w:val="24"/>
          <w:szCs w:val="24"/>
          <w:bdr w:val="none" w:sz="0" w:space="0" w:color="auto" w:frame="1"/>
          <w:shd w:val="clear" w:color="auto" w:fill="FFFFFF"/>
        </w:rPr>
      </w:pPr>
      <w:r w:rsidRPr="002B29A1">
        <w:rPr>
          <w:rFonts w:eastAsia="Times New Roman" w:cstheme="minorHAnsi"/>
          <w:b/>
          <w:bCs/>
          <w:sz w:val="24"/>
          <w:szCs w:val="24"/>
          <w:bdr w:val="none" w:sz="0" w:space="0" w:color="auto" w:frame="1"/>
          <w:shd w:val="clear" w:color="auto" w:fill="FFFFFF"/>
        </w:rPr>
        <w:t>Manager</w:t>
      </w:r>
      <w:r w:rsidRPr="002B29A1">
        <w:rPr>
          <w:rFonts w:eastAsia="Times New Roman" w:cstheme="minorHAnsi"/>
          <w:sz w:val="24"/>
          <w:szCs w:val="24"/>
          <w:bdr w:val="none" w:sz="0" w:space="0" w:color="auto" w:frame="1"/>
          <w:shd w:val="clear" w:color="auto" w:fill="FFFFFF"/>
        </w:rPr>
        <w:t> </w:t>
      </w:r>
    </w:p>
    <w:p w14:paraId="3F346F16" w14:textId="77777777" w:rsidR="00704FC5" w:rsidRPr="00704FC5" w:rsidRDefault="00704FC5" w:rsidP="00704FC5">
      <w:pPr>
        <w:pStyle w:val="ListParagraph"/>
        <w:shd w:val="clear" w:color="auto" w:fill="FFFFFF"/>
        <w:spacing w:after="0" w:line="240" w:lineRule="auto"/>
        <w:ind w:left="260"/>
        <w:textAlignment w:val="baseline"/>
        <w:rPr>
          <w:rFonts w:eastAsia="Times New Roman" w:cstheme="minorHAnsi"/>
          <w:noProof/>
          <w:sz w:val="24"/>
          <w:szCs w:val="24"/>
        </w:rPr>
      </w:pPr>
    </w:p>
    <w:p w14:paraId="5E1DB2C6" w14:textId="28801E83" w:rsidR="00DA4154" w:rsidRPr="002B29A1" w:rsidRDefault="00DA4154" w:rsidP="00C70988">
      <w:pPr>
        <w:pStyle w:val="ListParagraph"/>
        <w:shd w:val="clear" w:color="auto" w:fill="FFFFFF"/>
        <w:spacing w:after="0" w:line="240" w:lineRule="auto"/>
        <w:ind w:left="160"/>
        <w:textAlignment w:val="baseline"/>
        <w:rPr>
          <w:rFonts w:eastAsia="Times New Roman" w:cstheme="minorHAnsi"/>
          <w:sz w:val="24"/>
          <w:szCs w:val="24"/>
        </w:rPr>
      </w:pPr>
      <w:r w:rsidRPr="002B29A1">
        <w:rPr>
          <w:rFonts w:eastAsia="Times New Roman" w:cstheme="minorHAnsi"/>
          <w:sz w:val="24"/>
          <w:szCs w:val="24"/>
          <w:bdr w:val="none" w:sz="0" w:space="0" w:color="auto" w:frame="1"/>
          <w:shd w:val="clear" w:color="auto" w:fill="FFFFFF"/>
        </w:rPr>
        <w:t>Kevin Hardges is a communication professional and researcher with a decade of experience in communication research, strategic communication, and social media management. Kevin </w:t>
      </w:r>
      <w:r w:rsidRPr="002B29A1">
        <w:rPr>
          <w:rFonts w:eastAsia="Times New Roman" w:cstheme="minorHAnsi"/>
          <w:color w:val="181A19"/>
          <w:sz w:val="24"/>
          <w:szCs w:val="24"/>
          <w:bdr w:val="none" w:sz="0" w:space="0" w:color="auto" w:frame="1"/>
          <w:shd w:val="clear" w:color="auto" w:fill="FFFFFF"/>
        </w:rPr>
        <w:t>received his Bachelor’s in Speech Communication and a master's in public relations and organizational communication, both from Wayne State University. Professionally, Kevin has applied his scholarly experience working as an intern for 98Forward, and later as a community liaison and social media coordinator for </w:t>
      </w:r>
      <w:r w:rsidRPr="002B29A1">
        <w:rPr>
          <w:rFonts w:eastAsia="Times New Roman" w:cstheme="minorHAnsi"/>
          <w:sz w:val="24"/>
          <w:szCs w:val="24"/>
          <w:bdr w:val="none" w:sz="0" w:space="0" w:color="auto" w:frame="1"/>
          <w:shd w:val="clear" w:color="auto" w:fill="FFFFFF"/>
        </w:rPr>
        <w:t xml:space="preserve">Detroit Future City, a nonprofit based in Detroit. Additionally, Kevin worked as a Communications Fellow/Social Media Content Creator for a political nonprofit called For Our Future Michigan. Currently, he is a </w:t>
      </w:r>
      <w:proofErr w:type="gramStart"/>
      <w:r w:rsidRPr="002B29A1">
        <w:rPr>
          <w:rFonts w:eastAsia="Times New Roman" w:cstheme="minorHAnsi"/>
          <w:sz w:val="24"/>
          <w:szCs w:val="24"/>
          <w:bdr w:val="none" w:sz="0" w:space="0" w:color="auto" w:frame="1"/>
          <w:shd w:val="clear" w:color="auto" w:fill="FFFFFF"/>
        </w:rPr>
        <w:t>Manager</w:t>
      </w:r>
      <w:proofErr w:type="gramEnd"/>
      <w:r w:rsidRPr="002B29A1">
        <w:rPr>
          <w:rFonts w:eastAsia="Times New Roman" w:cstheme="minorHAnsi"/>
          <w:sz w:val="24"/>
          <w:szCs w:val="24"/>
          <w:bdr w:val="none" w:sz="0" w:space="0" w:color="auto" w:frame="1"/>
          <w:shd w:val="clear" w:color="auto" w:fill="FFFFFF"/>
        </w:rPr>
        <w:t xml:space="preserve"> at 98Forward, and pursuing his doctoral degree in communication at Wayne State University. </w:t>
      </w:r>
    </w:p>
    <w:p w14:paraId="3441F041" w14:textId="40286998" w:rsidR="00D61F5A" w:rsidRPr="002B29A1" w:rsidRDefault="00D61F5A" w:rsidP="005141FA">
      <w:pPr>
        <w:pStyle w:val="xmsonormal"/>
        <w:shd w:val="clear" w:color="auto" w:fill="FFFFFF"/>
        <w:spacing w:before="0" w:beforeAutospacing="0" w:after="0" w:afterAutospacing="0"/>
        <w:ind w:left="720"/>
        <w:rPr>
          <w:rFonts w:asciiTheme="minorHAnsi" w:hAnsiTheme="minorHAnsi" w:cstheme="minorHAnsi"/>
          <w:b/>
          <w:bCs/>
          <w:color w:val="181A19"/>
          <w:bdr w:val="none" w:sz="0" w:space="0" w:color="auto" w:frame="1"/>
          <w:shd w:val="clear" w:color="auto" w:fill="FFFFFF"/>
        </w:rPr>
      </w:pPr>
    </w:p>
    <w:p w14:paraId="3B505A67" w14:textId="77EA0B1B" w:rsidR="00E53A92" w:rsidRPr="00047DB4" w:rsidRDefault="00DA4154" w:rsidP="00047DB4">
      <w:pPr>
        <w:pStyle w:val="xmsonormal"/>
        <w:shd w:val="clear" w:color="auto" w:fill="FFFFFF"/>
        <w:spacing w:before="0" w:beforeAutospacing="0" w:after="0" w:afterAutospacing="0"/>
        <w:ind w:left="1540"/>
        <w:rPr>
          <w:rFonts w:asciiTheme="minorHAnsi" w:hAnsiTheme="minorHAnsi" w:cstheme="minorHAnsi"/>
          <w:color w:val="181A19"/>
          <w:bdr w:val="none" w:sz="0" w:space="0" w:color="auto" w:frame="1"/>
          <w:shd w:val="clear" w:color="auto" w:fill="FFFFFF"/>
        </w:rPr>
      </w:pPr>
      <w:r w:rsidRPr="002B29A1">
        <w:rPr>
          <w:rFonts w:asciiTheme="minorHAnsi" w:hAnsiTheme="minorHAnsi" w:cstheme="minorHAnsi"/>
          <w:color w:val="181A19"/>
          <w:bdr w:val="none" w:sz="0" w:space="0" w:color="auto" w:frame="1"/>
          <w:shd w:val="clear" w:color="auto" w:fill="FFFFFF"/>
        </w:rPr>
        <w:tab/>
      </w:r>
      <w:r w:rsidRPr="002B29A1">
        <w:rPr>
          <w:rFonts w:asciiTheme="minorHAnsi" w:hAnsiTheme="minorHAnsi" w:cstheme="minorHAnsi"/>
          <w:color w:val="181A19"/>
          <w:bdr w:val="none" w:sz="0" w:space="0" w:color="auto" w:frame="1"/>
          <w:shd w:val="clear" w:color="auto" w:fill="FFFFFF"/>
        </w:rPr>
        <w:tab/>
      </w:r>
      <w:r w:rsidRPr="002B29A1">
        <w:rPr>
          <w:rFonts w:asciiTheme="minorHAnsi" w:hAnsiTheme="minorHAnsi" w:cstheme="minorHAnsi"/>
          <w:color w:val="181A19"/>
          <w:bdr w:val="none" w:sz="0" w:space="0" w:color="auto" w:frame="1"/>
          <w:shd w:val="clear" w:color="auto" w:fill="FFFFFF"/>
        </w:rPr>
        <w:tab/>
      </w:r>
      <w:r w:rsidRPr="002B29A1">
        <w:rPr>
          <w:rFonts w:asciiTheme="minorHAnsi" w:hAnsiTheme="minorHAnsi" w:cstheme="minorHAnsi"/>
          <w:color w:val="181A19"/>
          <w:bdr w:val="none" w:sz="0" w:space="0" w:color="auto" w:frame="1"/>
          <w:shd w:val="clear" w:color="auto" w:fill="FFFFFF"/>
        </w:rPr>
        <w:tab/>
        <w:t xml:space="preserve">           </w:t>
      </w:r>
    </w:p>
    <w:p w14:paraId="3373B0DD" w14:textId="77777777" w:rsidR="00E53A92" w:rsidRDefault="00E53A92" w:rsidP="00827BB6">
      <w:pPr>
        <w:pStyle w:val="xmsonormal"/>
        <w:shd w:val="clear" w:color="auto" w:fill="FFFFFF"/>
        <w:spacing w:before="0" w:beforeAutospacing="0" w:after="0" w:afterAutospacing="0"/>
        <w:ind w:left="820"/>
        <w:rPr>
          <w:rFonts w:asciiTheme="minorHAnsi" w:hAnsiTheme="minorHAnsi" w:cstheme="minorHAnsi"/>
          <w:b/>
          <w:bCs/>
          <w:color w:val="181A19"/>
          <w:bdr w:val="none" w:sz="0" w:space="0" w:color="auto" w:frame="1"/>
          <w:shd w:val="clear" w:color="auto" w:fill="FFFFFF"/>
        </w:rPr>
      </w:pPr>
    </w:p>
    <w:p w14:paraId="7FB34C3F" w14:textId="70212B0A" w:rsidR="00DA4154" w:rsidRPr="002B29A1" w:rsidRDefault="00E53A92" w:rsidP="00827BB6">
      <w:pPr>
        <w:pStyle w:val="xmsonormal"/>
        <w:shd w:val="clear" w:color="auto" w:fill="FFFFFF"/>
        <w:spacing w:before="0" w:beforeAutospacing="0" w:after="0" w:afterAutospacing="0"/>
        <w:ind w:left="820"/>
        <w:rPr>
          <w:rFonts w:asciiTheme="minorHAnsi" w:hAnsiTheme="minorHAnsi" w:cstheme="minorHAnsi"/>
          <w:b/>
          <w:bCs/>
          <w:color w:val="181A19"/>
          <w:bdr w:val="none" w:sz="0" w:space="0" w:color="auto" w:frame="1"/>
          <w:shd w:val="clear" w:color="auto" w:fill="FFFFFF"/>
        </w:rPr>
      </w:pPr>
      <w:r w:rsidRPr="002B29A1">
        <w:rPr>
          <w:rFonts w:asciiTheme="minorHAnsi" w:hAnsiTheme="minorHAnsi" w:cstheme="minorHAnsi"/>
          <w:noProof/>
          <w:color w:val="181A19"/>
          <w:bdr w:val="none" w:sz="0" w:space="0" w:color="auto" w:frame="1"/>
          <w:shd w:val="clear" w:color="auto" w:fill="FFFFFF"/>
        </w:rPr>
        <w:drawing>
          <wp:anchor distT="0" distB="0" distL="114300" distR="114300" simplePos="0" relativeHeight="251658245" behindDoc="0" locked="0" layoutInCell="1" allowOverlap="1" wp14:anchorId="165706DF" wp14:editId="1FD0F964">
            <wp:simplePos x="0" y="0"/>
            <wp:positionH relativeFrom="margin">
              <wp:posOffset>73025</wp:posOffset>
            </wp:positionH>
            <wp:positionV relativeFrom="paragraph">
              <wp:posOffset>41940</wp:posOffset>
            </wp:positionV>
            <wp:extent cx="1573530" cy="1573530"/>
            <wp:effectExtent l="0" t="0" r="1270" b="1270"/>
            <wp:wrapSquare wrapText="bothSides"/>
            <wp:docPr id="438811358" name="Picture 438811358"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11358" name="Picture 6" descr="A person in a black dres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page">
              <wp14:pctWidth>0</wp14:pctWidth>
            </wp14:sizeRelH>
            <wp14:sizeRelV relativeFrom="page">
              <wp14:pctHeight>0</wp14:pctHeight>
            </wp14:sizeRelV>
          </wp:anchor>
        </w:drawing>
      </w:r>
      <w:r w:rsidR="00DA4154" w:rsidRPr="002B29A1">
        <w:rPr>
          <w:rFonts w:asciiTheme="minorHAnsi" w:hAnsiTheme="minorHAnsi" w:cstheme="minorHAnsi"/>
          <w:b/>
          <w:bCs/>
          <w:color w:val="181A19"/>
          <w:bdr w:val="none" w:sz="0" w:space="0" w:color="auto" w:frame="1"/>
          <w:shd w:val="clear" w:color="auto" w:fill="FFFFFF"/>
        </w:rPr>
        <w:t>Courtney Mathis</w:t>
      </w:r>
    </w:p>
    <w:p w14:paraId="1C81158F" w14:textId="48A62B4F" w:rsidR="00DA4154" w:rsidRPr="002B29A1" w:rsidRDefault="00DA4154" w:rsidP="00827BB6">
      <w:pPr>
        <w:pStyle w:val="xmsonormal"/>
        <w:shd w:val="clear" w:color="auto" w:fill="FFFFFF"/>
        <w:spacing w:before="0" w:beforeAutospacing="0" w:after="0" w:afterAutospacing="0"/>
        <w:rPr>
          <w:rFonts w:asciiTheme="minorHAnsi" w:hAnsiTheme="minorHAnsi" w:cstheme="minorHAnsi"/>
          <w:b/>
          <w:bCs/>
          <w:color w:val="181A19"/>
          <w:bdr w:val="none" w:sz="0" w:space="0" w:color="auto" w:frame="1"/>
          <w:shd w:val="clear" w:color="auto" w:fill="FFFFFF"/>
        </w:rPr>
      </w:pPr>
      <w:r w:rsidRPr="002B29A1">
        <w:rPr>
          <w:rFonts w:asciiTheme="minorHAnsi" w:hAnsiTheme="minorHAnsi" w:cstheme="minorHAnsi"/>
          <w:b/>
          <w:bCs/>
          <w:color w:val="181A19"/>
          <w:bdr w:val="none" w:sz="0" w:space="0" w:color="auto" w:frame="1"/>
          <w:shd w:val="clear" w:color="auto" w:fill="FFFFFF"/>
        </w:rPr>
        <w:t>Manager</w:t>
      </w:r>
    </w:p>
    <w:p w14:paraId="53BF1E59" w14:textId="3F59B929" w:rsidR="00D61F5A" w:rsidRPr="002B29A1" w:rsidRDefault="00D61F5A" w:rsidP="00827BB6">
      <w:pPr>
        <w:pStyle w:val="xmsonormal"/>
        <w:shd w:val="clear" w:color="auto" w:fill="FFFFFF"/>
        <w:spacing w:before="0" w:beforeAutospacing="0" w:after="0" w:afterAutospacing="0"/>
        <w:rPr>
          <w:rFonts w:asciiTheme="minorHAnsi" w:hAnsiTheme="minorHAnsi" w:cstheme="minorHAnsi"/>
          <w:color w:val="181A19"/>
          <w:bdr w:val="none" w:sz="0" w:space="0" w:color="auto" w:frame="1"/>
          <w:shd w:val="clear" w:color="auto" w:fill="FFFFFF"/>
        </w:rPr>
      </w:pPr>
    </w:p>
    <w:p w14:paraId="1F24CE6A" w14:textId="620422FD" w:rsidR="00DA4154" w:rsidRPr="002B29A1" w:rsidRDefault="00DA4154" w:rsidP="00827BB6">
      <w:pPr>
        <w:pStyle w:val="xmsonormal"/>
        <w:shd w:val="clear" w:color="auto" w:fill="FFFFFF"/>
        <w:spacing w:before="0" w:beforeAutospacing="0" w:after="0" w:afterAutospacing="0"/>
        <w:rPr>
          <w:rFonts w:asciiTheme="minorHAnsi" w:hAnsiTheme="minorHAnsi" w:cstheme="minorHAnsi"/>
          <w:color w:val="181A19"/>
          <w:bdr w:val="none" w:sz="0" w:space="0" w:color="auto" w:frame="1"/>
          <w:shd w:val="clear" w:color="auto" w:fill="FFFFFF"/>
        </w:rPr>
      </w:pPr>
      <w:r w:rsidRPr="002B29A1">
        <w:rPr>
          <w:rFonts w:asciiTheme="minorHAnsi" w:hAnsiTheme="minorHAnsi" w:cstheme="minorHAnsi"/>
          <w:color w:val="181A19"/>
          <w:bdr w:val="none" w:sz="0" w:space="0" w:color="auto" w:frame="1"/>
          <w:shd w:val="clear" w:color="auto" w:fill="FFFFFF"/>
        </w:rPr>
        <w:t xml:space="preserve">Courtney Mathis is the manager of 98Forward. Over 10 years of experience in the arts, fashion, entertainment, political, </w:t>
      </w:r>
      <w:proofErr w:type="gramStart"/>
      <w:r w:rsidRPr="002B29A1">
        <w:rPr>
          <w:rFonts w:asciiTheme="minorHAnsi" w:hAnsiTheme="minorHAnsi" w:cstheme="minorHAnsi"/>
          <w:color w:val="181A19"/>
          <w:bdr w:val="none" w:sz="0" w:space="0" w:color="auto" w:frame="1"/>
          <w:shd w:val="clear" w:color="auto" w:fill="FFFFFF"/>
        </w:rPr>
        <w:t>non-profit</w:t>
      </w:r>
      <w:proofErr w:type="gramEnd"/>
      <w:r w:rsidRPr="002B29A1">
        <w:rPr>
          <w:rFonts w:asciiTheme="minorHAnsi" w:hAnsiTheme="minorHAnsi" w:cstheme="minorHAnsi"/>
          <w:color w:val="181A19"/>
          <w:bdr w:val="none" w:sz="0" w:space="0" w:color="auto" w:frame="1"/>
          <w:shd w:val="clear" w:color="auto" w:fill="FFFFFF"/>
        </w:rPr>
        <w:t xml:space="preserve"> and culinary industries. In addition to digital strategies, production, and event coordination. Courtney has helped develop careers and establish brands for Grammy nominated artists, Emmy nominated actors and clients who worked with President Barack Obama. In her previous roles, she secured placements in Vogue, Essence, People Magazine, GMA3, </w:t>
      </w:r>
      <w:proofErr w:type="spellStart"/>
      <w:r w:rsidRPr="002B29A1">
        <w:rPr>
          <w:rFonts w:asciiTheme="minorHAnsi" w:hAnsiTheme="minorHAnsi" w:cstheme="minorHAnsi"/>
          <w:color w:val="181A19"/>
          <w:bdr w:val="none" w:sz="0" w:space="0" w:color="auto" w:frame="1"/>
          <w:shd w:val="clear" w:color="auto" w:fill="FFFFFF"/>
        </w:rPr>
        <w:t>StyleMagazine</w:t>
      </w:r>
      <w:proofErr w:type="spellEnd"/>
      <w:r w:rsidRPr="002B29A1">
        <w:rPr>
          <w:rFonts w:asciiTheme="minorHAnsi" w:hAnsiTheme="minorHAnsi" w:cstheme="minorHAnsi"/>
          <w:color w:val="181A19"/>
          <w:bdr w:val="none" w:sz="0" w:space="0" w:color="auto" w:frame="1"/>
          <w:shd w:val="clear" w:color="auto" w:fill="FFFFFF"/>
        </w:rPr>
        <w:t>, Newsweek, BET, BRAVO, Dr. Phil, Jimmy Fallon Late Show, The Real, Nationally Syndicated Radio Shows and many more.</w:t>
      </w:r>
    </w:p>
    <w:p w14:paraId="620F8C93" w14:textId="65FC1F63" w:rsidR="00DA4154" w:rsidRPr="002B29A1" w:rsidRDefault="00DA4154" w:rsidP="00827BB6">
      <w:pPr>
        <w:pStyle w:val="xmsonormal"/>
        <w:shd w:val="clear" w:color="auto" w:fill="FFFFFF"/>
        <w:spacing w:before="0" w:beforeAutospacing="0" w:after="0" w:afterAutospacing="0"/>
        <w:rPr>
          <w:rFonts w:asciiTheme="minorHAnsi" w:hAnsiTheme="minorHAnsi" w:cstheme="minorHAnsi"/>
          <w:color w:val="181A19"/>
          <w:bdr w:val="none" w:sz="0" w:space="0" w:color="auto" w:frame="1"/>
          <w:shd w:val="clear" w:color="auto" w:fill="FFFFFF"/>
        </w:rPr>
      </w:pPr>
    </w:p>
    <w:p w14:paraId="0990DBF7" w14:textId="77777777" w:rsidR="00DA4154" w:rsidRPr="002B29A1" w:rsidRDefault="00DA4154" w:rsidP="00827BB6">
      <w:pPr>
        <w:pStyle w:val="xmsonormal"/>
        <w:shd w:val="clear" w:color="auto" w:fill="FFFFFF" w:themeFill="background1"/>
        <w:spacing w:before="0" w:beforeAutospacing="0" w:after="0" w:afterAutospacing="0"/>
        <w:rPr>
          <w:rFonts w:asciiTheme="minorHAnsi" w:hAnsiTheme="minorHAnsi" w:cstheme="minorHAnsi"/>
          <w:color w:val="181A19"/>
          <w:bdr w:val="none" w:sz="0" w:space="0" w:color="auto" w:frame="1"/>
          <w:shd w:val="clear" w:color="auto" w:fill="FFFFFF"/>
        </w:rPr>
      </w:pPr>
      <w:r w:rsidRPr="002B29A1">
        <w:rPr>
          <w:rFonts w:asciiTheme="minorHAnsi" w:hAnsiTheme="minorHAnsi" w:cstheme="minorHAnsi"/>
          <w:color w:val="181A19"/>
          <w:bdr w:val="none" w:sz="0" w:space="0" w:color="auto" w:frame="1"/>
          <w:shd w:val="clear" w:color="auto" w:fill="FFFFFF"/>
        </w:rPr>
        <w:t>She holds a Bachelor of Arts in public relations and Spanish from Western Michigan University. Board member National Black Public Relations Society of Detroit.</w:t>
      </w:r>
    </w:p>
    <w:p w14:paraId="330B61BB" w14:textId="77777777" w:rsidR="00B17610" w:rsidRPr="002B29A1" w:rsidRDefault="00B17610" w:rsidP="00827BB6">
      <w:pPr>
        <w:pStyle w:val="xmsonormal"/>
        <w:shd w:val="clear" w:color="auto" w:fill="FFFFFF" w:themeFill="background1"/>
        <w:spacing w:before="0" w:beforeAutospacing="0" w:after="0" w:afterAutospacing="0"/>
        <w:rPr>
          <w:rFonts w:asciiTheme="minorHAnsi" w:hAnsiTheme="minorHAnsi" w:cstheme="minorHAnsi"/>
          <w:color w:val="181A19"/>
          <w:bdr w:val="none" w:sz="0" w:space="0" w:color="auto" w:frame="1"/>
          <w:shd w:val="clear" w:color="auto" w:fill="FFFFFF"/>
        </w:rPr>
      </w:pPr>
    </w:p>
    <w:p w14:paraId="61E37E09" w14:textId="77777777" w:rsidR="00B17610" w:rsidRPr="002B29A1" w:rsidRDefault="00B17610" w:rsidP="00827BB6">
      <w:pPr>
        <w:pStyle w:val="xmsonormal"/>
        <w:shd w:val="clear" w:color="auto" w:fill="FFFFFF" w:themeFill="background1"/>
        <w:spacing w:before="0" w:beforeAutospacing="0" w:after="0" w:afterAutospacing="0"/>
        <w:rPr>
          <w:rFonts w:asciiTheme="minorHAnsi" w:hAnsiTheme="minorHAnsi" w:cstheme="minorHAnsi"/>
          <w:color w:val="181A19"/>
          <w:bdr w:val="none" w:sz="0" w:space="0" w:color="auto" w:frame="1"/>
          <w:shd w:val="clear" w:color="auto" w:fill="FFFFFF"/>
        </w:rPr>
      </w:pPr>
    </w:p>
    <w:p w14:paraId="5C35FB6E" w14:textId="77777777" w:rsidR="00B17610" w:rsidRPr="002B29A1" w:rsidRDefault="00B17610" w:rsidP="00827BB6">
      <w:pPr>
        <w:pStyle w:val="xmsonormal"/>
        <w:shd w:val="clear" w:color="auto" w:fill="FFFFFF" w:themeFill="background1"/>
        <w:spacing w:before="0" w:beforeAutospacing="0" w:after="0" w:afterAutospacing="0"/>
        <w:rPr>
          <w:rFonts w:asciiTheme="minorHAnsi" w:hAnsiTheme="minorHAnsi" w:cstheme="minorHAnsi"/>
          <w:color w:val="181A19"/>
          <w:bdr w:val="none" w:sz="0" w:space="0" w:color="auto" w:frame="1"/>
          <w:shd w:val="clear" w:color="auto" w:fill="FFFFFF"/>
        </w:rPr>
      </w:pPr>
    </w:p>
    <w:p w14:paraId="3AC37073" w14:textId="7741B740" w:rsidR="00B17610" w:rsidRPr="00827BB6" w:rsidRDefault="007A4B6B" w:rsidP="00827BB6">
      <w:pPr>
        <w:pStyle w:val="NormalWeb"/>
        <w:spacing w:before="0" w:beforeAutospacing="0" w:after="0" w:afterAutospacing="0"/>
        <w:rPr>
          <w:rFonts w:asciiTheme="minorHAnsi" w:hAnsiTheme="minorHAnsi" w:cstheme="minorHAnsi"/>
          <w:b/>
          <w:bCs/>
          <w:color w:val="000000"/>
        </w:rPr>
      </w:pPr>
      <w:r w:rsidRPr="00827BB6">
        <w:rPr>
          <w:rFonts w:asciiTheme="minorHAnsi" w:hAnsiTheme="minorHAnsi" w:cstheme="minorHAnsi"/>
          <w:b/>
          <w:bCs/>
          <w:noProof/>
          <w:color w:val="000000"/>
          <w14:ligatures w14:val="standardContextual"/>
        </w:rPr>
        <w:drawing>
          <wp:anchor distT="0" distB="0" distL="114300" distR="114300" simplePos="0" relativeHeight="251658246" behindDoc="0" locked="0" layoutInCell="1" allowOverlap="1" wp14:anchorId="28C97E5D" wp14:editId="6C3FA2E5">
            <wp:simplePos x="0" y="0"/>
            <wp:positionH relativeFrom="column">
              <wp:posOffset>170121</wp:posOffset>
            </wp:positionH>
            <wp:positionV relativeFrom="paragraph">
              <wp:posOffset>221</wp:posOffset>
            </wp:positionV>
            <wp:extent cx="1334846" cy="1850065"/>
            <wp:effectExtent l="0" t="0" r="0" b="4445"/>
            <wp:wrapSquare wrapText="bothSides"/>
            <wp:docPr id="778335981" name="Picture 1" descr="A person in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5981" name="Picture 1" descr="A person in a black dress&#10;&#10;Description automatically generated"/>
                    <pic:cNvPicPr/>
                  </pic:nvPicPr>
                  <pic:blipFill rotWithShape="1">
                    <a:blip r:embed="rId27" cstate="print">
                      <a:extLst>
                        <a:ext uri="{28A0092B-C50C-407E-A947-70E740481C1C}">
                          <a14:useLocalDpi xmlns:a14="http://schemas.microsoft.com/office/drawing/2010/main" val="0"/>
                        </a:ext>
                      </a:extLst>
                    </a:blip>
                    <a:srcRect l="29227" t="-2" r="23009" b="705"/>
                    <a:stretch/>
                  </pic:blipFill>
                  <pic:spPr bwMode="auto">
                    <a:xfrm>
                      <a:off x="0" y="0"/>
                      <a:ext cx="1334846" cy="185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610" w:rsidRPr="00827BB6">
        <w:rPr>
          <w:rFonts w:asciiTheme="minorHAnsi" w:hAnsiTheme="minorHAnsi" w:cstheme="minorHAnsi"/>
          <w:b/>
          <w:bCs/>
          <w:color w:val="000000"/>
        </w:rPr>
        <w:t>Georgella Muirhead, APR</w:t>
      </w:r>
    </w:p>
    <w:p w14:paraId="76BDBF3F" w14:textId="77777777" w:rsidR="00B17610" w:rsidRDefault="00B17610" w:rsidP="00827BB6">
      <w:pPr>
        <w:pStyle w:val="NormalWeb"/>
        <w:spacing w:before="0" w:beforeAutospacing="0" w:after="0" w:afterAutospacing="0"/>
        <w:rPr>
          <w:rFonts w:asciiTheme="minorHAnsi" w:hAnsiTheme="minorHAnsi" w:cstheme="minorHAnsi"/>
          <w:b/>
          <w:bCs/>
          <w:color w:val="000000"/>
        </w:rPr>
      </w:pPr>
      <w:r w:rsidRPr="00827BB6">
        <w:rPr>
          <w:rFonts w:asciiTheme="minorHAnsi" w:hAnsiTheme="minorHAnsi" w:cstheme="minorHAnsi"/>
          <w:b/>
          <w:bCs/>
          <w:color w:val="000000"/>
        </w:rPr>
        <w:t>CEO/Founder</w:t>
      </w:r>
    </w:p>
    <w:p w14:paraId="0C03621A" w14:textId="77777777" w:rsidR="00704FC5" w:rsidRPr="00827BB6" w:rsidRDefault="00704FC5" w:rsidP="00827BB6">
      <w:pPr>
        <w:pStyle w:val="NormalWeb"/>
        <w:spacing w:before="0" w:beforeAutospacing="0" w:after="0" w:afterAutospacing="0"/>
        <w:rPr>
          <w:rFonts w:asciiTheme="minorHAnsi" w:hAnsiTheme="minorHAnsi" w:cstheme="minorHAnsi"/>
          <w:b/>
          <w:bCs/>
          <w:color w:val="000000"/>
        </w:rPr>
      </w:pPr>
    </w:p>
    <w:p w14:paraId="685EBB10" w14:textId="77777777" w:rsidR="00B17610" w:rsidRDefault="00B17610" w:rsidP="00827BB6">
      <w:pPr>
        <w:pStyle w:val="NormalWeb"/>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 xml:space="preserve">Georgella Muirhead brings more than 40 years of communications experience and community engagement expertise to the 98Forward team. She began her career in the public sector as communications director for the cities of Ann Arbor, East </w:t>
      </w:r>
      <w:proofErr w:type="gramStart"/>
      <w:r w:rsidRPr="002B29A1">
        <w:rPr>
          <w:rFonts w:asciiTheme="minorHAnsi" w:hAnsiTheme="minorHAnsi" w:cstheme="minorHAnsi"/>
          <w:color w:val="000000"/>
        </w:rPr>
        <w:t>Lansing</w:t>
      </w:r>
      <w:proofErr w:type="gramEnd"/>
      <w:r w:rsidRPr="002B29A1">
        <w:rPr>
          <w:rFonts w:asciiTheme="minorHAnsi" w:hAnsiTheme="minorHAnsi" w:cstheme="minorHAnsi"/>
          <w:color w:val="000000"/>
        </w:rPr>
        <w:t xml:space="preserve"> and Southfield. She also directed the City of Detroit communications department for eight years.</w:t>
      </w:r>
    </w:p>
    <w:p w14:paraId="1A555798" w14:textId="77777777" w:rsidR="00C70988" w:rsidRPr="002B29A1" w:rsidRDefault="00C70988" w:rsidP="00827BB6">
      <w:pPr>
        <w:pStyle w:val="NormalWeb"/>
        <w:spacing w:before="0" w:beforeAutospacing="0" w:after="0" w:afterAutospacing="0"/>
        <w:rPr>
          <w:rFonts w:asciiTheme="minorHAnsi" w:hAnsiTheme="minorHAnsi" w:cstheme="minorHAnsi"/>
          <w:color w:val="000000"/>
        </w:rPr>
      </w:pPr>
    </w:p>
    <w:p w14:paraId="153B334D" w14:textId="77777777" w:rsidR="00B17610" w:rsidRPr="002B29A1" w:rsidRDefault="00B17610" w:rsidP="00827BB6">
      <w:pPr>
        <w:pStyle w:val="NormalWeb"/>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She founded Berg Muirhead &amp; Associates, now 98Forward, with longtime colleague and business partner Bob Berg in 1998. Under her leadership, 98Forward has established a legacy built on their ability to reach, engage, and motivate to action multicultural hard-to-reach audiences.</w:t>
      </w:r>
    </w:p>
    <w:p w14:paraId="1B2BC653" w14:textId="77777777" w:rsidR="00B17610" w:rsidRDefault="00B17610" w:rsidP="00827BB6">
      <w:pPr>
        <w:pStyle w:val="NormalWeb"/>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An industry veteran and an accredited member of the Public Relations Society of America (PRSA), Muirhead’s celebrated career includes 24 years as a government public relations administrator in the cities of Ann Arbor, East Lansing, Southfield, and Detroit. She has been recognized with over two dozen national, state, and local awards for outstanding work in the field of public relations and communications.</w:t>
      </w:r>
    </w:p>
    <w:p w14:paraId="63AADEE8" w14:textId="77777777" w:rsidR="00C70988" w:rsidRPr="002B29A1" w:rsidRDefault="00C70988" w:rsidP="00827BB6">
      <w:pPr>
        <w:pStyle w:val="NormalWeb"/>
        <w:spacing w:before="0" w:beforeAutospacing="0" w:after="0" w:afterAutospacing="0"/>
        <w:rPr>
          <w:rFonts w:asciiTheme="minorHAnsi" w:hAnsiTheme="minorHAnsi" w:cstheme="minorHAnsi"/>
          <w:color w:val="000000"/>
        </w:rPr>
      </w:pPr>
    </w:p>
    <w:p w14:paraId="79641E36" w14:textId="77777777" w:rsidR="00B17610" w:rsidRPr="002B29A1" w:rsidRDefault="00B17610" w:rsidP="00827BB6">
      <w:pPr>
        <w:pStyle w:val="NormalWeb"/>
        <w:spacing w:before="0" w:beforeAutospacing="0" w:after="0" w:afterAutospacing="0"/>
        <w:rPr>
          <w:rFonts w:asciiTheme="minorHAnsi" w:hAnsiTheme="minorHAnsi" w:cstheme="minorHAnsi"/>
          <w:color w:val="000000"/>
        </w:rPr>
      </w:pPr>
      <w:r w:rsidRPr="002B29A1">
        <w:rPr>
          <w:rFonts w:asciiTheme="minorHAnsi" w:hAnsiTheme="minorHAnsi" w:cstheme="minorHAnsi"/>
          <w:color w:val="000000"/>
        </w:rPr>
        <w:t>In 2021, PRSA Detroit honored Muirhead’s extensive career and significant impact on the profession, inducting her to the PRSA Detroit Hall of Fame. Georgella is based at our Detroit office.</w:t>
      </w:r>
    </w:p>
    <w:p w14:paraId="7EABDF1D" w14:textId="77777777" w:rsidR="00F1531D" w:rsidRPr="002B29A1" w:rsidRDefault="00F1531D" w:rsidP="00827BB6">
      <w:pPr>
        <w:widowControl w:val="0"/>
        <w:tabs>
          <w:tab w:val="left" w:pos="1540"/>
        </w:tabs>
        <w:autoSpaceDE w:val="0"/>
        <w:autoSpaceDN w:val="0"/>
        <w:spacing w:after="0" w:line="240" w:lineRule="auto"/>
        <w:ind w:right="576"/>
        <w:rPr>
          <w:rFonts w:cstheme="minorHAnsi"/>
          <w:b/>
          <w:bCs/>
          <w:sz w:val="24"/>
          <w:szCs w:val="24"/>
        </w:rPr>
      </w:pPr>
    </w:p>
    <w:p w14:paraId="7662BFDA" w14:textId="1C5E50BC" w:rsidR="00E07140" w:rsidRPr="005141FA" w:rsidRDefault="005141FA" w:rsidP="005141FA">
      <w:pPr>
        <w:widowControl w:val="0"/>
        <w:tabs>
          <w:tab w:val="left" w:pos="1540"/>
        </w:tabs>
        <w:autoSpaceDE w:val="0"/>
        <w:autoSpaceDN w:val="0"/>
        <w:spacing w:after="0" w:line="240" w:lineRule="auto"/>
        <w:ind w:right="576"/>
        <w:rPr>
          <w:rFonts w:cstheme="minorHAnsi"/>
          <w:b/>
          <w:bCs/>
          <w:sz w:val="24"/>
          <w:szCs w:val="24"/>
        </w:rPr>
      </w:pPr>
      <w:r>
        <w:rPr>
          <w:rFonts w:cstheme="minorHAnsi"/>
          <w:b/>
          <w:bCs/>
          <w:sz w:val="24"/>
          <w:szCs w:val="24"/>
        </w:rPr>
        <w:t>5.  S</w:t>
      </w:r>
      <w:r w:rsidR="00E07140" w:rsidRPr="005141FA">
        <w:rPr>
          <w:rFonts w:cstheme="minorHAnsi"/>
          <w:b/>
          <w:bCs/>
          <w:sz w:val="24"/>
          <w:szCs w:val="24"/>
        </w:rPr>
        <w:t>hare</w:t>
      </w:r>
      <w:r w:rsidR="00E07140" w:rsidRPr="005141FA">
        <w:rPr>
          <w:rFonts w:cstheme="minorHAnsi"/>
          <w:b/>
          <w:bCs/>
          <w:spacing w:val="-5"/>
          <w:sz w:val="24"/>
          <w:szCs w:val="24"/>
        </w:rPr>
        <w:t xml:space="preserve"> </w:t>
      </w:r>
      <w:r w:rsidR="00E07140" w:rsidRPr="005141FA">
        <w:rPr>
          <w:rFonts w:cstheme="minorHAnsi"/>
          <w:b/>
          <w:bCs/>
          <w:sz w:val="24"/>
          <w:szCs w:val="24"/>
        </w:rPr>
        <w:t>three</w:t>
      </w:r>
      <w:r w:rsidR="00E07140" w:rsidRPr="005141FA">
        <w:rPr>
          <w:rFonts w:cstheme="minorHAnsi"/>
          <w:b/>
          <w:bCs/>
          <w:spacing w:val="-3"/>
          <w:sz w:val="24"/>
          <w:szCs w:val="24"/>
        </w:rPr>
        <w:t xml:space="preserve"> </w:t>
      </w:r>
      <w:r w:rsidR="00E07140" w:rsidRPr="005141FA">
        <w:rPr>
          <w:rFonts w:cstheme="minorHAnsi"/>
          <w:b/>
          <w:bCs/>
          <w:sz w:val="24"/>
          <w:szCs w:val="24"/>
        </w:rPr>
        <w:t>references</w:t>
      </w:r>
      <w:r w:rsidR="00E07140" w:rsidRPr="005141FA">
        <w:rPr>
          <w:rFonts w:cstheme="minorHAnsi"/>
          <w:b/>
          <w:bCs/>
          <w:spacing w:val="-6"/>
          <w:sz w:val="24"/>
          <w:szCs w:val="24"/>
        </w:rPr>
        <w:t xml:space="preserve"> </w:t>
      </w:r>
      <w:r w:rsidR="00E07140" w:rsidRPr="005141FA">
        <w:rPr>
          <w:rFonts w:cstheme="minorHAnsi"/>
          <w:b/>
          <w:bCs/>
          <w:sz w:val="24"/>
          <w:szCs w:val="24"/>
        </w:rPr>
        <w:t>and</w:t>
      </w:r>
      <w:r w:rsidR="00E07140" w:rsidRPr="005141FA">
        <w:rPr>
          <w:rFonts w:cstheme="minorHAnsi"/>
          <w:b/>
          <w:bCs/>
          <w:spacing w:val="-5"/>
          <w:sz w:val="24"/>
          <w:szCs w:val="24"/>
        </w:rPr>
        <w:t xml:space="preserve"> </w:t>
      </w:r>
      <w:r w:rsidR="00E07140" w:rsidRPr="005141FA">
        <w:rPr>
          <w:rFonts w:cstheme="minorHAnsi"/>
          <w:b/>
          <w:bCs/>
          <w:sz w:val="24"/>
          <w:szCs w:val="24"/>
        </w:rPr>
        <w:t>their</w:t>
      </w:r>
      <w:r w:rsidR="00E07140" w:rsidRPr="005141FA">
        <w:rPr>
          <w:rFonts w:cstheme="minorHAnsi"/>
          <w:b/>
          <w:bCs/>
          <w:spacing w:val="-3"/>
          <w:sz w:val="24"/>
          <w:szCs w:val="24"/>
        </w:rPr>
        <w:t xml:space="preserve"> </w:t>
      </w:r>
      <w:r w:rsidR="00E07140" w:rsidRPr="005141FA">
        <w:rPr>
          <w:rFonts w:cstheme="minorHAnsi"/>
          <w:b/>
          <w:bCs/>
          <w:sz w:val="24"/>
          <w:szCs w:val="24"/>
        </w:rPr>
        <w:t>contact</w:t>
      </w:r>
      <w:r w:rsidR="00E07140" w:rsidRPr="005141FA">
        <w:rPr>
          <w:rFonts w:cstheme="minorHAnsi"/>
          <w:b/>
          <w:bCs/>
          <w:spacing w:val="-5"/>
          <w:sz w:val="24"/>
          <w:szCs w:val="24"/>
        </w:rPr>
        <w:t xml:space="preserve"> </w:t>
      </w:r>
      <w:r w:rsidR="00E07140" w:rsidRPr="005141FA">
        <w:rPr>
          <w:rFonts w:cstheme="minorHAnsi"/>
          <w:b/>
          <w:bCs/>
          <w:sz w:val="24"/>
          <w:szCs w:val="24"/>
        </w:rPr>
        <w:t>information</w:t>
      </w:r>
      <w:r w:rsidR="00E07140" w:rsidRPr="005141FA">
        <w:rPr>
          <w:rFonts w:cstheme="minorHAnsi"/>
          <w:b/>
          <w:bCs/>
          <w:spacing w:val="-5"/>
          <w:sz w:val="24"/>
          <w:szCs w:val="24"/>
        </w:rPr>
        <w:t xml:space="preserve"> </w:t>
      </w:r>
      <w:r w:rsidR="00E07140" w:rsidRPr="005141FA">
        <w:rPr>
          <w:rFonts w:cstheme="minorHAnsi"/>
          <w:b/>
          <w:bCs/>
          <w:sz w:val="24"/>
          <w:szCs w:val="24"/>
        </w:rPr>
        <w:t>that</w:t>
      </w:r>
      <w:r w:rsidR="00E07140" w:rsidRPr="005141FA">
        <w:rPr>
          <w:rFonts w:cstheme="minorHAnsi"/>
          <w:b/>
          <w:bCs/>
          <w:spacing w:val="-5"/>
          <w:sz w:val="24"/>
          <w:szCs w:val="24"/>
        </w:rPr>
        <w:t xml:space="preserve"> </w:t>
      </w:r>
      <w:r w:rsidR="00E07140" w:rsidRPr="005141FA">
        <w:rPr>
          <w:rFonts w:cstheme="minorHAnsi"/>
          <w:b/>
          <w:bCs/>
          <w:sz w:val="24"/>
          <w:szCs w:val="24"/>
        </w:rPr>
        <w:t>can</w:t>
      </w:r>
      <w:r w:rsidR="00E07140" w:rsidRPr="005141FA">
        <w:rPr>
          <w:rFonts w:cstheme="minorHAnsi"/>
          <w:b/>
          <w:bCs/>
          <w:spacing w:val="-3"/>
          <w:sz w:val="24"/>
          <w:szCs w:val="24"/>
        </w:rPr>
        <w:t xml:space="preserve"> </w:t>
      </w:r>
      <w:r w:rsidR="00E07140" w:rsidRPr="005141FA">
        <w:rPr>
          <w:rFonts w:cstheme="minorHAnsi"/>
          <w:b/>
          <w:bCs/>
          <w:sz w:val="24"/>
          <w:szCs w:val="24"/>
        </w:rPr>
        <w:t>attest</w:t>
      </w:r>
      <w:r w:rsidR="00E07140" w:rsidRPr="005141FA">
        <w:rPr>
          <w:rFonts w:cstheme="minorHAnsi"/>
          <w:b/>
          <w:bCs/>
          <w:spacing w:val="-5"/>
          <w:sz w:val="24"/>
          <w:szCs w:val="24"/>
        </w:rPr>
        <w:t xml:space="preserve"> </w:t>
      </w:r>
      <w:r w:rsidR="00E07140" w:rsidRPr="005141FA">
        <w:rPr>
          <w:rFonts w:cstheme="minorHAnsi"/>
          <w:b/>
          <w:bCs/>
          <w:sz w:val="24"/>
          <w:szCs w:val="24"/>
        </w:rPr>
        <w:t>to</w:t>
      </w:r>
      <w:r w:rsidR="00E07140" w:rsidRPr="005141FA">
        <w:rPr>
          <w:rFonts w:cstheme="minorHAnsi"/>
          <w:b/>
          <w:bCs/>
          <w:spacing w:val="-6"/>
          <w:sz w:val="24"/>
          <w:szCs w:val="24"/>
        </w:rPr>
        <w:t xml:space="preserve"> </w:t>
      </w:r>
      <w:r w:rsidR="00E07140" w:rsidRPr="005141FA">
        <w:rPr>
          <w:rFonts w:cstheme="minorHAnsi"/>
          <w:b/>
          <w:bCs/>
          <w:sz w:val="24"/>
          <w:szCs w:val="24"/>
        </w:rPr>
        <w:t>your experience relevant to this request for quote.</w:t>
      </w:r>
    </w:p>
    <w:p w14:paraId="421A72AE" w14:textId="77777777" w:rsidR="00F1531D" w:rsidRPr="002B29A1" w:rsidRDefault="00F1531D" w:rsidP="00827BB6">
      <w:pPr>
        <w:pStyle w:val="NormalWeb"/>
        <w:spacing w:before="0" w:beforeAutospacing="0" w:after="0" w:afterAutospacing="0"/>
        <w:ind w:left="360"/>
        <w:rPr>
          <w:rFonts w:asciiTheme="minorHAnsi" w:hAnsiTheme="minorHAnsi" w:cstheme="minorHAnsi"/>
          <w:b/>
          <w:bCs/>
          <w:color w:val="000000"/>
        </w:rPr>
      </w:pPr>
    </w:p>
    <w:p w14:paraId="0B415112" w14:textId="22661AAF" w:rsidR="00E27488" w:rsidRPr="002B29A1" w:rsidRDefault="00E27488" w:rsidP="00827BB6">
      <w:pPr>
        <w:pStyle w:val="NormalWeb"/>
        <w:spacing w:before="0" w:beforeAutospacing="0" w:after="0" w:afterAutospacing="0"/>
        <w:ind w:left="360"/>
        <w:rPr>
          <w:rFonts w:asciiTheme="minorHAnsi" w:hAnsiTheme="minorHAnsi" w:cstheme="minorHAnsi"/>
          <w:b/>
          <w:bCs/>
          <w:color w:val="000000"/>
        </w:rPr>
      </w:pPr>
      <w:r w:rsidRPr="002B29A1">
        <w:rPr>
          <w:rFonts w:asciiTheme="minorHAnsi" w:hAnsiTheme="minorHAnsi" w:cstheme="minorHAnsi"/>
          <w:b/>
          <w:bCs/>
          <w:color w:val="000000"/>
        </w:rPr>
        <w:t>Public Lighting Authority of Detroit (PLA)</w:t>
      </w:r>
    </w:p>
    <w:p w14:paraId="665ADCC4" w14:textId="77777777" w:rsidR="009D567A" w:rsidRPr="002B29A1" w:rsidRDefault="00E27488" w:rsidP="00827BB6">
      <w:pPr>
        <w:pStyle w:val="NormalWeb"/>
        <w:spacing w:before="0" w:beforeAutospacing="0" w:after="0" w:afterAutospacing="0"/>
        <w:ind w:left="360"/>
        <w:rPr>
          <w:rFonts w:asciiTheme="minorHAnsi" w:hAnsiTheme="minorHAnsi" w:cstheme="minorHAnsi"/>
          <w:color w:val="000000"/>
        </w:rPr>
      </w:pPr>
      <w:r w:rsidRPr="002B29A1">
        <w:rPr>
          <w:rFonts w:asciiTheme="minorHAnsi" w:hAnsiTheme="minorHAnsi" w:cstheme="minorHAnsi"/>
          <w:color w:val="000000"/>
        </w:rPr>
        <w:t>98Forward has worked with the PLA since its inception in 2013. Our agency’s team developed</w:t>
      </w:r>
      <w:r w:rsidR="009D567A" w:rsidRPr="002B29A1">
        <w:rPr>
          <w:rFonts w:asciiTheme="minorHAnsi" w:hAnsiTheme="minorHAnsi" w:cstheme="minorHAnsi"/>
          <w:color w:val="000000"/>
        </w:rPr>
        <w:t xml:space="preserve"> a comprehensive communication strategy</w:t>
      </w:r>
      <w:r w:rsidR="000F10F2" w:rsidRPr="002B29A1">
        <w:rPr>
          <w:rFonts w:asciiTheme="minorHAnsi" w:hAnsiTheme="minorHAnsi" w:cstheme="minorHAnsi"/>
          <w:color w:val="000000"/>
        </w:rPr>
        <w:t xml:space="preserve"> to announce the authority’s formation, the plan to relight all 139 square miles of the city, and the initial streetlight installation, as well as handling</w:t>
      </w:r>
      <w:r w:rsidRPr="002B29A1">
        <w:rPr>
          <w:rFonts w:asciiTheme="minorHAnsi" w:hAnsiTheme="minorHAnsi" w:cstheme="minorHAnsi"/>
          <w:color w:val="000000"/>
        </w:rPr>
        <w:t xml:space="preserve"> the crisis communications when it was determined that nearly 20,000 of the newly installed lights were defective and had to be replaced. </w:t>
      </w:r>
      <w:r w:rsidR="00CA4851" w:rsidRPr="002B29A1">
        <w:rPr>
          <w:rFonts w:asciiTheme="minorHAnsi" w:hAnsiTheme="minorHAnsi" w:cstheme="minorHAnsi"/>
          <w:color w:val="000000"/>
        </w:rPr>
        <w:t xml:space="preserve">The PLA </w:t>
      </w:r>
      <w:r w:rsidR="001767B4" w:rsidRPr="002B29A1">
        <w:rPr>
          <w:rFonts w:asciiTheme="minorHAnsi" w:hAnsiTheme="minorHAnsi" w:cstheme="minorHAnsi"/>
          <w:color w:val="000000"/>
        </w:rPr>
        <w:t xml:space="preserve">community </w:t>
      </w:r>
      <w:r w:rsidR="00CA4851" w:rsidRPr="002B29A1">
        <w:rPr>
          <w:rFonts w:asciiTheme="minorHAnsi" w:hAnsiTheme="minorHAnsi" w:cstheme="minorHAnsi"/>
          <w:color w:val="000000"/>
        </w:rPr>
        <w:t xml:space="preserve">engagement plan </w:t>
      </w:r>
      <w:r w:rsidR="009D567A" w:rsidRPr="002B29A1">
        <w:rPr>
          <w:rFonts w:asciiTheme="minorHAnsi" w:hAnsiTheme="minorHAnsi" w:cstheme="minorHAnsi"/>
          <w:color w:val="000000"/>
        </w:rPr>
        <w:t xml:space="preserve">included </w:t>
      </w:r>
      <w:r w:rsidR="001767B4" w:rsidRPr="002B29A1">
        <w:rPr>
          <w:rFonts w:asciiTheme="minorHAnsi" w:eastAsiaTheme="minorHAnsi" w:hAnsiTheme="minorHAnsi" w:cstheme="minorHAnsi"/>
          <w:u w:val="single"/>
        </w:rPr>
        <w:t>every</w:t>
      </w:r>
      <w:r w:rsidR="001767B4" w:rsidRPr="002B29A1">
        <w:rPr>
          <w:rFonts w:asciiTheme="minorHAnsi" w:eastAsiaTheme="minorHAnsi" w:hAnsiTheme="minorHAnsi" w:cstheme="minorHAnsi"/>
        </w:rPr>
        <w:t xml:space="preserve"> single Detroit neighborhood</w:t>
      </w:r>
      <w:r w:rsidR="009D567A" w:rsidRPr="002B29A1">
        <w:rPr>
          <w:rFonts w:asciiTheme="minorHAnsi" w:eastAsiaTheme="minorHAnsi" w:hAnsiTheme="minorHAnsi" w:cstheme="minorHAnsi"/>
        </w:rPr>
        <w:t>.</w:t>
      </w:r>
      <w:r w:rsidR="001767B4" w:rsidRPr="002B29A1">
        <w:rPr>
          <w:rFonts w:asciiTheme="minorHAnsi" w:eastAsiaTheme="minorHAnsi" w:hAnsiTheme="minorHAnsi" w:cstheme="minorHAnsi"/>
        </w:rPr>
        <w:t xml:space="preserve"> </w:t>
      </w:r>
      <w:r w:rsidRPr="002B29A1">
        <w:rPr>
          <w:rFonts w:asciiTheme="minorHAnsi" w:hAnsiTheme="minorHAnsi" w:cstheme="minorHAnsi"/>
          <w:color w:val="000000"/>
        </w:rPr>
        <w:t xml:space="preserve">We continue to support the PLA today with media relations, crisis communications, social media, and the development of its annual report. </w:t>
      </w:r>
    </w:p>
    <w:p w14:paraId="35CB1E8B" w14:textId="31961971" w:rsidR="00E27488" w:rsidRPr="002B29A1" w:rsidRDefault="00E27488" w:rsidP="00827BB6">
      <w:pPr>
        <w:pStyle w:val="NormalWeb"/>
        <w:spacing w:before="0" w:beforeAutospacing="0" w:after="0" w:afterAutospacing="0"/>
        <w:ind w:left="360"/>
        <w:rPr>
          <w:rFonts w:asciiTheme="minorHAnsi" w:hAnsiTheme="minorHAnsi" w:cstheme="minorHAnsi"/>
          <w:i/>
          <w:iCs/>
          <w:color w:val="000000"/>
        </w:rPr>
      </w:pPr>
      <w:r w:rsidRPr="002B29A1">
        <w:rPr>
          <w:rFonts w:asciiTheme="minorHAnsi" w:hAnsiTheme="minorHAnsi" w:cstheme="minorHAnsi"/>
          <w:i/>
          <w:iCs/>
          <w:color w:val="000000"/>
        </w:rPr>
        <w:t>Contact Information: Lorna Thomas, M.D., Chair, Public Lighting Authority, drlornathomas@gmail.com, (313) 324-8290</w:t>
      </w:r>
    </w:p>
    <w:p w14:paraId="1E354D2A" w14:textId="77777777" w:rsidR="00E27488" w:rsidRPr="002B29A1" w:rsidRDefault="00E27488" w:rsidP="00827BB6">
      <w:pPr>
        <w:pStyle w:val="NormalWeb"/>
        <w:spacing w:before="0" w:beforeAutospacing="0" w:after="0" w:afterAutospacing="0"/>
        <w:ind w:left="360"/>
        <w:rPr>
          <w:rFonts w:asciiTheme="minorHAnsi" w:hAnsiTheme="minorHAnsi" w:cstheme="minorHAnsi"/>
          <w:color w:val="000000"/>
        </w:rPr>
      </w:pPr>
    </w:p>
    <w:p w14:paraId="5AE94AB5" w14:textId="77777777" w:rsidR="00367780" w:rsidRPr="002B29A1" w:rsidRDefault="00367780" w:rsidP="00827BB6">
      <w:pPr>
        <w:pStyle w:val="paragraph"/>
        <w:spacing w:before="0" w:beforeAutospacing="0" w:after="0" w:afterAutospacing="0"/>
        <w:ind w:left="360"/>
        <w:contextualSpacing/>
        <w:textAlignment w:val="baseline"/>
        <w:rPr>
          <w:rStyle w:val="normaltextrun"/>
          <w:rFonts w:asciiTheme="minorHAnsi" w:hAnsiTheme="minorHAnsi" w:cstheme="minorHAnsi"/>
        </w:rPr>
      </w:pPr>
      <w:r w:rsidRPr="002B29A1">
        <w:rPr>
          <w:rStyle w:val="normaltextrun"/>
          <w:rFonts w:asciiTheme="minorHAnsi" w:hAnsiTheme="minorHAnsi" w:cstheme="minorHAnsi"/>
          <w:b/>
          <w:bCs/>
        </w:rPr>
        <w:t xml:space="preserve">Detroit Water and Sewerage Department (DWSD) </w:t>
      </w:r>
    </w:p>
    <w:p w14:paraId="42E3DDEA" w14:textId="77777777" w:rsidR="00367780" w:rsidRPr="002B29A1" w:rsidRDefault="00367780" w:rsidP="00827BB6">
      <w:pPr>
        <w:pStyle w:val="paragraph"/>
        <w:spacing w:before="0" w:beforeAutospacing="0" w:after="0" w:afterAutospacing="0"/>
        <w:ind w:left="360"/>
        <w:contextualSpacing/>
        <w:textAlignment w:val="baseline"/>
        <w:rPr>
          <w:rStyle w:val="normaltextrun"/>
          <w:rFonts w:asciiTheme="minorHAnsi" w:hAnsiTheme="minorHAnsi" w:cstheme="minorHAnsi"/>
        </w:rPr>
      </w:pPr>
      <w:r w:rsidRPr="002B29A1">
        <w:rPr>
          <w:rStyle w:val="normaltextrun"/>
          <w:rFonts w:asciiTheme="minorHAnsi" w:hAnsiTheme="minorHAnsi" w:cstheme="minorHAnsi"/>
        </w:rPr>
        <w:t>98Forward has worked with the Detroit Water and Sewerage Department and AECOM, its engineering partner, since 2017 to develop and implement a communications and stakeholder engagement plan for the department’s first city-wide capital improvement project. We have led the strategy for community and contractor engagement, which includes planning and executing forums and community meetings, developing all branded outreach materials, and developing creative opportunities to keep the community engaged.</w:t>
      </w:r>
    </w:p>
    <w:p w14:paraId="451AD2CE" w14:textId="3473EE2A" w:rsidR="00F1531D" w:rsidRPr="002B29A1" w:rsidRDefault="00F1531D" w:rsidP="00827BB6">
      <w:pPr>
        <w:spacing w:after="0" w:line="240" w:lineRule="auto"/>
        <w:ind w:left="360"/>
        <w:rPr>
          <w:rFonts w:eastAsiaTheme="minorHAnsi" w:cstheme="minorHAnsi"/>
          <w:i/>
          <w:iCs/>
          <w:sz w:val="24"/>
          <w:szCs w:val="24"/>
          <w:lang w:eastAsia="en-US"/>
        </w:rPr>
      </w:pPr>
      <w:r w:rsidRPr="002B29A1">
        <w:rPr>
          <w:rFonts w:eastAsiaTheme="minorHAnsi" w:cstheme="minorHAnsi"/>
          <w:i/>
          <w:iCs/>
          <w:sz w:val="24"/>
          <w:szCs w:val="24"/>
          <w:lang w:eastAsia="en-US"/>
        </w:rPr>
        <w:t xml:space="preserve">Contact Information: Bryan Peckinpaugh, </w:t>
      </w:r>
      <w:r w:rsidRPr="002B29A1">
        <w:rPr>
          <w:rFonts w:eastAsiaTheme="minorHAnsi" w:cstheme="minorHAnsi"/>
          <w:i/>
          <w:iCs/>
          <w:sz w:val="24"/>
          <w:szCs w:val="24"/>
          <w:shd w:val="clear" w:color="auto" w:fill="FFFFFF"/>
          <w:lang w:eastAsia="en-US"/>
        </w:rPr>
        <w:t>Public Affairs Director, Detroit Water and Sewerage Department,</w:t>
      </w:r>
      <w:r w:rsidRPr="002B29A1">
        <w:rPr>
          <w:rFonts w:eastAsiaTheme="minorHAnsi" w:cstheme="minorHAnsi"/>
          <w:b/>
          <w:bCs/>
          <w:i/>
          <w:iCs/>
          <w:sz w:val="24"/>
          <w:szCs w:val="24"/>
          <w:shd w:val="clear" w:color="auto" w:fill="FFFFFF"/>
          <w:lang w:eastAsia="en-US"/>
        </w:rPr>
        <w:t xml:space="preserve"> </w:t>
      </w:r>
      <w:r w:rsidRPr="002B29A1">
        <w:rPr>
          <w:rFonts w:eastAsiaTheme="minorHAnsi" w:cstheme="minorHAnsi"/>
          <w:i/>
          <w:iCs/>
          <w:sz w:val="24"/>
          <w:szCs w:val="24"/>
          <w:lang w:eastAsia="en-US"/>
        </w:rPr>
        <w:t xml:space="preserve">313.410.2954, </w:t>
      </w:r>
      <w:hyperlink r:id="rId28" w:history="1">
        <w:r w:rsidRPr="002B29A1">
          <w:rPr>
            <w:rFonts w:eastAsiaTheme="minorHAnsi" w:cstheme="minorHAnsi"/>
            <w:i/>
            <w:iCs/>
            <w:sz w:val="24"/>
            <w:szCs w:val="24"/>
            <w:u w:val="single"/>
            <w:lang w:eastAsia="en-US"/>
          </w:rPr>
          <w:t>bryan.peckinpaugh@detroitmi.gov</w:t>
        </w:r>
      </w:hyperlink>
    </w:p>
    <w:p w14:paraId="3AC543E2" w14:textId="77777777" w:rsidR="00367780" w:rsidRPr="002B29A1" w:rsidRDefault="00367780" w:rsidP="00827BB6">
      <w:pPr>
        <w:pStyle w:val="paragraph"/>
        <w:spacing w:before="0" w:beforeAutospacing="0" w:after="0" w:afterAutospacing="0"/>
        <w:ind w:left="360"/>
        <w:contextualSpacing/>
        <w:textAlignment w:val="baseline"/>
        <w:rPr>
          <w:rStyle w:val="normaltextrun"/>
          <w:rFonts w:asciiTheme="minorHAnsi" w:hAnsiTheme="minorHAnsi" w:cstheme="minorHAnsi"/>
        </w:rPr>
      </w:pPr>
    </w:p>
    <w:p w14:paraId="3CCA01D4" w14:textId="77777777" w:rsidR="00367780" w:rsidRPr="002B29A1" w:rsidRDefault="00367780" w:rsidP="00827BB6">
      <w:pPr>
        <w:pStyle w:val="paragraph"/>
        <w:spacing w:before="0" w:beforeAutospacing="0" w:after="0" w:afterAutospacing="0"/>
        <w:ind w:left="360"/>
        <w:contextualSpacing/>
        <w:textAlignment w:val="baseline"/>
        <w:rPr>
          <w:rFonts w:asciiTheme="minorHAnsi" w:eastAsiaTheme="minorEastAsia" w:hAnsiTheme="minorHAnsi" w:cstheme="minorHAnsi"/>
          <w:b/>
        </w:rPr>
      </w:pPr>
      <w:r w:rsidRPr="002B29A1">
        <w:rPr>
          <w:rFonts w:asciiTheme="minorHAnsi" w:eastAsiaTheme="minorEastAsia" w:hAnsiTheme="minorHAnsi" w:cstheme="minorHAnsi"/>
          <w:b/>
          <w:bCs/>
        </w:rPr>
        <w:t>2023 Detroit Public Schools Community District Facilities Master Plan (FMP)</w:t>
      </w:r>
    </w:p>
    <w:p w14:paraId="711AEC41" w14:textId="77777777" w:rsidR="007170DE" w:rsidRPr="002B29A1" w:rsidRDefault="00367780" w:rsidP="00827BB6">
      <w:pPr>
        <w:pStyle w:val="paragraph"/>
        <w:spacing w:before="0" w:beforeAutospacing="0" w:after="0" w:afterAutospacing="0"/>
        <w:ind w:left="360"/>
        <w:contextualSpacing/>
        <w:textAlignment w:val="baseline"/>
        <w:rPr>
          <w:rFonts w:asciiTheme="minorHAnsi" w:eastAsiaTheme="minorEastAsia" w:hAnsiTheme="minorHAnsi" w:cstheme="minorHAnsi"/>
        </w:rPr>
      </w:pPr>
      <w:r w:rsidRPr="002B29A1">
        <w:rPr>
          <w:rFonts w:asciiTheme="minorHAnsi" w:eastAsiaTheme="minorEastAsia" w:hAnsiTheme="minorHAnsi" w:cstheme="minorHAnsi"/>
        </w:rPr>
        <w:t xml:space="preserve">In 2023, 98Forward was tasked to support Detroit Public Schools Community District (DPSCD) in developing and implementing a city-wide community engagement and strategic communications plan to amplify their 20-year vision for the </w:t>
      </w:r>
      <w:proofErr w:type="gramStart"/>
      <w:r w:rsidRPr="002B29A1">
        <w:rPr>
          <w:rFonts w:asciiTheme="minorHAnsi" w:eastAsiaTheme="minorEastAsia" w:hAnsiTheme="minorHAnsi" w:cstheme="minorHAnsi"/>
        </w:rPr>
        <w:t>District's</w:t>
      </w:r>
      <w:proofErr w:type="gramEnd"/>
      <w:r w:rsidRPr="002B29A1">
        <w:rPr>
          <w:rFonts w:asciiTheme="minorHAnsi" w:eastAsiaTheme="minorEastAsia" w:hAnsiTheme="minorHAnsi" w:cstheme="minorHAnsi"/>
        </w:rPr>
        <w:t xml:space="preserve"> facilities, along with a range of investments aimed at realizing the newly renovated schools within the District. The agency continues to lead the strategy for community engagement, which includes planning and executing community meetings, developing branded outreach materials, writing articles, parent letters, and social media content to continue storytelling around the Facility Master Plan. The agency also performed a similar role for the </w:t>
      </w:r>
      <w:r w:rsidRPr="002B29A1">
        <w:rPr>
          <w:rFonts w:asciiTheme="minorHAnsi" w:eastAsiaTheme="minorEastAsia" w:hAnsiTheme="minorHAnsi" w:cstheme="minorHAnsi"/>
          <w:b/>
          <w:bCs/>
        </w:rPr>
        <w:t>2009 DPS School Construction Project</w:t>
      </w:r>
      <w:r w:rsidRPr="002B29A1">
        <w:rPr>
          <w:rFonts w:asciiTheme="minorHAnsi" w:eastAsiaTheme="minorEastAsia" w:hAnsiTheme="minorHAnsi" w:cstheme="minorHAnsi"/>
        </w:rPr>
        <w:t>.</w:t>
      </w:r>
    </w:p>
    <w:p w14:paraId="38581A3E" w14:textId="43507248" w:rsidR="00014FBF" w:rsidRPr="002B29A1" w:rsidRDefault="00014FBF" w:rsidP="00827BB6">
      <w:pPr>
        <w:spacing w:after="0" w:line="240" w:lineRule="auto"/>
        <w:ind w:left="360"/>
        <w:rPr>
          <w:rFonts w:eastAsiaTheme="minorHAnsi" w:cstheme="minorHAnsi"/>
          <w:i/>
          <w:iCs/>
          <w:sz w:val="24"/>
          <w:szCs w:val="24"/>
          <w:lang w:eastAsia="en-US"/>
        </w:rPr>
      </w:pPr>
      <w:r w:rsidRPr="002B29A1">
        <w:rPr>
          <w:rFonts w:eastAsiaTheme="minorHAnsi" w:cstheme="minorHAnsi"/>
          <w:i/>
          <w:iCs/>
          <w:sz w:val="24"/>
          <w:szCs w:val="24"/>
          <w:lang w:eastAsia="en-US"/>
        </w:rPr>
        <w:t xml:space="preserve">Chrystal Wilson, APR, Assistant Superintendent, Detroit Public Schools Community District, 313.212.3039, </w:t>
      </w:r>
      <w:hyperlink r:id="rId29" w:history="1">
        <w:r w:rsidRPr="002B29A1">
          <w:rPr>
            <w:rFonts w:eastAsiaTheme="minorHAnsi" w:cstheme="minorHAnsi"/>
            <w:i/>
            <w:iCs/>
            <w:sz w:val="24"/>
            <w:szCs w:val="24"/>
            <w:u w:val="single"/>
            <w:lang w:eastAsia="en-US"/>
          </w:rPr>
          <w:t>chrystal.wilson@detroitk12.org</w:t>
        </w:r>
      </w:hyperlink>
      <w:r w:rsidR="008C6F12" w:rsidRPr="002B29A1">
        <w:rPr>
          <w:rFonts w:eastAsiaTheme="minorHAnsi" w:cstheme="minorHAnsi"/>
          <w:i/>
          <w:iCs/>
          <w:sz w:val="24"/>
          <w:szCs w:val="24"/>
          <w:lang w:eastAsia="en-US"/>
        </w:rPr>
        <w:t>.</w:t>
      </w:r>
    </w:p>
    <w:p w14:paraId="54AC5A53" w14:textId="77777777" w:rsidR="009A1C89" w:rsidRPr="0010012F" w:rsidRDefault="009A1C89" w:rsidP="00827BB6">
      <w:pPr>
        <w:pStyle w:val="paragraph"/>
        <w:spacing w:before="0" w:beforeAutospacing="0" w:after="0" w:afterAutospacing="0"/>
        <w:ind w:left="360"/>
        <w:contextualSpacing/>
        <w:textAlignment w:val="baseline"/>
        <w:rPr>
          <w:rFonts w:asciiTheme="minorHAnsi" w:eastAsiaTheme="minorEastAsia" w:hAnsiTheme="minorHAnsi" w:cstheme="minorHAnsi"/>
        </w:rPr>
      </w:pPr>
    </w:p>
    <w:p w14:paraId="4566FD3D" w14:textId="0FF14715" w:rsidR="00E07140" w:rsidRPr="004A5F02" w:rsidRDefault="009F3A84" w:rsidP="004A5F02">
      <w:pPr>
        <w:pStyle w:val="ListParagraph"/>
        <w:widowControl w:val="0"/>
        <w:numPr>
          <w:ilvl w:val="0"/>
          <w:numId w:val="48"/>
        </w:numPr>
        <w:tabs>
          <w:tab w:val="left" w:pos="1540"/>
        </w:tabs>
        <w:autoSpaceDE w:val="0"/>
        <w:autoSpaceDN w:val="0"/>
        <w:spacing w:after="0" w:line="240" w:lineRule="auto"/>
        <w:ind w:right="1252"/>
        <w:rPr>
          <w:rFonts w:cstheme="minorHAnsi"/>
          <w:b/>
          <w:bCs/>
          <w:sz w:val="24"/>
          <w:szCs w:val="24"/>
        </w:rPr>
      </w:pPr>
      <w:r w:rsidRPr="004A5F02">
        <w:rPr>
          <w:rFonts w:cstheme="minorHAnsi"/>
          <w:b/>
          <w:bCs/>
          <w:sz w:val="24"/>
          <w:szCs w:val="24"/>
        </w:rPr>
        <w:t>H</w:t>
      </w:r>
      <w:r w:rsidR="00E07140" w:rsidRPr="004A5F02">
        <w:rPr>
          <w:rFonts w:cstheme="minorHAnsi"/>
          <w:b/>
          <w:bCs/>
          <w:sz w:val="24"/>
          <w:szCs w:val="24"/>
        </w:rPr>
        <w:t>ourly</w:t>
      </w:r>
      <w:r w:rsidR="00E07140" w:rsidRPr="004A5F02">
        <w:rPr>
          <w:rFonts w:cstheme="minorHAnsi"/>
          <w:b/>
          <w:bCs/>
          <w:spacing w:val="-4"/>
          <w:sz w:val="24"/>
          <w:szCs w:val="24"/>
        </w:rPr>
        <w:t xml:space="preserve"> </w:t>
      </w:r>
      <w:r w:rsidR="00E07140" w:rsidRPr="004A5F02">
        <w:rPr>
          <w:rFonts w:cstheme="minorHAnsi"/>
          <w:b/>
          <w:bCs/>
          <w:sz w:val="24"/>
          <w:szCs w:val="24"/>
        </w:rPr>
        <w:t>for</w:t>
      </w:r>
      <w:r w:rsidR="00E07140" w:rsidRPr="004A5F02">
        <w:rPr>
          <w:rFonts w:cstheme="minorHAnsi"/>
          <w:b/>
          <w:bCs/>
          <w:spacing w:val="-4"/>
          <w:sz w:val="24"/>
          <w:szCs w:val="24"/>
        </w:rPr>
        <w:t xml:space="preserve"> </w:t>
      </w:r>
      <w:r w:rsidR="00E07140" w:rsidRPr="004A5F02">
        <w:rPr>
          <w:rFonts w:cstheme="minorHAnsi"/>
          <w:b/>
          <w:bCs/>
          <w:sz w:val="24"/>
          <w:szCs w:val="24"/>
        </w:rPr>
        <w:t>everyone</w:t>
      </w:r>
      <w:r w:rsidR="00E07140" w:rsidRPr="004A5F02">
        <w:rPr>
          <w:rFonts w:cstheme="minorHAnsi"/>
          <w:b/>
          <w:bCs/>
          <w:spacing w:val="-3"/>
          <w:sz w:val="24"/>
          <w:szCs w:val="24"/>
        </w:rPr>
        <w:t xml:space="preserve"> </w:t>
      </w:r>
      <w:r w:rsidR="00E07140" w:rsidRPr="004A5F02">
        <w:rPr>
          <w:rFonts w:cstheme="minorHAnsi"/>
          <w:b/>
          <w:bCs/>
          <w:sz w:val="24"/>
          <w:szCs w:val="24"/>
        </w:rPr>
        <w:t>(writer,</w:t>
      </w:r>
      <w:r w:rsidR="00E07140" w:rsidRPr="004A5F02">
        <w:rPr>
          <w:rFonts w:cstheme="minorHAnsi"/>
          <w:b/>
          <w:bCs/>
          <w:spacing w:val="-4"/>
          <w:sz w:val="24"/>
          <w:szCs w:val="24"/>
        </w:rPr>
        <w:t xml:space="preserve"> </w:t>
      </w:r>
      <w:r w:rsidR="00E07140" w:rsidRPr="004A5F02">
        <w:rPr>
          <w:rFonts w:cstheme="minorHAnsi"/>
          <w:b/>
          <w:bCs/>
          <w:sz w:val="24"/>
          <w:szCs w:val="24"/>
        </w:rPr>
        <w:t>graphic</w:t>
      </w:r>
      <w:r w:rsidR="00E07140" w:rsidRPr="004A5F02">
        <w:rPr>
          <w:rFonts w:cstheme="minorHAnsi"/>
          <w:b/>
          <w:bCs/>
          <w:spacing w:val="-8"/>
          <w:sz w:val="24"/>
          <w:szCs w:val="24"/>
        </w:rPr>
        <w:t xml:space="preserve"> </w:t>
      </w:r>
      <w:r w:rsidR="00E07140" w:rsidRPr="004A5F02">
        <w:rPr>
          <w:rFonts w:cstheme="minorHAnsi"/>
          <w:b/>
          <w:bCs/>
          <w:sz w:val="24"/>
          <w:szCs w:val="24"/>
        </w:rPr>
        <w:t>designer,</w:t>
      </w:r>
      <w:r w:rsidR="00E07140" w:rsidRPr="004A5F02">
        <w:rPr>
          <w:rFonts w:cstheme="minorHAnsi"/>
          <w:b/>
          <w:bCs/>
          <w:spacing w:val="-7"/>
          <w:sz w:val="24"/>
          <w:szCs w:val="24"/>
        </w:rPr>
        <w:t xml:space="preserve"> </w:t>
      </w:r>
      <w:r w:rsidR="00E07140" w:rsidRPr="004A5F02">
        <w:rPr>
          <w:rFonts w:cstheme="minorHAnsi"/>
          <w:b/>
          <w:bCs/>
          <w:sz w:val="24"/>
          <w:szCs w:val="24"/>
        </w:rPr>
        <w:t>strategist, videographer, project manager, etc.) working on the project.</w:t>
      </w:r>
    </w:p>
    <w:p w14:paraId="5DC94FD2" w14:textId="77777777" w:rsidR="009F3A84" w:rsidRPr="0010012F" w:rsidRDefault="009F3A84" w:rsidP="00827BB6">
      <w:pPr>
        <w:widowControl w:val="0"/>
        <w:tabs>
          <w:tab w:val="left" w:pos="1540"/>
        </w:tabs>
        <w:autoSpaceDE w:val="0"/>
        <w:autoSpaceDN w:val="0"/>
        <w:spacing w:after="0" w:line="240" w:lineRule="auto"/>
        <w:ind w:right="1252"/>
        <w:rPr>
          <w:rFonts w:cstheme="minorHAnsi"/>
          <w:sz w:val="24"/>
          <w:szCs w:val="24"/>
        </w:rPr>
      </w:pPr>
    </w:p>
    <w:tbl>
      <w:tblPr>
        <w:tblStyle w:val="TableGrid"/>
        <w:tblW w:w="0" w:type="auto"/>
        <w:tblInd w:w="460" w:type="dxa"/>
        <w:tblLook w:val="04A0" w:firstRow="1" w:lastRow="0" w:firstColumn="1" w:lastColumn="0" w:noHBand="0" w:noVBand="1"/>
      </w:tblPr>
      <w:tblGrid>
        <w:gridCol w:w="3794"/>
        <w:gridCol w:w="2321"/>
      </w:tblGrid>
      <w:tr w:rsidR="0061604B" w:rsidRPr="0010012F" w14:paraId="095595CC" w14:textId="77777777" w:rsidTr="0076671E">
        <w:trPr>
          <w:trHeight w:val="279"/>
        </w:trPr>
        <w:tc>
          <w:tcPr>
            <w:tcW w:w="6115" w:type="dxa"/>
            <w:gridSpan w:val="2"/>
            <w:tcBorders>
              <w:top w:val="single" w:sz="6" w:space="0" w:color="auto"/>
              <w:left w:val="single" w:sz="6" w:space="0" w:color="auto"/>
              <w:bottom w:val="single" w:sz="6" w:space="0" w:color="auto"/>
              <w:right w:val="single" w:sz="6" w:space="0" w:color="auto"/>
            </w:tcBorders>
            <w:shd w:val="solid" w:color="auto" w:fill="auto"/>
          </w:tcPr>
          <w:p w14:paraId="00279396" w14:textId="06000A1C" w:rsidR="0061604B" w:rsidRPr="0010012F" w:rsidRDefault="0061604B" w:rsidP="00827BB6">
            <w:pPr>
              <w:widowControl w:val="0"/>
              <w:tabs>
                <w:tab w:val="left" w:pos="1540"/>
              </w:tabs>
              <w:autoSpaceDE w:val="0"/>
              <w:autoSpaceDN w:val="0"/>
              <w:ind w:right="1252"/>
              <w:jc w:val="center"/>
              <w:rPr>
                <w:rFonts w:cstheme="minorHAnsi"/>
                <w:b/>
                <w:bCs/>
                <w:sz w:val="24"/>
                <w:szCs w:val="24"/>
              </w:rPr>
            </w:pPr>
            <w:r w:rsidRPr="0010012F">
              <w:rPr>
                <w:rFonts w:cstheme="minorHAnsi"/>
                <w:b/>
                <w:bCs/>
                <w:sz w:val="24"/>
                <w:szCs w:val="24"/>
              </w:rPr>
              <w:t>HOURLY RATES</w:t>
            </w:r>
          </w:p>
        </w:tc>
      </w:tr>
      <w:tr w:rsidR="0061604B" w:rsidRPr="0010012F" w14:paraId="7011E1DE" w14:textId="77777777" w:rsidTr="0076671E">
        <w:trPr>
          <w:trHeight w:val="279"/>
        </w:trPr>
        <w:tc>
          <w:tcPr>
            <w:tcW w:w="3794" w:type="dxa"/>
            <w:tcBorders>
              <w:top w:val="single" w:sz="6" w:space="0" w:color="auto"/>
            </w:tcBorders>
          </w:tcPr>
          <w:p w14:paraId="33605E58" w14:textId="3FCEFAAC" w:rsidR="0061604B" w:rsidRPr="0010012F" w:rsidRDefault="00871FE8" w:rsidP="00827BB6">
            <w:pPr>
              <w:widowControl w:val="0"/>
              <w:tabs>
                <w:tab w:val="left" w:pos="1540"/>
              </w:tabs>
              <w:autoSpaceDE w:val="0"/>
              <w:autoSpaceDN w:val="0"/>
              <w:ind w:right="1252"/>
              <w:rPr>
                <w:rFonts w:cstheme="minorHAnsi"/>
                <w:sz w:val="24"/>
                <w:szCs w:val="24"/>
              </w:rPr>
            </w:pPr>
            <w:r w:rsidRPr="0010012F">
              <w:rPr>
                <w:rFonts w:cstheme="minorHAnsi"/>
                <w:sz w:val="24"/>
                <w:szCs w:val="24"/>
              </w:rPr>
              <w:t>CEO</w:t>
            </w:r>
          </w:p>
        </w:tc>
        <w:tc>
          <w:tcPr>
            <w:tcW w:w="2321" w:type="dxa"/>
            <w:tcBorders>
              <w:top w:val="single" w:sz="6" w:space="0" w:color="auto"/>
            </w:tcBorders>
          </w:tcPr>
          <w:p w14:paraId="131036C5" w14:textId="5A2D155D" w:rsidR="0061604B" w:rsidRPr="0010012F" w:rsidRDefault="004072E4" w:rsidP="00827BB6">
            <w:pPr>
              <w:widowControl w:val="0"/>
              <w:tabs>
                <w:tab w:val="left" w:pos="1540"/>
              </w:tabs>
              <w:autoSpaceDE w:val="0"/>
              <w:autoSpaceDN w:val="0"/>
              <w:ind w:right="1252"/>
              <w:rPr>
                <w:rFonts w:cstheme="minorHAnsi"/>
                <w:sz w:val="24"/>
                <w:szCs w:val="24"/>
              </w:rPr>
            </w:pPr>
            <w:r w:rsidRPr="0010012F">
              <w:rPr>
                <w:rFonts w:cstheme="minorHAnsi"/>
                <w:sz w:val="24"/>
                <w:szCs w:val="24"/>
              </w:rPr>
              <w:t>$315</w:t>
            </w:r>
          </w:p>
        </w:tc>
      </w:tr>
      <w:tr w:rsidR="0061604B" w:rsidRPr="0010012F" w14:paraId="552F9BFF" w14:textId="77777777" w:rsidTr="0076671E">
        <w:trPr>
          <w:trHeight w:val="279"/>
        </w:trPr>
        <w:tc>
          <w:tcPr>
            <w:tcW w:w="3794" w:type="dxa"/>
          </w:tcPr>
          <w:p w14:paraId="7912EFFA" w14:textId="5599A6FA" w:rsidR="0061604B" w:rsidRPr="0010012F" w:rsidRDefault="00871FE8" w:rsidP="00827BB6">
            <w:pPr>
              <w:widowControl w:val="0"/>
              <w:tabs>
                <w:tab w:val="left" w:pos="1540"/>
              </w:tabs>
              <w:autoSpaceDE w:val="0"/>
              <w:autoSpaceDN w:val="0"/>
              <w:ind w:right="1252"/>
              <w:rPr>
                <w:rFonts w:cstheme="minorHAnsi"/>
                <w:sz w:val="24"/>
                <w:szCs w:val="24"/>
              </w:rPr>
            </w:pPr>
            <w:r w:rsidRPr="0010012F">
              <w:rPr>
                <w:rFonts w:cstheme="minorHAnsi"/>
                <w:sz w:val="24"/>
                <w:szCs w:val="24"/>
              </w:rPr>
              <w:t>Vice President</w:t>
            </w:r>
          </w:p>
        </w:tc>
        <w:tc>
          <w:tcPr>
            <w:tcW w:w="2321" w:type="dxa"/>
          </w:tcPr>
          <w:p w14:paraId="668D48D2" w14:textId="3F68E31E" w:rsidR="0061604B" w:rsidRPr="0010012F" w:rsidRDefault="004072E4" w:rsidP="00827BB6">
            <w:pPr>
              <w:widowControl w:val="0"/>
              <w:tabs>
                <w:tab w:val="left" w:pos="1540"/>
              </w:tabs>
              <w:autoSpaceDE w:val="0"/>
              <w:autoSpaceDN w:val="0"/>
              <w:ind w:right="1252"/>
              <w:rPr>
                <w:rFonts w:cstheme="minorHAnsi"/>
                <w:sz w:val="24"/>
                <w:szCs w:val="24"/>
              </w:rPr>
            </w:pPr>
            <w:r w:rsidRPr="0010012F">
              <w:rPr>
                <w:rFonts w:cstheme="minorHAnsi"/>
                <w:sz w:val="24"/>
                <w:szCs w:val="24"/>
              </w:rPr>
              <w:t>$</w:t>
            </w:r>
            <w:r w:rsidR="00037626" w:rsidRPr="0010012F">
              <w:rPr>
                <w:rFonts w:cstheme="minorHAnsi"/>
                <w:sz w:val="24"/>
                <w:szCs w:val="24"/>
              </w:rPr>
              <w:t>2</w:t>
            </w:r>
            <w:r w:rsidR="009A1C89" w:rsidRPr="0010012F">
              <w:rPr>
                <w:rFonts w:cstheme="minorHAnsi"/>
                <w:sz w:val="24"/>
                <w:szCs w:val="24"/>
              </w:rPr>
              <w:t>35</w:t>
            </w:r>
          </w:p>
        </w:tc>
      </w:tr>
      <w:tr w:rsidR="0061604B" w:rsidRPr="0010012F" w14:paraId="1F7501E6" w14:textId="77777777" w:rsidTr="0076671E">
        <w:trPr>
          <w:trHeight w:val="279"/>
        </w:trPr>
        <w:tc>
          <w:tcPr>
            <w:tcW w:w="3794" w:type="dxa"/>
          </w:tcPr>
          <w:p w14:paraId="1E805B35" w14:textId="0FB5D80B" w:rsidR="0061604B" w:rsidRPr="0010012F" w:rsidRDefault="00871FE8" w:rsidP="00827BB6">
            <w:pPr>
              <w:widowControl w:val="0"/>
              <w:tabs>
                <w:tab w:val="left" w:pos="1540"/>
              </w:tabs>
              <w:autoSpaceDE w:val="0"/>
              <w:autoSpaceDN w:val="0"/>
              <w:ind w:right="1252"/>
              <w:rPr>
                <w:rFonts w:cstheme="minorHAnsi"/>
                <w:sz w:val="24"/>
                <w:szCs w:val="24"/>
              </w:rPr>
            </w:pPr>
            <w:r w:rsidRPr="0010012F">
              <w:rPr>
                <w:rFonts w:cstheme="minorHAnsi"/>
                <w:sz w:val="24"/>
                <w:szCs w:val="24"/>
              </w:rPr>
              <w:t>Senior Director</w:t>
            </w:r>
            <w:r w:rsidR="0094686F" w:rsidRPr="0010012F">
              <w:rPr>
                <w:rFonts w:cstheme="minorHAnsi"/>
                <w:sz w:val="24"/>
                <w:szCs w:val="24"/>
              </w:rPr>
              <w:t>s</w:t>
            </w:r>
          </w:p>
        </w:tc>
        <w:tc>
          <w:tcPr>
            <w:tcW w:w="2321" w:type="dxa"/>
          </w:tcPr>
          <w:p w14:paraId="3D37C45D" w14:textId="758C738B" w:rsidR="0061604B" w:rsidRPr="0010012F" w:rsidRDefault="00037626" w:rsidP="00827BB6">
            <w:pPr>
              <w:widowControl w:val="0"/>
              <w:tabs>
                <w:tab w:val="left" w:pos="1540"/>
              </w:tabs>
              <w:autoSpaceDE w:val="0"/>
              <w:autoSpaceDN w:val="0"/>
              <w:ind w:right="1252"/>
              <w:rPr>
                <w:rFonts w:cstheme="minorHAnsi"/>
                <w:sz w:val="24"/>
                <w:szCs w:val="24"/>
              </w:rPr>
            </w:pPr>
            <w:r w:rsidRPr="0010012F">
              <w:rPr>
                <w:rFonts w:cstheme="minorHAnsi"/>
                <w:sz w:val="24"/>
                <w:szCs w:val="24"/>
              </w:rPr>
              <w:t>$200</w:t>
            </w:r>
          </w:p>
        </w:tc>
      </w:tr>
      <w:tr w:rsidR="006F5B4A" w:rsidRPr="0010012F" w14:paraId="7D05CC4B" w14:textId="77777777" w:rsidTr="0076671E">
        <w:trPr>
          <w:trHeight w:val="279"/>
        </w:trPr>
        <w:tc>
          <w:tcPr>
            <w:tcW w:w="3794" w:type="dxa"/>
          </w:tcPr>
          <w:p w14:paraId="650B7B02" w14:textId="106DF0ED" w:rsidR="006F5B4A" w:rsidRPr="0010012F" w:rsidRDefault="006F5B4A" w:rsidP="00827BB6">
            <w:pPr>
              <w:widowControl w:val="0"/>
              <w:tabs>
                <w:tab w:val="left" w:pos="1540"/>
              </w:tabs>
              <w:autoSpaceDE w:val="0"/>
              <w:autoSpaceDN w:val="0"/>
              <w:ind w:right="1252"/>
              <w:rPr>
                <w:rFonts w:cstheme="minorHAnsi"/>
                <w:sz w:val="24"/>
                <w:szCs w:val="24"/>
              </w:rPr>
            </w:pPr>
            <w:r w:rsidRPr="0010012F">
              <w:rPr>
                <w:rFonts w:cstheme="minorHAnsi"/>
                <w:sz w:val="24"/>
                <w:szCs w:val="24"/>
              </w:rPr>
              <w:t>Manager</w:t>
            </w:r>
          </w:p>
        </w:tc>
        <w:tc>
          <w:tcPr>
            <w:tcW w:w="2321" w:type="dxa"/>
          </w:tcPr>
          <w:p w14:paraId="047AFB42" w14:textId="33A00F05" w:rsidR="006F5B4A" w:rsidRPr="0010012F" w:rsidRDefault="009F01D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$1</w:t>
            </w:r>
            <w:r w:rsidR="00A779B4" w:rsidRPr="0010012F">
              <w:rPr>
                <w:rFonts w:cstheme="minorHAnsi"/>
                <w:sz w:val="24"/>
                <w:szCs w:val="24"/>
              </w:rPr>
              <w:t>8</w:t>
            </w:r>
            <w:r w:rsidRPr="0010012F">
              <w:rPr>
                <w:rFonts w:cstheme="minorHAnsi"/>
                <w:sz w:val="24"/>
                <w:szCs w:val="24"/>
              </w:rPr>
              <w:t>5</w:t>
            </w:r>
          </w:p>
        </w:tc>
      </w:tr>
      <w:tr w:rsidR="00992762" w:rsidRPr="0010012F" w14:paraId="633439A7" w14:textId="77777777" w:rsidTr="0076671E">
        <w:trPr>
          <w:trHeight w:val="279"/>
        </w:trPr>
        <w:tc>
          <w:tcPr>
            <w:tcW w:w="3794" w:type="dxa"/>
          </w:tcPr>
          <w:p w14:paraId="205FF24E" w14:textId="7BCFBBFB" w:rsidR="00992762" w:rsidRPr="0010012F" w:rsidRDefault="00992762" w:rsidP="00827BB6">
            <w:pPr>
              <w:widowControl w:val="0"/>
              <w:tabs>
                <w:tab w:val="left" w:pos="1540"/>
              </w:tabs>
              <w:autoSpaceDE w:val="0"/>
              <w:autoSpaceDN w:val="0"/>
              <w:ind w:right="1252"/>
              <w:rPr>
                <w:rFonts w:cstheme="minorHAnsi"/>
                <w:sz w:val="24"/>
                <w:szCs w:val="24"/>
              </w:rPr>
            </w:pPr>
            <w:r w:rsidRPr="0010012F">
              <w:rPr>
                <w:rFonts w:cstheme="minorHAnsi"/>
                <w:sz w:val="24"/>
                <w:szCs w:val="24"/>
              </w:rPr>
              <w:t>Producer/Scriptwriter</w:t>
            </w:r>
          </w:p>
        </w:tc>
        <w:tc>
          <w:tcPr>
            <w:tcW w:w="2321" w:type="dxa"/>
          </w:tcPr>
          <w:p w14:paraId="1BDF5E60" w14:textId="67F95E39" w:rsidR="00992762" w:rsidRPr="0010012F" w:rsidRDefault="0021550F" w:rsidP="00827BB6">
            <w:pPr>
              <w:widowControl w:val="0"/>
              <w:tabs>
                <w:tab w:val="left" w:pos="1540"/>
              </w:tabs>
              <w:autoSpaceDE w:val="0"/>
              <w:autoSpaceDN w:val="0"/>
              <w:ind w:right="1252"/>
              <w:rPr>
                <w:rFonts w:cstheme="minorHAnsi"/>
                <w:sz w:val="24"/>
                <w:szCs w:val="24"/>
              </w:rPr>
            </w:pPr>
            <w:r w:rsidRPr="0010012F">
              <w:rPr>
                <w:rFonts w:cstheme="minorHAnsi"/>
                <w:sz w:val="24"/>
                <w:szCs w:val="24"/>
              </w:rPr>
              <w:t>$200</w:t>
            </w:r>
          </w:p>
        </w:tc>
      </w:tr>
      <w:tr w:rsidR="00992762" w:rsidRPr="0010012F" w14:paraId="0C67468F" w14:textId="77777777" w:rsidTr="0076671E">
        <w:trPr>
          <w:trHeight w:val="279"/>
        </w:trPr>
        <w:tc>
          <w:tcPr>
            <w:tcW w:w="3794" w:type="dxa"/>
          </w:tcPr>
          <w:p w14:paraId="382409ED" w14:textId="247E4018" w:rsidR="00992762" w:rsidRPr="0010012F" w:rsidRDefault="00992762" w:rsidP="00827BB6">
            <w:pPr>
              <w:widowControl w:val="0"/>
              <w:tabs>
                <w:tab w:val="left" w:pos="1540"/>
              </w:tabs>
              <w:autoSpaceDE w:val="0"/>
              <w:autoSpaceDN w:val="0"/>
              <w:ind w:right="1252"/>
              <w:rPr>
                <w:rFonts w:cstheme="minorHAnsi"/>
                <w:sz w:val="24"/>
                <w:szCs w:val="24"/>
              </w:rPr>
            </w:pPr>
            <w:r w:rsidRPr="0010012F">
              <w:rPr>
                <w:rFonts w:cstheme="minorHAnsi"/>
                <w:sz w:val="24"/>
                <w:szCs w:val="24"/>
              </w:rPr>
              <w:t>Speechwriter</w:t>
            </w:r>
          </w:p>
        </w:tc>
        <w:tc>
          <w:tcPr>
            <w:tcW w:w="2321" w:type="dxa"/>
          </w:tcPr>
          <w:p w14:paraId="599D8E41" w14:textId="476CBCFB" w:rsidR="00992762" w:rsidRPr="0010012F" w:rsidRDefault="0021550F" w:rsidP="00827BB6">
            <w:pPr>
              <w:widowControl w:val="0"/>
              <w:tabs>
                <w:tab w:val="left" w:pos="1540"/>
              </w:tabs>
              <w:autoSpaceDE w:val="0"/>
              <w:autoSpaceDN w:val="0"/>
              <w:ind w:right="1252"/>
              <w:rPr>
                <w:rFonts w:cstheme="minorHAnsi"/>
                <w:sz w:val="24"/>
                <w:szCs w:val="24"/>
              </w:rPr>
            </w:pPr>
            <w:r w:rsidRPr="0010012F">
              <w:rPr>
                <w:rFonts w:cstheme="minorHAnsi"/>
                <w:sz w:val="24"/>
                <w:szCs w:val="24"/>
              </w:rPr>
              <w:t>$200</w:t>
            </w:r>
          </w:p>
        </w:tc>
      </w:tr>
      <w:tr w:rsidR="009F01DE" w:rsidRPr="0010012F" w14:paraId="7D2FED01" w14:textId="77777777" w:rsidTr="0076671E">
        <w:trPr>
          <w:trHeight w:val="279"/>
        </w:trPr>
        <w:tc>
          <w:tcPr>
            <w:tcW w:w="3794" w:type="dxa"/>
          </w:tcPr>
          <w:p w14:paraId="2DEE09CF" w14:textId="3F245AEA" w:rsidR="009F01DE" w:rsidRPr="0010012F" w:rsidRDefault="009F01D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Senior Associates</w:t>
            </w:r>
          </w:p>
        </w:tc>
        <w:tc>
          <w:tcPr>
            <w:tcW w:w="2321" w:type="dxa"/>
          </w:tcPr>
          <w:p w14:paraId="1FFB0D0A" w14:textId="7D458FBD" w:rsidR="009F01DE" w:rsidRPr="0010012F" w:rsidRDefault="009F01D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$175</w:t>
            </w:r>
          </w:p>
        </w:tc>
      </w:tr>
      <w:tr w:rsidR="0061604B" w:rsidRPr="0010012F" w14:paraId="781095AC" w14:textId="77777777" w:rsidTr="0076671E">
        <w:trPr>
          <w:trHeight w:val="279"/>
        </w:trPr>
        <w:tc>
          <w:tcPr>
            <w:tcW w:w="3794" w:type="dxa"/>
          </w:tcPr>
          <w:p w14:paraId="5EB2B25B" w14:textId="709ACB2C" w:rsidR="0061604B" w:rsidRPr="0010012F" w:rsidRDefault="0094686F" w:rsidP="00827BB6">
            <w:pPr>
              <w:widowControl w:val="0"/>
              <w:tabs>
                <w:tab w:val="left" w:pos="1540"/>
              </w:tabs>
              <w:autoSpaceDE w:val="0"/>
              <w:autoSpaceDN w:val="0"/>
              <w:ind w:right="1252"/>
              <w:rPr>
                <w:rFonts w:cstheme="minorHAnsi"/>
                <w:sz w:val="24"/>
                <w:szCs w:val="24"/>
              </w:rPr>
            </w:pPr>
            <w:r w:rsidRPr="0010012F">
              <w:rPr>
                <w:rFonts w:cstheme="minorHAnsi"/>
                <w:sz w:val="24"/>
                <w:szCs w:val="24"/>
              </w:rPr>
              <w:t>Associates</w:t>
            </w:r>
          </w:p>
        </w:tc>
        <w:tc>
          <w:tcPr>
            <w:tcW w:w="2321" w:type="dxa"/>
          </w:tcPr>
          <w:p w14:paraId="087127CD" w14:textId="5D1D8AE1" w:rsidR="0061604B" w:rsidRPr="0010012F" w:rsidRDefault="009F01D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$150</w:t>
            </w:r>
          </w:p>
        </w:tc>
      </w:tr>
      <w:tr w:rsidR="0061604B" w:rsidRPr="0010012F" w14:paraId="3AA892C5" w14:textId="77777777" w:rsidTr="0076671E">
        <w:trPr>
          <w:trHeight w:val="279"/>
        </w:trPr>
        <w:tc>
          <w:tcPr>
            <w:tcW w:w="3794" w:type="dxa"/>
          </w:tcPr>
          <w:p w14:paraId="2F4ADC26" w14:textId="46B96866" w:rsidR="0061604B" w:rsidRPr="0010012F" w:rsidRDefault="006F5B4A" w:rsidP="00827BB6">
            <w:pPr>
              <w:widowControl w:val="0"/>
              <w:tabs>
                <w:tab w:val="left" w:pos="1540"/>
              </w:tabs>
              <w:autoSpaceDE w:val="0"/>
              <w:autoSpaceDN w:val="0"/>
              <w:ind w:right="1252"/>
              <w:rPr>
                <w:rFonts w:cstheme="minorHAnsi"/>
                <w:sz w:val="24"/>
                <w:szCs w:val="24"/>
              </w:rPr>
            </w:pPr>
            <w:r w:rsidRPr="0010012F">
              <w:rPr>
                <w:rFonts w:cstheme="minorHAnsi"/>
                <w:sz w:val="24"/>
                <w:szCs w:val="24"/>
              </w:rPr>
              <w:t>Administration</w:t>
            </w:r>
            <w:r w:rsidR="00BA3F99" w:rsidRPr="0010012F">
              <w:rPr>
                <w:rFonts w:cstheme="minorHAnsi"/>
                <w:sz w:val="24"/>
                <w:szCs w:val="24"/>
              </w:rPr>
              <w:t>/Support</w:t>
            </w:r>
          </w:p>
        </w:tc>
        <w:tc>
          <w:tcPr>
            <w:tcW w:w="2321" w:type="dxa"/>
          </w:tcPr>
          <w:p w14:paraId="65EC7099" w14:textId="738CEC39" w:rsidR="0061604B" w:rsidRPr="0010012F" w:rsidRDefault="00A779B4" w:rsidP="00827BB6">
            <w:pPr>
              <w:widowControl w:val="0"/>
              <w:tabs>
                <w:tab w:val="left" w:pos="1540"/>
              </w:tabs>
              <w:autoSpaceDE w:val="0"/>
              <w:autoSpaceDN w:val="0"/>
              <w:ind w:right="1252"/>
              <w:rPr>
                <w:rFonts w:cstheme="minorHAnsi"/>
                <w:sz w:val="24"/>
                <w:szCs w:val="24"/>
              </w:rPr>
            </w:pPr>
            <w:r w:rsidRPr="0010012F">
              <w:rPr>
                <w:rFonts w:cstheme="minorHAnsi"/>
                <w:sz w:val="24"/>
                <w:szCs w:val="24"/>
              </w:rPr>
              <w:t>$100</w:t>
            </w:r>
          </w:p>
        </w:tc>
      </w:tr>
      <w:tr w:rsidR="001C328E" w:rsidRPr="0010012F" w14:paraId="7EE76379" w14:textId="77777777" w:rsidTr="0076671E">
        <w:trPr>
          <w:trHeight w:val="279"/>
        </w:trPr>
        <w:tc>
          <w:tcPr>
            <w:tcW w:w="3794" w:type="dxa"/>
          </w:tcPr>
          <w:p w14:paraId="5A8C7CAA" w14:textId="401F8F34" w:rsidR="001C328E" w:rsidRPr="0010012F" w:rsidRDefault="001C328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Graphic Design</w:t>
            </w:r>
          </w:p>
        </w:tc>
        <w:tc>
          <w:tcPr>
            <w:tcW w:w="2321" w:type="dxa"/>
          </w:tcPr>
          <w:p w14:paraId="5A97716E" w14:textId="18FBBC7C" w:rsidR="001C328E" w:rsidRPr="0010012F" w:rsidRDefault="001C328E" w:rsidP="00827BB6">
            <w:pPr>
              <w:widowControl w:val="0"/>
              <w:tabs>
                <w:tab w:val="left" w:pos="1540"/>
              </w:tabs>
              <w:autoSpaceDE w:val="0"/>
              <w:autoSpaceDN w:val="0"/>
              <w:ind w:right="1252"/>
              <w:rPr>
                <w:rFonts w:cstheme="minorHAnsi"/>
                <w:sz w:val="24"/>
                <w:szCs w:val="24"/>
              </w:rPr>
            </w:pPr>
            <w:r w:rsidRPr="0010012F">
              <w:rPr>
                <w:rFonts w:cstheme="minorHAnsi"/>
                <w:sz w:val="24"/>
                <w:szCs w:val="24"/>
              </w:rPr>
              <w:t>$100</w:t>
            </w:r>
          </w:p>
        </w:tc>
      </w:tr>
    </w:tbl>
    <w:p w14:paraId="5C7FDBFC" w14:textId="3E4671AB" w:rsidR="00EE6EF1" w:rsidRDefault="00EE6EF1" w:rsidP="00827BB6">
      <w:pPr>
        <w:widowControl w:val="0"/>
        <w:tabs>
          <w:tab w:val="left" w:pos="1540"/>
        </w:tabs>
        <w:autoSpaceDE w:val="0"/>
        <w:autoSpaceDN w:val="0"/>
        <w:spacing w:after="0" w:line="240" w:lineRule="auto"/>
        <w:ind w:right="1252"/>
        <w:rPr>
          <w:rFonts w:cstheme="minorHAnsi"/>
          <w:sz w:val="24"/>
          <w:szCs w:val="24"/>
        </w:rPr>
      </w:pPr>
    </w:p>
    <w:p w14:paraId="2F83762D" w14:textId="77777777" w:rsidR="00EE6EF1" w:rsidRDefault="00EE6EF1">
      <w:pPr>
        <w:rPr>
          <w:rFonts w:cstheme="minorHAnsi"/>
          <w:sz w:val="24"/>
          <w:szCs w:val="24"/>
        </w:rPr>
      </w:pPr>
      <w:r>
        <w:rPr>
          <w:rFonts w:cstheme="minorHAnsi"/>
          <w:sz w:val="24"/>
          <w:szCs w:val="24"/>
        </w:rPr>
        <w:br w:type="page"/>
      </w:r>
    </w:p>
    <w:p w14:paraId="1B0DEE7F" w14:textId="1E1F5420" w:rsidR="00E07140" w:rsidRPr="004A5F02" w:rsidRDefault="00E07140" w:rsidP="004A5F02">
      <w:pPr>
        <w:pStyle w:val="ListParagraph"/>
        <w:widowControl w:val="0"/>
        <w:numPr>
          <w:ilvl w:val="0"/>
          <w:numId w:val="48"/>
        </w:numPr>
        <w:tabs>
          <w:tab w:val="left" w:pos="1540"/>
        </w:tabs>
        <w:autoSpaceDE w:val="0"/>
        <w:autoSpaceDN w:val="0"/>
        <w:spacing w:after="0" w:line="240" w:lineRule="auto"/>
        <w:ind w:right="195"/>
        <w:rPr>
          <w:rFonts w:cstheme="minorHAnsi"/>
          <w:b/>
          <w:bCs/>
          <w:sz w:val="24"/>
          <w:szCs w:val="24"/>
        </w:rPr>
      </w:pPr>
      <w:r w:rsidRPr="004A5F02">
        <w:rPr>
          <w:rFonts w:cstheme="minorHAnsi"/>
          <w:b/>
          <w:bCs/>
          <w:sz w:val="24"/>
          <w:szCs w:val="24"/>
        </w:rPr>
        <w:t>Provide an estimated budget based on the staff hours working on this project and that identifies the promotional costs (radio, print, television, social media, influencers, etc.) associated with this project that will be paid by the Commission.</w:t>
      </w:r>
      <w:r w:rsidRPr="004A5F02">
        <w:rPr>
          <w:rFonts w:cstheme="minorHAnsi"/>
          <w:b/>
          <w:bCs/>
          <w:spacing w:val="-6"/>
          <w:sz w:val="24"/>
          <w:szCs w:val="24"/>
        </w:rPr>
        <w:t xml:space="preserve"> </w:t>
      </w:r>
      <w:r w:rsidRPr="004A5F02">
        <w:rPr>
          <w:rFonts w:cstheme="minorHAnsi"/>
          <w:b/>
          <w:bCs/>
          <w:sz w:val="24"/>
          <w:szCs w:val="24"/>
        </w:rPr>
        <w:t>The</w:t>
      </w:r>
      <w:r w:rsidRPr="004A5F02">
        <w:rPr>
          <w:rFonts w:cstheme="minorHAnsi"/>
          <w:b/>
          <w:bCs/>
          <w:spacing w:val="-4"/>
          <w:sz w:val="24"/>
          <w:szCs w:val="24"/>
        </w:rPr>
        <w:t xml:space="preserve"> </w:t>
      </w:r>
      <w:r w:rsidRPr="004A5F02">
        <w:rPr>
          <w:rFonts w:cstheme="minorHAnsi"/>
          <w:b/>
          <w:bCs/>
          <w:sz w:val="24"/>
          <w:szCs w:val="24"/>
        </w:rPr>
        <w:t>Commission</w:t>
      </w:r>
      <w:r w:rsidRPr="004A5F02">
        <w:rPr>
          <w:rFonts w:cstheme="minorHAnsi"/>
          <w:b/>
          <w:bCs/>
          <w:spacing w:val="-4"/>
          <w:sz w:val="24"/>
          <w:szCs w:val="24"/>
        </w:rPr>
        <w:t xml:space="preserve"> </w:t>
      </w:r>
      <w:r w:rsidRPr="004A5F02">
        <w:rPr>
          <w:rFonts w:cstheme="minorHAnsi"/>
          <w:b/>
          <w:bCs/>
          <w:sz w:val="24"/>
          <w:szCs w:val="24"/>
        </w:rPr>
        <w:t>understands</w:t>
      </w:r>
      <w:r w:rsidRPr="004A5F02">
        <w:rPr>
          <w:rFonts w:cstheme="minorHAnsi"/>
          <w:b/>
          <w:bCs/>
          <w:spacing w:val="-7"/>
          <w:sz w:val="24"/>
          <w:szCs w:val="24"/>
        </w:rPr>
        <w:t xml:space="preserve"> </w:t>
      </w:r>
      <w:r w:rsidRPr="004A5F02">
        <w:rPr>
          <w:rFonts w:cstheme="minorHAnsi"/>
          <w:b/>
          <w:bCs/>
          <w:sz w:val="24"/>
          <w:szCs w:val="24"/>
        </w:rPr>
        <w:t>that</w:t>
      </w:r>
      <w:r w:rsidRPr="004A5F02">
        <w:rPr>
          <w:rFonts w:cstheme="minorHAnsi"/>
          <w:b/>
          <w:bCs/>
          <w:spacing w:val="-6"/>
          <w:sz w:val="24"/>
          <w:szCs w:val="24"/>
        </w:rPr>
        <w:t xml:space="preserve"> </w:t>
      </w:r>
      <w:r w:rsidRPr="004A5F02">
        <w:rPr>
          <w:rFonts w:cstheme="minorHAnsi"/>
          <w:b/>
          <w:bCs/>
          <w:sz w:val="24"/>
          <w:szCs w:val="24"/>
        </w:rPr>
        <w:t>these</w:t>
      </w:r>
      <w:r w:rsidRPr="004A5F02">
        <w:rPr>
          <w:rFonts w:cstheme="minorHAnsi"/>
          <w:b/>
          <w:bCs/>
          <w:spacing w:val="-4"/>
          <w:sz w:val="24"/>
          <w:szCs w:val="24"/>
        </w:rPr>
        <w:t xml:space="preserve"> </w:t>
      </w:r>
      <w:r w:rsidRPr="004A5F02">
        <w:rPr>
          <w:rFonts w:cstheme="minorHAnsi"/>
          <w:b/>
          <w:bCs/>
          <w:sz w:val="24"/>
          <w:szCs w:val="24"/>
        </w:rPr>
        <w:t>are</w:t>
      </w:r>
      <w:r w:rsidRPr="004A5F02">
        <w:rPr>
          <w:rFonts w:cstheme="minorHAnsi"/>
          <w:b/>
          <w:bCs/>
          <w:spacing w:val="-4"/>
          <w:sz w:val="24"/>
          <w:szCs w:val="24"/>
        </w:rPr>
        <w:t xml:space="preserve"> </w:t>
      </w:r>
      <w:r w:rsidRPr="004A5F02">
        <w:rPr>
          <w:rFonts w:cstheme="minorHAnsi"/>
          <w:b/>
          <w:bCs/>
          <w:sz w:val="24"/>
          <w:szCs w:val="24"/>
        </w:rPr>
        <w:t>estimates</w:t>
      </w:r>
      <w:r w:rsidRPr="004A5F02">
        <w:rPr>
          <w:rFonts w:cstheme="minorHAnsi"/>
          <w:b/>
          <w:bCs/>
          <w:spacing w:val="-5"/>
          <w:sz w:val="24"/>
          <w:szCs w:val="24"/>
        </w:rPr>
        <w:t xml:space="preserve"> </w:t>
      </w:r>
      <w:r w:rsidRPr="004A5F02">
        <w:rPr>
          <w:rFonts w:cstheme="minorHAnsi"/>
          <w:b/>
          <w:bCs/>
          <w:sz w:val="24"/>
          <w:szCs w:val="24"/>
        </w:rPr>
        <w:t>and</w:t>
      </w:r>
      <w:r w:rsidRPr="004A5F02">
        <w:rPr>
          <w:rFonts w:cstheme="minorHAnsi"/>
          <w:b/>
          <w:bCs/>
          <w:spacing w:val="-4"/>
          <w:sz w:val="24"/>
          <w:szCs w:val="24"/>
        </w:rPr>
        <w:t xml:space="preserve"> </w:t>
      </w:r>
      <w:r w:rsidRPr="004A5F02">
        <w:rPr>
          <w:rFonts w:cstheme="minorHAnsi"/>
          <w:b/>
          <w:bCs/>
          <w:sz w:val="24"/>
          <w:szCs w:val="24"/>
        </w:rPr>
        <w:t>subject to change.</w:t>
      </w:r>
    </w:p>
    <w:p w14:paraId="2324D756" w14:textId="77777777" w:rsidR="00EF12A3" w:rsidRPr="0010012F" w:rsidRDefault="00EF12A3" w:rsidP="00827BB6">
      <w:pPr>
        <w:pStyle w:val="ListParagraph"/>
        <w:widowControl w:val="0"/>
        <w:tabs>
          <w:tab w:val="left" w:pos="1540"/>
        </w:tabs>
        <w:autoSpaceDE w:val="0"/>
        <w:autoSpaceDN w:val="0"/>
        <w:spacing w:after="0" w:line="240" w:lineRule="auto"/>
        <w:ind w:left="820" w:right="195"/>
        <w:contextualSpacing w:val="0"/>
        <w:rPr>
          <w:rFonts w:cstheme="minorHAnsi"/>
          <w:b/>
          <w:bCs/>
          <w:sz w:val="24"/>
          <w:szCs w:val="24"/>
        </w:rPr>
      </w:pPr>
    </w:p>
    <w:p w14:paraId="26D4C6B3" w14:textId="669463C7" w:rsidR="00EF12A3" w:rsidRPr="0010012F" w:rsidRDefault="00EF12A3" w:rsidP="00827BB6">
      <w:pPr>
        <w:spacing w:after="0" w:line="240" w:lineRule="auto"/>
        <w:jc w:val="center"/>
        <w:rPr>
          <w:rFonts w:eastAsiaTheme="minorHAnsi" w:cstheme="minorHAnsi"/>
          <w:b/>
          <w:bCs/>
          <w:kern w:val="2"/>
          <w:lang w:eastAsia="en-US"/>
          <w14:ligatures w14:val="standardContextual"/>
        </w:rPr>
      </w:pPr>
      <w:r w:rsidRPr="0010012F">
        <w:rPr>
          <w:rFonts w:eastAsiaTheme="minorHAnsi" w:cstheme="minorHAnsi"/>
          <w:b/>
          <w:bCs/>
          <w:kern w:val="2"/>
          <w:lang w:eastAsia="en-US"/>
          <w14:ligatures w14:val="standardContextual"/>
        </w:rPr>
        <w:t>Monday,</w:t>
      </w:r>
      <w:r w:rsidRPr="0010012F">
        <w:rPr>
          <w:rFonts w:eastAsiaTheme="minorHAnsi" w:cstheme="minorHAnsi"/>
          <w:b/>
          <w:bCs/>
          <w:spacing w:val="-1"/>
          <w:kern w:val="2"/>
          <w:lang w:eastAsia="en-US"/>
          <w14:ligatures w14:val="standardContextual"/>
        </w:rPr>
        <w:t xml:space="preserve"> </w:t>
      </w:r>
      <w:r w:rsidRPr="0010012F">
        <w:rPr>
          <w:rFonts w:eastAsiaTheme="minorHAnsi" w:cstheme="minorHAnsi"/>
          <w:b/>
          <w:bCs/>
          <w:kern w:val="2"/>
          <w:lang w:eastAsia="en-US"/>
          <w14:ligatures w14:val="standardContextual"/>
        </w:rPr>
        <w:t>Feb.</w:t>
      </w:r>
      <w:r w:rsidRPr="0010012F">
        <w:rPr>
          <w:rFonts w:eastAsiaTheme="minorHAnsi" w:cstheme="minorHAnsi"/>
          <w:b/>
          <w:bCs/>
          <w:spacing w:val="-3"/>
          <w:kern w:val="2"/>
          <w:lang w:eastAsia="en-US"/>
          <w14:ligatures w14:val="standardContextual"/>
        </w:rPr>
        <w:t xml:space="preserve"> </w:t>
      </w:r>
      <w:r w:rsidRPr="0010012F">
        <w:rPr>
          <w:rFonts w:eastAsiaTheme="minorHAnsi" w:cstheme="minorHAnsi"/>
          <w:b/>
          <w:bCs/>
          <w:kern w:val="2"/>
          <w:lang w:eastAsia="en-US"/>
          <w14:ligatures w14:val="standardContextual"/>
        </w:rPr>
        <w:t>5,</w:t>
      </w:r>
      <w:r w:rsidRPr="0010012F">
        <w:rPr>
          <w:rFonts w:eastAsiaTheme="minorHAnsi" w:cstheme="minorHAnsi"/>
          <w:b/>
          <w:bCs/>
          <w:spacing w:val="-3"/>
          <w:kern w:val="2"/>
          <w:lang w:eastAsia="en-US"/>
          <w14:ligatures w14:val="standardContextual"/>
        </w:rPr>
        <w:t xml:space="preserve"> </w:t>
      </w:r>
      <w:r w:rsidRPr="0010012F">
        <w:rPr>
          <w:rFonts w:eastAsiaTheme="minorHAnsi" w:cstheme="minorHAnsi"/>
          <w:b/>
          <w:bCs/>
          <w:kern w:val="2"/>
          <w:lang w:eastAsia="en-US"/>
          <w14:ligatures w14:val="standardContextual"/>
        </w:rPr>
        <w:t>and</w:t>
      </w:r>
      <w:r w:rsidRPr="0010012F">
        <w:rPr>
          <w:rFonts w:eastAsiaTheme="minorHAnsi" w:cstheme="minorHAnsi"/>
          <w:b/>
          <w:bCs/>
          <w:spacing w:val="-1"/>
          <w:kern w:val="2"/>
          <w:lang w:eastAsia="en-US"/>
          <w14:ligatures w14:val="standardContextual"/>
        </w:rPr>
        <w:t xml:space="preserve"> continue the campaign through </w:t>
      </w:r>
      <w:r w:rsidRPr="0010012F">
        <w:rPr>
          <w:rFonts w:eastAsiaTheme="minorHAnsi" w:cstheme="minorHAnsi"/>
          <w:b/>
          <w:bCs/>
          <w:kern w:val="2"/>
          <w:lang w:eastAsia="en-US"/>
          <w14:ligatures w14:val="standardContextual"/>
        </w:rPr>
        <w:t>Friday,</w:t>
      </w:r>
      <w:r w:rsidRPr="0010012F">
        <w:rPr>
          <w:rFonts w:eastAsiaTheme="minorHAnsi" w:cstheme="minorHAnsi"/>
          <w:b/>
          <w:bCs/>
          <w:spacing w:val="-3"/>
          <w:kern w:val="2"/>
          <w:lang w:eastAsia="en-US"/>
          <w14:ligatures w14:val="standardContextual"/>
        </w:rPr>
        <w:t xml:space="preserve"> </w:t>
      </w:r>
      <w:r w:rsidRPr="0010012F">
        <w:rPr>
          <w:rFonts w:eastAsiaTheme="minorHAnsi" w:cstheme="minorHAnsi"/>
          <w:b/>
          <w:bCs/>
          <w:kern w:val="2"/>
          <w:lang w:eastAsia="en-US"/>
          <w14:ligatures w14:val="standardContextual"/>
        </w:rPr>
        <w:t>Feb.</w:t>
      </w:r>
      <w:r w:rsidRPr="0010012F">
        <w:rPr>
          <w:rFonts w:eastAsiaTheme="minorHAnsi" w:cstheme="minorHAnsi"/>
          <w:b/>
          <w:bCs/>
          <w:spacing w:val="-5"/>
          <w:kern w:val="2"/>
          <w:lang w:eastAsia="en-US"/>
          <w14:ligatures w14:val="standardContextual"/>
        </w:rPr>
        <w:t xml:space="preserve"> </w:t>
      </w:r>
      <w:r w:rsidRPr="0010012F">
        <w:rPr>
          <w:rFonts w:eastAsiaTheme="minorHAnsi" w:cstheme="minorHAnsi"/>
          <w:b/>
          <w:bCs/>
          <w:kern w:val="2"/>
          <w:lang w:eastAsia="en-US"/>
          <w14:ligatures w14:val="standardContextual"/>
        </w:rPr>
        <w:t>23.</w:t>
      </w:r>
    </w:p>
    <w:tbl>
      <w:tblPr>
        <w:tblStyle w:val="TableGrid"/>
        <w:tblW w:w="0" w:type="auto"/>
        <w:tblLook w:val="04A0" w:firstRow="1" w:lastRow="0" w:firstColumn="1" w:lastColumn="0" w:noHBand="0" w:noVBand="1"/>
      </w:tblPr>
      <w:tblGrid>
        <w:gridCol w:w="1990"/>
        <w:gridCol w:w="966"/>
        <w:gridCol w:w="1115"/>
        <w:gridCol w:w="1115"/>
        <w:gridCol w:w="1115"/>
        <w:gridCol w:w="1115"/>
        <w:gridCol w:w="895"/>
        <w:gridCol w:w="1039"/>
      </w:tblGrid>
      <w:tr w:rsidR="00EF12A3" w:rsidRPr="00EF12A3" w14:paraId="5C9BFC8C" w14:textId="77777777">
        <w:tc>
          <w:tcPr>
            <w:tcW w:w="1990" w:type="dxa"/>
          </w:tcPr>
          <w:p w14:paraId="4BD7965F"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Team Member</w:t>
            </w:r>
          </w:p>
        </w:tc>
        <w:tc>
          <w:tcPr>
            <w:tcW w:w="966" w:type="dxa"/>
          </w:tcPr>
          <w:p w14:paraId="28B09015"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Billing Rate</w:t>
            </w:r>
          </w:p>
        </w:tc>
        <w:tc>
          <w:tcPr>
            <w:tcW w:w="1115" w:type="dxa"/>
          </w:tcPr>
          <w:p w14:paraId="49BA1828"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 xml:space="preserve">Week of </w:t>
            </w:r>
          </w:p>
          <w:p w14:paraId="189439BE" w14:textId="48358EF5"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2-9</w:t>
            </w:r>
          </w:p>
        </w:tc>
        <w:tc>
          <w:tcPr>
            <w:tcW w:w="1115" w:type="dxa"/>
          </w:tcPr>
          <w:p w14:paraId="0977E5C6"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Week of</w:t>
            </w:r>
          </w:p>
          <w:p w14:paraId="57B695CD"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12-16</w:t>
            </w:r>
          </w:p>
        </w:tc>
        <w:tc>
          <w:tcPr>
            <w:tcW w:w="1115" w:type="dxa"/>
          </w:tcPr>
          <w:p w14:paraId="129DAE25"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 xml:space="preserve">Week of </w:t>
            </w:r>
          </w:p>
          <w:p w14:paraId="462E7EA8"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19-23</w:t>
            </w:r>
          </w:p>
        </w:tc>
        <w:tc>
          <w:tcPr>
            <w:tcW w:w="1115" w:type="dxa"/>
          </w:tcPr>
          <w:p w14:paraId="00BDDC3C"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 xml:space="preserve">Week of </w:t>
            </w:r>
          </w:p>
          <w:p w14:paraId="0EB69E2D"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26- Mar 1</w:t>
            </w:r>
          </w:p>
        </w:tc>
        <w:tc>
          <w:tcPr>
            <w:tcW w:w="895" w:type="dxa"/>
          </w:tcPr>
          <w:p w14:paraId="0EDED68E" w14:textId="77777777"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 OF hours</w:t>
            </w:r>
          </w:p>
        </w:tc>
        <w:tc>
          <w:tcPr>
            <w:tcW w:w="1039" w:type="dxa"/>
          </w:tcPr>
          <w:p w14:paraId="15D9B907" w14:textId="4FC56BB6" w:rsidR="00EF12A3" w:rsidRPr="0010012F" w:rsidRDefault="00EF12A3" w:rsidP="00827BB6">
            <w:pPr>
              <w:rPr>
                <w:rFonts w:eastAsiaTheme="minorHAnsi" w:cstheme="minorHAnsi"/>
                <w:b/>
                <w:bCs/>
                <w:kern w:val="2"/>
                <w:sz w:val="20"/>
                <w:szCs w:val="20"/>
                <w:lang w:eastAsia="en-US"/>
                <w14:ligatures w14:val="standardContextual"/>
              </w:rPr>
            </w:pPr>
            <w:r w:rsidRPr="0010012F">
              <w:rPr>
                <w:rFonts w:eastAsiaTheme="minorHAnsi" w:cstheme="minorHAnsi"/>
                <w:b/>
                <w:bCs/>
                <w:kern w:val="2"/>
                <w:sz w:val="20"/>
                <w:szCs w:val="20"/>
                <w:lang w:eastAsia="en-US"/>
                <w14:ligatures w14:val="standardContextual"/>
              </w:rPr>
              <w:t>TOTAL</w:t>
            </w:r>
          </w:p>
        </w:tc>
      </w:tr>
      <w:tr w:rsidR="0062024A" w:rsidRPr="00EF12A3" w14:paraId="21088C5C" w14:textId="77777777">
        <w:tc>
          <w:tcPr>
            <w:tcW w:w="1990" w:type="dxa"/>
          </w:tcPr>
          <w:p w14:paraId="6734757D"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CEO</w:t>
            </w:r>
          </w:p>
        </w:tc>
        <w:tc>
          <w:tcPr>
            <w:tcW w:w="966" w:type="dxa"/>
            <w:vAlign w:val="bottom"/>
          </w:tcPr>
          <w:p w14:paraId="628C30D9" w14:textId="63546F0F" w:rsidR="0062024A" w:rsidRPr="0062024A" w:rsidRDefault="0062024A" w:rsidP="0062024A">
            <w:pPr>
              <w:rPr>
                <w:rFonts w:eastAsiaTheme="minorHAnsi" w:cstheme="minorHAnsi"/>
                <w:kern w:val="2"/>
                <w:lang w:eastAsia="en-US"/>
                <w14:ligatures w14:val="standardContextual"/>
              </w:rPr>
            </w:pPr>
            <w:r w:rsidRPr="0062024A">
              <w:rPr>
                <w:rFonts w:cstheme="minorHAnsi"/>
                <w:b/>
                <w:bCs/>
              </w:rPr>
              <w:t>315</w:t>
            </w:r>
          </w:p>
        </w:tc>
        <w:tc>
          <w:tcPr>
            <w:tcW w:w="1115" w:type="dxa"/>
            <w:vAlign w:val="bottom"/>
          </w:tcPr>
          <w:p w14:paraId="373AD903" w14:textId="551A3B6E" w:rsidR="0062024A" w:rsidRPr="0062024A" w:rsidRDefault="0062024A" w:rsidP="0062024A">
            <w:pPr>
              <w:rPr>
                <w:rFonts w:eastAsiaTheme="minorHAnsi" w:cstheme="minorHAnsi"/>
                <w:kern w:val="2"/>
                <w:lang w:eastAsia="en-US"/>
                <w14:ligatures w14:val="standardContextual"/>
              </w:rPr>
            </w:pPr>
            <w:r w:rsidRPr="0062024A">
              <w:rPr>
                <w:rFonts w:cstheme="minorHAnsi"/>
                <w:b/>
                <w:bCs/>
              </w:rPr>
              <w:t>3</w:t>
            </w:r>
          </w:p>
        </w:tc>
        <w:tc>
          <w:tcPr>
            <w:tcW w:w="1115" w:type="dxa"/>
            <w:vAlign w:val="bottom"/>
          </w:tcPr>
          <w:p w14:paraId="67A41C4F" w14:textId="029BC987"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w:t>
            </w:r>
          </w:p>
        </w:tc>
        <w:tc>
          <w:tcPr>
            <w:tcW w:w="1115" w:type="dxa"/>
            <w:vAlign w:val="bottom"/>
          </w:tcPr>
          <w:p w14:paraId="1DDEE2D6" w14:textId="62AAA9C3"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0AB0E0F2" w14:textId="47A82B52" w:rsidR="0062024A" w:rsidRPr="0062024A" w:rsidRDefault="0062024A" w:rsidP="0062024A">
            <w:pPr>
              <w:rPr>
                <w:rFonts w:eastAsiaTheme="minorHAnsi" w:cstheme="minorHAnsi"/>
                <w:kern w:val="2"/>
                <w:lang w:eastAsia="en-US"/>
                <w14:ligatures w14:val="standardContextual"/>
              </w:rPr>
            </w:pPr>
            <w:r w:rsidRPr="0062024A">
              <w:rPr>
                <w:rFonts w:cstheme="minorHAnsi"/>
              </w:rPr>
              <w:t>0</w:t>
            </w:r>
          </w:p>
        </w:tc>
        <w:tc>
          <w:tcPr>
            <w:tcW w:w="895" w:type="dxa"/>
            <w:vAlign w:val="bottom"/>
          </w:tcPr>
          <w:p w14:paraId="3EB2560B" w14:textId="2DBA523D" w:rsidR="0062024A" w:rsidRPr="0062024A" w:rsidRDefault="0062024A" w:rsidP="0062024A">
            <w:pPr>
              <w:rPr>
                <w:rFonts w:eastAsiaTheme="minorHAnsi" w:cstheme="minorHAnsi"/>
                <w:kern w:val="2"/>
                <w:lang w:eastAsia="en-US"/>
                <w14:ligatures w14:val="standardContextual"/>
              </w:rPr>
            </w:pPr>
            <w:r w:rsidRPr="0062024A">
              <w:rPr>
                <w:rFonts w:cstheme="minorHAnsi"/>
              </w:rPr>
              <w:t>4</w:t>
            </w:r>
          </w:p>
        </w:tc>
        <w:tc>
          <w:tcPr>
            <w:tcW w:w="1039" w:type="dxa"/>
            <w:vAlign w:val="bottom"/>
          </w:tcPr>
          <w:p w14:paraId="5A9BAB54" w14:textId="59C91737" w:rsidR="0062024A" w:rsidRPr="0062024A" w:rsidRDefault="0062024A" w:rsidP="0062024A">
            <w:pPr>
              <w:rPr>
                <w:rFonts w:eastAsiaTheme="minorHAnsi" w:cstheme="minorHAnsi"/>
                <w:kern w:val="2"/>
                <w:lang w:eastAsia="en-US"/>
                <w14:ligatures w14:val="standardContextual"/>
              </w:rPr>
            </w:pPr>
            <w:r w:rsidRPr="0062024A">
              <w:rPr>
                <w:rFonts w:cstheme="minorHAnsi"/>
              </w:rPr>
              <w:t>1,260</w:t>
            </w:r>
          </w:p>
        </w:tc>
      </w:tr>
      <w:tr w:rsidR="0062024A" w:rsidRPr="00EF12A3" w14:paraId="2881D2FC" w14:textId="77777777">
        <w:tc>
          <w:tcPr>
            <w:tcW w:w="1990" w:type="dxa"/>
          </w:tcPr>
          <w:p w14:paraId="5FFD6CE7"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Vice President</w:t>
            </w:r>
          </w:p>
        </w:tc>
        <w:tc>
          <w:tcPr>
            <w:tcW w:w="966" w:type="dxa"/>
            <w:vAlign w:val="bottom"/>
          </w:tcPr>
          <w:p w14:paraId="1847BEB3" w14:textId="30D01774" w:rsidR="0062024A" w:rsidRPr="0062024A" w:rsidRDefault="0062024A" w:rsidP="0062024A">
            <w:pPr>
              <w:rPr>
                <w:rFonts w:eastAsiaTheme="minorHAnsi" w:cstheme="minorHAnsi"/>
                <w:kern w:val="2"/>
                <w:lang w:eastAsia="en-US"/>
                <w14:ligatures w14:val="standardContextual"/>
              </w:rPr>
            </w:pPr>
            <w:r w:rsidRPr="0062024A">
              <w:rPr>
                <w:rFonts w:cstheme="minorHAnsi"/>
                <w:b/>
                <w:bCs/>
              </w:rPr>
              <w:t>235</w:t>
            </w:r>
          </w:p>
        </w:tc>
        <w:tc>
          <w:tcPr>
            <w:tcW w:w="1115" w:type="dxa"/>
            <w:vAlign w:val="bottom"/>
          </w:tcPr>
          <w:p w14:paraId="136B9845" w14:textId="0EA9143B" w:rsidR="0062024A" w:rsidRPr="0062024A" w:rsidRDefault="0062024A" w:rsidP="0062024A">
            <w:pPr>
              <w:rPr>
                <w:rFonts w:eastAsiaTheme="minorHAnsi" w:cstheme="minorHAnsi"/>
                <w:kern w:val="2"/>
                <w:lang w:eastAsia="en-US"/>
                <w14:ligatures w14:val="standardContextual"/>
              </w:rPr>
            </w:pPr>
            <w:r w:rsidRPr="0062024A">
              <w:rPr>
                <w:rFonts w:cstheme="minorHAnsi"/>
                <w:b/>
                <w:bCs/>
              </w:rPr>
              <w:t>8</w:t>
            </w:r>
          </w:p>
        </w:tc>
        <w:tc>
          <w:tcPr>
            <w:tcW w:w="1115" w:type="dxa"/>
            <w:vAlign w:val="bottom"/>
          </w:tcPr>
          <w:p w14:paraId="21BD4E3C" w14:textId="67A76AF1" w:rsidR="0062024A" w:rsidRPr="0062024A" w:rsidRDefault="0062024A" w:rsidP="0062024A">
            <w:pPr>
              <w:rPr>
                <w:rFonts w:eastAsiaTheme="minorHAnsi" w:cstheme="minorHAnsi"/>
                <w:kern w:val="2"/>
                <w:lang w:eastAsia="en-US"/>
                <w14:ligatures w14:val="standardContextual"/>
              </w:rPr>
            </w:pPr>
            <w:r w:rsidRPr="0062024A">
              <w:rPr>
                <w:rFonts w:cstheme="minorHAnsi"/>
                <w:b/>
                <w:bCs/>
              </w:rPr>
              <w:t>5</w:t>
            </w:r>
          </w:p>
        </w:tc>
        <w:tc>
          <w:tcPr>
            <w:tcW w:w="1115" w:type="dxa"/>
            <w:vAlign w:val="bottom"/>
          </w:tcPr>
          <w:p w14:paraId="766F0BFD" w14:textId="573D29B5" w:rsidR="0062024A" w:rsidRPr="0062024A" w:rsidRDefault="0062024A" w:rsidP="0062024A">
            <w:pPr>
              <w:rPr>
                <w:rFonts w:eastAsiaTheme="minorHAnsi" w:cstheme="minorHAnsi"/>
                <w:kern w:val="2"/>
                <w:lang w:eastAsia="en-US"/>
                <w14:ligatures w14:val="standardContextual"/>
              </w:rPr>
            </w:pPr>
            <w:r w:rsidRPr="0062024A">
              <w:rPr>
                <w:rFonts w:cstheme="minorHAnsi"/>
                <w:b/>
                <w:bCs/>
              </w:rPr>
              <w:t>6</w:t>
            </w:r>
          </w:p>
        </w:tc>
        <w:tc>
          <w:tcPr>
            <w:tcW w:w="1115" w:type="dxa"/>
            <w:vAlign w:val="bottom"/>
          </w:tcPr>
          <w:p w14:paraId="1D2BF1F5" w14:textId="27368461" w:rsidR="0062024A" w:rsidRPr="0062024A" w:rsidRDefault="0062024A" w:rsidP="0062024A">
            <w:pPr>
              <w:rPr>
                <w:rFonts w:eastAsiaTheme="minorHAnsi" w:cstheme="minorHAnsi"/>
                <w:kern w:val="2"/>
                <w:lang w:eastAsia="en-US"/>
                <w14:ligatures w14:val="standardContextual"/>
              </w:rPr>
            </w:pPr>
            <w:r w:rsidRPr="0062024A">
              <w:rPr>
                <w:rFonts w:cstheme="minorHAnsi"/>
              </w:rPr>
              <w:t>1</w:t>
            </w:r>
          </w:p>
        </w:tc>
        <w:tc>
          <w:tcPr>
            <w:tcW w:w="895" w:type="dxa"/>
            <w:vAlign w:val="bottom"/>
          </w:tcPr>
          <w:p w14:paraId="39EE0006" w14:textId="09C58E24" w:rsidR="0062024A" w:rsidRPr="0062024A" w:rsidRDefault="0062024A" w:rsidP="0062024A">
            <w:pPr>
              <w:rPr>
                <w:rFonts w:eastAsiaTheme="minorHAnsi" w:cstheme="minorHAnsi"/>
                <w:kern w:val="2"/>
                <w:lang w:eastAsia="en-US"/>
                <w14:ligatures w14:val="standardContextual"/>
              </w:rPr>
            </w:pPr>
            <w:r w:rsidRPr="0062024A">
              <w:rPr>
                <w:rFonts w:cstheme="minorHAnsi"/>
              </w:rPr>
              <w:t>20</w:t>
            </w:r>
          </w:p>
        </w:tc>
        <w:tc>
          <w:tcPr>
            <w:tcW w:w="1039" w:type="dxa"/>
            <w:vAlign w:val="bottom"/>
          </w:tcPr>
          <w:p w14:paraId="7A83AC9C" w14:textId="17291B6B" w:rsidR="0062024A" w:rsidRPr="0062024A" w:rsidRDefault="0062024A" w:rsidP="0062024A">
            <w:pPr>
              <w:rPr>
                <w:rFonts w:eastAsiaTheme="minorHAnsi" w:cstheme="minorHAnsi"/>
                <w:kern w:val="2"/>
                <w:lang w:eastAsia="en-US"/>
                <w14:ligatures w14:val="standardContextual"/>
              </w:rPr>
            </w:pPr>
            <w:r w:rsidRPr="0062024A">
              <w:rPr>
                <w:rFonts w:cstheme="minorHAnsi"/>
              </w:rPr>
              <w:t>4,700</w:t>
            </w:r>
          </w:p>
        </w:tc>
      </w:tr>
      <w:tr w:rsidR="0062024A" w:rsidRPr="00EF12A3" w14:paraId="0DE078E1" w14:textId="77777777">
        <w:tc>
          <w:tcPr>
            <w:tcW w:w="1990" w:type="dxa"/>
          </w:tcPr>
          <w:p w14:paraId="1787E032"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Senior Directors</w:t>
            </w:r>
          </w:p>
        </w:tc>
        <w:tc>
          <w:tcPr>
            <w:tcW w:w="966" w:type="dxa"/>
            <w:vAlign w:val="bottom"/>
          </w:tcPr>
          <w:p w14:paraId="52B09F0D" w14:textId="66262150" w:rsidR="0062024A" w:rsidRPr="0062024A" w:rsidRDefault="0062024A" w:rsidP="0062024A">
            <w:pPr>
              <w:rPr>
                <w:rFonts w:eastAsiaTheme="minorHAnsi" w:cstheme="minorHAnsi"/>
                <w:kern w:val="2"/>
                <w:lang w:eastAsia="en-US"/>
                <w14:ligatures w14:val="standardContextual"/>
              </w:rPr>
            </w:pPr>
            <w:r w:rsidRPr="0062024A">
              <w:rPr>
                <w:rFonts w:cstheme="minorHAnsi"/>
                <w:b/>
                <w:bCs/>
              </w:rPr>
              <w:t>200</w:t>
            </w:r>
          </w:p>
        </w:tc>
        <w:tc>
          <w:tcPr>
            <w:tcW w:w="1115" w:type="dxa"/>
            <w:vAlign w:val="bottom"/>
          </w:tcPr>
          <w:p w14:paraId="5CD29B19" w14:textId="1DC74543" w:rsidR="0062024A" w:rsidRPr="0062024A" w:rsidRDefault="0062024A" w:rsidP="0062024A">
            <w:pPr>
              <w:rPr>
                <w:rFonts w:eastAsiaTheme="minorHAnsi" w:cstheme="minorHAnsi"/>
                <w:kern w:val="2"/>
                <w:lang w:eastAsia="en-US"/>
                <w14:ligatures w14:val="standardContextual"/>
              </w:rPr>
            </w:pPr>
            <w:r w:rsidRPr="0062024A">
              <w:rPr>
                <w:rFonts w:cstheme="minorHAnsi"/>
                <w:b/>
                <w:bCs/>
              </w:rPr>
              <w:t>8</w:t>
            </w:r>
          </w:p>
        </w:tc>
        <w:tc>
          <w:tcPr>
            <w:tcW w:w="1115" w:type="dxa"/>
            <w:vAlign w:val="bottom"/>
          </w:tcPr>
          <w:p w14:paraId="16950512" w14:textId="504CD248" w:rsidR="0062024A" w:rsidRPr="0062024A" w:rsidRDefault="0062024A" w:rsidP="0062024A">
            <w:pPr>
              <w:rPr>
                <w:rFonts w:eastAsiaTheme="minorHAnsi" w:cstheme="minorHAnsi"/>
                <w:kern w:val="2"/>
                <w:lang w:eastAsia="en-US"/>
                <w14:ligatures w14:val="standardContextual"/>
              </w:rPr>
            </w:pPr>
            <w:r w:rsidRPr="0062024A">
              <w:rPr>
                <w:rFonts w:cstheme="minorHAnsi"/>
                <w:b/>
                <w:bCs/>
              </w:rPr>
              <w:t>4</w:t>
            </w:r>
          </w:p>
        </w:tc>
        <w:tc>
          <w:tcPr>
            <w:tcW w:w="1115" w:type="dxa"/>
            <w:vAlign w:val="bottom"/>
          </w:tcPr>
          <w:p w14:paraId="6DF04819" w14:textId="683ED6C9" w:rsidR="0062024A" w:rsidRPr="0062024A" w:rsidRDefault="0062024A" w:rsidP="0062024A">
            <w:pPr>
              <w:rPr>
                <w:rFonts w:eastAsiaTheme="minorHAnsi" w:cstheme="minorHAnsi"/>
                <w:kern w:val="2"/>
                <w:lang w:eastAsia="en-US"/>
                <w14:ligatures w14:val="standardContextual"/>
              </w:rPr>
            </w:pPr>
            <w:r w:rsidRPr="0062024A">
              <w:rPr>
                <w:rFonts w:cstheme="minorHAnsi"/>
                <w:b/>
                <w:bCs/>
              </w:rPr>
              <w:t>5</w:t>
            </w:r>
          </w:p>
        </w:tc>
        <w:tc>
          <w:tcPr>
            <w:tcW w:w="1115" w:type="dxa"/>
            <w:vAlign w:val="bottom"/>
          </w:tcPr>
          <w:p w14:paraId="360AC8A4" w14:textId="44E7A553" w:rsidR="0062024A" w:rsidRPr="0062024A" w:rsidRDefault="0062024A" w:rsidP="0062024A">
            <w:pPr>
              <w:rPr>
                <w:rFonts w:eastAsiaTheme="minorHAnsi" w:cstheme="minorHAnsi"/>
                <w:kern w:val="2"/>
                <w:lang w:eastAsia="en-US"/>
                <w14:ligatures w14:val="standardContextual"/>
              </w:rPr>
            </w:pPr>
            <w:r w:rsidRPr="0062024A">
              <w:rPr>
                <w:rFonts w:cstheme="minorHAnsi"/>
              </w:rPr>
              <w:t>1</w:t>
            </w:r>
          </w:p>
        </w:tc>
        <w:tc>
          <w:tcPr>
            <w:tcW w:w="895" w:type="dxa"/>
            <w:vAlign w:val="bottom"/>
          </w:tcPr>
          <w:p w14:paraId="56C0023C" w14:textId="6B29B3A1" w:rsidR="0062024A" w:rsidRPr="0062024A" w:rsidRDefault="0062024A" w:rsidP="0062024A">
            <w:pPr>
              <w:rPr>
                <w:rFonts w:eastAsiaTheme="minorHAnsi" w:cstheme="minorHAnsi"/>
                <w:kern w:val="2"/>
                <w:lang w:eastAsia="en-US"/>
                <w14:ligatures w14:val="standardContextual"/>
              </w:rPr>
            </w:pPr>
            <w:r w:rsidRPr="0062024A">
              <w:rPr>
                <w:rFonts w:cstheme="minorHAnsi"/>
              </w:rPr>
              <w:t>18</w:t>
            </w:r>
          </w:p>
        </w:tc>
        <w:tc>
          <w:tcPr>
            <w:tcW w:w="1039" w:type="dxa"/>
            <w:vAlign w:val="bottom"/>
          </w:tcPr>
          <w:p w14:paraId="1F229CA7" w14:textId="704C10E1" w:rsidR="0062024A" w:rsidRPr="0062024A" w:rsidRDefault="0062024A" w:rsidP="0062024A">
            <w:pPr>
              <w:rPr>
                <w:rFonts w:eastAsiaTheme="minorHAnsi" w:cstheme="minorHAnsi"/>
                <w:kern w:val="2"/>
                <w:lang w:eastAsia="en-US"/>
                <w14:ligatures w14:val="standardContextual"/>
              </w:rPr>
            </w:pPr>
            <w:r w:rsidRPr="0062024A">
              <w:rPr>
                <w:rFonts w:cstheme="minorHAnsi"/>
              </w:rPr>
              <w:t>3,600</w:t>
            </w:r>
          </w:p>
        </w:tc>
      </w:tr>
      <w:tr w:rsidR="0062024A" w:rsidRPr="00EF12A3" w14:paraId="6D679BBF" w14:textId="77777777">
        <w:tc>
          <w:tcPr>
            <w:tcW w:w="1990" w:type="dxa"/>
          </w:tcPr>
          <w:p w14:paraId="778A0AC7"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Producer/Scriptwriter</w:t>
            </w:r>
          </w:p>
        </w:tc>
        <w:tc>
          <w:tcPr>
            <w:tcW w:w="966" w:type="dxa"/>
            <w:vAlign w:val="bottom"/>
          </w:tcPr>
          <w:p w14:paraId="05CC7998" w14:textId="2E911214" w:rsidR="0062024A" w:rsidRPr="0062024A" w:rsidRDefault="0062024A" w:rsidP="0062024A">
            <w:pPr>
              <w:rPr>
                <w:rFonts w:eastAsiaTheme="minorHAnsi" w:cstheme="minorHAnsi"/>
                <w:kern w:val="2"/>
                <w:lang w:eastAsia="en-US"/>
                <w14:ligatures w14:val="standardContextual"/>
              </w:rPr>
            </w:pPr>
            <w:r w:rsidRPr="0062024A">
              <w:rPr>
                <w:rFonts w:cstheme="minorHAnsi"/>
                <w:b/>
                <w:bCs/>
              </w:rPr>
              <w:t>200</w:t>
            </w:r>
          </w:p>
        </w:tc>
        <w:tc>
          <w:tcPr>
            <w:tcW w:w="1115" w:type="dxa"/>
            <w:vAlign w:val="bottom"/>
          </w:tcPr>
          <w:p w14:paraId="10617518" w14:textId="5DBEE814"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15</w:t>
            </w:r>
          </w:p>
        </w:tc>
        <w:tc>
          <w:tcPr>
            <w:tcW w:w="1115" w:type="dxa"/>
            <w:vAlign w:val="bottom"/>
          </w:tcPr>
          <w:p w14:paraId="05D5C807" w14:textId="73174239"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756771C2" w14:textId="673D2146"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1C8408AE" w14:textId="3D4CD965" w:rsidR="0062024A" w:rsidRPr="0062024A" w:rsidRDefault="0062024A" w:rsidP="0062024A">
            <w:pPr>
              <w:rPr>
                <w:rFonts w:eastAsiaTheme="minorHAnsi" w:cstheme="minorHAnsi"/>
                <w:kern w:val="2"/>
                <w:lang w:eastAsia="en-US"/>
                <w14:ligatures w14:val="standardContextual"/>
              </w:rPr>
            </w:pPr>
            <w:r w:rsidRPr="0062024A">
              <w:rPr>
                <w:rFonts w:cstheme="minorHAnsi"/>
              </w:rPr>
              <w:t>0</w:t>
            </w:r>
          </w:p>
        </w:tc>
        <w:tc>
          <w:tcPr>
            <w:tcW w:w="895" w:type="dxa"/>
            <w:vAlign w:val="bottom"/>
          </w:tcPr>
          <w:p w14:paraId="104DAF97" w14:textId="62362972" w:rsidR="0062024A" w:rsidRPr="0062024A" w:rsidRDefault="0062024A" w:rsidP="0062024A">
            <w:pPr>
              <w:rPr>
                <w:rFonts w:eastAsiaTheme="minorHAnsi" w:cstheme="minorHAnsi"/>
                <w:kern w:val="2"/>
                <w:lang w:eastAsia="en-US"/>
                <w14:ligatures w14:val="standardContextual"/>
              </w:rPr>
            </w:pPr>
            <w:r w:rsidRPr="0062024A">
              <w:rPr>
                <w:rFonts w:cstheme="minorHAnsi"/>
              </w:rPr>
              <w:t>15</w:t>
            </w:r>
          </w:p>
        </w:tc>
        <w:tc>
          <w:tcPr>
            <w:tcW w:w="1039" w:type="dxa"/>
            <w:vAlign w:val="bottom"/>
          </w:tcPr>
          <w:p w14:paraId="0F55E610" w14:textId="175266BE" w:rsidR="0062024A" w:rsidRPr="0062024A" w:rsidRDefault="0062024A" w:rsidP="0062024A">
            <w:pPr>
              <w:rPr>
                <w:rFonts w:eastAsiaTheme="minorHAnsi" w:cstheme="minorHAnsi"/>
                <w:kern w:val="2"/>
                <w:lang w:eastAsia="en-US"/>
                <w14:ligatures w14:val="standardContextual"/>
              </w:rPr>
            </w:pPr>
            <w:r w:rsidRPr="0062024A">
              <w:rPr>
                <w:rFonts w:cstheme="minorHAnsi"/>
              </w:rPr>
              <w:t>3,000</w:t>
            </w:r>
          </w:p>
        </w:tc>
      </w:tr>
      <w:tr w:rsidR="0062024A" w:rsidRPr="00EF12A3" w14:paraId="3483F299" w14:textId="77777777">
        <w:tc>
          <w:tcPr>
            <w:tcW w:w="1990" w:type="dxa"/>
          </w:tcPr>
          <w:p w14:paraId="3ACEE779"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Manager</w:t>
            </w:r>
          </w:p>
        </w:tc>
        <w:tc>
          <w:tcPr>
            <w:tcW w:w="966" w:type="dxa"/>
            <w:vAlign w:val="bottom"/>
          </w:tcPr>
          <w:p w14:paraId="2E92D4D1" w14:textId="57E18C89"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185</w:t>
            </w:r>
          </w:p>
        </w:tc>
        <w:tc>
          <w:tcPr>
            <w:tcW w:w="1115" w:type="dxa"/>
            <w:vAlign w:val="bottom"/>
          </w:tcPr>
          <w:p w14:paraId="51FB10D2" w14:textId="674D8B1A" w:rsidR="0062024A" w:rsidRPr="0062024A" w:rsidRDefault="0062024A" w:rsidP="0062024A">
            <w:pPr>
              <w:rPr>
                <w:rFonts w:eastAsiaTheme="minorHAnsi" w:cstheme="minorHAnsi"/>
                <w:kern w:val="2"/>
                <w:lang w:eastAsia="en-US"/>
                <w14:ligatures w14:val="standardContextual"/>
              </w:rPr>
            </w:pPr>
            <w:r w:rsidRPr="0062024A">
              <w:rPr>
                <w:rFonts w:cstheme="minorHAnsi"/>
                <w:b/>
                <w:bCs/>
              </w:rPr>
              <w:t>2</w:t>
            </w:r>
          </w:p>
        </w:tc>
        <w:tc>
          <w:tcPr>
            <w:tcW w:w="1115" w:type="dxa"/>
            <w:vAlign w:val="bottom"/>
          </w:tcPr>
          <w:p w14:paraId="27C1194A" w14:textId="02524249" w:rsidR="0062024A" w:rsidRPr="0062024A" w:rsidRDefault="0062024A" w:rsidP="0062024A">
            <w:pPr>
              <w:rPr>
                <w:rFonts w:eastAsiaTheme="minorHAnsi" w:cstheme="minorHAnsi"/>
                <w:kern w:val="2"/>
                <w:lang w:eastAsia="en-US"/>
                <w14:ligatures w14:val="standardContextual"/>
              </w:rPr>
            </w:pPr>
            <w:r w:rsidRPr="0062024A">
              <w:rPr>
                <w:rFonts w:cstheme="minorHAnsi"/>
                <w:b/>
                <w:bCs/>
              </w:rPr>
              <w:t>7</w:t>
            </w:r>
          </w:p>
        </w:tc>
        <w:tc>
          <w:tcPr>
            <w:tcW w:w="1115" w:type="dxa"/>
            <w:vAlign w:val="bottom"/>
          </w:tcPr>
          <w:p w14:paraId="35F3ECEC" w14:textId="413106F7" w:rsidR="0062024A" w:rsidRPr="0062024A" w:rsidRDefault="0062024A" w:rsidP="0062024A">
            <w:pPr>
              <w:rPr>
                <w:rFonts w:eastAsiaTheme="minorHAnsi" w:cstheme="minorHAnsi"/>
                <w:kern w:val="2"/>
                <w:lang w:eastAsia="en-US"/>
                <w14:ligatures w14:val="standardContextual"/>
              </w:rPr>
            </w:pPr>
            <w:r w:rsidRPr="0062024A">
              <w:rPr>
                <w:rFonts w:cstheme="minorHAnsi"/>
                <w:b/>
                <w:bCs/>
              </w:rPr>
              <w:t>6</w:t>
            </w:r>
          </w:p>
        </w:tc>
        <w:tc>
          <w:tcPr>
            <w:tcW w:w="1115" w:type="dxa"/>
            <w:vAlign w:val="bottom"/>
          </w:tcPr>
          <w:p w14:paraId="69D4E6AF" w14:textId="3DF11219" w:rsidR="0062024A" w:rsidRPr="0062024A" w:rsidRDefault="0062024A" w:rsidP="0062024A">
            <w:pPr>
              <w:rPr>
                <w:rFonts w:eastAsiaTheme="minorHAnsi" w:cstheme="minorHAnsi"/>
                <w:kern w:val="2"/>
                <w:lang w:eastAsia="en-US"/>
                <w14:ligatures w14:val="standardContextual"/>
              </w:rPr>
            </w:pPr>
            <w:r w:rsidRPr="0062024A">
              <w:rPr>
                <w:rFonts w:cstheme="minorHAnsi"/>
              </w:rPr>
              <w:t>0</w:t>
            </w:r>
          </w:p>
        </w:tc>
        <w:tc>
          <w:tcPr>
            <w:tcW w:w="895" w:type="dxa"/>
            <w:vAlign w:val="bottom"/>
          </w:tcPr>
          <w:p w14:paraId="27A2B652" w14:textId="732194D7" w:rsidR="0062024A" w:rsidRPr="0062024A" w:rsidRDefault="0062024A" w:rsidP="0062024A">
            <w:pPr>
              <w:rPr>
                <w:rFonts w:eastAsiaTheme="minorHAnsi" w:cstheme="minorHAnsi"/>
                <w:kern w:val="2"/>
                <w:lang w:eastAsia="en-US"/>
                <w14:ligatures w14:val="standardContextual"/>
              </w:rPr>
            </w:pPr>
            <w:r w:rsidRPr="0062024A">
              <w:rPr>
                <w:rFonts w:cstheme="minorHAnsi"/>
              </w:rPr>
              <w:t>15</w:t>
            </w:r>
          </w:p>
        </w:tc>
        <w:tc>
          <w:tcPr>
            <w:tcW w:w="1039" w:type="dxa"/>
            <w:vAlign w:val="bottom"/>
          </w:tcPr>
          <w:p w14:paraId="28392D19" w14:textId="4BF01A73" w:rsidR="0062024A" w:rsidRPr="0062024A" w:rsidRDefault="0062024A" w:rsidP="0062024A">
            <w:pPr>
              <w:rPr>
                <w:rFonts w:eastAsiaTheme="minorHAnsi" w:cstheme="minorHAnsi"/>
                <w:kern w:val="2"/>
                <w:lang w:eastAsia="en-US"/>
                <w14:ligatures w14:val="standardContextual"/>
              </w:rPr>
            </w:pPr>
            <w:r w:rsidRPr="0062024A">
              <w:rPr>
                <w:rFonts w:cstheme="minorHAnsi"/>
              </w:rPr>
              <w:t>2,775</w:t>
            </w:r>
          </w:p>
        </w:tc>
      </w:tr>
      <w:tr w:rsidR="0062024A" w:rsidRPr="00EF12A3" w14:paraId="17741F1A" w14:textId="77777777">
        <w:tc>
          <w:tcPr>
            <w:tcW w:w="1990" w:type="dxa"/>
          </w:tcPr>
          <w:p w14:paraId="44FE9B3E"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Senior Associate</w:t>
            </w:r>
          </w:p>
        </w:tc>
        <w:tc>
          <w:tcPr>
            <w:tcW w:w="966" w:type="dxa"/>
            <w:vAlign w:val="bottom"/>
          </w:tcPr>
          <w:p w14:paraId="7696742F" w14:textId="351D279D"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175</w:t>
            </w:r>
          </w:p>
        </w:tc>
        <w:tc>
          <w:tcPr>
            <w:tcW w:w="1115" w:type="dxa"/>
            <w:vAlign w:val="bottom"/>
          </w:tcPr>
          <w:p w14:paraId="04F4270A" w14:textId="3006458A"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11</w:t>
            </w:r>
          </w:p>
        </w:tc>
        <w:tc>
          <w:tcPr>
            <w:tcW w:w="1115" w:type="dxa"/>
            <w:vAlign w:val="bottom"/>
          </w:tcPr>
          <w:p w14:paraId="258A56C4" w14:textId="40A38180"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10</w:t>
            </w:r>
          </w:p>
        </w:tc>
        <w:tc>
          <w:tcPr>
            <w:tcW w:w="1115" w:type="dxa"/>
            <w:vAlign w:val="bottom"/>
          </w:tcPr>
          <w:p w14:paraId="472F7684" w14:textId="6D30C4C6" w:rsidR="0062024A" w:rsidRPr="0062024A" w:rsidRDefault="0062024A" w:rsidP="0062024A">
            <w:pPr>
              <w:rPr>
                <w:rFonts w:eastAsiaTheme="minorHAnsi" w:cstheme="minorHAnsi"/>
                <w:kern w:val="2"/>
                <w:lang w:eastAsia="en-US"/>
                <w14:ligatures w14:val="standardContextual"/>
              </w:rPr>
            </w:pPr>
            <w:r w:rsidRPr="0062024A">
              <w:rPr>
                <w:rFonts w:cstheme="minorHAnsi"/>
                <w:b/>
                <w:bCs/>
              </w:rPr>
              <w:t>4</w:t>
            </w:r>
          </w:p>
        </w:tc>
        <w:tc>
          <w:tcPr>
            <w:tcW w:w="1115" w:type="dxa"/>
            <w:vAlign w:val="bottom"/>
          </w:tcPr>
          <w:p w14:paraId="02E29394" w14:textId="45B3DA22" w:rsidR="0062024A" w:rsidRPr="0062024A" w:rsidRDefault="0062024A" w:rsidP="0062024A">
            <w:pPr>
              <w:rPr>
                <w:rFonts w:eastAsiaTheme="minorHAnsi" w:cstheme="minorHAnsi"/>
                <w:kern w:val="2"/>
                <w:lang w:eastAsia="en-US"/>
                <w14:ligatures w14:val="standardContextual"/>
              </w:rPr>
            </w:pPr>
            <w:r w:rsidRPr="0062024A">
              <w:rPr>
                <w:rFonts w:cstheme="minorHAnsi"/>
              </w:rPr>
              <w:t>1</w:t>
            </w:r>
          </w:p>
        </w:tc>
        <w:tc>
          <w:tcPr>
            <w:tcW w:w="895" w:type="dxa"/>
            <w:vAlign w:val="bottom"/>
          </w:tcPr>
          <w:p w14:paraId="49443E47" w14:textId="457ED404" w:rsidR="0062024A" w:rsidRPr="0062024A" w:rsidRDefault="0062024A" w:rsidP="0062024A">
            <w:pPr>
              <w:rPr>
                <w:rFonts w:eastAsiaTheme="minorHAnsi" w:cstheme="minorHAnsi"/>
                <w:kern w:val="2"/>
                <w:lang w:eastAsia="en-US"/>
                <w14:ligatures w14:val="standardContextual"/>
              </w:rPr>
            </w:pPr>
            <w:r w:rsidRPr="0062024A">
              <w:rPr>
                <w:rFonts w:cstheme="minorHAnsi"/>
              </w:rPr>
              <w:t>26</w:t>
            </w:r>
          </w:p>
        </w:tc>
        <w:tc>
          <w:tcPr>
            <w:tcW w:w="1039" w:type="dxa"/>
            <w:vAlign w:val="bottom"/>
          </w:tcPr>
          <w:p w14:paraId="5A15F566" w14:textId="4BEED7E2" w:rsidR="0062024A" w:rsidRPr="0062024A" w:rsidRDefault="0062024A" w:rsidP="0062024A">
            <w:pPr>
              <w:rPr>
                <w:rFonts w:eastAsiaTheme="minorHAnsi" w:cstheme="minorHAnsi"/>
                <w:kern w:val="2"/>
                <w:lang w:eastAsia="en-US"/>
                <w14:ligatures w14:val="standardContextual"/>
              </w:rPr>
            </w:pPr>
            <w:r w:rsidRPr="0062024A">
              <w:rPr>
                <w:rFonts w:cstheme="minorHAnsi"/>
              </w:rPr>
              <w:t>4,550</w:t>
            </w:r>
          </w:p>
        </w:tc>
      </w:tr>
      <w:tr w:rsidR="0062024A" w:rsidRPr="00EF12A3" w14:paraId="13C7B525" w14:textId="77777777">
        <w:tc>
          <w:tcPr>
            <w:tcW w:w="1990" w:type="dxa"/>
          </w:tcPr>
          <w:p w14:paraId="5CD9E223"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Associate</w:t>
            </w:r>
          </w:p>
        </w:tc>
        <w:tc>
          <w:tcPr>
            <w:tcW w:w="966" w:type="dxa"/>
            <w:vAlign w:val="bottom"/>
          </w:tcPr>
          <w:p w14:paraId="2DC553AC" w14:textId="49F9522A"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150</w:t>
            </w:r>
          </w:p>
        </w:tc>
        <w:tc>
          <w:tcPr>
            <w:tcW w:w="1115" w:type="dxa"/>
            <w:vAlign w:val="bottom"/>
          </w:tcPr>
          <w:p w14:paraId="0627CA19" w14:textId="1FF33F8B" w:rsidR="0062024A" w:rsidRPr="0062024A" w:rsidRDefault="0062024A" w:rsidP="0062024A">
            <w:pPr>
              <w:rPr>
                <w:rFonts w:eastAsiaTheme="minorHAnsi" w:cstheme="minorHAnsi"/>
                <w:kern w:val="2"/>
                <w:lang w:eastAsia="en-US"/>
                <w14:ligatures w14:val="standardContextual"/>
              </w:rPr>
            </w:pPr>
            <w:r w:rsidRPr="0062024A">
              <w:rPr>
                <w:rFonts w:cstheme="minorHAnsi"/>
                <w:b/>
                <w:bCs/>
              </w:rPr>
              <w:t>3</w:t>
            </w:r>
          </w:p>
        </w:tc>
        <w:tc>
          <w:tcPr>
            <w:tcW w:w="1115" w:type="dxa"/>
            <w:vAlign w:val="bottom"/>
          </w:tcPr>
          <w:p w14:paraId="3F80E80A" w14:textId="222527DD" w:rsidR="0062024A" w:rsidRPr="0062024A" w:rsidRDefault="0062024A" w:rsidP="0062024A">
            <w:pPr>
              <w:rPr>
                <w:rFonts w:eastAsiaTheme="minorHAnsi" w:cstheme="minorHAnsi"/>
                <w:kern w:val="2"/>
                <w:lang w:eastAsia="en-US"/>
                <w14:ligatures w14:val="standardContextual"/>
              </w:rPr>
            </w:pPr>
            <w:r w:rsidRPr="0062024A">
              <w:rPr>
                <w:rFonts w:cstheme="minorHAnsi"/>
                <w:b/>
                <w:bCs/>
              </w:rPr>
              <w:t>2</w:t>
            </w:r>
          </w:p>
        </w:tc>
        <w:tc>
          <w:tcPr>
            <w:tcW w:w="1115" w:type="dxa"/>
            <w:vAlign w:val="bottom"/>
          </w:tcPr>
          <w:p w14:paraId="4F52A1FF" w14:textId="2323D8F4"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w:t>
            </w:r>
          </w:p>
        </w:tc>
        <w:tc>
          <w:tcPr>
            <w:tcW w:w="1115" w:type="dxa"/>
            <w:vAlign w:val="bottom"/>
          </w:tcPr>
          <w:p w14:paraId="301D8FBA" w14:textId="0696A3EE" w:rsidR="0062024A" w:rsidRPr="0062024A" w:rsidRDefault="0062024A" w:rsidP="0062024A">
            <w:pPr>
              <w:rPr>
                <w:rFonts w:eastAsiaTheme="minorHAnsi" w:cstheme="minorHAnsi"/>
                <w:kern w:val="2"/>
                <w:lang w:eastAsia="en-US"/>
                <w14:ligatures w14:val="standardContextual"/>
              </w:rPr>
            </w:pPr>
            <w:r w:rsidRPr="0062024A">
              <w:rPr>
                <w:rFonts w:cstheme="minorHAnsi"/>
              </w:rPr>
              <w:t>1</w:t>
            </w:r>
          </w:p>
        </w:tc>
        <w:tc>
          <w:tcPr>
            <w:tcW w:w="895" w:type="dxa"/>
            <w:vAlign w:val="bottom"/>
          </w:tcPr>
          <w:p w14:paraId="791F8F1C" w14:textId="28D19100" w:rsidR="0062024A" w:rsidRPr="0062024A" w:rsidRDefault="0062024A" w:rsidP="0062024A">
            <w:pPr>
              <w:rPr>
                <w:rFonts w:eastAsiaTheme="minorHAnsi" w:cstheme="minorHAnsi"/>
                <w:kern w:val="2"/>
                <w:lang w:eastAsia="en-US"/>
                <w14:ligatures w14:val="standardContextual"/>
              </w:rPr>
            </w:pPr>
            <w:r w:rsidRPr="0062024A">
              <w:rPr>
                <w:rFonts w:cstheme="minorHAnsi"/>
              </w:rPr>
              <w:t>7</w:t>
            </w:r>
          </w:p>
        </w:tc>
        <w:tc>
          <w:tcPr>
            <w:tcW w:w="1039" w:type="dxa"/>
            <w:vAlign w:val="bottom"/>
          </w:tcPr>
          <w:p w14:paraId="4AC21C62" w14:textId="47589DCD" w:rsidR="0062024A" w:rsidRPr="0062024A" w:rsidRDefault="0062024A" w:rsidP="0062024A">
            <w:pPr>
              <w:rPr>
                <w:rFonts w:eastAsiaTheme="minorHAnsi" w:cstheme="minorHAnsi"/>
                <w:kern w:val="2"/>
                <w:lang w:eastAsia="en-US"/>
                <w14:ligatures w14:val="standardContextual"/>
              </w:rPr>
            </w:pPr>
            <w:r w:rsidRPr="0062024A">
              <w:rPr>
                <w:rFonts w:cstheme="minorHAnsi"/>
              </w:rPr>
              <w:t>1,050</w:t>
            </w:r>
          </w:p>
        </w:tc>
      </w:tr>
      <w:tr w:rsidR="0062024A" w:rsidRPr="00EF12A3" w14:paraId="5F9D931A" w14:textId="77777777">
        <w:tc>
          <w:tcPr>
            <w:tcW w:w="1990" w:type="dxa"/>
          </w:tcPr>
          <w:p w14:paraId="6F7D023D"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Graphic Design</w:t>
            </w:r>
          </w:p>
        </w:tc>
        <w:tc>
          <w:tcPr>
            <w:tcW w:w="966" w:type="dxa"/>
            <w:vAlign w:val="bottom"/>
          </w:tcPr>
          <w:p w14:paraId="29CBC809" w14:textId="029CBA31"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100</w:t>
            </w:r>
          </w:p>
        </w:tc>
        <w:tc>
          <w:tcPr>
            <w:tcW w:w="1115" w:type="dxa"/>
            <w:vAlign w:val="bottom"/>
          </w:tcPr>
          <w:p w14:paraId="09C5CE13" w14:textId="7133D78E" w:rsidR="0062024A" w:rsidRPr="0062024A" w:rsidRDefault="0062024A" w:rsidP="0062024A">
            <w:pPr>
              <w:rPr>
                <w:rFonts w:eastAsiaTheme="minorHAnsi" w:cstheme="minorHAnsi"/>
                <w:kern w:val="2"/>
                <w:lang w:eastAsia="en-US"/>
                <w14:ligatures w14:val="standardContextual"/>
              </w:rPr>
            </w:pPr>
            <w:r w:rsidRPr="0062024A">
              <w:rPr>
                <w:rFonts w:cstheme="minorHAnsi"/>
                <w:b/>
                <w:bCs/>
              </w:rPr>
              <w:t>6</w:t>
            </w:r>
          </w:p>
        </w:tc>
        <w:tc>
          <w:tcPr>
            <w:tcW w:w="1115" w:type="dxa"/>
            <w:vAlign w:val="bottom"/>
          </w:tcPr>
          <w:p w14:paraId="047F695A" w14:textId="1A4D76F3"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w:t>
            </w:r>
          </w:p>
        </w:tc>
        <w:tc>
          <w:tcPr>
            <w:tcW w:w="1115" w:type="dxa"/>
            <w:vAlign w:val="bottom"/>
          </w:tcPr>
          <w:p w14:paraId="26F948E2" w14:textId="29EB0E02"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446DDFDE" w14:textId="441E7EA1" w:rsidR="0062024A" w:rsidRPr="0062024A" w:rsidRDefault="0062024A" w:rsidP="0062024A">
            <w:pPr>
              <w:rPr>
                <w:rFonts w:eastAsiaTheme="minorHAnsi" w:cstheme="minorHAnsi"/>
                <w:kern w:val="2"/>
                <w:lang w:eastAsia="en-US"/>
                <w14:ligatures w14:val="standardContextual"/>
              </w:rPr>
            </w:pPr>
            <w:r w:rsidRPr="0062024A">
              <w:rPr>
                <w:rFonts w:cstheme="minorHAnsi"/>
              </w:rPr>
              <w:t>0</w:t>
            </w:r>
          </w:p>
        </w:tc>
        <w:tc>
          <w:tcPr>
            <w:tcW w:w="895" w:type="dxa"/>
            <w:vAlign w:val="bottom"/>
          </w:tcPr>
          <w:p w14:paraId="4632125A" w14:textId="745EF669" w:rsidR="0062024A" w:rsidRPr="0062024A" w:rsidRDefault="0062024A" w:rsidP="0062024A">
            <w:pPr>
              <w:rPr>
                <w:rFonts w:eastAsiaTheme="minorHAnsi" w:cstheme="minorHAnsi"/>
                <w:kern w:val="2"/>
                <w:lang w:eastAsia="en-US"/>
                <w14:ligatures w14:val="standardContextual"/>
              </w:rPr>
            </w:pPr>
            <w:r w:rsidRPr="0062024A">
              <w:rPr>
                <w:rFonts w:cstheme="minorHAnsi"/>
              </w:rPr>
              <w:t>7</w:t>
            </w:r>
          </w:p>
        </w:tc>
        <w:tc>
          <w:tcPr>
            <w:tcW w:w="1039" w:type="dxa"/>
            <w:vAlign w:val="bottom"/>
          </w:tcPr>
          <w:p w14:paraId="09F6E436" w14:textId="3B802703" w:rsidR="0062024A" w:rsidRPr="0062024A" w:rsidRDefault="0062024A" w:rsidP="0062024A">
            <w:pPr>
              <w:rPr>
                <w:rFonts w:eastAsiaTheme="minorHAnsi" w:cstheme="minorHAnsi"/>
                <w:kern w:val="2"/>
                <w:lang w:eastAsia="en-US"/>
                <w14:ligatures w14:val="standardContextual"/>
              </w:rPr>
            </w:pPr>
            <w:r w:rsidRPr="0062024A">
              <w:rPr>
                <w:rFonts w:cstheme="minorHAnsi"/>
              </w:rPr>
              <w:t>700</w:t>
            </w:r>
          </w:p>
        </w:tc>
      </w:tr>
      <w:tr w:rsidR="0062024A" w:rsidRPr="00EF12A3" w14:paraId="0B337755" w14:textId="77777777">
        <w:tc>
          <w:tcPr>
            <w:tcW w:w="1990" w:type="dxa"/>
          </w:tcPr>
          <w:p w14:paraId="3B214215"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Adm. Support</w:t>
            </w:r>
          </w:p>
        </w:tc>
        <w:tc>
          <w:tcPr>
            <w:tcW w:w="966" w:type="dxa"/>
            <w:vAlign w:val="bottom"/>
          </w:tcPr>
          <w:p w14:paraId="05F10037" w14:textId="55383CD2" w:rsidR="0062024A" w:rsidRPr="0062024A" w:rsidRDefault="0062024A" w:rsidP="0062024A">
            <w:pPr>
              <w:rPr>
                <w:rFonts w:eastAsiaTheme="minorHAnsi" w:cstheme="minorHAnsi"/>
                <w:kern w:val="2"/>
                <w:lang w:eastAsia="en-US"/>
                <w14:ligatures w14:val="standardContextual"/>
              </w:rPr>
            </w:pPr>
            <w:r w:rsidRPr="0062024A">
              <w:rPr>
                <w:rFonts w:cstheme="minorHAnsi"/>
                <w:b/>
                <w:bCs/>
              </w:rPr>
              <w:t>90</w:t>
            </w:r>
          </w:p>
        </w:tc>
        <w:tc>
          <w:tcPr>
            <w:tcW w:w="1115" w:type="dxa"/>
            <w:vAlign w:val="bottom"/>
          </w:tcPr>
          <w:p w14:paraId="09A1F6A1" w14:textId="43E6BA54" w:rsidR="0062024A" w:rsidRPr="0062024A" w:rsidRDefault="0062024A" w:rsidP="0062024A">
            <w:pPr>
              <w:rPr>
                <w:rFonts w:eastAsiaTheme="minorHAnsi" w:cstheme="minorHAnsi"/>
                <w:kern w:val="2"/>
                <w:lang w:eastAsia="en-US"/>
                <w14:ligatures w14:val="standardContextual"/>
              </w:rPr>
            </w:pPr>
            <w:r w:rsidRPr="0062024A">
              <w:rPr>
                <w:rFonts w:cstheme="minorHAnsi"/>
                <w:b/>
                <w:bCs/>
              </w:rPr>
              <w:t>1</w:t>
            </w:r>
          </w:p>
        </w:tc>
        <w:tc>
          <w:tcPr>
            <w:tcW w:w="1115" w:type="dxa"/>
            <w:vAlign w:val="bottom"/>
          </w:tcPr>
          <w:p w14:paraId="257F3E41" w14:textId="258F4476"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1D840D32" w14:textId="7693BD4F" w:rsidR="0062024A" w:rsidRPr="0062024A" w:rsidRDefault="0062024A" w:rsidP="0062024A">
            <w:pPr>
              <w:rPr>
                <w:rFonts w:eastAsiaTheme="minorHAnsi" w:cstheme="minorHAnsi"/>
                <w:kern w:val="2"/>
                <w:lang w:eastAsia="en-US"/>
                <w14:ligatures w14:val="standardContextual"/>
              </w:rPr>
            </w:pPr>
            <w:r w:rsidRPr="0062024A">
              <w:rPr>
                <w:rFonts w:cstheme="minorHAnsi"/>
                <w:b/>
                <w:bCs/>
              </w:rPr>
              <w:t>0</w:t>
            </w:r>
          </w:p>
        </w:tc>
        <w:tc>
          <w:tcPr>
            <w:tcW w:w="1115" w:type="dxa"/>
            <w:vAlign w:val="bottom"/>
          </w:tcPr>
          <w:p w14:paraId="6DFAF8E0" w14:textId="52D20F0B" w:rsidR="0062024A" w:rsidRPr="0062024A" w:rsidRDefault="0062024A" w:rsidP="0062024A">
            <w:pPr>
              <w:rPr>
                <w:rFonts w:eastAsiaTheme="minorHAnsi" w:cstheme="minorHAnsi"/>
                <w:kern w:val="2"/>
                <w:lang w:eastAsia="en-US"/>
                <w14:ligatures w14:val="standardContextual"/>
              </w:rPr>
            </w:pPr>
            <w:r w:rsidRPr="0062024A">
              <w:rPr>
                <w:rFonts w:cstheme="minorHAnsi"/>
              </w:rPr>
              <w:t>0</w:t>
            </w:r>
          </w:p>
        </w:tc>
        <w:tc>
          <w:tcPr>
            <w:tcW w:w="895" w:type="dxa"/>
            <w:vAlign w:val="bottom"/>
          </w:tcPr>
          <w:p w14:paraId="502A8EAD" w14:textId="643A62AE" w:rsidR="0062024A" w:rsidRPr="0062024A" w:rsidRDefault="0062024A" w:rsidP="0062024A">
            <w:pPr>
              <w:rPr>
                <w:rFonts w:eastAsiaTheme="minorHAnsi" w:cstheme="minorHAnsi"/>
                <w:kern w:val="2"/>
                <w:lang w:eastAsia="en-US"/>
                <w14:ligatures w14:val="standardContextual"/>
              </w:rPr>
            </w:pPr>
            <w:r w:rsidRPr="0062024A">
              <w:rPr>
                <w:rFonts w:cstheme="minorHAnsi"/>
              </w:rPr>
              <w:t>1</w:t>
            </w:r>
          </w:p>
        </w:tc>
        <w:tc>
          <w:tcPr>
            <w:tcW w:w="1039" w:type="dxa"/>
            <w:vAlign w:val="bottom"/>
          </w:tcPr>
          <w:p w14:paraId="0BB072DE" w14:textId="29FC2A9C" w:rsidR="0062024A" w:rsidRPr="0062024A" w:rsidRDefault="0062024A" w:rsidP="0062024A">
            <w:pPr>
              <w:rPr>
                <w:rFonts w:eastAsiaTheme="minorHAnsi" w:cstheme="minorHAnsi"/>
                <w:kern w:val="2"/>
                <w:lang w:eastAsia="en-US"/>
                <w14:ligatures w14:val="standardContextual"/>
              </w:rPr>
            </w:pPr>
            <w:r w:rsidRPr="0062024A">
              <w:rPr>
                <w:rFonts w:cstheme="minorHAnsi"/>
              </w:rPr>
              <w:t>90</w:t>
            </w:r>
          </w:p>
        </w:tc>
      </w:tr>
      <w:tr w:rsidR="0062024A" w:rsidRPr="00EF12A3" w14:paraId="3BD348D8" w14:textId="77777777">
        <w:tc>
          <w:tcPr>
            <w:tcW w:w="1990" w:type="dxa"/>
          </w:tcPr>
          <w:p w14:paraId="5075B2B2" w14:textId="77777777" w:rsidR="0062024A" w:rsidRPr="0010012F" w:rsidRDefault="0062024A" w:rsidP="0062024A">
            <w:pPr>
              <w:rPr>
                <w:rFonts w:eastAsiaTheme="minorHAnsi" w:cstheme="minorHAnsi"/>
                <w:kern w:val="2"/>
                <w:sz w:val="20"/>
                <w:szCs w:val="20"/>
                <w:lang w:eastAsia="en-US"/>
                <w14:ligatures w14:val="standardContextual"/>
              </w:rPr>
            </w:pPr>
            <w:r w:rsidRPr="0010012F">
              <w:rPr>
                <w:rFonts w:eastAsiaTheme="minorHAnsi" w:cstheme="minorHAnsi"/>
                <w:kern w:val="2"/>
                <w:sz w:val="20"/>
                <w:szCs w:val="20"/>
                <w:lang w:eastAsia="en-US"/>
                <w14:ligatures w14:val="standardContextual"/>
              </w:rPr>
              <w:t>TOTALS</w:t>
            </w:r>
          </w:p>
        </w:tc>
        <w:tc>
          <w:tcPr>
            <w:tcW w:w="966" w:type="dxa"/>
            <w:vAlign w:val="bottom"/>
          </w:tcPr>
          <w:p w14:paraId="4E55470E" w14:textId="77777777" w:rsidR="0062024A" w:rsidRPr="0062024A" w:rsidRDefault="0062024A" w:rsidP="0062024A">
            <w:pPr>
              <w:rPr>
                <w:rFonts w:eastAsiaTheme="minorHAnsi" w:cstheme="minorHAnsi"/>
                <w:kern w:val="2"/>
                <w:lang w:eastAsia="en-US"/>
                <w14:ligatures w14:val="standardContextual"/>
              </w:rPr>
            </w:pPr>
          </w:p>
        </w:tc>
        <w:tc>
          <w:tcPr>
            <w:tcW w:w="1115" w:type="dxa"/>
            <w:vAlign w:val="bottom"/>
          </w:tcPr>
          <w:p w14:paraId="3893CF9C" w14:textId="49FB7D09" w:rsidR="0062024A" w:rsidRPr="0062024A" w:rsidRDefault="0062024A" w:rsidP="0062024A">
            <w:pPr>
              <w:rPr>
                <w:rFonts w:eastAsiaTheme="minorHAnsi" w:cstheme="minorHAnsi"/>
                <w:kern w:val="2"/>
                <w:lang w:eastAsia="en-US"/>
                <w14:ligatures w14:val="standardContextual"/>
              </w:rPr>
            </w:pPr>
          </w:p>
        </w:tc>
        <w:tc>
          <w:tcPr>
            <w:tcW w:w="1115" w:type="dxa"/>
            <w:vAlign w:val="bottom"/>
          </w:tcPr>
          <w:p w14:paraId="19906040" w14:textId="4FF89E5B" w:rsidR="0062024A" w:rsidRPr="0062024A" w:rsidRDefault="0062024A" w:rsidP="0062024A">
            <w:pPr>
              <w:rPr>
                <w:rFonts w:eastAsiaTheme="minorHAnsi" w:cstheme="minorHAnsi"/>
                <w:kern w:val="2"/>
                <w:lang w:eastAsia="en-US"/>
                <w14:ligatures w14:val="standardContextual"/>
              </w:rPr>
            </w:pPr>
          </w:p>
        </w:tc>
        <w:tc>
          <w:tcPr>
            <w:tcW w:w="1115" w:type="dxa"/>
            <w:vAlign w:val="bottom"/>
          </w:tcPr>
          <w:p w14:paraId="52C94327" w14:textId="0FDFEBF8" w:rsidR="0062024A" w:rsidRPr="0062024A" w:rsidRDefault="0062024A" w:rsidP="0062024A">
            <w:pPr>
              <w:rPr>
                <w:rFonts w:eastAsiaTheme="minorHAnsi" w:cstheme="minorHAnsi"/>
                <w:kern w:val="2"/>
                <w:lang w:eastAsia="en-US"/>
                <w14:ligatures w14:val="standardContextual"/>
              </w:rPr>
            </w:pPr>
          </w:p>
        </w:tc>
        <w:tc>
          <w:tcPr>
            <w:tcW w:w="1115" w:type="dxa"/>
            <w:vAlign w:val="bottom"/>
          </w:tcPr>
          <w:p w14:paraId="0E220916" w14:textId="1C6C3395" w:rsidR="0062024A" w:rsidRPr="0062024A" w:rsidRDefault="0062024A" w:rsidP="0062024A">
            <w:pPr>
              <w:rPr>
                <w:rFonts w:eastAsiaTheme="minorHAnsi" w:cstheme="minorHAnsi"/>
                <w:kern w:val="2"/>
                <w:lang w:eastAsia="en-US"/>
                <w14:ligatures w14:val="standardContextual"/>
              </w:rPr>
            </w:pPr>
          </w:p>
        </w:tc>
        <w:tc>
          <w:tcPr>
            <w:tcW w:w="895" w:type="dxa"/>
            <w:vAlign w:val="bottom"/>
          </w:tcPr>
          <w:p w14:paraId="4AC34345" w14:textId="69A7AF32" w:rsidR="0062024A" w:rsidRPr="0062024A" w:rsidRDefault="00BB57C1" w:rsidP="0062024A">
            <w:pPr>
              <w:rPr>
                <w:rFonts w:eastAsiaTheme="minorHAnsi" w:cstheme="minorHAnsi"/>
                <w:kern w:val="2"/>
                <w:lang w:eastAsia="en-US"/>
                <w14:ligatures w14:val="standardContextual"/>
              </w:rPr>
            </w:pPr>
            <w:r>
              <w:rPr>
                <w:rFonts w:eastAsiaTheme="minorHAnsi" w:cstheme="minorHAnsi"/>
                <w:kern w:val="2"/>
                <w:lang w:eastAsia="en-US"/>
                <w14:ligatures w14:val="standardContextual"/>
              </w:rPr>
              <w:t>1</w:t>
            </w:r>
            <w:r>
              <w:rPr>
                <w:rFonts w:eastAsiaTheme="minorHAnsi"/>
                <w:kern w:val="2"/>
                <w:lang w:eastAsia="en-US"/>
                <w14:ligatures w14:val="standardContextual"/>
              </w:rPr>
              <w:t>16</w:t>
            </w:r>
          </w:p>
        </w:tc>
        <w:tc>
          <w:tcPr>
            <w:tcW w:w="1039" w:type="dxa"/>
            <w:vAlign w:val="bottom"/>
          </w:tcPr>
          <w:p w14:paraId="3FF88356" w14:textId="32B7A52F" w:rsidR="0062024A" w:rsidRPr="0062024A" w:rsidRDefault="001D7EF6" w:rsidP="0062024A">
            <w:pPr>
              <w:rPr>
                <w:rFonts w:eastAsiaTheme="minorHAnsi" w:cstheme="minorHAnsi"/>
                <w:kern w:val="2"/>
                <w:lang w:eastAsia="en-US"/>
                <w14:ligatures w14:val="standardContextual"/>
              </w:rPr>
            </w:pPr>
            <w:r>
              <w:rPr>
                <w:rFonts w:eastAsiaTheme="minorHAnsi" w:cstheme="minorHAnsi"/>
                <w:kern w:val="2"/>
                <w:lang w:eastAsia="en-US"/>
                <w14:ligatures w14:val="standardContextual"/>
              </w:rPr>
              <w:t>2</w:t>
            </w:r>
            <w:r>
              <w:rPr>
                <w:rFonts w:eastAsiaTheme="minorHAnsi"/>
                <w:kern w:val="2"/>
                <w:lang w:eastAsia="en-US"/>
                <w14:ligatures w14:val="standardContextual"/>
              </w:rPr>
              <w:t>1,725</w:t>
            </w:r>
          </w:p>
        </w:tc>
      </w:tr>
    </w:tbl>
    <w:p w14:paraId="339E4EB3" w14:textId="4D7E71E6" w:rsidR="00EF12A3" w:rsidRPr="0010012F" w:rsidRDefault="00F25E39" w:rsidP="00827BB6">
      <w:pPr>
        <w:spacing w:after="0" w:line="240" w:lineRule="auto"/>
        <w:rPr>
          <w:rFonts w:eastAsiaTheme="minorHAnsi" w:cstheme="minorHAnsi"/>
          <w:kern w:val="2"/>
          <w:sz w:val="20"/>
          <w:szCs w:val="20"/>
          <w:lang w:eastAsia="en-US"/>
          <w14:ligatures w14:val="standardContextual"/>
        </w:rPr>
      </w:pPr>
      <w:r>
        <w:rPr>
          <w:rFonts w:eastAsiaTheme="minorHAnsi" w:cstheme="minorHAnsi"/>
          <w:kern w:val="2"/>
          <w:sz w:val="20"/>
          <w:szCs w:val="20"/>
          <w:lang w:eastAsia="en-US"/>
          <w14:ligatures w14:val="standardContextual"/>
        </w:rPr>
        <w:t xml:space="preserve">*Includes </w:t>
      </w:r>
      <w:r w:rsidR="00F37446">
        <w:rPr>
          <w:rFonts w:eastAsiaTheme="minorHAnsi" w:cstheme="minorHAnsi"/>
          <w:kern w:val="2"/>
          <w:sz w:val="20"/>
          <w:szCs w:val="20"/>
          <w:lang w:eastAsia="en-US"/>
          <w14:ligatures w14:val="standardContextual"/>
        </w:rPr>
        <w:t xml:space="preserve">27 hours </w:t>
      </w:r>
      <w:r w:rsidR="00890C28">
        <w:rPr>
          <w:rFonts w:eastAsiaTheme="minorHAnsi" w:cstheme="minorHAnsi"/>
          <w:kern w:val="2"/>
          <w:sz w:val="20"/>
          <w:szCs w:val="20"/>
          <w:lang w:eastAsia="en-US"/>
          <w14:ligatures w14:val="standardContextual"/>
        </w:rPr>
        <w:t xml:space="preserve">for </w:t>
      </w:r>
      <w:r>
        <w:rPr>
          <w:rFonts w:eastAsiaTheme="minorHAnsi" w:cstheme="minorHAnsi"/>
          <w:kern w:val="2"/>
          <w:sz w:val="20"/>
          <w:szCs w:val="20"/>
          <w:lang w:eastAsia="en-US"/>
          <w14:ligatures w14:val="standardContextual"/>
        </w:rPr>
        <w:t>attending meetings</w:t>
      </w:r>
    </w:p>
    <w:p w14:paraId="7846CE03" w14:textId="77777777" w:rsidR="00F25E39" w:rsidRDefault="00F25E39" w:rsidP="00827BB6">
      <w:pPr>
        <w:spacing w:after="0" w:line="240" w:lineRule="auto"/>
        <w:rPr>
          <w:rFonts w:eastAsiaTheme="minorHAnsi" w:cstheme="minorHAnsi"/>
          <w:kern w:val="2"/>
          <w:sz w:val="20"/>
          <w:szCs w:val="20"/>
          <w:lang w:eastAsia="en-US"/>
          <w14:ligatures w14:val="standardContextual"/>
        </w:rPr>
      </w:pPr>
    </w:p>
    <w:tbl>
      <w:tblPr>
        <w:tblStyle w:val="PlainTable5"/>
        <w:tblW w:w="0" w:type="auto"/>
        <w:tblLook w:val="04A0" w:firstRow="1" w:lastRow="0" w:firstColumn="1" w:lastColumn="0" w:noHBand="0" w:noVBand="1"/>
      </w:tblPr>
      <w:tblGrid>
        <w:gridCol w:w="4082"/>
        <w:gridCol w:w="4083"/>
      </w:tblGrid>
      <w:tr w:rsidR="00EE6EF1" w14:paraId="79BF8FF5" w14:textId="77777777">
        <w:trPr>
          <w:cnfStyle w:val="100000000000" w:firstRow="1" w:lastRow="0" w:firstColumn="0" w:lastColumn="0" w:oddVBand="0" w:evenVBand="0" w:oddHBand="0" w:evenHBand="0" w:firstRowFirstColumn="0" w:firstRowLastColumn="0" w:lastRowFirstColumn="0" w:lastRowLastColumn="0"/>
          <w:trHeight w:val="233"/>
        </w:trPr>
        <w:tc>
          <w:tcPr>
            <w:cnfStyle w:val="001000000100" w:firstRow="0" w:lastRow="0" w:firstColumn="1" w:lastColumn="0" w:oddVBand="0" w:evenVBand="0" w:oddHBand="0" w:evenHBand="0" w:firstRowFirstColumn="1" w:firstRowLastColumn="0" w:lastRowFirstColumn="0" w:lastRowLastColumn="0"/>
            <w:tcW w:w="8165" w:type="dxa"/>
            <w:gridSpan w:val="2"/>
          </w:tcPr>
          <w:p w14:paraId="1FCF9623" w14:textId="77777777" w:rsidR="00EE6EF1" w:rsidRPr="00890923" w:rsidRDefault="00EE6EF1">
            <w:pPr>
              <w:rPr>
                <w:rFonts w:asciiTheme="minorHAnsi" w:hAnsiTheme="minorHAnsi" w:cstheme="minorBidi"/>
                <w:b/>
                <w:sz w:val="18"/>
                <w:szCs w:val="18"/>
              </w:rPr>
            </w:pPr>
            <w:r w:rsidRPr="6EF1FFC2">
              <w:rPr>
                <w:rFonts w:asciiTheme="minorHAnsi" w:hAnsiTheme="minorHAnsi" w:cstheme="minorBidi"/>
                <w:b/>
                <w:sz w:val="18"/>
                <w:szCs w:val="18"/>
              </w:rPr>
              <w:t>Media Advertising Expenses</w:t>
            </w:r>
          </w:p>
        </w:tc>
      </w:tr>
      <w:tr w:rsidR="00EE6EF1" w14:paraId="4C403F1B" w14:textId="77777777">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4082" w:type="dxa"/>
          </w:tcPr>
          <w:p w14:paraId="4502A2A3"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 xml:space="preserve">Gas Station Television </w:t>
            </w:r>
          </w:p>
          <w:p w14:paraId="11263224"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(10 gas stations per district)</w:t>
            </w:r>
          </w:p>
          <w:p w14:paraId="015E4A47" w14:textId="77777777" w:rsidR="00EE6EF1" w:rsidRPr="00890923" w:rsidRDefault="00EE6EF1">
            <w:pPr>
              <w:rPr>
                <w:rFonts w:asciiTheme="minorHAnsi" w:hAnsiTheme="minorHAnsi" w:cstheme="minorBidi"/>
                <w:b/>
                <w:sz w:val="18"/>
                <w:szCs w:val="18"/>
              </w:rPr>
            </w:pPr>
          </w:p>
        </w:tc>
        <w:tc>
          <w:tcPr>
            <w:tcW w:w="4082" w:type="dxa"/>
          </w:tcPr>
          <w:p w14:paraId="195425F1" w14:textId="77777777" w:rsidR="00EE6EF1" w:rsidRPr="00890923" w:rsidRDefault="00EE6EF1">
            <w:pPr>
              <w:cnfStyle w:val="000000100000" w:firstRow="0" w:lastRow="0" w:firstColumn="0" w:lastColumn="0" w:oddVBand="0" w:evenVBand="0" w:oddHBand="1" w:evenHBand="0" w:firstRowFirstColumn="0" w:firstRowLastColumn="0" w:lastRowFirstColumn="0" w:lastRowLastColumn="0"/>
              <w:rPr>
                <w:b/>
                <w:sz w:val="18"/>
                <w:szCs w:val="18"/>
              </w:rPr>
            </w:pPr>
            <w:r w:rsidRPr="6EF1FFC2">
              <w:rPr>
                <w:b/>
                <w:sz w:val="18"/>
                <w:szCs w:val="18"/>
              </w:rPr>
              <w:t>$7,833</w:t>
            </w:r>
          </w:p>
        </w:tc>
      </w:tr>
      <w:tr w:rsidR="00EE6EF1" w14:paraId="169F8418" w14:textId="77777777">
        <w:trPr>
          <w:trHeight w:val="475"/>
        </w:trPr>
        <w:tc>
          <w:tcPr>
            <w:cnfStyle w:val="001000000000" w:firstRow="0" w:lastRow="0" w:firstColumn="1" w:lastColumn="0" w:oddVBand="0" w:evenVBand="0" w:oddHBand="0" w:evenHBand="0" w:firstRowFirstColumn="0" w:firstRowLastColumn="0" w:lastRowFirstColumn="0" w:lastRowLastColumn="0"/>
            <w:tcW w:w="4082" w:type="dxa"/>
          </w:tcPr>
          <w:p w14:paraId="57C1C8C2"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 xml:space="preserve">Radio Advertising (3) Stations </w:t>
            </w:r>
          </w:p>
          <w:p w14:paraId="403FA9D2" w14:textId="77777777" w:rsidR="00EE6EF1" w:rsidRPr="00890923" w:rsidRDefault="00EE6EF1">
            <w:pPr>
              <w:rPr>
                <w:rFonts w:asciiTheme="minorHAnsi" w:hAnsiTheme="minorHAnsi" w:cstheme="minorBidi"/>
                <w:b/>
                <w:sz w:val="18"/>
                <w:szCs w:val="18"/>
              </w:rPr>
            </w:pPr>
            <w:r w:rsidRPr="6EF1FFC2">
              <w:rPr>
                <w:rFonts w:asciiTheme="minorHAnsi" w:eastAsia="Times New Roman" w:hAnsiTheme="minorHAnsi" w:cstheme="minorBidi"/>
                <w:b/>
                <w:color w:val="000000" w:themeColor="text1"/>
                <w:sz w:val="18"/>
                <w:szCs w:val="18"/>
              </w:rPr>
              <w:t>(Praise, Kiss &amp; Mix)</w:t>
            </w:r>
          </w:p>
        </w:tc>
        <w:tc>
          <w:tcPr>
            <w:tcW w:w="4082" w:type="dxa"/>
          </w:tcPr>
          <w:p w14:paraId="6562B3FB" w14:textId="77777777" w:rsidR="00EE6EF1" w:rsidRPr="00890923" w:rsidRDefault="00EE6EF1">
            <w:pPr>
              <w:cnfStyle w:val="000000000000" w:firstRow="0" w:lastRow="0" w:firstColumn="0" w:lastColumn="0" w:oddVBand="0" w:evenVBand="0" w:oddHBand="0" w:evenHBand="0" w:firstRowFirstColumn="0" w:firstRowLastColumn="0" w:lastRowFirstColumn="0" w:lastRowLastColumn="0"/>
              <w:rPr>
                <w:b/>
                <w:sz w:val="18"/>
                <w:szCs w:val="18"/>
              </w:rPr>
            </w:pPr>
            <w:r w:rsidRPr="6EF1FFC2">
              <w:rPr>
                <w:b/>
                <w:sz w:val="18"/>
                <w:szCs w:val="18"/>
              </w:rPr>
              <w:t>$12,000</w:t>
            </w:r>
          </w:p>
        </w:tc>
      </w:tr>
      <w:tr w:rsidR="00EE6EF1" w14:paraId="07B70033" w14:textId="7777777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082" w:type="dxa"/>
          </w:tcPr>
          <w:p w14:paraId="009B5361"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 xml:space="preserve">Video Production </w:t>
            </w:r>
          </w:p>
          <w:p w14:paraId="61DA6EBA"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(For Social Media Advertising</w:t>
            </w:r>
          </w:p>
          <w:p w14:paraId="13D6C225" w14:textId="77777777" w:rsidR="00EE6EF1" w:rsidRPr="00890923" w:rsidRDefault="00EE6EF1">
            <w:pPr>
              <w:rPr>
                <w:rFonts w:asciiTheme="minorHAnsi" w:hAnsiTheme="minorHAnsi" w:cstheme="minorBidi"/>
                <w:b/>
                <w:sz w:val="18"/>
                <w:szCs w:val="18"/>
              </w:rPr>
            </w:pPr>
            <w:r w:rsidRPr="6EF1FFC2">
              <w:rPr>
                <w:rFonts w:asciiTheme="minorHAnsi" w:eastAsia="Times New Roman" w:hAnsiTheme="minorHAnsi" w:cstheme="minorBidi"/>
                <w:b/>
                <w:color w:val="000000" w:themeColor="text1"/>
                <w:sz w:val="18"/>
                <w:szCs w:val="18"/>
              </w:rPr>
              <w:t xml:space="preserve">(3) :30 Commercials) </w:t>
            </w:r>
          </w:p>
        </w:tc>
        <w:tc>
          <w:tcPr>
            <w:tcW w:w="4082" w:type="dxa"/>
          </w:tcPr>
          <w:p w14:paraId="30E2CBF3" w14:textId="77777777" w:rsidR="00EE6EF1" w:rsidRPr="00890923" w:rsidRDefault="00EE6EF1">
            <w:pPr>
              <w:cnfStyle w:val="000000100000" w:firstRow="0" w:lastRow="0" w:firstColumn="0" w:lastColumn="0" w:oddVBand="0" w:evenVBand="0" w:oddHBand="1" w:evenHBand="0" w:firstRowFirstColumn="0" w:firstRowLastColumn="0" w:lastRowFirstColumn="0" w:lastRowLastColumn="0"/>
              <w:rPr>
                <w:b/>
                <w:sz w:val="18"/>
                <w:szCs w:val="18"/>
              </w:rPr>
            </w:pPr>
            <w:r w:rsidRPr="6EF1FFC2">
              <w:rPr>
                <w:b/>
                <w:sz w:val="18"/>
                <w:szCs w:val="18"/>
              </w:rPr>
              <w:t>$2,500</w:t>
            </w:r>
          </w:p>
        </w:tc>
      </w:tr>
      <w:tr w:rsidR="00EE6EF1" w14:paraId="1CE3AE6E" w14:textId="77777777">
        <w:trPr>
          <w:trHeight w:val="716"/>
        </w:trPr>
        <w:tc>
          <w:tcPr>
            <w:cnfStyle w:val="001000000000" w:firstRow="0" w:lastRow="0" w:firstColumn="1" w:lastColumn="0" w:oddVBand="0" w:evenVBand="0" w:oddHBand="0" w:evenHBand="0" w:firstRowFirstColumn="0" w:firstRowLastColumn="0" w:lastRowFirstColumn="0" w:lastRowLastColumn="0"/>
            <w:tcW w:w="4082" w:type="dxa"/>
          </w:tcPr>
          <w:p w14:paraId="128F4C9E"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Text Advertising</w:t>
            </w:r>
          </w:p>
          <w:p w14:paraId="1E7B03B2"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(40,000 per district)</w:t>
            </w:r>
          </w:p>
          <w:p w14:paraId="70498347" w14:textId="77777777" w:rsidR="00EE6EF1" w:rsidRPr="00890923" w:rsidRDefault="00EE6EF1">
            <w:pPr>
              <w:rPr>
                <w:rFonts w:asciiTheme="minorHAnsi" w:hAnsiTheme="minorHAnsi" w:cstheme="minorBidi"/>
                <w:b/>
                <w:sz w:val="18"/>
                <w:szCs w:val="18"/>
              </w:rPr>
            </w:pPr>
          </w:p>
        </w:tc>
        <w:tc>
          <w:tcPr>
            <w:tcW w:w="4082" w:type="dxa"/>
          </w:tcPr>
          <w:p w14:paraId="4F3E1CCC" w14:textId="77777777" w:rsidR="00EE6EF1" w:rsidRPr="00890923" w:rsidRDefault="00EE6EF1">
            <w:pPr>
              <w:cnfStyle w:val="000000000000" w:firstRow="0" w:lastRow="0" w:firstColumn="0" w:lastColumn="0" w:oddVBand="0" w:evenVBand="0" w:oddHBand="0" w:evenHBand="0" w:firstRowFirstColumn="0" w:firstRowLastColumn="0" w:lastRowFirstColumn="0" w:lastRowLastColumn="0"/>
              <w:rPr>
                <w:b/>
                <w:sz w:val="18"/>
                <w:szCs w:val="18"/>
              </w:rPr>
            </w:pPr>
            <w:r w:rsidRPr="6EF1FFC2">
              <w:rPr>
                <w:b/>
                <w:sz w:val="18"/>
                <w:szCs w:val="18"/>
              </w:rPr>
              <w:t>$2,800</w:t>
            </w:r>
          </w:p>
        </w:tc>
      </w:tr>
      <w:tr w:rsidR="00EE6EF1" w14:paraId="11A67CE8" w14:textId="7777777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082" w:type="dxa"/>
          </w:tcPr>
          <w:p w14:paraId="65A77026"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Email Campaign</w:t>
            </w:r>
          </w:p>
          <w:p w14:paraId="638658DD"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(98Forward Influencer Database)</w:t>
            </w:r>
          </w:p>
          <w:p w14:paraId="340C082D" w14:textId="77777777" w:rsidR="00EE6EF1" w:rsidRPr="00890923" w:rsidRDefault="00EE6EF1">
            <w:pPr>
              <w:rPr>
                <w:rFonts w:asciiTheme="minorHAnsi" w:hAnsiTheme="minorHAnsi" w:cstheme="minorBidi"/>
                <w:b/>
                <w:sz w:val="18"/>
                <w:szCs w:val="18"/>
              </w:rPr>
            </w:pPr>
          </w:p>
        </w:tc>
        <w:tc>
          <w:tcPr>
            <w:tcW w:w="4082" w:type="dxa"/>
          </w:tcPr>
          <w:p w14:paraId="4CA283C8" w14:textId="77777777" w:rsidR="00EE6EF1" w:rsidRPr="00890923" w:rsidRDefault="00EE6EF1">
            <w:pPr>
              <w:cnfStyle w:val="000000100000" w:firstRow="0" w:lastRow="0" w:firstColumn="0" w:lastColumn="0" w:oddVBand="0" w:evenVBand="0" w:oddHBand="1" w:evenHBand="0" w:firstRowFirstColumn="0" w:firstRowLastColumn="0" w:lastRowFirstColumn="0" w:lastRowLastColumn="0"/>
              <w:rPr>
                <w:b/>
                <w:sz w:val="18"/>
                <w:szCs w:val="18"/>
              </w:rPr>
            </w:pPr>
            <w:r w:rsidRPr="6EF1FFC2">
              <w:rPr>
                <w:b/>
                <w:sz w:val="18"/>
                <w:szCs w:val="18"/>
              </w:rPr>
              <w:t>$210</w:t>
            </w:r>
          </w:p>
        </w:tc>
      </w:tr>
      <w:tr w:rsidR="00EE6EF1" w14:paraId="23C9AD65" w14:textId="77777777">
        <w:trPr>
          <w:trHeight w:val="950"/>
        </w:trPr>
        <w:tc>
          <w:tcPr>
            <w:cnfStyle w:val="001000000000" w:firstRow="0" w:lastRow="0" w:firstColumn="1" w:lastColumn="0" w:oddVBand="0" w:evenVBand="0" w:oddHBand="0" w:evenHBand="0" w:firstRowFirstColumn="0" w:firstRowLastColumn="0" w:lastRowFirstColumn="0" w:lastRowLastColumn="0"/>
            <w:tcW w:w="4082" w:type="dxa"/>
          </w:tcPr>
          <w:p w14:paraId="3B127D50"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hAnsiTheme="minorHAnsi" w:cstheme="minorBidi"/>
                <w:b/>
                <w:sz w:val="18"/>
                <w:szCs w:val="18"/>
              </w:rPr>
              <w:t>Digital: Enhanced Email</w:t>
            </w:r>
            <w:r w:rsidRPr="6EF1FFC2">
              <w:rPr>
                <w:rFonts w:asciiTheme="minorHAnsi" w:eastAsia="Times New Roman" w:hAnsiTheme="minorHAnsi" w:cstheme="minorBidi"/>
                <w:b/>
                <w:color w:val="000000" w:themeColor="text1"/>
                <w:sz w:val="18"/>
                <w:szCs w:val="18"/>
              </w:rPr>
              <w:t xml:space="preserve"> Blasts</w:t>
            </w:r>
          </w:p>
          <w:p w14:paraId="4F5E4645"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 xml:space="preserve">(MI Chronicle) </w:t>
            </w:r>
          </w:p>
          <w:p w14:paraId="6EBAA798" w14:textId="77777777" w:rsidR="00EE6EF1" w:rsidRPr="00890923" w:rsidRDefault="00EE6EF1">
            <w:pPr>
              <w:rPr>
                <w:rFonts w:asciiTheme="minorHAnsi" w:eastAsia="Times New Roman" w:hAnsiTheme="minorHAnsi" w:cstheme="minorBidi"/>
                <w:b/>
                <w:color w:val="000000" w:themeColor="text1"/>
                <w:sz w:val="18"/>
                <w:szCs w:val="18"/>
              </w:rPr>
            </w:pPr>
          </w:p>
          <w:p w14:paraId="09BC6CF4" w14:textId="77777777" w:rsidR="00EE6EF1" w:rsidRPr="00890923" w:rsidRDefault="00EE6EF1">
            <w:pPr>
              <w:rPr>
                <w:rFonts w:asciiTheme="minorHAnsi" w:hAnsiTheme="minorHAnsi" w:cstheme="minorBidi"/>
                <w:b/>
                <w:sz w:val="18"/>
                <w:szCs w:val="18"/>
              </w:rPr>
            </w:pPr>
          </w:p>
        </w:tc>
        <w:tc>
          <w:tcPr>
            <w:tcW w:w="4082" w:type="dxa"/>
          </w:tcPr>
          <w:p w14:paraId="1CAC9480" w14:textId="77777777" w:rsidR="00EE6EF1" w:rsidRPr="00890923" w:rsidRDefault="00EE6EF1">
            <w:pPr>
              <w:cnfStyle w:val="000000000000" w:firstRow="0" w:lastRow="0" w:firstColumn="0" w:lastColumn="0" w:oddVBand="0" w:evenVBand="0" w:oddHBand="0" w:evenHBand="0" w:firstRowFirstColumn="0" w:firstRowLastColumn="0" w:lastRowFirstColumn="0" w:lastRowLastColumn="0"/>
              <w:rPr>
                <w:b/>
                <w:sz w:val="18"/>
                <w:szCs w:val="18"/>
              </w:rPr>
            </w:pPr>
            <w:r w:rsidRPr="6EF1FFC2">
              <w:rPr>
                <w:b/>
                <w:sz w:val="18"/>
                <w:szCs w:val="18"/>
              </w:rPr>
              <w:t>$1,260</w:t>
            </w:r>
          </w:p>
        </w:tc>
      </w:tr>
      <w:tr w:rsidR="00EE6EF1" w14:paraId="5E661530" w14:textId="77777777">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082" w:type="dxa"/>
          </w:tcPr>
          <w:p w14:paraId="0B0DCCB1"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 xml:space="preserve">Social Media Advertising </w:t>
            </w:r>
          </w:p>
          <w:p w14:paraId="2B726357"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w:t>
            </w:r>
            <w:r w:rsidRPr="6EF1FFC2">
              <w:rPr>
                <w:rFonts w:asciiTheme="minorHAnsi" w:hAnsiTheme="minorHAnsi" w:cstheme="minorBidi"/>
                <w:b/>
                <w:sz w:val="18"/>
                <w:szCs w:val="18"/>
              </w:rPr>
              <w:t>Facebook/Instagram, TikTok and YouTube)</w:t>
            </w:r>
          </w:p>
          <w:p w14:paraId="5E59CD8E" w14:textId="77777777" w:rsidR="00EE6EF1" w:rsidRPr="00890923" w:rsidRDefault="00EE6EF1">
            <w:pPr>
              <w:rPr>
                <w:rFonts w:asciiTheme="minorHAnsi" w:hAnsiTheme="minorHAnsi" w:cstheme="minorBidi"/>
                <w:b/>
                <w:sz w:val="18"/>
                <w:szCs w:val="18"/>
              </w:rPr>
            </w:pPr>
          </w:p>
        </w:tc>
        <w:tc>
          <w:tcPr>
            <w:tcW w:w="4082" w:type="dxa"/>
          </w:tcPr>
          <w:p w14:paraId="362FAF55" w14:textId="77777777" w:rsidR="00EE6EF1" w:rsidRPr="00890923" w:rsidRDefault="00EE6EF1">
            <w:pPr>
              <w:cnfStyle w:val="000000100000" w:firstRow="0" w:lastRow="0" w:firstColumn="0" w:lastColumn="0" w:oddVBand="0" w:evenVBand="0" w:oddHBand="1" w:evenHBand="0" w:firstRowFirstColumn="0" w:firstRowLastColumn="0" w:lastRowFirstColumn="0" w:lastRowLastColumn="0"/>
              <w:rPr>
                <w:b/>
                <w:sz w:val="18"/>
                <w:szCs w:val="18"/>
              </w:rPr>
            </w:pPr>
            <w:r w:rsidRPr="6EF1FFC2">
              <w:rPr>
                <w:b/>
                <w:sz w:val="18"/>
                <w:szCs w:val="18"/>
              </w:rPr>
              <w:t>$3,800</w:t>
            </w:r>
          </w:p>
        </w:tc>
      </w:tr>
      <w:tr w:rsidR="00EE6EF1" w14:paraId="075EE2D1" w14:textId="77777777">
        <w:trPr>
          <w:trHeight w:val="475"/>
        </w:trPr>
        <w:tc>
          <w:tcPr>
            <w:cnfStyle w:val="001000000000" w:firstRow="0" w:lastRow="0" w:firstColumn="1" w:lastColumn="0" w:oddVBand="0" w:evenVBand="0" w:oddHBand="0" w:evenHBand="0" w:firstRowFirstColumn="0" w:firstRowLastColumn="0" w:lastRowFirstColumn="0" w:lastRowLastColumn="0"/>
            <w:tcW w:w="4082" w:type="dxa"/>
          </w:tcPr>
          <w:p w14:paraId="0D47ACF4"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Social Issues Influencers</w:t>
            </w:r>
          </w:p>
          <w:p w14:paraId="11C2D04E"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w:t>
            </w:r>
            <w:r w:rsidRPr="6EF1FFC2">
              <w:rPr>
                <w:rFonts w:asciiTheme="minorHAnsi" w:hAnsiTheme="minorHAnsi" w:cstheme="minorBidi"/>
                <w:b/>
                <w:sz w:val="18"/>
                <w:szCs w:val="18"/>
              </w:rPr>
              <w:t>TikTok)</w:t>
            </w:r>
          </w:p>
        </w:tc>
        <w:tc>
          <w:tcPr>
            <w:tcW w:w="4082" w:type="dxa"/>
          </w:tcPr>
          <w:p w14:paraId="79BDF4A2" w14:textId="77777777" w:rsidR="00EE6EF1" w:rsidRPr="00890923" w:rsidRDefault="00EE6EF1">
            <w:pPr>
              <w:cnfStyle w:val="000000000000" w:firstRow="0" w:lastRow="0" w:firstColumn="0" w:lastColumn="0" w:oddVBand="0" w:evenVBand="0" w:oddHBand="0" w:evenHBand="0" w:firstRowFirstColumn="0" w:firstRowLastColumn="0" w:lastRowFirstColumn="0" w:lastRowLastColumn="0"/>
              <w:rPr>
                <w:b/>
                <w:sz w:val="18"/>
                <w:szCs w:val="18"/>
              </w:rPr>
            </w:pPr>
            <w:r w:rsidRPr="6EF1FFC2">
              <w:rPr>
                <w:b/>
                <w:sz w:val="18"/>
                <w:szCs w:val="18"/>
              </w:rPr>
              <w:t>$1,500</w:t>
            </w:r>
          </w:p>
        </w:tc>
      </w:tr>
      <w:tr w:rsidR="00EE6EF1" w14:paraId="38549CD1" w14:textId="7777777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082" w:type="dxa"/>
          </w:tcPr>
          <w:p w14:paraId="5E30180F"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Print Advertisements</w:t>
            </w:r>
          </w:p>
          <w:p w14:paraId="7617D0C3"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(Latino Press, Arab News)</w:t>
            </w:r>
          </w:p>
        </w:tc>
        <w:tc>
          <w:tcPr>
            <w:tcW w:w="4082" w:type="dxa"/>
          </w:tcPr>
          <w:p w14:paraId="0AB0B677" w14:textId="77777777" w:rsidR="00EE6EF1" w:rsidRPr="00890923" w:rsidRDefault="00EE6EF1">
            <w:pPr>
              <w:cnfStyle w:val="000000100000" w:firstRow="0" w:lastRow="0" w:firstColumn="0" w:lastColumn="0" w:oddVBand="0" w:evenVBand="0" w:oddHBand="1" w:evenHBand="0" w:firstRowFirstColumn="0" w:firstRowLastColumn="0" w:lastRowFirstColumn="0" w:lastRowLastColumn="0"/>
              <w:rPr>
                <w:b/>
                <w:sz w:val="18"/>
                <w:szCs w:val="18"/>
              </w:rPr>
            </w:pPr>
            <w:r w:rsidRPr="6EF1FFC2">
              <w:rPr>
                <w:b/>
                <w:sz w:val="18"/>
                <w:szCs w:val="18"/>
              </w:rPr>
              <w:t>$6,000</w:t>
            </w:r>
          </w:p>
        </w:tc>
      </w:tr>
      <w:tr w:rsidR="00EE6EF1" w14:paraId="41E78A5F" w14:textId="77777777">
        <w:trPr>
          <w:trHeight w:val="242"/>
        </w:trPr>
        <w:tc>
          <w:tcPr>
            <w:cnfStyle w:val="001000000000" w:firstRow="0" w:lastRow="0" w:firstColumn="1" w:lastColumn="0" w:oddVBand="0" w:evenVBand="0" w:oddHBand="0" w:evenHBand="0" w:firstRowFirstColumn="0" w:firstRowLastColumn="0" w:lastRowFirstColumn="0" w:lastRowLastColumn="0"/>
            <w:tcW w:w="4082" w:type="dxa"/>
          </w:tcPr>
          <w:p w14:paraId="2110D080" w14:textId="77777777" w:rsidR="00EE6EF1" w:rsidRPr="00890923" w:rsidRDefault="00EE6EF1">
            <w:pPr>
              <w:rPr>
                <w:rFonts w:asciiTheme="minorHAnsi" w:eastAsia="Times New Roman" w:hAnsiTheme="minorHAnsi" w:cstheme="minorBidi"/>
                <w:b/>
                <w:color w:val="000000" w:themeColor="text1"/>
                <w:sz w:val="18"/>
                <w:szCs w:val="18"/>
              </w:rPr>
            </w:pPr>
            <w:r w:rsidRPr="6EF1FFC2">
              <w:rPr>
                <w:rFonts w:asciiTheme="minorHAnsi" w:eastAsia="Times New Roman" w:hAnsiTheme="minorHAnsi" w:cstheme="minorBidi"/>
                <w:b/>
                <w:color w:val="000000" w:themeColor="text1"/>
                <w:sz w:val="18"/>
                <w:szCs w:val="18"/>
              </w:rPr>
              <w:t>TOTAL</w:t>
            </w:r>
          </w:p>
        </w:tc>
        <w:tc>
          <w:tcPr>
            <w:tcW w:w="4082" w:type="dxa"/>
          </w:tcPr>
          <w:p w14:paraId="1D1B786C" w14:textId="77777777" w:rsidR="00EE6EF1" w:rsidRPr="00890923" w:rsidRDefault="00EE6EF1">
            <w:pPr>
              <w:cnfStyle w:val="000000000000" w:firstRow="0" w:lastRow="0" w:firstColumn="0" w:lastColumn="0" w:oddVBand="0" w:evenVBand="0" w:oddHBand="0" w:evenHBand="0" w:firstRowFirstColumn="0" w:firstRowLastColumn="0" w:lastRowFirstColumn="0" w:lastRowLastColumn="0"/>
              <w:rPr>
                <w:b/>
                <w:sz w:val="18"/>
                <w:szCs w:val="18"/>
              </w:rPr>
            </w:pPr>
            <w:r w:rsidRPr="6EF1FFC2">
              <w:rPr>
                <w:b/>
                <w:sz w:val="18"/>
                <w:szCs w:val="18"/>
              </w:rPr>
              <w:t>$37,903</w:t>
            </w:r>
          </w:p>
        </w:tc>
      </w:tr>
    </w:tbl>
    <w:p w14:paraId="6AB42EC2" w14:textId="77777777" w:rsidR="00EE6EF1" w:rsidRDefault="00EE6EF1" w:rsidP="00EE6EF1"/>
    <w:p w14:paraId="22F2AED2" w14:textId="77777777" w:rsidR="00767795" w:rsidRDefault="00767795" w:rsidP="00827BB6">
      <w:pPr>
        <w:spacing w:after="0" w:line="240" w:lineRule="auto"/>
        <w:rPr>
          <w:rFonts w:cstheme="minorHAnsi"/>
          <w:b/>
          <w:bCs/>
          <w:color w:val="000000" w:themeColor="text1"/>
          <w:sz w:val="24"/>
          <w:szCs w:val="24"/>
        </w:rPr>
      </w:pPr>
    </w:p>
    <w:p w14:paraId="391AD849" w14:textId="4910C216" w:rsidR="00B16337" w:rsidRPr="0010012F" w:rsidRDefault="009B4D98" w:rsidP="00827BB6">
      <w:pPr>
        <w:spacing w:after="0" w:line="240" w:lineRule="auto"/>
        <w:rPr>
          <w:rFonts w:cstheme="minorHAnsi"/>
          <w:b/>
          <w:bCs/>
          <w:color w:val="000000" w:themeColor="text1"/>
          <w:sz w:val="24"/>
          <w:szCs w:val="24"/>
        </w:rPr>
      </w:pPr>
      <w:r w:rsidRPr="0010012F">
        <w:rPr>
          <w:rFonts w:cstheme="minorHAnsi"/>
          <w:b/>
          <w:bCs/>
          <w:color w:val="000000" w:themeColor="text1"/>
          <w:sz w:val="24"/>
          <w:szCs w:val="24"/>
        </w:rPr>
        <w:t>Touch base</w:t>
      </w:r>
      <w:r w:rsidR="00D12EFE" w:rsidRPr="0010012F">
        <w:rPr>
          <w:rFonts w:cstheme="minorHAnsi"/>
          <w:b/>
          <w:bCs/>
          <w:color w:val="000000" w:themeColor="text1"/>
          <w:sz w:val="24"/>
          <w:szCs w:val="24"/>
        </w:rPr>
        <w:t xml:space="preserve"> Meetings &amp; </w:t>
      </w:r>
      <w:r w:rsidRPr="0010012F">
        <w:rPr>
          <w:rFonts w:cstheme="minorHAnsi"/>
          <w:b/>
          <w:bCs/>
          <w:color w:val="000000" w:themeColor="text1"/>
          <w:sz w:val="24"/>
          <w:szCs w:val="24"/>
        </w:rPr>
        <w:t>Lessons Learned</w:t>
      </w:r>
    </w:p>
    <w:p w14:paraId="55E82D01" w14:textId="474188E2" w:rsidR="00B16337" w:rsidRPr="00A86834" w:rsidRDefault="00B16337" w:rsidP="00827BB6">
      <w:pPr>
        <w:spacing w:after="0" w:line="240" w:lineRule="auto"/>
        <w:ind w:left="31"/>
        <w:rPr>
          <w:rFonts w:cstheme="minorHAnsi"/>
          <w:sz w:val="36"/>
          <w:szCs w:val="32"/>
          <w:u w:val="single" w:color="000000"/>
        </w:rPr>
      </w:pPr>
      <w:r w:rsidRPr="00A86834">
        <w:rPr>
          <w:rFonts w:cstheme="minorHAnsi"/>
          <w:kern w:val="24"/>
          <w:sz w:val="24"/>
          <w:szCs w:val="28"/>
        </w:rPr>
        <w:t xml:space="preserve">To ensure ongoing coordination alignment in our communications efforts, we will schedule ongoing monthly </w:t>
      </w:r>
      <w:r w:rsidR="009B4D98" w:rsidRPr="00A86834">
        <w:rPr>
          <w:rFonts w:cstheme="minorHAnsi"/>
          <w:kern w:val="24"/>
          <w:sz w:val="24"/>
          <w:szCs w:val="28"/>
        </w:rPr>
        <w:t>touch base</w:t>
      </w:r>
      <w:r w:rsidRPr="00A86834">
        <w:rPr>
          <w:rFonts w:cstheme="minorHAnsi"/>
          <w:kern w:val="24"/>
          <w:sz w:val="24"/>
          <w:szCs w:val="28"/>
        </w:rPr>
        <w:t xml:space="preserve"> meetings. </w:t>
      </w:r>
      <w:r w:rsidR="002760AB" w:rsidRPr="00A86834">
        <w:rPr>
          <w:rFonts w:cstheme="minorHAnsi"/>
          <w:kern w:val="24"/>
          <w:sz w:val="24"/>
          <w:szCs w:val="28"/>
        </w:rPr>
        <w:t>These meetings may be in person or virtual depending on need and availability</w:t>
      </w:r>
      <w:r w:rsidRPr="00A86834">
        <w:rPr>
          <w:rFonts w:cstheme="minorHAnsi"/>
          <w:kern w:val="24"/>
          <w:sz w:val="24"/>
          <w:szCs w:val="28"/>
        </w:rPr>
        <w:t>.</w:t>
      </w:r>
      <w:r w:rsidR="009B4D98" w:rsidRPr="00A86834">
        <w:rPr>
          <w:rFonts w:cstheme="minorHAnsi"/>
          <w:kern w:val="24"/>
          <w:sz w:val="24"/>
          <w:szCs w:val="28"/>
        </w:rPr>
        <w:t xml:space="preserve"> At the completion of the project, we will do a wrap-up report including </w:t>
      </w:r>
      <w:r w:rsidR="002760AB" w:rsidRPr="00A86834">
        <w:rPr>
          <w:rFonts w:cstheme="minorHAnsi"/>
          <w:kern w:val="24"/>
          <w:sz w:val="24"/>
          <w:szCs w:val="28"/>
        </w:rPr>
        <w:t>lessons</w:t>
      </w:r>
      <w:r w:rsidR="009B4D98" w:rsidRPr="00A86834">
        <w:rPr>
          <w:rFonts w:cstheme="minorHAnsi"/>
          <w:kern w:val="24"/>
          <w:sz w:val="24"/>
          <w:szCs w:val="28"/>
        </w:rPr>
        <w:t xml:space="preserve"> learned. </w:t>
      </w:r>
    </w:p>
    <w:p w14:paraId="1A220E94" w14:textId="77777777" w:rsidR="00243396" w:rsidRPr="0010012F" w:rsidRDefault="00243396" w:rsidP="00827BB6">
      <w:pPr>
        <w:tabs>
          <w:tab w:val="left" w:pos="0"/>
          <w:tab w:val="left" w:pos="1440"/>
        </w:tabs>
        <w:spacing w:after="0" w:line="240" w:lineRule="auto"/>
        <w:rPr>
          <w:rFonts w:eastAsia="Calibri" w:cstheme="minorHAnsi"/>
          <w:color w:val="242424"/>
          <w:sz w:val="24"/>
          <w:szCs w:val="24"/>
        </w:rPr>
      </w:pPr>
    </w:p>
    <w:p w14:paraId="5C781C54" w14:textId="77777777" w:rsidR="00171AE8" w:rsidRPr="0010012F" w:rsidRDefault="00171AE8" w:rsidP="00827BB6">
      <w:pPr>
        <w:autoSpaceDE w:val="0"/>
        <w:autoSpaceDN w:val="0"/>
        <w:adjustRightInd w:val="0"/>
        <w:spacing w:after="0" w:line="240" w:lineRule="auto"/>
        <w:rPr>
          <w:rFonts w:cstheme="minorHAnsi"/>
          <w:sz w:val="28"/>
          <w:szCs w:val="28"/>
        </w:rPr>
      </w:pPr>
      <w:r w:rsidRPr="0010012F">
        <w:rPr>
          <w:rFonts w:cstheme="minorHAnsi"/>
          <w:b/>
          <w:bCs/>
          <w:color w:val="391779"/>
          <w:sz w:val="28"/>
          <w:szCs w:val="28"/>
        </w:rPr>
        <w:t xml:space="preserve">98Forward | Fees &amp; Billing </w:t>
      </w:r>
    </w:p>
    <w:p w14:paraId="261103E2" w14:textId="63A8331B" w:rsidR="0045279F" w:rsidRPr="0010012F" w:rsidRDefault="00171AE8" w:rsidP="00827BB6">
      <w:pPr>
        <w:pStyle w:val="Body"/>
        <w:rPr>
          <w:rFonts w:asciiTheme="minorHAnsi" w:hAnsiTheme="minorHAnsi" w:cstheme="minorHAnsi"/>
          <w:sz w:val="24"/>
          <w:szCs w:val="24"/>
        </w:rPr>
      </w:pPr>
      <w:r w:rsidRPr="0010012F">
        <w:rPr>
          <w:rFonts w:asciiTheme="minorHAnsi" w:eastAsia="Calibri" w:hAnsiTheme="minorHAnsi" w:cstheme="minorHAnsi"/>
          <w:sz w:val="24"/>
          <w:szCs w:val="24"/>
        </w:rPr>
        <w:t xml:space="preserve">This proposal's robust communications strategy and implementation demands considerable engagement between </w:t>
      </w:r>
      <w:r w:rsidR="00421983" w:rsidRPr="0010012F">
        <w:rPr>
          <w:rFonts w:asciiTheme="minorHAnsi" w:eastAsia="Calibri" w:hAnsiTheme="minorHAnsi" w:cstheme="minorHAnsi"/>
          <w:sz w:val="24"/>
          <w:szCs w:val="24"/>
        </w:rPr>
        <w:t xml:space="preserve">the </w:t>
      </w:r>
      <w:r w:rsidR="000866D8" w:rsidRPr="006155CA">
        <w:rPr>
          <w:rFonts w:asciiTheme="minorHAnsi" w:hAnsiTheme="minorHAnsi" w:cstheme="minorHAnsi"/>
          <w:color w:val="000000" w:themeColor="text1"/>
          <w:sz w:val="24"/>
          <w:szCs w:val="24"/>
        </w:rPr>
        <w:t>Michigan</w:t>
      </w:r>
      <w:r w:rsidR="000866D8" w:rsidRPr="006155CA">
        <w:rPr>
          <w:rFonts w:asciiTheme="minorHAnsi" w:hAnsiTheme="minorHAnsi" w:cstheme="minorHAnsi"/>
          <w:color w:val="000000" w:themeColor="text1"/>
          <w:spacing w:val="-3"/>
          <w:sz w:val="24"/>
          <w:szCs w:val="24"/>
        </w:rPr>
        <w:t xml:space="preserve"> </w:t>
      </w:r>
      <w:r w:rsidR="000866D8" w:rsidRPr="006155CA">
        <w:rPr>
          <w:rFonts w:asciiTheme="minorHAnsi" w:hAnsiTheme="minorHAnsi" w:cstheme="minorHAnsi"/>
          <w:color w:val="000000" w:themeColor="text1"/>
          <w:sz w:val="24"/>
          <w:szCs w:val="24"/>
        </w:rPr>
        <w:t>Independent</w:t>
      </w:r>
      <w:r w:rsidR="000866D8" w:rsidRPr="006155CA">
        <w:rPr>
          <w:rFonts w:asciiTheme="minorHAnsi" w:hAnsiTheme="minorHAnsi" w:cstheme="minorHAnsi"/>
          <w:color w:val="000000" w:themeColor="text1"/>
          <w:spacing w:val="-3"/>
          <w:sz w:val="24"/>
          <w:szCs w:val="24"/>
        </w:rPr>
        <w:t xml:space="preserve"> </w:t>
      </w:r>
      <w:r w:rsidR="000866D8" w:rsidRPr="006155CA">
        <w:rPr>
          <w:rFonts w:asciiTheme="minorHAnsi" w:hAnsiTheme="minorHAnsi" w:cstheme="minorHAnsi"/>
          <w:color w:val="000000" w:themeColor="text1"/>
          <w:sz w:val="24"/>
          <w:szCs w:val="24"/>
        </w:rPr>
        <w:t>Citizens</w:t>
      </w:r>
      <w:r w:rsidR="000866D8" w:rsidRPr="006155CA">
        <w:rPr>
          <w:rFonts w:asciiTheme="minorHAnsi" w:hAnsiTheme="minorHAnsi" w:cstheme="minorHAnsi"/>
          <w:color w:val="000000" w:themeColor="text1"/>
          <w:spacing w:val="-4"/>
          <w:sz w:val="24"/>
          <w:szCs w:val="24"/>
        </w:rPr>
        <w:t xml:space="preserve"> </w:t>
      </w:r>
      <w:r w:rsidR="000866D8" w:rsidRPr="006155CA">
        <w:rPr>
          <w:rFonts w:asciiTheme="minorHAnsi" w:hAnsiTheme="minorHAnsi" w:cstheme="minorHAnsi"/>
          <w:color w:val="000000" w:themeColor="text1"/>
          <w:sz w:val="24"/>
          <w:szCs w:val="24"/>
        </w:rPr>
        <w:t>Redistricting</w:t>
      </w:r>
      <w:r w:rsidR="000866D8" w:rsidRPr="006155CA">
        <w:rPr>
          <w:rFonts w:asciiTheme="minorHAnsi" w:hAnsiTheme="minorHAnsi" w:cstheme="minorHAnsi"/>
          <w:color w:val="000000" w:themeColor="text1"/>
          <w:spacing w:val="-6"/>
          <w:sz w:val="24"/>
          <w:szCs w:val="24"/>
        </w:rPr>
        <w:t xml:space="preserve"> </w:t>
      </w:r>
      <w:r w:rsidR="000866D8" w:rsidRPr="006155CA">
        <w:rPr>
          <w:rFonts w:asciiTheme="minorHAnsi" w:hAnsiTheme="minorHAnsi" w:cstheme="minorHAnsi"/>
          <w:color w:val="000000" w:themeColor="text1"/>
          <w:sz w:val="24"/>
          <w:szCs w:val="24"/>
        </w:rPr>
        <w:t>Commission</w:t>
      </w:r>
      <w:r w:rsidR="000866D8" w:rsidRPr="006155CA">
        <w:rPr>
          <w:rFonts w:asciiTheme="minorHAnsi" w:hAnsiTheme="minorHAnsi" w:cstheme="minorHAnsi"/>
          <w:color w:val="000000" w:themeColor="text1"/>
          <w:spacing w:val="-2"/>
          <w:sz w:val="24"/>
          <w:szCs w:val="24"/>
        </w:rPr>
        <w:t xml:space="preserve"> </w:t>
      </w:r>
      <w:r w:rsidR="000866D8" w:rsidRPr="006155CA">
        <w:rPr>
          <w:rFonts w:asciiTheme="minorHAnsi" w:hAnsiTheme="minorHAnsi" w:cstheme="minorHAnsi"/>
          <w:color w:val="000000" w:themeColor="text1"/>
          <w:sz w:val="24"/>
          <w:szCs w:val="24"/>
        </w:rPr>
        <w:t>(MICRC)</w:t>
      </w:r>
      <w:r w:rsidRPr="0010012F">
        <w:rPr>
          <w:rFonts w:asciiTheme="minorHAnsi" w:eastAsia="Calibri" w:hAnsiTheme="minorHAnsi" w:cstheme="minorHAnsi"/>
          <w:sz w:val="24"/>
          <w:szCs w:val="24"/>
        </w:rPr>
        <w:t xml:space="preserve"> team and our agency. To successfully implement and execute the </w:t>
      </w:r>
      <w:r w:rsidR="002B3DDA" w:rsidRPr="0010012F">
        <w:rPr>
          <w:rFonts w:asciiTheme="minorHAnsi" w:eastAsia="Calibri" w:hAnsiTheme="minorHAnsi" w:cstheme="minorHAnsi"/>
          <w:sz w:val="24"/>
          <w:szCs w:val="24"/>
        </w:rPr>
        <w:t>extensive</w:t>
      </w:r>
      <w:r w:rsidRPr="0010012F">
        <w:rPr>
          <w:rFonts w:asciiTheme="minorHAnsi" w:eastAsia="Calibri" w:hAnsiTheme="minorHAnsi" w:cstheme="minorHAnsi"/>
          <w:sz w:val="24"/>
          <w:szCs w:val="24"/>
        </w:rPr>
        <w:t xml:space="preserve"> strategy outlined above </w:t>
      </w:r>
      <w:r w:rsidR="002B3DDA" w:rsidRPr="0010012F">
        <w:rPr>
          <w:rFonts w:asciiTheme="minorHAnsi" w:eastAsia="Calibri" w:hAnsiTheme="minorHAnsi" w:cstheme="minorHAnsi"/>
          <w:sz w:val="24"/>
          <w:szCs w:val="24"/>
        </w:rPr>
        <w:t xml:space="preserve">and </w:t>
      </w:r>
      <w:r w:rsidR="00DE5EF9" w:rsidRPr="0010012F">
        <w:rPr>
          <w:rFonts w:asciiTheme="minorHAnsi" w:eastAsia="Calibri" w:hAnsiTheme="minorHAnsi" w:cstheme="minorHAnsi"/>
          <w:sz w:val="24"/>
          <w:szCs w:val="24"/>
        </w:rPr>
        <w:t>align it</w:t>
      </w:r>
      <w:r w:rsidR="002B3DDA" w:rsidRPr="0010012F">
        <w:rPr>
          <w:rFonts w:asciiTheme="minorHAnsi" w:eastAsia="Calibri" w:hAnsiTheme="minorHAnsi" w:cstheme="minorHAnsi"/>
          <w:sz w:val="24"/>
          <w:szCs w:val="24"/>
        </w:rPr>
        <w:t xml:space="preserve"> with the budget provided</w:t>
      </w:r>
      <w:r w:rsidR="00DE5EF9" w:rsidRPr="0010012F">
        <w:rPr>
          <w:rFonts w:asciiTheme="minorHAnsi" w:eastAsia="Calibri" w:hAnsiTheme="minorHAnsi" w:cstheme="minorHAnsi"/>
          <w:sz w:val="24"/>
          <w:szCs w:val="24"/>
        </w:rPr>
        <w:t>,</w:t>
      </w:r>
      <w:r w:rsidRPr="0010012F">
        <w:rPr>
          <w:rFonts w:asciiTheme="minorHAnsi" w:eastAsia="Calibri" w:hAnsiTheme="minorHAnsi" w:cstheme="minorHAnsi"/>
          <w:sz w:val="24"/>
          <w:szCs w:val="24"/>
        </w:rPr>
        <w:t xml:space="preserve"> </w:t>
      </w:r>
      <w:r w:rsidRPr="0010012F">
        <w:rPr>
          <w:rFonts w:asciiTheme="minorHAnsi" w:hAnsiTheme="minorHAnsi" w:cstheme="minorHAnsi"/>
          <w:sz w:val="24"/>
          <w:szCs w:val="24"/>
        </w:rPr>
        <w:t xml:space="preserve">98Forward suggests the pricing schedule below. </w:t>
      </w:r>
    </w:p>
    <w:p w14:paraId="6BE1E92E" w14:textId="77777777" w:rsidR="00CB2848" w:rsidRPr="0010012F" w:rsidRDefault="00CB2848" w:rsidP="00827BB6">
      <w:pPr>
        <w:pStyle w:val="Body"/>
        <w:rPr>
          <w:rFonts w:asciiTheme="minorHAnsi" w:hAnsiTheme="minorHAnsi" w:cstheme="minorHAnsi"/>
          <w:b/>
          <w:bCs/>
          <w:sz w:val="24"/>
          <w:szCs w:val="24"/>
        </w:rPr>
      </w:pPr>
    </w:p>
    <w:p w14:paraId="666A1EEA" w14:textId="59BAAB0E" w:rsidR="007D14A7" w:rsidRPr="0010012F" w:rsidRDefault="007D14A7" w:rsidP="00827BB6">
      <w:pPr>
        <w:spacing w:after="0" w:line="240" w:lineRule="auto"/>
        <w:rPr>
          <w:rFonts w:cstheme="minorHAnsi"/>
          <w:b/>
          <w:bCs/>
          <w:color w:val="3A187A"/>
          <w:sz w:val="24"/>
        </w:rPr>
      </w:pPr>
      <w:r w:rsidRPr="0010012F">
        <w:rPr>
          <w:rFonts w:cstheme="minorHAnsi"/>
          <w:b/>
          <w:bCs/>
          <w:color w:val="3A187A"/>
          <w:sz w:val="28"/>
          <w:szCs w:val="24"/>
        </w:rPr>
        <w:t>98Forward | Terms &amp; Conditions</w:t>
      </w:r>
    </w:p>
    <w:p w14:paraId="1030D9EB" w14:textId="77777777" w:rsidR="007D14A7" w:rsidRPr="0010012F" w:rsidRDefault="007D14A7" w:rsidP="00827BB6">
      <w:pPr>
        <w:pStyle w:val="Heading2"/>
        <w:spacing w:before="0" w:line="240" w:lineRule="auto"/>
        <w:rPr>
          <w:rFonts w:asciiTheme="minorHAnsi" w:hAnsiTheme="minorHAnsi" w:cstheme="minorHAnsi"/>
          <w:b/>
          <w:bCs/>
          <w:color w:val="000000" w:themeColor="text1"/>
          <w:sz w:val="24"/>
          <w:szCs w:val="24"/>
        </w:rPr>
      </w:pPr>
      <w:r w:rsidRPr="0010012F">
        <w:rPr>
          <w:rFonts w:asciiTheme="minorHAnsi" w:hAnsiTheme="minorHAnsi" w:cstheme="minorHAnsi"/>
          <w:b/>
          <w:bCs/>
          <w:color w:val="000000" w:themeColor="text1"/>
          <w:sz w:val="24"/>
          <w:szCs w:val="24"/>
        </w:rPr>
        <w:t xml:space="preserve">Out-of-Pocket Expenses  </w:t>
      </w:r>
    </w:p>
    <w:p w14:paraId="4487C906" w14:textId="420507FC" w:rsidR="007D14A7" w:rsidRPr="0010012F" w:rsidRDefault="007D14A7" w:rsidP="00124119">
      <w:pPr>
        <w:spacing w:after="0" w:line="240" w:lineRule="auto"/>
        <w:ind w:right="2"/>
        <w:rPr>
          <w:rFonts w:cstheme="minorHAnsi"/>
          <w:sz w:val="24"/>
          <w:szCs w:val="24"/>
        </w:rPr>
      </w:pPr>
      <w:r w:rsidRPr="0010012F">
        <w:rPr>
          <w:rFonts w:cstheme="minorHAnsi"/>
          <w:sz w:val="24"/>
          <w:szCs w:val="24"/>
        </w:rPr>
        <w:t xml:space="preserve">Agency’s routine out-of-pocket expenses—for items such as photocopies, incidental postage, faxes, telephone calls, and the like—will be covered as part of professional service fees. </w:t>
      </w:r>
    </w:p>
    <w:p w14:paraId="2837C060"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Significant out-of-pocket expenses, including but not limited to: PR Newswire and media, copying costs (</w:t>
      </w:r>
      <w:proofErr w:type="gramStart"/>
      <w:r w:rsidRPr="0010012F">
        <w:rPr>
          <w:rFonts w:cstheme="minorHAnsi"/>
          <w:sz w:val="24"/>
          <w:szCs w:val="24"/>
        </w:rPr>
        <w:t>in excess of</w:t>
      </w:r>
      <w:proofErr w:type="gramEnd"/>
      <w:r w:rsidRPr="0010012F">
        <w:rPr>
          <w:rFonts w:cstheme="minorHAnsi"/>
          <w:sz w:val="24"/>
          <w:szCs w:val="24"/>
        </w:rPr>
        <w:t xml:space="preserve"> 10 pieces @ $.59 per copy), postage charges (in excess of 10 pieces), telephone charges and mileage ($.50 per mile), travel and lodging are reimbursable expenses and will be billed in addition to professional fees. Expenses </w:t>
      </w:r>
      <w:proofErr w:type="gramStart"/>
      <w:r w:rsidRPr="0010012F">
        <w:rPr>
          <w:rFonts w:cstheme="minorHAnsi"/>
          <w:sz w:val="24"/>
          <w:szCs w:val="24"/>
        </w:rPr>
        <w:t>in excess of</w:t>
      </w:r>
      <w:proofErr w:type="gramEnd"/>
      <w:r w:rsidRPr="0010012F">
        <w:rPr>
          <w:rFonts w:cstheme="minorHAnsi"/>
          <w:sz w:val="24"/>
          <w:szCs w:val="24"/>
        </w:rPr>
        <w:t xml:space="preserve"> $250.00 will be submitted to the client as an “expense authorization” for prior approval. All billable expenditures will include a 15 percent handling fee. Any large items ordered by our agency under your direction and authorization will be billed directly to you. </w:t>
      </w:r>
    </w:p>
    <w:p w14:paraId="7DDBEA81" w14:textId="77777777" w:rsidR="007D14A7" w:rsidRPr="0010012F" w:rsidRDefault="007D14A7" w:rsidP="00827BB6">
      <w:pPr>
        <w:spacing w:after="0" w:line="240" w:lineRule="auto"/>
        <w:ind w:left="15"/>
        <w:rPr>
          <w:rFonts w:cstheme="minorHAnsi"/>
          <w:sz w:val="24"/>
          <w:szCs w:val="24"/>
        </w:rPr>
      </w:pPr>
      <w:r w:rsidRPr="0010012F">
        <w:rPr>
          <w:rFonts w:cstheme="minorHAnsi"/>
          <w:sz w:val="24"/>
          <w:szCs w:val="24"/>
        </w:rPr>
        <w:t xml:space="preserve">  </w:t>
      </w:r>
    </w:p>
    <w:p w14:paraId="78C04993" w14:textId="77777777" w:rsidR="007D14A7" w:rsidRPr="0010012F" w:rsidRDefault="007D14A7" w:rsidP="00827BB6">
      <w:pPr>
        <w:pStyle w:val="Heading2"/>
        <w:spacing w:before="0" w:line="240" w:lineRule="auto"/>
        <w:ind w:left="25"/>
        <w:rPr>
          <w:rFonts w:asciiTheme="minorHAnsi" w:hAnsiTheme="minorHAnsi" w:cstheme="minorHAnsi"/>
          <w:b/>
          <w:bCs/>
          <w:color w:val="000000" w:themeColor="text1"/>
          <w:sz w:val="24"/>
          <w:szCs w:val="24"/>
        </w:rPr>
      </w:pPr>
      <w:r w:rsidRPr="0010012F">
        <w:rPr>
          <w:rFonts w:asciiTheme="minorHAnsi" w:hAnsiTheme="minorHAnsi" w:cstheme="minorHAnsi"/>
          <w:b/>
          <w:bCs/>
          <w:color w:val="000000" w:themeColor="text1"/>
          <w:sz w:val="24"/>
          <w:szCs w:val="24"/>
        </w:rPr>
        <w:t xml:space="preserve">Production Costs  </w:t>
      </w:r>
    </w:p>
    <w:p w14:paraId="03D39035"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 xml:space="preserve">Professional service fees do not cover production costs, such as graphic design and artwork charges, photography, audio-visual, printing, catering charges, purchasing advertising time or space, film and video production and entertainment. Production costs are reimbursable expenses and will be described in an “expense authorization” submitted to you for prior approval and billed in addition to the professional fees. </w:t>
      </w:r>
    </w:p>
    <w:p w14:paraId="664FE1D9" w14:textId="77777777" w:rsidR="007D14A7" w:rsidRPr="0010012F" w:rsidRDefault="007D14A7" w:rsidP="00827BB6">
      <w:pPr>
        <w:spacing w:after="0" w:line="240" w:lineRule="auto"/>
        <w:ind w:left="15"/>
        <w:rPr>
          <w:rFonts w:cstheme="minorHAnsi"/>
          <w:sz w:val="24"/>
          <w:szCs w:val="24"/>
        </w:rPr>
      </w:pPr>
      <w:r w:rsidRPr="0010012F">
        <w:rPr>
          <w:rFonts w:cstheme="minorHAnsi"/>
          <w:color w:val="660066"/>
          <w:sz w:val="24"/>
          <w:szCs w:val="24"/>
        </w:rPr>
        <w:t xml:space="preserve">  </w:t>
      </w:r>
    </w:p>
    <w:p w14:paraId="21981C33" w14:textId="77777777" w:rsidR="007D14A7" w:rsidRPr="0010012F" w:rsidRDefault="007D14A7" w:rsidP="00827BB6">
      <w:pPr>
        <w:pStyle w:val="Heading2"/>
        <w:spacing w:before="0" w:line="240" w:lineRule="auto"/>
        <w:ind w:left="25"/>
        <w:rPr>
          <w:rFonts w:asciiTheme="minorHAnsi" w:hAnsiTheme="minorHAnsi" w:cstheme="minorHAnsi"/>
          <w:b/>
          <w:bCs/>
          <w:sz w:val="24"/>
          <w:szCs w:val="24"/>
        </w:rPr>
      </w:pPr>
      <w:r w:rsidRPr="0010012F">
        <w:rPr>
          <w:rFonts w:asciiTheme="minorHAnsi" w:hAnsiTheme="minorHAnsi" w:cstheme="minorHAnsi"/>
          <w:b/>
          <w:bCs/>
          <w:color w:val="000000" w:themeColor="text1"/>
          <w:sz w:val="24"/>
          <w:szCs w:val="24"/>
        </w:rPr>
        <w:t>Conditions</w:t>
      </w:r>
      <w:r w:rsidRPr="0010012F">
        <w:rPr>
          <w:rFonts w:asciiTheme="minorHAnsi" w:hAnsiTheme="minorHAnsi" w:cstheme="minorHAnsi"/>
          <w:b/>
          <w:bCs/>
          <w:sz w:val="24"/>
          <w:szCs w:val="24"/>
        </w:rPr>
        <w:t xml:space="preserve">  </w:t>
      </w:r>
    </w:p>
    <w:p w14:paraId="637E8640"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 xml:space="preserve">98Forward has devised many successful communication and media strategies for our clients, and we will strive to devise the most effective campaign for your organization; however, with the uncertainty of media response, we cannot guarantee results. </w:t>
      </w:r>
    </w:p>
    <w:p w14:paraId="07F12829" w14:textId="77777777" w:rsidR="007D14A7" w:rsidRPr="0010012F" w:rsidRDefault="007D14A7" w:rsidP="00827BB6">
      <w:pPr>
        <w:spacing w:after="0" w:line="240" w:lineRule="auto"/>
        <w:ind w:left="15"/>
        <w:rPr>
          <w:rFonts w:cstheme="minorHAnsi"/>
          <w:sz w:val="24"/>
          <w:szCs w:val="24"/>
        </w:rPr>
      </w:pPr>
      <w:r w:rsidRPr="0010012F">
        <w:rPr>
          <w:rFonts w:cstheme="minorHAnsi"/>
          <w:sz w:val="24"/>
          <w:szCs w:val="24"/>
        </w:rPr>
        <w:t xml:space="preserve"> </w:t>
      </w:r>
    </w:p>
    <w:p w14:paraId="499E5761"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 xml:space="preserve">98Forward agrees to respond quickly to client inquiries, whether by telephone, in person, by fax, or by email. 98Forward recognizes the need to maintain the confidentiality of information, work papers, and reports </w:t>
      </w:r>
      <w:proofErr w:type="gramStart"/>
      <w:r w:rsidRPr="0010012F">
        <w:rPr>
          <w:rFonts w:cstheme="minorHAnsi"/>
          <w:sz w:val="24"/>
          <w:szCs w:val="24"/>
        </w:rPr>
        <w:t>if and when</w:t>
      </w:r>
      <w:proofErr w:type="gramEnd"/>
      <w:r w:rsidRPr="0010012F">
        <w:rPr>
          <w:rFonts w:cstheme="minorHAnsi"/>
          <w:sz w:val="24"/>
          <w:szCs w:val="24"/>
        </w:rPr>
        <w:t xml:space="preserve"> they are provided to our agency by the client and agrees to take steps as necessary to preserve all confidentiality. </w:t>
      </w:r>
    </w:p>
    <w:p w14:paraId="5A8AFDB4" w14:textId="77777777" w:rsidR="007D14A7" w:rsidRPr="0010012F" w:rsidRDefault="007D14A7" w:rsidP="00827BB6">
      <w:pPr>
        <w:spacing w:after="0" w:line="240" w:lineRule="auto"/>
        <w:ind w:left="10" w:right="2"/>
        <w:rPr>
          <w:rFonts w:cstheme="minorHAnsi"/>
          <w:sz w:val="24"/>
          <w:szCs w:val="24"/>
        </w:rPr>
      </w:pPr>
    </w:p>
    <w:p w14:paraId="7642063E" w14:textId="77777777" w:rsidR="00767795" w:rsidRDefault="00767795" w:rsidP="00827BB6">
      <w:pPr>
        <w:spacing w:after="0" w:line="240" w:lineRule="auto"/>
        <w:ind w:left="10" w:right="2"/>
        <w:rPr>
          <w:rFonts w:cstheme="minorHAnsi"/>
          <w:b/>
          <w:bCs/>
          <w:sz w:val="24"/>
          <w:szCs w:val="24"/>
        </w:rPr>
      </w:pPr>
    </w:p>
    <w:p w14:paraId="517FC064" w14:textId="77777777" w:rsidR="00767795" w:rsidRDefault="00767795" w:rsidP="00827BB6">
      <w:pPr>
        <w:spacing w:after="0" w:line="240" w:lineRule="auto"/>
        <w:ind w:left="10" w:right="2"/>
        <w:rPr>
          <w:rFonts w:cstheme="minorHAnsi"/>
          <w:b/>
          <w:bCs/>
          <w:sz w:val="24"/>
          <w:szCs w:val="24"/>
        </w:rPr>
      </w:pPr>
    </w:p>
    <w:p w14:paraId="2133B796" w14:textId="5DF66B50" w:rsidR="007D14A7" w:rsidRPr="0010012F" w:rsidRDefault="007D14A7" w:rsidP="00827BB6">
      <w:pPr>
        <w:spacing w:after="0" w:line="240" w:lineRule="auto"/>
        <w:ind w:left="10" w:right="2"/>
        <w:rPr>
          <w:rFonts w:cstheme="minorHAnsi"/>
          <w:b/>
          <w:bCs/>
          <w:sz w:val="24"/>
          <w:szCs w:val="24"/>
        </w:rPr>
      </w:pPr>
      <w:r w:rsidRPr="0010012F">
        <w:rPr>
          <w:rFonts w:cstheme="minorHAnsi"/>
          <w:b/>
          <w:bCs/>
          <w:sz w:val="24"/>
          <w:szCs w:val="24"/>
        </w:rPr>
        <w:t>Insurance Requirements</w:t>
      </w:r>
    </w:p>
    <w:p w14:paraId="5816BD1F"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98Forward shall acquire and maintain insurance in the following amounts during the terms of this agreement:</w:t>
      </w:r>
    </w:p>
    <w:p w14:paraId="7B6240F9" w14:textId="77777777" w:rsidR="007D14A7" w:rsidRPr="0010012F" w:rsidRDefault="007D14A7" w:rsidP="00827BB6">
      <w:pPr>
        <w:spacing w:after="0" w:line="240" w:lineRule="auto"/>
        <w:ind w:left="10" w:right="2"/>
        <w:rPr>
          <w:rFonts w:cstheme="minorHAnsi"/>
          <w:sz w:val="24"/>
          <w:szCs w:val="24"/>
        </w:rPr>
      </w:pPr>
    </w:p>
    <w:p w14:paraId="0363942F" w14:textId="77777777" w:rsidR="007D14A7" w:rsidRPr="0010012F" w:rsidRDefault="007D14A7" w:rsidP="00827BB6">
      <w:pPr>
        <w:pStyle w:val="ListParagraph"/>
        <w:numPr>
          <w:ilvl w:val="0"/>
          <w:numId w:val="11"/>
        </w:numPr>
        <w:spacing w:after="0" w:line="240" w:lineRule="auto"/>
        <w:ind w:left="720" w:right="2"/>
        <w:rPr>
          <w:rFonts w:cstheme="minorHAnsi"/>
          <w:sz w:val="24"/>
          <w:szCs w:val="24"/>
        </w:rPr>
      </w:pPr>
      <w:r w:rsidRPr="0010012F">
        <w:rPr>
          <w:rFonts w:cstheme="minorHAnsi"/>
          <w:sz w:val="24"/>
          <w:szCs w:val="24"/>
        </w:rPr>
        <w:t>Commercial General Liability: $1,000,000 per occurrence/$1,000,000 aggregate</w:t>
      </w:r>
    </w:p>
    <w:p w14:paraId="1E388EFE" w14:textId="77777777" w:rsidR="007D14A7" w:rsidRPr="0010012F" w:rsidRDefault="007D14A7" w:rsidP="00827BB6">
      <w:pPr>
        <w:pStyle w:val="ListParagraph"/>
        <w:numPr>
          <w:ilvl w:val="0"/>
          <w:numId w:val="11"/>
        </w:numPr>
        <w:spacing w:after="0" w:line="240" w:lineRule="auto"/>
        <w:ind w:left="720" w:right="2"/>
        <w:rPr>
          <w:rFonts w:cstheme="minorHAnsi"/>
          <w:sz w:val="24"/>
          <w:szCs w:val="24"/>
        </w:rPr>
      </w:pPr>
      <w:r w:rsidRPr="0010012F">
        <w:rPr>
          <w:rFonts w:cstheme="minorHAnsi"/>
          <w:sz w:val="24"/>
          <w:szCs w:val="24"/>
        </w:rPr>
        <w:t>Automobile Liability: $500,000 each accident (including non-owned and operated vehicles and hired automobile coverage.</w:t>
      </w:r>
    </w:p>
    <w:p w14:paraId="7AD2576C" w14:textId="77777777" w:rsidR="007D14A7" w:rsidRPr="0010012F" w:rsidRDefault="007D14A7" w:rsidP="00827BB6">
      <w:pPr>
        <w:pStyle w:val="ListParagraph"/>
        <w:numPr>
          <w:ilvl w:val="0"/>
          <w:numId w:val="11"/>
        </w:numPr>
        <w:spacing w:after="0" w:line="240" w:lineRule="auto"/>
        <w:ind w:left="720" w:right="2"/>
        <w:rPr>
          <w:rFonts w:cstheme="minorHAnsi"/>
          <w:sz w:val="24"/>
          <w:szCs w:val="24"/>
        </w:rPr>
      </w:pPr>
      <w:r w:rsidRPr="0010012F">
        <w:rPr>
          <w:rFonts w:cstheme="minorHAnsi"/>
          <w:sz w:val="24"/>
          <w:szCs w:val="24"/>
        </w:rPr>
        <w:t>Worker's Compensation: State of hire statutory limits</w:t>
      </w:r>
    </w:p>
    <w:p w14:paraId="7270D06E" w14:textId="77777777" w:rsidR="007D14A7" w:rsidRPr="0010012F" w:rsidRDefault="007D14A7" w:rsidP="00827BB6">
      <w:pPr>
        <w:pStyle w:val="ListParagraph"/>
        <w:numPr>
          <w:ilvl w:val="0"/>
          <w:numId w:val="11"/>
        </w:numPr>
        <w:spacing w:after="0" w:line="240" w:lineRule="auto"/>
        <w:ind w:left="720" w:right="2"/>
        <w:rPr>
          <w:rFonts w:cstheme="minorHAnsi"/>
          <w:sz w:val="24"/>
          <w:szCs w:val="24"/>
        </w:rPr>
      </w:pPr>
      <w:r w:rsidRPr="0010012F">
        <w:rPr>
          <w:rFonts w:cstheme="minorHAnsi"/>
          <w:sz w:val="24"/>
          <w:szCs w:val="24"/>
        </w:rPr>
        <w:t>Employers Liability: $1,000,000</w:t>
      </w:r>
    </w:p>
    <w:p w14:paraId="6CF8F216" w14:textId="77777777" w:rsidR="007D14A7" w:rsidRPr="0010012F" w:rsidRDefault="007D14A7" w:rsidP="00827BB6">
      <w:pPr>
        <w:pStyle w:val="ListParagraph"/>
        <w:numPr>
          <w:ilvl w:val="0"/>
          <w:numId w:val="11"/>
        </w:numPr>
        <w:spacing w:after="0" w:line="240" w:lineRule="auto"/>
        <w:ind w:left="720" w:right="2"/>
        <w:rPr>
          <w:rFonts w:cstheme="minorHAnsi"/>
          <w:sz w:val="24"/>
          <w:szCs w:val="24"/>
        </w:rPr>
      </w:pPr>
      <w:r w:rsidRPr="0010012F">
        <w:rPr>
          <w:rFonts w:cstheme="minorHAnsi"/>
          <w:sz w:val="24"/>
          <w:szCs w:val="24"/>
        </w:rPr>
        <w:t>Umbrella/Excess Liability: $2,000,000 per occurrence and aggregate</w:t>
      </w:r>
    </w:p>
    <w:p w14:paraId="39E98AAA" w14:textId="77777777" w:rsidR="00E9329E" w:rsidRPr="0010012F" w:rsidRDefault="00E9329E" w:rsidP="00827BB6">
      <w:pPr>
        <w:spacing w:after="0" w:line="240" w:lineRule="auto"/>
        <w:ind w:right="2"/>
        <w:rPr>
          <w:rFonts w:cstheme="minorHAnsi"/>
          <w:b/>
          <w:bCs/>
          <w:sz w:val="24"/>
          <w:szCs w:val="24"/>
        </w:rPr>
      </w:pPr>
    </w:p>
    <w:p w14:paraId="40FB09D8" w14:textId="08FBAB5B" w:rsidR="007D14A7" w:rsidRPr="0010012F" w:rsidRDefault="007D14A7" w:rsidP="00827BB6">
      <w:pPr>
        <w:spacing w:after="0" w:line="240" w:lineRule="auto"/>
        <w:ind w:left="10" w:right="2"/>
        <w:rPr>
          <w:rFonts w:cstheme="minorHAnsi"/>
          <w:b/>
          <w:bCs/>
          <w:sz w:val="24"/>
          <w:szCs w:val="24"/>
        </w:rPr>
      </w:pPr>
      <w:r w:rsidRPr="0010012F">
        <w:rPr>
          <w:rFonts w:cstheme="minorHAnsi"/>
          <w:b/>
          <w:bCs/>
          <w:sz w:val="24"/>
          <w:szCs w:val="24"/>
        </w:rPr>
        <w:t>Indemnification</w:t>
      </w:r>
    </w:p>
    <w:p w14:paraId="79B58B9E" w14:textId="77777777" w:rsidR="007D14A7" w:rsidRPr="0010012F" w:rsidRDefault="007D14A7" w:rsidP="00827BB6">
      <w:pPr>
        <w:spacing w:after="0" w:line="240" w:lineRule="auto"/>
        <w:ind w:left="15"/>
        <w:rPr>
          <w:rFonts w:cstheme="minorHAnsi"/>
          <w:sz w:val="24"/>
          <w:szCs w:val="24"/>
        </w:rPr>
      </w:pPr>
      <w:r w:rsidRPr="0010012F">
        <w:rPr>
          <w:rFonts w:cstheme="minorHAnsi"/>
          <w:sz w:val="24"/>
          <w:szCs w:val="24"/>
        </w:rPr>
        <w:t xml:space="preserve">98Forward hereby agrees to indemnify, </w:t>
      </w:r>
      <w:proofErr w:type="gramStart"/>
      <w:r w:rsidRPr="0010012F">
        <w:rPr>
          <w:rFonts w:cstheme="minorHAnsi"/>
          <w:sz w:val="24"/>
          <w:szCs w:val="24"/>
        </w:rPr>
        <w:t>defend</w:t>
      </w:r>
      <w:proofErr w:type="gramEnd"/>
      <w:r w:rsidRPr="0010012F">
        <w:rPr>
          <w:rFonts w:cstheme="minorHAnsi"/>
          <w:sz w:val="24"/>
          <w:szCs w:val="24"/>
        </w:rPr>
        <w:t xml:space="preserve"> and hold the client harmless, including the respective officers, directors and employees of the indemnified party and their agents, from and against any and all claims, demands, losses, liabilities, actions, liens, lawsuits, and other proceedings of whatever nature which may arise as a result of or in connection with the indemnifying party’s performance under this agreement.  However, neither party shall be obligated to indemnify the other to the extent that such claim, damages, action, cost, </w:t>
      </w:r>
      <w:proofErr w:type="gramStart"/>
      <w:r w:rsidRPr="0010012F">
        <w:rPr>
          <w:rFonts w:cstheme="minorHAnsi"/>
          <w:sz w:val="24"/>
          <w:szCs w:val="24"/>
        </w:rPr>
        <w:t>loss</w:t>
      </w:r>
      <w:proofErr w:type="gramEnd"/>
      <w:r w:rsidRPr="0010012F">
        <w:rPr>
          <w:rFonts w:cstheme="minorHAnsi"/>
          <w:sz w:val="24"/>
          <w:szCs w:val="24"/>
        </w:rPr>
        <w:t xml:space="preserve"> or liability is the result of the other party’s negligent and/or wrongful acts or omissions.</w:t>
      </w:r>
    </w:p>
    <w:p w14:paraId="44BA18AB" w14:textId="77777777" w:rsidR="007D14A7" w:rsidRPr="0010012F" w:rsidRDefault="007D14A7" w:rsidP="00827BB6">
      <w:pPr>
        <w:spacing w:after="0" w:line="240" w:lineRule="auto"/>
        <w:ind w:left="15"/>
        <w:rPr>
          <w:rFonts w:cstheme="minorHAnsi"/>
          <w:sz w:val="24"/>
          <w:szCs w:val="24"/>
        </w:rPr>
      </w:pPr>
    </w:p>
    <w:p w14:paraId="32514418" w14:textId="77777777" w:rsidR="007D14A7" w:rsidRPr="0010012F" w:rsidRDefault="007D14A7" w:rsidP="00827BB6">
      <w:pPr>
        <w:spacing w:after="0" w:line="240" w:lineRule="auto"/>
        <w:ind w:left="15"/>
        <w:rPr>
          <w:rFonts w:cstheme="minorHAnsi"/>
          <w:b/>
          <w:bCs/>
          <w:sz w:val="24"/>
          <w:szCs w:val="24"/>
        </w:rPr>
      </w:pPr>
      <w:r w:rsidRPr="0010012F">
        <w:rPr>
          <w:rFonts w:cstheme="minorHAnsi"/>
          <w:b/>
          <w:bCs/>
          <w:sz w:val="24"/>
          <w:szCs w:val="24"/>
        </w:rPr>
        <w:t>Choice of Law</w:t>
      </w:r>
    </w:p>
    <w:p w14:paraId="72AE1CBD" w14:textId="77777777" w:rsidR="007D14A7" w:rsidRPr="0010012F" w:rsidRDefault="007D14A7" w:rsidP="00827BB6">
      <w:pPr>
        <w:spacing w:after="0" w:line="240" w:lineRule="auto"/>
        <w:ind w:left="15"/>
        <w:rPr>
          <w:rFonts w:cstheme="minorHAnsi"/>
          <w:sz w:val="24"/>
          <w:szCs w:val="24"/>
        </w:rPr>
      </w:pPr>
      <w:r w:rsidRPr="0010012F">
        <w:rPr>
          <w:rFonts w:cstheme="minorHAnsi"/>
          <w:sz w:val="24"/>
          <w:szCs w:val="24"/>
        </w:rPr>
        <w:t>In the event of a dispute arising under this agreement, the parties agree that they, unless otherwise required by law, will be subject to a court of competent jurisdiction within the state of Michigan, whose laws shall be controlling.</w:t>
      </w:r>
    </w:p>
    <w:p w14:paraId="1C917E91" w14:textId="77777777" w:rsidR="007D14A7" w:rsidRPr="0010012F" w:rsidRDefault="007D14A7" w:rsidP="00827BB6">
      <w:pPr>
        <w:spacing w:after="0" w:line="240" w:lineRule="auto"/>
        <w:ind w:left="15"/>
        <w:rPr>
          <w:rFonts w:cstheme="minorHAnsi"/>
          <w:sz w:val="24"/>
          <w:szCs w:val="24"/>
        </w:rPr>
      </w:pPr>
    </w:p>
    <w:p w14:paraId="14B1368D" w14:textId="77777777" w:rsidR="007D14A7" w:rsidRPr="0010012F" w:rsidRDefault="007D14A7" w:rsidP="00827BB6">
      <w:pPr>
        <w:pStyle w:val="Heading2"/>
        <w:spacing w:before="0" w:line="240" w:lineRule="auto"/>
        <w:ind w:left="25"/>
        <w:rPr>
          <w:rFonts w:asciiTheme="minorHAnsi" w:hAnsiTheme="minorHAnsi" w:cstheme="minorHAnsi"/>
          <w:b/>
          <w:bCs/>
          <w:color w:val="000000" w:themeColor="text1"/>
          <w:sz w:val="24"/>
          <w:szCs w:val="24"/>
        </w:rPr>
      </w:pPr>
      <w:r w:rsidRPr="0010012F">
        <w:rPr>
          <w:rFonts w:asciiTheme="minorHAnsi" w:hAnsiTheme="minorHAnsi" w:cstheme="minorHAnsi"/>
          <w:b/>
          <w:bCs/>
          <w:color w:val="000000" w:themeColor="text1"/>
          <w:sz w:val="24"/>
          <w:szCs w:val="24"/>
        </w:rPr>
        <w:t xml:space="preserve">Modifications of Agreement  </w:t>
      </w:r>
    </w:p>
    <w:p w14:paraId="6D8689B3" w14:textId="77777777"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 xml:space="preserve">This document is intended to be a full and complete agreement between both parties. This agreement can be modified only in writing and signed by both parties. </w:t>
      </w:r>
    </w:p>
    <w:p w14:paraId="5D5D86FF" w14:textId="77777777" w:rsidR="007D14A7" w:rsidRPr="0010012F" w:rsidRDefault="007D14A7" w:rsidP="00827BB6">
      <w:pPr>
        <w:spacing w:after="0" w:line="240" w:lineRule="auto"/>
        <w:ind w:left="15"/>
        <w:rPr>
          <w:rFonts w:cstheme="minorHAnsi"/>
          <w:sz w:val="24"/>
          <w:szCs w:val="24"/>
        </w:rPr>
      </w:pPr>
      <w:r w:rsidRPr="0010012F">
        <w:rPr>
          <w:rFonts w:cstheme="minorHAnsi"/>
          <w:b/>
          <w:sz w:val="24"/>
          <w:szCs w:val="24"/>
        </w:rPr>
        <w:t xml:space="preserve"> </w:t>
      </w:r>
    </w:p>
    <w:p w14:paraId="6810BEEC" w14:textId="77777777" w:rsidR="007D14A7" w:rsidRPr="0010012F" w:rsidRDefault="007D14A7" w:rsidP="00827BB6">
      <w:pPr>
        <w:pStyle w:val="Heading2"/>
        <w:spacing w:before="0" w:line="240" w:lineRule="auto"/>
        <w:ind w:left="25"/>
        <w:rPr>
          <w:rFonts w:asciiTheme="minorHAnsi" w:hAnsiTheme="minorHAnsi" w:cstheme="minorHAnsi"/>
          <w:b/>
          <w:bCs/>
          <w:color w:val="000000" w:themeColor="text1"/>
          <w:sz w:val="24"/>
          <w:szCs w:val="24"/>
        </w:rPr>
      </w:pPr>
      <w:r w:rsidRPr="0010012F">
        <w:rPr>
          <w:rFonts w:asciiTheme="minorHAnsi" w:hAnsiTheme="minorHAnsi" w:cstheme="minorHAnsi"/>
          <w:b/>
          <w:bCs/>
          <w:color w:val="000000" w:themeColor="text1"/>
          <w:sz w:val="24"/>
          <w:szCs w:val="24"/>
        </w:rPr>
        <w:t xml:space="preserve">Services Agency Will Not Provide  </w:t>
      </w:r>
    </w:p>
    <w:p w14:paraId="7C46A801" w14:textId="73CDA176" w:rsidR="007D14A7" w:rsidRPr="0010012F" w:rsidRDefault="007D14A7" w:rsidP="00827BB6">
      <w:pPr>
        <w:spacing w:after="0" w:line="240" w:lineRule="auto"/>
        <w:ind w:left="10" w:right="2"/>
        <w:rPr>
          <w:rFonts w:cstheme="minorHAnsi"/>
          <w:sz w:val="24"/>
          <w:szCs w:val="24"/>
        </w:rPr>
      </w:pPr>
      <w:r w:rsidRPr="0010012F">
        <w:rPr>
          <w:rFonts w:cstheme="minorHAnsi"/>
          <w:sz w:val="24"/>
          <w:szCs w:val="24"/>
        </w:rPr>
        <w:t>98Forward will not participate in any activities we determine to be immoral, illegal or in violation of the Public Relations Society of America’s code of professional standards. ______________________________________________________________________________</w:t>
      </w:r>
    </w:p>
    <w:p w14:paraId="3DA82533" w14:textId="77777777" w:rsidR="007D14A7" w:rsidRPr="0010012F" w:rsidRDefault="007D14A7" w:rsidP="00827BB6">
      <w:pPr>
        <w:spacing w:after="0" w:line="240" w:lineRule="auto"/>
        <w:ind w:left="10" w:right="-12"/>
        <w:rPr>
          <w:rFonts w:cstheme="minorHAnsi"/>
          <w:sz w:val="24"/>
          <w:szCs w:val="24"/>
        </w:rPr>
      </w:pPr>
      <w:r w:rsidRPr="0010012F">
        <w:rPr>
          <w:rFonts w:cstheme="minorHAnsi"/>
          <w:sz w:val="24"/>
          <w:szCs w:val="24"/>
        </w:rPr>
        <w:t xml:space="preserve">The 98Forward Team is ready to begin work immediately. We are grateful for the opportunity to submit our proposal for this important and impactful work, and we look forward to beginning a long-term relationship with you, bringing our collective strengths together. We are confident that we can meet the challenges ahead, and we stand ready to partner with you in delivering effective communications solutions. </w:t>
      </w:r>
    </w:p>
    <w:p w14:paraId="76A7F283" w14:textId="77777777" w:rsidR="007D14A7" w:rsidRDefault="007D14A7" w:rsidP="00827BB6">
      <w:pPr>
        <w:spacing w:after="0" w:line="240" w:lineRule="auto"/>
        <w:ind w:left="10" w:right="2"/>
        <w:rPr>
          <w:rFonts w:cstheme="minorHAnsi"/>
          <w:sz w:val="24"/>
          <w:szCs w:val="24"/>
        </w:rPr>
      </w:pPr>
    </w:p>
    <w:p w14:paraId="2540D2F1" w14:textId="77777777" w:rsidR="00767795" w:rsidRDefault="00767795" w:rsidP="00827BB6">
      <w:pPr>
        <w:spacing w:after="0" w:line="240" w:lineRule="auto"/>
        <w:ind w:left="10" w:right="2"/>
        <w:rPr>
          <w:rFonts w:cstheme="minorHAnsi"/>
          <w:sz w:val="24"/>
          <w:szCs w:val="24"/>
        </w:rPr>
      </w:pPr>
    </w:p>
    <w:p w14:paraId="041D88F3" w14:textId="77777777" w:rsidR="00767795" w:rsidRDefault="00767795" w:rsidP="00827BB6">
      <w:pPr>
        <w:spacing w:after="0" w:line="240" w:lineRule="auto"/>
        <w:ind w:left="10" w:right="2"/>
        <w:rPr>
          <w:rFonts w:cstheme="minorHAnsi"/>
          <w:sz w:val="24"/>
          <w:szCs w:val="24"/>
        </w:rPr>
      </w:pPr>
    </w:p>
    <w:p w14:paraId="4973916E" w14:textId="77777777" w:rsidR="00767795" w:rsidRDefault="00767795" w:rsidP="00827BB6">
      <w:pPr>
        <w:spacing w:after="0" w:line="240" w:lineRule="auto"/>
        <w:ind w:left="10" w:right="2"/>
        <w:rPr>
          <w:rFonts w:cstheme="minorHAnsi"/>
          <w:sz w:val="24"/>
          <w:szCs w:val="24"/>
        </w:rPr>
      </w:pPr>
    </w:p>
    <w:p w14:paraId="79F69E44" w14:textId="77777777" w:rsidR="00767795" w:rsidRPr="0010012F" w:rsidRDefault="00767795" w:rsidP="00827BB6">
      <w:pPr>
        <w:spacing w:after="0" w:line="240" w:lineRule="auto"/>
        <w:ind w:left="10" w:right="2"/>
        <w:rPr>
          <w:rFonts w:cstheme="minorHAnsi"/>
          <w:sz w:val="24"/>
          <w:szCs w:val="24"/>
        </w:rPr>
      </w:pPr>
    </w:p>
    <w:p w14:paraId="00174317" w14:textId="4AA6750F" w:rsidR="007D14A7" w:rsidRPr="0010012F" w:rsidRDefault="007D14A7" w:rsidP="00827BB6">
      <w:pPr>
        <w:spacing w:after="0" w:line="240" w:lineRule="auto"/>
        <w:contextualSpacing/>
        <w:rPr>
          <w:rFonts w:cstheme="minorHAnsi"/>
          <w:color w:val="70AD47" w:themeColor="accent6"/>
          <w:sz w:val="24"/>
          <w:szCs w:val="24"/>
        </w:rPr>
      </w:pPr>
      <w:r w:rsidRPr="0010012F">
        <w:rPr>
          <w:rFonts w:eastAsiaTheme="minorHAnsi" w:cstheme="minorHAnsi"/>
          <w:sz w:val="24"/>
          <w:szCs w:val="24"/>
        </w:rPr>
        <w:t>Your signature below will authorize our relationship</w:t>
      </w:r>
      <w:r w:rsidRPr="0010012F">
        <w:rPr>
          <w:rFonts w:cstheme="minorHAnsi"/>
          <w:color w:val="70AD47" w:themeColor="accent6"/>
          <w:sz w:val="24"/>
          <w:szCs w:val="24"/>
        </w:rPr>
        <w:t xml:space="preserve">. </w:t>
      </w:r>
    </w:p>
    <w:p w14:paraId="7B489EC0" w14:textId="77777777" w:rsidR="007D14A7" w:rsidRPr="0010012F" w:rsidRDefault="007D14A7" w:rsidP="00827BB6">
      <w:pPr>
        <w:pBdr>
          <w:bottom w:val="single" w:sz="12" w:space="1" w:color="auto"/>
        </w:pBdr>
        <w:spacing w:after="0" w:line="240" w:lineRule="auto"/>
        <w:contextualSpacing/>
        <w:rPr>
          <w:rFonts w:cstheme="minorHAnsi"/>
          <w:sz w:val="24"/>
          <w:szCs w:val="24"/>
          <w:u w:val="single"/>
        </w:rPr>
      </w:pPr>
    </w:p>
    <w:p w14:paraId="2BFF2F58" w14:textId="77777777" w:rsidR="007D14A7" w:rsidRPr="0010012F" w:rsidRDefault="007D14A7" w:rsidP="00827BB6">
      <w:pPr>
        <w:spacing w:after="0" w:line="240" w:lineRule="auto"/>
        <w:contextualSpacing/>
        <w:rPr>
          <w:rFonts w:eastAsia="Tahoma" w:cstheme="minorHAnsi"/>
          <w:b/>
          <w:sz w:val="24"/>
          <w:szCs w:val="24"/>
        </w:rPr>
      </w:pPr>
      <w:r w:rsidRPr="0010012F">
        <w:rPr>
          <w:rFonts w:eastAsia="Tahoma" w:cstheme="minorHAnsi"/>
          <w:b/>
          <w:sz w:val="24"/>
          <w:szCs w:val="24"/>
        </w:rPr>
        <w:t>Date: ___________</w:t>
      </w:r>
    </w:p>
    <w:p w14:paraId="10457FBC" w14:textId="77777777" w:rsidR="00A86834" w:rsidRPr="00A86834" w:rsidRDefault="00A86834" w:rsidP="00A86834">
      <w:pPr>
        <w:tabs>
          <w:tab w:val="left" w:pos="3420"/>
          <w:tab w:val="left" w:pos="3600"/>
          <w:tab w:val="left" w:pos="3960"/>
        </w:tabs>
        <w:spacing w:after="0" w:line="240" w:lineRule="auto"/>
        <w:ind w:right="5130"/>
        <w:contextualSpacing/>
        <w:rPr>
          <w:rFonts w:eastAsia="Tahoma" w:cstheme="minorHAnsi"/>
          <w:b/>
          <w:bCs/>
          <w:spacing w:val="-4"/>
          <w:sz w:val="24"/>
          <w:szCs w:val="24"/>
        </w:rPr>
      </w:pPr>
      <w:r w:rsidRPr="00A86834">
        <w:rPr>
          <w:rFonts w:eastAsia="Tahoma" w:cstheme="minorHAnsi"/>
          <w:b/>
          <w:bCs/>
          <w:spacing w:val="-4"/>
          <w:sz w:val="24"/>
          <w:szCs w:val="24"/>
        </w:rPr>
        <w:t>Edward Woods III</w:t>
      </w:r>
    </w:p>
    <w:p w14:paraId="3180079E" w14:textId="77777777" w:rsidR="00124119" w:rsidRDefault="00A86834" w:rsidP="00A86834">
      <w:pPr>
        <w:tabs>
          <w:tab w:val="left" w:pos="3420"/>
          <w:tab w:val="left" w:pos="3600"/>
          <w:tab w:val="left" w:pos="3960"/>
        </w:tabs>
        <w:spacing w:after="0" w:line="240" w:lineRule="auto"/>
        <w:ind w:right="5130"/>
        <w:contextualSpacing/>
        <w:rPr>
          <w:rFonts w:eastAsia="Tahoma" w:cstheme="minorHAnsi"/>
          <w:spacing w:val="-4"/>
          <w:sz w:val="24"/>
          <w:szCs w:val="24"/>
        </w:rPr>
      </w:pPr>
      <w:r w:rsidRPr="00A86834">
        <w:rPr>
          <w:rFonts w:eastAsia="Tahoma" w:cstheme="minorHAnsi"/>
          <w:spacing w:val="-4"/>
          <w:sz w:val="24"/>
          <w:szCs w:val="24"/>
        </w:rPr>
        <w:t>Executive Director</w:t>
      </w:r>
    </w:p>
    <w:p w14:paraId="77C81383" w14:textId="226118AC" w:rsidR="007D14A7" w:rsidRPr="00A86834" w:rsidRDefault="00124119" w:rsidP="00A86834">
      <w:pPr>
        <w:tabs>
          <w:tab w:val="left" w:pos="3420"/>
          <w:tab w:val="left" w:pos="3600"/>
          <w:tab w:val="left" w:pos="3960"/>
        </w:tabs>
        <w:spacing w:after="0" w:line="240" w:lineRule="auto"/>
        <w:ind w:right="5130"/>
        <w:contextualSpacing/>
        <w:rPr>
          <w:rFonts w:eastAsia="Tahoma" w:cstheme="minorHAnsi"/>
          <w:sz w:val="24"/>
          <w:szCs w:val="24"/>
        </w:rPr>
      </w:pPr>
      <w:r w:rsidRPr="006155CA">
        <w:rPr>
          <w:rFonts w:cstheme="minorHAnsi"/>
          <w:color w:val="000000" w:themeColor="text1"/>
          <w:sz w:val="24"/>
          <w:szCs w:val="24"/>
        </w:rPr>
        <w:t>Michigan</w:t>
      </w:r>
      <w:r w:rsidRPr="006155CA">
        <w:rPr>
          <w:rFonts w:cstheme="minorHAnsi"/>
          <w:color w:val="000000" w:themeColor="text1"/>
          <w:spacing w:val="-3"/>
          <w:sz w:val="24"/>
          <w:szCs w:val="24"/>
        </w:rPr>
        <w:t xml:space="preserve"> </w:t>
      </w:r>
      <w:r w:rsidRPr="006155CA">
        <w:rPr>
          <w:rFonts w:cstheme="minorHAnsi"/>
          <w:color w:val="000000" w:themeColor="text1"/>
          <w:sz w:val="24"/>
          <w:szCs w:val="24"/>
        </w:rPr>
        <w:t>Independent</w:t>
      </w:r>
      <w:r w:rsidRPr="006155CA">
        <w:rPr>
          <w:rFonts w:cstheme="minorHAnsi"/>
          <w:color w:val="000000" w:themeColor="text1"/>
          <w:spacing w:val="-3"/>
          <w:sz w:val="24"/>
          <w:szCs w:val="24"/>
        </w:rPr>
        <w:t xml:space="preserve"> </w:t>
      </w:r>
      <w:r w:rsidRPr="006155CA">
        <w:rPr>
          <w:rFonts w:cstheme="minorHAnsi"/>
          <w:color w:val="000000" w:themeColor="text1"/>
          <w:sz w:val="24"/>
          <w:szCs w:val="24"/>
        </w:rPr>
        <w:t>Citizens</w:t>
      </w:r>
      <w:r>
        <w:rPr>
          <w:rFonts w:cstheme="minorHAnsi"/>
          <w:color w:val="000000" w:themeColor="text1"/>
          <w:spacing w:val="-4"/>
          <w:sz w:val="24"/>
          <w:szCs w:val="24"/>
        </w:rPr>
        <w:t xml:space="preserve"> </w:t>
      </w:r>
      <w:r w:rsidRPr="006155CA">
        <w:rPr>
          <w:rFonts w:cstheme="minorHAnsi"/>
          <w:color w:val="000000" w:themeColor="text1"/>
          <w:sz w:val="24"/>
          <w:szCs w:val="24"/>
        </w:rPr>
        <w:t>Redistricting</w:t>
      </w:r>
      <w:r w:rsidRPr="006155CA">
        <w:rPr>
          <w:rFonts w:cstheme="minorHAnsi"/>
          <w:color w:val="000000" w:themeColor="text1"/>
          <w:spacing w:val="-6"/>
          <w:sz w:val="24"/>
          <w:szCs w:val="24"/>
        </w:rPr>
        <w:t xml:space="preserve"> </w:t>
      </w:r>
      <w:r w:rsidRPr="006155CA">
        <w:rPr>
          <w:rFonts w:cstheme="minorHAnsi"/>
          <w:color w:val="000000" w:themeColor="text1"/>
          <w:sz w:val="24"/>
          <w:szCs w:val="24"/>
        </w:rPr>
        <w:t>Commission</w:t>
      </w:r>
      <w:r w:rsidRPr="006155CA">
        <w:rPr>
          <w:rFonts w:cstheme="minorHAnsi"/>
          <w:color w:val="000000" w:themeColor="text1"/>
          <w:spacing w:val="-2"/>
          <w:sz w:val="24"/>
          <w:szCs w:val="24"/>
        </w:rPr>
        <w:t xml:space="preserve"> </w:t>
      </w:r>
      <w:r w:rsidRPr="006155CA">
        <w:rPr>
          <w:rFonts w:cstheme="minorHAnsi"/>
          <w:color w:val="000000" w:themeColor="text1"/>
          <w:sz w:val="24"/>
          <w:szCs w:val="24"/>
        </w:rPr>
        <w:t>(MICRC)</w:t>
      </w:r>
      <w:r w:rsidR="007D14A7" w:rsidRPr="00A86834">
        <w:rPr>
          <w:rFonts w:eastAsia="Tahoma" w:cstheme="minorHAnsi"/>
          <w:spacing w:val="-4"/>
          <w:sz w:val="24"/>
          <w:szCs w:val="24"/>
        </w:rPr>
        <w:tab/>
      </w:r>
    </w:p>
    <w:p w14:paraId="3E8DB3F6" w14:textId="77777777" w:rsidR="007D14A7" w:rsidRPr="0010012F" w:rsidRDefault="007D14A7" w:rsidP="00827BB6">
      <w:pPr>
        <w:pBdr>
          <w:bottom w:val="single" w:sz="12" w:space="1" w:color="auto"/>
        </w:pBdr>
        <w:spacing w:after="0" w:line="240" w:lineRule="auto"/>
        <w:contextualSpacing/>
        <w:rPr>
          <w:rFonts w:eastAsia="Tahoma" w:cstheme="minorHAnsi"/>
          <w:sz w:val="24"/>
          <w:szCs w:val="24"/>
        </w:rPr>
      </w:pPr>
      <w:r w:rsidRPr="00EC5EAF">
        <w:rPr>
          <w:rFonts w:cstheme="minorHAnsi"/>
          <w:noProof/>
          <w:sz w:val="24"/>
          <w:szCs w:val="24"/>
        </w:rPr>
        <w:drawing>
          <wp:inline distT="0" distB="0" distL="0" distR="0" wp14:anchorId="08187BFB" wp14:editId="763B9935">
            <wp:extent cx="1479884" cy="668068"/>
            <wp:effectExtent l="0" t="0" r="6350" b="0"/>
            <wp:docPr id="3" name="Picture 3" descr="A drawing of a pair of glasses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7665" cy="671580"/>
                    </a:xfrm>
                    <a:prstGeom prst="rect">
                      <a:avLst/>
                    </a:prstGeom>
                  </pic:spPr>
                </pic:pic>
              </a:graphicData>
            </a:graphic>
          </wp:inline>
        </w:drawing>
      </w:r>
    </w:p>
    <w:p w14:paraId="5D3DAA80" w14:textId="26A78DE7" w:rsidR="007D14A7" w:rsidRPr="0010012F" w:rsidRDefault="007D14A7" w:rsidP="00827BB6">
      <w:pPr>
        <w:spacing w:after="0" w:line="240" w:lineRule="auto"/>
        <w:contextualSpacing/>
        <w:rPr>
          <w:rFonts w:eastAsia="Tahoma" w:cstheme="minorHAnsi"/>
          <w:b/>
          <w:sz w:val="24"/>
          <w:szCs w:val="24"/>
        </w:rPr>
      </w:pPr>
      <w:r w:rsidRPr="0010012F">
        <w:rPr>
          <w:rFonts w:eastAsia="Tahoma" w:cstheme="minorHAnsi"/>
          <w:b/>
          <w:sz w:val="24"/>
          <w:szCs w:val="24"/>
        </w:rPr>
        <w:t xml:space="preserve">Date: </w:t>
      </w:r>
      <w:r w:rsidR="0010012F">
        <w:rPr>
          <w:rFonts w:eastAsia="Tahoma" w:cstheme="minorHAnsi"/>
          <w:b/>
          <w:sz w:val="24"/>
          <w:szCs w:val="24"/>
        </w:rPr>
        <w:t>February</w:t>
      </w:r>
      <w:r w:rsidRPr="0010012F">
        <w:rPr>
          <w:rFonts w:eastAsia="Tahoma" w:cstheme="minorHAnsi"/>
          <w:b/>
          <w:sz w:val="24"/>
          <w:szCs w:val="24"/>
        </w:rPr>
        <w:t xml:space="preserve"> </w:t>
      </w:r>
      <w:r w:rsidR="0010012F">
        <w:rPr>
          <w:rFonts w:eastAsia="Tahoma" w:cstheme="minorHAnsi"/>
          <w:b/>
          <w:sz w:val="24"/>
          <w:szCs w:val="24"/>
        </w:rPr>
        <w:t>1</w:t>
      </w:r>
      <w:r w:rsidRPr="0010012F">
        <w:rPr>
          <w:rFonts w:eastAsia="Tahoma" w:cstheme="minorHAnsi"/>
          <w:b/>
          <w:sz w:val="24"/>
          <w:szCs w:val="24"/>
        </w:rPr>
        <w:t xml:space="preserve">, 2024 </w:t>
      </w:r>
    </w:p>
    <w:p w14:paraId="21C2CAF1" w14:textId="77777777" w:rsidR="007D14A7" w:rsidRPr="0010012F" w:rsidRDefault="007D14A7" w:rsidP="00827BB6">
      <w:pPr>
        <w:tabs>
          <w:tab w:val="left" w:pos="3509"/>
        </w:tabs>
        <w:spacing w:after="0" w:line="240" w:lineRule="auto"/>
        <w:ind w:right="4500"/>
        <w:contextualSpacing/>
        <w:rPr>
          <w:rFonts w:eastAsia="Tahoma" w:cstheme="minorHAnsi"/>
          <w:b/>
          <w:sz w:val="24"/>
          <w:szCs w:val="24"/>
        </w:rPr>
      </w:pPr>
      <w:r w:rsidRPr="0010012F">
        <w:rPr>
          <w:rFonts w:eastAsia="Tahoma" w:cstheme="minorHAnsi"/>
          <w:b/>
          <w:sz w:val="24"/>
          <w:szCs w:val="24"/>
        </w:rPr>
        <w:t xml:space="preserve">Marilyn Horn </w:t>
      </w:r>
    </w:p>
    <w:p w14:paraId="48F03C3E" w14:textId="77777777" w:rsidR="007D14A7" w:rsidRPr="0010012F" w:rsidRDefault="007D14A7" w:rsidP="00827BB6">
      <w:pPr>
        <w:tabs>
          <w:tab w:val="left" w:pos="3509"/>
        </w:tabs>
        <w:spacing w:after="0" w:line="240" w:lineRule="auto"/>
        <w:ind w:right="4500"/>
        <w:contextualSpacing/>
        <w:rPr>
          <w:rFonts w:eastAsia="Tahoma" w:cstheme="minorHAnsi"/>
          <w:spacing w:val="-2"/>
          <w:sz w:val="24"/>
          <w:szCs w:val="24"/>
        </w:rPr>
      </w:pPr>
      <w:r w:rsidRPr="0010012F">
        <w:rPr>
          <w:rFonts w:eastAsia="Tahoma" w:cstheme="minorHAnsi"/>
          <w:spacing w:val="-2"/>
          <w:sz w:val="24"/>
          <w:szCs w:val="24"/>
        </w:rPr>
        <w:t>Owner</w:t>
      </w:r>
    </w:p>
    <w:p w14:paraId="4343F54F" w14:textId="77777777" w:rsidR="007D14A7" w:rsidRPr="0010012F" w:rsidRDefault="007D14A7" w:rsidP="00827BB6">
      <w:pPr>
        <w:tabs>
          <w:tab w:val="left" w:pos="3509"/>
        </w:tabs>
        <w:spacing w:after="0" w:line="240" w:lineRule="auto"/>
        <w:ind w:right="4500"/>
        <w:contextualSpacing/>
        <w:rPr>
          <w:rFonts w:eastAsia="Tahoma" w:cstheme="minorHAnsi"/>
          <w:spacing w:val="-2"/>
          <w:sz w:val="24"/>
          <w:szCs w:val="24"/>
        </w:rPr>
      </w:pPr>
      <w:r w:rsidRPr="0010012F">
        <w:rPr>
          <w:rFonts w:eastAsia="Tahoma" w:cstheme="minorHAnsi"/>
          <w:spacing w:val="-2"/>
          <w:sz w:val="24"/>
          <w:szCs w:val="24"/>
        </w:rPr>
        <w:t xml:space="preserve">President &amp; Chief Financial Officer </w:t>
      </w:r>
    </w:p>
    <w:p w14:paraId="2126A8EC" w14:textId="77777777" w:rsidR="007D14A7" w:rsidRDefault="007D14A7" w:rsidP="00827BB6">
      <w:pPr>
        <w:spacing w:after="0" w:line="240" w:lineRule="auto"/>
        <w:ind w:right="7153"/>
        <w:contextualSpacing/>
        <w:rPr>
          <w:rFonts w:eastAsia="Tahoma" w:cstheme="minorHAnsi"/>
          <w:spacing w:val="-2"/>
          <w:sz w:val="24"/>
          <w:szCs w:val="24"/>
        </w:rPr>
      </w:pPr>
      <w:r w:rsidRPr="0010012F">
        <w:rPr>
          <w:rFonts w:eastAsia="Tahoma" w:cstheme="minorHAnsi"/>
          <w:spacing w:val="-2"/>
          <w:sz w:val="24"/>
          <w:szCs w:val="24"/>
        </w:rPr>
        <w:t xml:space="preserve">98Forward </w:t>
      </w:r>
    </w:p>
    <w:p w14:paraId="2FD3E8C5" w14:textId="77777777" w:rsidR="00AF5953" w:rsidRPr="0010012F" w:rsidRDefault="00AF5953" w:rsidP="00827BB6">
      <w:pPr>
        <w:spacing w:after="0" w:line="240" w:lineRule="auto"/>
        <w:ind w:right="7153"/>
        <w:contextualSpacing/>
        <w:rPr>
          <w:rFonts w:eastAsia="Tahoma" w:cstheme="minorHAnsi"/>
          <w:sz w:val="24"/>
          <w:szCs w:val="24"/>
        </w:rPr>
      </w:pPr>
    </w:p>
    <w:p w14:paraId="0C9D42CD" w14:textId="77777777" w:rsidR="007D14A7" w:rsidRPr="0010012F" w:rsidRDefault="007D14A7" w:rsidP="00827BB6">
      <w:pPr>
        <w:spacing w:after="0" w:line="240" w:lineRule="auto"/>
        <w:contextualSpacing/>
        <w:rPr>
          <w:rStyle w:val="Hyperlink"/>
          <w:rFonts w:cstheme="minorHAnsi"/>
          <w:b/>
          <w:bCs/>
          <w:color w:val="7030A0"/>
          <w:sz w:val="24"/>
          <w:szCs w:val="24"/>
        </w:rPr>
      </w:pPr>
      <w:r w:rsidRPr="0010012F">
        <w:rPr>
          <w:rFonts w:cstheme="minorHAnsi"/>
          <w:b/>
          <w:bCs/>
          <w:color w:val="7030A0"/>
          <w:sz w:val="24"/>
          <w:szCs w:val="24"/>
        </w:rPr>
        <w:t>If you have any questions on this proposal, feel free to contact Antonice Strickland, Vice President of Public Relations and Business Development, by email at antonice@98forward.com or by phone at (734) 812-4423.</w:t>
      </w:r>
    </w:p>
    <w:p w14:paraId="2A11DC95" w14:textId="77777777" w:rsidR="00124119" w:rsidRDefault="00124119" w:rsidP="00827BB6">
      <w:pPr>
        <w:spacing w:after="0" w:line="240" w:lineRule="auto"/>
        <w:contextualSpacing/>
        <w:rPr>
          <w:rFonts w:cstheme="minorHAnsi"/>
          <w:b/>
          <w:bCs/>
          <w:color w:val="3A177A"/>
          <w:sz w:val="28"/>
          <w:szCs w:val="28"/>
        </w:rPr>
      </w:pPr>
    </w:p>
    <w:p w14:paraId="319AECE4" w14:textId="77777777" w:rsidR="00124119" w:rsidRDefault="00124119" w:rsidP="00827BB6">
      <w:pPr>
        <w:spacing w:after="0" w:line="240" w:lineRule="auto"/>
        <w:contextualSpacing/>
        <w:rPr>
          <w:rFonts w:cstheme="minorHAnsi"/>
          <w:b/>
          <w:bCs/>
          <w:color w:val="3A177A"/>
          <w:sz w:val="28"/>
          <w:szCs w:val="28"/>
        </w:rPr>
      </w:pPr>
    </w:p>
    <w:p w14:paraId="24077FD3" w14:textId="5814D0CB" w:rsidR="00EA65AC" w:rsidRPr="00124119" w:rsidRDefault="00124119" w:rsidP="00827BB6">
      <w:pPr>
        <w:spacing w:after="0" w:line="240" w:lineRule="auto"/>
        <w:contextualSpacing/>
        <w:rPr>
          <w:rFonts w:cstheme="minorHAnsi"/>
          <w:b/>
          <w:bCs/>
          <w:color w:val="3A177A"/>
          <w:sz w:val="28"/>
          <w:szCs w:val="28"/>
        </w:rPr>
      </w:pPr>
      <w:r w:rsidRPr="0010012F">
        <w:rPr>
          <w:rFonts w:cstheme="minorHAnsi"/>
          <w:noProof/>
        </w:rPr>
        <w:drawing>
          <wp:anchor distT="0" distB="0" distL="114300" distR="114300" simplePos="0" relativeHeight="251658241" behindDoc="0" locked="0" layoutInCell="1" allowOverlap="1" wp14:anchorId="19BBA9E8" wp14:editId="4BCECDB0">
            <wp:simplePos x="0" y="0"/>
            <wp:positionH relativeFrom="column">
              <wp:posOffset>-115943</wp:posOffset>
            </wp:positionH>
            <wp:positionV relativeFrom="paragraph">
              <wp:posOffset>310851</wp:posOffset>
            </wp:positionV>
            <wp:extent cx="6751320" cy="3797300"/>
            <wp:effectExtent l="0" t="0" r="5080" b="0"/>
            <wp:wrapSquare wrapText="bothSides"/>
            <wp:docPr id="1905315594" name="Graphic 1905315594" descr="P5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15594" name="Graphic 1905315594" descr="P548#y1"/>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722" b="-722"/>
                    <a:stretch/>
                  </pic:blipFill>
                  <pic:spPr>
                    <a:xfrm>
                      <a:off x="0" y="0"/>
                      <a:ext cx="6751320" cy="3797300"/>
                    </a:xfrm>
                    <a:prstGeom prst="rect">
                      <a:avLst/>
                    </a:prstGeom>
                  </pic:spPr>
                </pic:pic>
              </a:graphicData>
            </a:graphic>
            <wp14:sizeRelH relativeFrom="margin">
              <wp14:pctWidth>0</wp14:pctWidth>
            </wp14:sizeRelH>
            <wp14:sizeRelV relativeFrom="margin">
              <wp14:pctHeight>0</wp14:pctHeight>
            </wp14:sizeRelV>
          </wp:anchor>
        </w:drawing>
      </w:r>
      <w:r w:rsidRPr="00124119">
        <w:rPr>
          <w:rFonts w:cstheme="minorHAnsi"/>
          <w:b/>
          <w:bCs/>
          <w:color w:val="3A177A"/>
          <w:sz w:val="28"/>
          <w:szCs w:val="28"/>
        </w:rPr>
        <w:t>CASE STUDIES</w:t>
      </w:r>
    </w:p>
    <w:sectPr w:rsidR="00EA65AC" w:rsidRPr="00124119" w:rsidSect="00B13004">
      <w:footerReference w:type="default" r:id="rId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5890E" w14:textId="77777777" w:rsidR="00F124EA" w:rsidRDefault="00F124EA" w:rsidP="009134A7">
      <w:pPr>
        <w:spacing w:after="0" w:line="240" w:lineRule="auto"/>
      </w:pPr>
      <w:r>
        <w:separator/>
      </w:r>
    </w:p>
  </w:endnote>
  <w:endnote w:type="continuationSeparator" w:id="0">
    <w:p w14:paraId="229D758F" w14:textId="77777777" w:rsidR="00F124EA" w:rsidRDefault="00F124EA" w:rsidP="009134A7">
      <w:pPr>
        <w:spacing w:after="0" w:line="240" w:lineRule="auto"/>
      </w:pPr>
      <w:r>
        <w:continuationSeparator/>
      </w:r>
    </w:p>
  </w:endnote>
  <w:endnote w:type="continuationNotice" w:id="1">
    <w:p w14:paraId="3F3463BA" w14:textId="77777777" w:rsidR="00F124EA" w:rsidRDefault="00F124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delle Regular">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Montserrat">
    <w:altName w:val="1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EF45" w14:textId="77777777" w:rsidR="009E18A4" w:rsidRDefault="009E1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536184"/>
      <w:docPartObj>
        <w:docPartGallery w:val="Page Numbers (Bottom of Page)"/>
        <w:docPartUnique/>
      </w:docPartObj>
    </w:sdtPr>
    <w:sdtContent>
      <w:sdt>
        <w:sdtPr>
          <w:id w:val="-1705238520"/>
          <w:docPartObj>
            <w:docPartGallery w:val="Page Numbers (Top of Page)"/>
            <w:docPartUnique/>
          </w:docPartObj>
        </w:sdtPr>
        <w:sdtContent>
          <w:p w14:paraId="2164B401" w14:textId="6A9A75D3" w:rsidR="009C2791" w:rsidRDefault="009C279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CE04F35" w14:textId="2B338BE4" w:rsidR="003C4D73" w:rsidRPr="00402F18" w:rsidRDefault="003C4D73" w:rsidP="00402F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FE00" w14:textId="77777777" w:rsidR="009E18A4" w:rsidRDefault="009E1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440"/>
      <w:gridCol w:w="1440"/>
      <w:gridCol w:w="1440"/>
    </w:tblGrid>
    <w:tr w:rsidR="6EF1FFC2" w14:paraId="735D7020" w14:textId="77777777" w:rsidTr="6EF1FFC2">
      <w:trPr>
        <w:trHeight w:val="300"/>
      </w:trPr>
      <w:tc>
        <w:tcPr>
          <w:tcW w:w="1440" w:type="dxa"/>
        </w:tcPr>
        <w:p w14:paraId="30B2E018" w14:textId="5CCCF93E" w:rsidR="6EF1FFC2" w:rsidRDefault="6EF1FFC2" w:rsidP="6EF1FFC2">
          <w:pPr>
            <w:pStyle w:val="Header"/>
            <w:ind w:left="-115"/>
          </w:pPr>
        </w:p>
      </w:tc>
      <w:tc>
        <w:tcPr>
          <w:tcW w:w="1440" w:type="dxa"/>
        </w:tcPr>
        <w:p w14:paraId="776BCCCF" w14:textId="5751F4DA" w:rsidR="6EF1FFC2" w:rsidRDefault="6EF1FFC2" w:rsidP="6EF1FFC2">
          <w:pPr>
            <w:pStyle w:val="Header"/>
            <w:jc w:val="center"/>
          </w:pPr>
        </w:p>
      </w:tc>
      <w:tc>
        <w:tcPr>
          <w:tcW w:w="1440" w:type="dxa"/>
        </w:tcPr>
        <w:p w14:paraId="47F1B152" w14:textId="7A736E8A" w:rsidR="6EF1FFC2" w:rsidRDefault="6EF1FFC2" w:rsidP="6EF1FFC2">
          <w:pPr>
            <w:pStyle w:val="Header"/>
            <w:ind w:right="-115"/>
            <w:jc w:val="right"/>
          </w:pPr>
        </w:p>
      </w:tc>
    </w:tr>
  </w:tbl>
  <w:p w14:paraId="67C1CF04" w14:textId="4CB4CB6A" w:rsidR="003C4D73" w:rsidRDefault="003C4D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427674"/>
      <w:docPartObj>
        <w:docPartGallery w:val="Page Numbers (Bottom of Page)"/>
        <w:docPartUnique/>
      </w:docPartObj>
    </w:sdtPr>
    <w:sdtContent>
      <w:sdt>
        <w:sdtPr>
          <w:id w:val="10413117"/>
          <w:docPartObj>
            <w:docPartGallery w:val="Page Numbers (Top of Page)"/>
            <w:docPartUnique/>
          </w:docPartObj>
        </w:sdtPr>
        <w:sdtContent>
          <w:p w14:paraId="31C0AF02" w14:textId="07B0FE15" w:rsidR="00E91A37" w:rsidRDefault="00E91A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A394A8" w14:textId="355BB377" w:rsidR="003C4D73" w:rsidRPr="009E18A4" w:rsidRDefault="003C4D73" w:rsidP="009E1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52D74" w14:textId="77777777" w:rsidR="00F124EA" w:rsidRDefault="00F124EA" w:rsidP="009134A7">
      <w:pPr>
        <w:spacing w:after="0" w:line="240" w:lineRule="auto"/>
      </w:pPr>
      <w:r>
        <w:separator/>
      </w:r>
    </w:p>
  </w:footnote>
  <w:footnote w:type="continuationSeparator" w:id="0">
    <w:p w14:paraId="66E2AA1E" w14:textId="77777777" w:rsidR="00F124EA" w:rsidRDefault="00F124EA" w:rsidP="009134A7">
      <w:pPr>
        <w:spacing w:after="0" w:line="240" w:lineRule="auto"/>
      </w:pPr>
      <w:r>
        <w:continuationSeparator/>
      </w:r>
    </w:p>
  </w:footnote>
  <w:footnote w:type="continuationNotice" w:id="1">
    <w:p w14:paraId="79DCEC5F" w14:textId="77777777" w:rsidR="00F124EA" w:rsidRDefault="00F124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7455" w14:textId="77777777" w:rsidR="009E18A4" w:rsidRDefault="009E1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6E66" w14:textId="3A1DE521" w:rsidR="6EF1FFC2" w:rsidRDefault="6EF1FFC2" w:rsidP="6EF1FFC2">
    <w:pPr>
      <w:pStyle w:val="Header"/>
      <w:jc w:val="right"/>
    </w:pPr>
  </w:p>
  <w:p w14:paraId="2CC53024" w14:textId="70075BA0" w:rsidR="0099362F" w:rsidRDefault="0099362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2C9F" w14:textId="77777777" w:rsidR="009E18A4" w:rsidRDefault="009E1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FABD9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A842F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0E18ED"/>
    <w:multiLevelType w:val="multilevel"/>
    <w:tmpl w:val="02E6A6F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D44366"/>
    <w:multiLevelType w:val="hybridMultilevel"/>
    <w:tmpl w:val="E33E4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467"/>
    <w:multiLevelType w:val="hybridMultilevel"/>
    <w:tmpl w:val="0322981A"/>
    <w:lvl w:ilvl="0" w:tplc="8432EC9A">
      <w:start w:val="1"/>
      <w:numFmt w:val="bullet"/>
      <w:lvlText w:val=""/>
      <w:lvlJc w:val="left"/>
      <w:pPr>
        <w:tabs>
          <w:tab w:val="num" w:pos="720"/>
        </w:tabs>
        <w:ind w:left="720" w:hanging="360"/>
      </w:pPr>
      <w:rPr>
        <w:rFonts w:ascii="Wingdings" w:hAnsi="Wingdings" w:hint="default"/>
      </w:rPr>
    </w:lvl>
    <w:lvl w:ilvl="1" w:tplc="50A6887E" w:tentative="1">
      <w:start w:val="1"/>
      <w:numFmt w:val="bullet"/>
      <w:lvlText w:val=""/>
      <w:lvlJc w:val="left"/>
      <w:pPr>
        <w:tabs>
          <w:tab w:val="num" w:pos="1440"/>
        </w:tabs>
        <w:ind w:left="1440" w:hanging="360"/>
      </w:pPr>
      <w:rPr>
        <w:rFonts w:ascii="Wingdings" w:hAnsi="Wingdings" w:hint="default"/>
      </w:rPr>
    </w:lvl>
    <w:lvl w:ilvl="2" w:tplc="B0006BD6" w:tentative="1">
      <w:start w:val="1"/>
      <w:numFmt w:val="bullet"/>
      <w:lvlText w:val=""/>
      <w:lvlJc w:val="left"/>
      <w:pPr>
        <w:tabs>
          <w:tab w:val="num" w:pos="2160"/>
        </w:tabs>
        <w:ind w:left="2160" w:hanging="360"/>
      </w:pPr>
      <w:rPr>
        <w:rFonts w:ascii="Wingdings" w:hAnsi="Wingdings" w:hint="default"/>
      </w:rPr>
    </w:lvl>
    <w:lvl w:ilvl="3" w:tplc="634A9224" w:tentative="1">
      <w:start w:val="1"/>
      <w:numFmt w:val="bullet"/>
      <w:lvlText w:val=""/>
      <w:lvlJc w:val="left"/>
      <w:pPr>
        <w:tabs>
          <w:tab w:val="num" w:pos="2880"/>
        </w:tabs>
        <w:ind w:left="2880" w:hanging="360"/>
      </w:pPr>
      <w:rPr>
        <w:rFonts w:ascii="Wingdings" w:hAnsi="Wingdings" w:hint="default"/>
      </w:rPr>
    </w:lvl>
    <w:lvl w:ilvl="4" w:tplc="14B60CAE" w:tentative="1">
      <w:start w:val="1"/>
      <w:numFmt w:val="bullet"/>
      <w:lvlText w:val=""/>
      <w:lvlJc w:val="left"/>
      <w:pPr>
        <w:tabs>
          <w:tab w:val="num" w:pos="3600"/>
        </w:tabs>
        <w:ind w:left="3600" w:hanging="360"/>
      </w:pPr>
      <w:rPr>
        <w:rFonts w:ascii="Wingdings" w:hAnsi="Wingdings" w:hint="default"/>
      </w:rPr>
    </w:lvl>
    <w:lvl w:ilvl="5" w:tplc="EEDAAEEE" w:tentative="1">
      <w:start w:val="1"/>
      <w:numFmt w:val="bullet"/>
      <w:lvlText w:val=""/>
      <w:lvlJc w:val="left"/>
      <w:pPr>
        <w:tabs>
          <w:tab w:val="num" w:pos="4320"/>
        </w:tabs>
        <w:ind w:left="4320" w:hanging="360"/>
      </w:pPr>
      <w:rPr>
        <w:rFonts w:ascii="Wingdings" w:hAnsi="Wingdings" w:hint="default"/>
      </w:rPr>
    </w:lvl>
    <w:lvl w:ilvl="6" w:tplc="612C406C" w:tentative="1">
      <w:start w:val="1"/>
      <w:numFmt w:val="bullet"/>
      <w:lvlText w:val=""/>
      <w:lvlJc w:val="left"/>
      <w:pPr>
        <w:tabs>
          <w:tab w:val="num" w:pos="5040"/>
        </w:tabs>
        <w:ind w:left="5040" w:hanging="360"/>
      </w:pPr>
      <w:rPr>
        <w:rFonts w:ascii="Wingdings" w:hAnsi="Wingdings" w:hint="default"/>
      </w:rPr>
    </w:lvl>
    <w:lvl w:ilvl="7" w:tplc="EAF8B2D8" w:tentative="1">
      <w:start w:val="1"/>
      <w:numFmt w:val="bullet"/>
      <w:lvlText w:val=""/>
      <w:lvlJc w:val="left"/>
      <w:pPr>
        <w:tabs>
          <w:tab w:val="num" w:pos="5760"/>
        </w:tabs>
        <w:ind w:left="5760" w:hanging="360"/>
      </w:pPr>
      <w:rPr>
        <w:rFonts w:ascii="Wingdings" w:hAnsi="Wingdings" w:hint="default"/>
      </w:rPr>
    </w:lvl>
    <w:lvl w:ilvl="8" w:tplc="B1D230C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57222"/>
    <w:multiLevelType w:val="hybridMultilevel"/>
    <w:tmpl w:val="C2AE06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7266E"/>
    <w:multiLevelType w:val="multilevel"/>
    <w:tmpl w:val="24E6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734D30"/>
    <w:multiLevelType w:val="hybridMultilevel"/>
    <w:tmpl w:val="B0A079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B80553"/>
    <w:multiLevelType w:val="hybridMultilevel"/>
    <w:tmpl w:val="FB30FF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A6336DD"/>
    <w:multiLevelType w:val="hybridMultilevel"/>
    <w:tmpl w:val="8C38A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5059D4"/>
    <w:multiLevelType w:val="hybridMultilevel"/>
    <w:tmpl w:val="4C1E84F8"/>
    <w:lvl w:ilvl="0" w:tplc="04090003">
      <w:start w:val="1"/>
      <w:numFmt w:val="bullet"/>
      <w:lvlText w:val="o"/>
      <w:lvlJc w:val="left"/>
      <w:pPr>
        <w:ind w:left="1180" w:hanging="360"/>
      </w:pPr>
      <w:rPr>
        <w:rFonts w:ascii="Courier New" w:hAnsi="Courier New" w:cs="Courier New"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15:restartNumberingAfterBreak="0">
    <w:nsid w:val="0F555569"/>
    <w:multiLevelType w:val="hybridMultilevel"/>
    <w:tmpl w:val="28C8EF88"/>
    <w:lvl w:ilvl="0" w:tplc="DB1EBF36">
      <w:start w:val="6"/>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E61F3E"/>
    <w:multiLevelType w:val="hybridMultilevel"/>
    <w:tmpl w:val="81BA4DCA"/>
    <w:lvl w:ilvl="0" w:tplc="B3B6D264">
      <w:start w:val="1"/>
      <w:numFmt w:val="bullet"/>
      <w:lvlText w:val=""/>
      <w:lvlJc w:val="left"/>
      <w:pPr>
        <w:tabs>
          <w:tab w:val="num" w:pos="720"/>
        </w:tabs>
        <w:ind w:left="720" w:hanging="360"/>
      </w:pPr>
      <w:rPr>
        <w:rFonts w:ascii="Wingdings" w:hAnsi="Wingdings" w:hint="default"/>
      </w:rPr>
    </w:lvl>
    <w:lvl w:ilvl="1" w:tplc="F74CC6CE" w:tentative="1">
      <w:start w:val="1"/>
      <w:numFmt w:val="bullet"/>
      <w:lvlText w:val=""/>
      <w:lvlJc w:val="left"/>
      <w:pPr>
        <w:tabs>
          <w:tab w:val="num" w:pos="1440"/>
        </w:tabs>
        <w:ind w:left="1440" w:hanging="360"/>
      </w:pPr>
      <w:rPr>
        <w:rFonts w:ascii="Wingdings" w:hAnsi="Wingdings" w:hint="default"/>
      </w:rPr>
    </w:lvl>
    <w:lvl w:ilvl="2" w:tplc="680AA646" w:tentative="1">
      <w:start w:val="1"/>
      <w:numFmt w:val="bullet"/>
      <w:lvlText w:val=""/>
      <w:lvlJc w:val="left"/>
      <w:pPr>
        <w:tabs>
          <w:tab w:val="num" w:pos="2160"/>
        </w:tabs>
        <w:ind w:left="2160" w:hanging="360"/>
      </w:pPr>
      <w:rPr>
        <w:rFonts w:ascii="Wingdings" w:hAnsi="Wingdings" w:hint="default"/>
      </w:rPr>
    </w:lvl>
    <w:lvl w:ilvl="3" w:tplc="55922A98" w:tentative="1">
      <w:start w:val="1"/>
      <w:numFmt w:val="bullet"/>
      <w:lvlText w:val=""/>
      <w:lvlJc w:val="left"/>
      <w:pPr>
        <w:tabs>
          <w:tab w:val="num" w:pos="2880"/>
        </w:tabs>
        <w:ind w:left="2880" w:hanging="360"/>
      </w:pPr>
      <w:rPr>
        <w:rFonts w:ascii="Wingdings" w:hAnsi="Wingdings" w:hint="default"/>
      </w:rPr>
    </w:lvl>
    <w:lvl w:ilvl="4" w:tplc="4E60227C" w:tentative="1">
      <w:start w:val="1"/>
      <w:numFmt w:val="bullet"/>
      <w:lvlText w:val=""/>
      <w:lvlJc w:val="left"/>
      <w:pPr>
        <w:tabs>
          <w:tab w:val="num" w:pos="3600"/>
        </w:tabs>
        <w:ind w:left="3600" w:hanging="360"/>
      </w:pPr>
      <w:rPr>
        <w:rFonts w:ascii="Wingdings" w:hAnsi="Wingdings" w:hint="default"/>
      </w:rPr>
    </w:lvl>
    <w:lvl w:ilvl="5" w:tplc="4886BC08" w:tentative="1">
      <w:start w:val="1"/>
      <w:numFmt w:val="bullet"/>
      <w:lvlText w:val=""/>
      <w:lvlJc w:val="left"/>
      <w:pPr>
        <w:tabs>
          <w:tab w:val="num" w:pos="4320"/>
        </w:tabs>
        <w:ind w:left="4320" w:hanging="360"/>
      </w:pPr>
      <w:rPr>
        <w:rFonts w:ascii="Wingdings" w:hAnsi="Wingdings" w:hint="default"/>
      </w:rPr>
    </w:lvl>
    <w:lvl w:ilvl="6" w:tplc="210AE2B8" w:tentative="1">
      <w:start w:val="1"/>
      <w:numFmt w:val="bullet"/>
      <w:lvlText w:val=""/>
      <w:lvlJc w:val="left"/>
      <w:pPr>
        <w:tabs>
          <w:tab w:val="num" w:pos="5040"/>
        </w:tabs>
        <w:ind w:left="5040" w:hanging="360"/>
      </w:pPr>
      <w:rPr>
        <w:rFonts w:ascii="Wingdings" w:hAnsi="Wingdings" w:hint="default"/>
      </w:rPr>
    </w:lvl>
    <w:lvl w:ilvl="7" w:tplc="2D5EF1FE" w:tentative="1">
      <w:start w:val="1"/>
      <w:numFmt w:val="bullet"/>
      <w:lvlText w:val=""/>
      <w:lvlJc w:val="left"/>
      <w:pPr>
        <w:tabs>
          <w:tab w:val="num" w:pos="5760"/>
        </w:tabs>
        <w:ind w:left="5760" w:hanging="360"/>
      </w:pPr>
      <w:rPr>
        <w:rFonts w:ascii="Wingdings" w:hAnsi="Wingdings" w:hint="default"/>
      </w:rPr>
    </w:lvl>
    <w:lvl w:ilvl="8" w:tplc="37842B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A37AA9"/>
    <w:multiLevelType w:val="multilevel"/>
    <w:tmpl w:val="14380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32E41E8"/>
    <w:multiLevelType w:val="hybridMultilevel"/>
    <w:tmpl w:val="713EC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5D1D51"/>
    <w:multiLevelType w:val="hybridMultilevel"/>
    <w:tmpl w:val="F54C166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AF0C62"/>
    <w:multiLevelType w:val="multilevel"/>
    <w:tmpl w:val="7CAE9DEA"/>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17" w15:restartNumberingAfterBreak="0">
    <w:nsid w:val="28B27BEF"/>
    <w:multiLevelType w:val="hybridMultilevel"/>
    <w:tmpl w:val="8FFAF4FE"/>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8328B"/>
    <w:multiLevelType w:val="hybridMultilevel"/>
    <w:tmpl w:val="C352D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3F444"/>
    <w:multiLevelType w:val="hybridMultilevel"/>
    <w:tmpl w:val="90266D8E"/>
    <w:lvl w:ilvl="0" w:tplc="3A1A4320">
      <w:start w:val="1"/>
      <w:numFmt w:val="bullet"/>
      <w:lvlText w:val="·"/>
      <w:lvlJc w:val="left"/>
      <w:pPr>
        <w:ind w:left="720" w:hanging="360"/>
      </w:pPr>
      <w:rPr>
        <w:rFonts w:ascii="Symbol" w:hAnsi="Symbol" w:hint="default"/>
      </w:rPr>
    </w:lvl>
    <w:lvl w:ilvl="1" w:tplc="B4104B68">
      <w:start w:val="1"/>
      <w:numFmt w:val="bullet"/>
      <w:lvlText w:val="o"/>
      <w:lvlJc w:val="left"/>
      <w:pPr>
        <w:ind w:left="1440" w:hanging="360"/>
      </w:pPr>
      <w:rPr>
        <w:rFonts w:ascii="Courier New" w:hAnsi="Courier New" w:hint="default"/>
      </w:rPr>
    </w:lvl>
    <w:lvl w:ilvl="2" w:tplc="5BB0E856">
      <w:start w:val="1"/>
      <w:numFmt w:val="bullet"/>
      <w:lvlText w:val=""/>
      <w:lvlJc w:val="left"/>
      <w:pPr>
        <w:ind w:left="2160" w:hanging="360"/>
      </w:pPr>
      <w:rPr>
        <w:rFonts w:ascii="Wingdings" w:hAnsi="Wingdings" w:hint="default"/>
      </w:rPr>
    </w:lvl>
    <w:lvl w:ilvl="3" w:tplc="DE561B96">
      <w:start w:val="1"/>
      <w:numFmt w:val="bullet"/>
      <w:lvlText w:val=""/>
      <w:lvlJc w:val="left"/>
      <w:pPr>
        <w:ind w:left="2880" w:hanging="360"/>
      </w:pPr>
      <w:rPr>
        <w:rFonts w:ascii="Symbol" w:hAnsi="Symbol" w:hint="default"/>
      </w:rPr>
    </w:lvl>
    <w:lvl w:ilvl="4" w:tplc="ACC6D2A2">
      <w:start w:val="1"/>
      <w:numFmt w:val="bullet"/>
      <w:lvlText w:val="o"/>
      <w:lvlJc w:val="left"/>
      <w:pPr>
        <w:ind w:left="3600" w:hanging="360"/>
      </w:pPr>
      <w:rPr>
        <w:rFonts w:ascii="Courier New" w:hAnsi="Courier New" w:hint="default"/>
      </w:rPr>
    </w:lvl>
    <w:lvl w:ilvl="5" w:tplc="51B879EC">
      <w:start w:val="1"/>
      <w:numFmt w:val="bullet"/>
      <w:lvlText w:val=""/>
      <w:lvlJc w:val="left"/>
      <w:pPr>
        <w:ind w:left="4320" w:hanging="360"/>
      </w:pPr>
      <w:rPr>
        <w:rFonts w:ascii="Wingdings" w:hAnsi="Wingdings" w:hint="default"/>
      </w:rPr>
    </w:lvl>
    <w:lvl w:ilvl="6" w:tplc="D214022A">
      <w:start w:val="1"/>
      <w:numFmt w:val="bullet"/>
      <w:lvlText w:val=""/>
      <w:lvlJc w:val="left"/>
      <w:pPr>
        <w:ind w:left="5040" w:hanging="360"/>
      </w:pPr>
      <w:rPr>
        <w:rFonts w:ascii="Symbol" w:hAnsi="Symbol" w:hint="default"/>
      </w:rPr>
    </w:lvl>
    <w:lvl w:ilvl="7" w:tplc="4BCEA0FA">
      <w:start w:val="1"/>
      <w:numFmt w:val="bullet"/>
      <w:lvlText w:val="o"/>
      <w:lvlJc w:val="left"/>
      <w:pPr>
        <w:ind w:left="5760" w:hanging="360"/>
      </w:pPr>
      <w:rPr>
        <w:rFonts w:ascii="Courier New" w:hAnsi="Courier New" w:hint="default"/>
      </w:rPr>
    </w:lvl>
    <w:lvl w:ilvl="8" w:tplc="25E2BE1A">
      <w:start w:val="1"/>
      <w:numFmt w:val="bullet"/>
      <w:lvlText w:val=""/>
      <w:lvlJc w:val="left"/>
      <w:pPr>
        <w:ind w:left="6480" w:hanging="360"/>
      </w:pPr>
      <w:rPr>
        <w:rFonts w:ascii="Wingdings" w:hAnsi="Wingdings" w:hint="default"/>
      </w:rPr>
    </w:lvl>
  </w:abstractNum>
  <w:abstractNum w:abstractNumId="20" w15:restartNumberingAfterBreak="0">
    <w:nsid w:val="2DE56DBF"/>
    <w:multiLevelType w:val="hybridMultilevel"/>
    <w:tmpl w:val="458EC412"/>
    <w:lvl w:ilvl="0" w:tplc="04090001">
      <w:start w:val="1"/>
      <w:numFmt w:val="bullet"/>
      <w:lvlText w:val=""/>
      <w:lvlJc w:val="left"/>
      <w:pPr>
        <w:ind w:left="921" w:hanging="360"/>
      </w:pPr>
      <w:rPr>
        <w:rFonts w:ascii="Symbol" w:hAnsi="Symbol"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21" w15:restartNumberingAfterBreak="0">
    <w:nsid w:val="30F31263"/>
    <w:multiLevelType w:val="hybridMultilevel"/>
    <w:tmpl w:val="D3D41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1D11"/>
    <w:multiLevelType w:val="hybridMultilevel"/>
    <w:tmpl w:val="503EC590"/>
    <w:lvl w:ilvl="0" w:tplc="7A7671E8">
      <w:start w:val="1"/>
      <w:numFmt w:val="decimal"/>
      <w:lvlText w:val="%1."/>
      <w:lvlJc w:val="left"/>
      <w:pPr>
        <w:ind w:left="870" w:hanging="51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EF2744"/>
    <w:multiLevelType w:val="hybridMultilevel"/>
    <w:tmpl w:val="DAB0480C"/>
    <w:lvl w:ilvl="0" w:tplc="FFFFFFFF">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04090001">
      <w:start w:val="1"/>
      <w:numFmt w:val="bullet"/>
      <w:lvlText w:val=""/>
      <w:lvlJc w:val="left"/>
      <w:pPr>
        <w:ind w:left="1540" w:hanging="360"/>
      </w:pPr>
      <w:rPr>
        <w:rFonts w:ascii="Symbol" w:hAnsi="Symbol" w:hint="default"/>
      </w:rPr>
    </w:lvl>
    <w:lvl w:ilvl="2" w:tplc="FFFFFFFF">
      <w:numFmt w:val="bullet"/>
      <w:lvlText w:val="•"/>
      <w:lvlJc w:val="left"/>
      <w:pPr>
        <w:ind w:left="2426" w:hanging="360"/>
      </w:pPr>
      <w:rPr>
        <w:rFonts w:hint="default"/>
        <w:lang w:val="en-US" w:eastAsia="en-US" w:bidi="ar-SA"/>
      </w:rPr>
    </w:lvl>
    <w:lvl w:ilvl="3" w:tplc="FFFFFFFF">
      <w:numFmt w:val="bullet"/>
      <w:lvlText w:val="•"/>
      <w:lvlJc w:val="left"/>
      <w:pPr>
        <w:ind w:left="3313" w:hanging="360"/>
      </w:pPr>
      <w:rPr>
        <w:rFonts w:hint="default"/>
        <w:lang w:val="en-US" w:eastAsia="en-US" w:bidi="ar-SA"/>
      </w:rPr>
    </w:lvl>
    <w:lvl w:ilvl="4" w:tplc="FFFFFFFF">
      <w:numFmt w:val="bullet"/>
      <w:lvlText w:val="•"/>
      <w:lvlJc w:val="left"/>
      <w:pPr>
        <w:ind w:left="4200" w:hanging="360"/>
      </w:pPr>
      <w:rPr>
        <w:rFonts w:hint="default"/>
        <w:lang w:val="en-US" w:eastAsia="en-US" w:bidi="ar-SA"/>
      </w:rPr>
    </w:lvl>
    <w:lvl w:ilvl="5" w:tplc="FFFFFFFF">
      <w:numFmt w:val="bullet"/>
      <w:lvlText w:val="•"/>
      <w:lvlJc w:val="left"/>
      <w:pPr>
        <w:ind w:left="5086" w:hanging="360"/>
      </w:pPr>
      <w:rPr>
        <w:rFonts w:hint="default"/>
        <w:lang w:val="en-US" w:eastAsia="en-US" w:bidi="ar-SA"/>
      </w:rPr>
    </w:lvl>
    <w:lvl w:ilvl="6" w:tplc="FFFFFFFF">
      <w:numFmt w:val="bullet"/>
      <w:lvlText w:val="•"/>
      <w:lvlJc w:val="left"/>
      <w:pPr>
        <w:ind w:left="5973" w:hanging="360"/>
      </w:pPr>
      <w:rPr>
        <w:rFonts w:hint="default"/>
        <w:lang w:val="en-US" w:eastAsia="en-US" w:bidi="ar-SA"/>
      </w:rPr>
    </w:lvl>
    <w:lvl w:ilvl="7" w:tplc="FFFFFFFF">
      <w:numFmt w:val="bullet"/>
      <w:lvlText w:val="•"/>
      <w:lvlJc w:val="left"/>
      <w:pPr>
        <w:ind w:left="6860" w:hanging="360"/>
      </w:pPr>
      <w:rPr>
        <w:rFonts w:hint="default"/>
        <w:lang w:val="en-US" w:eastAsia="en-US" w:bidi="ar-SA"/>
      </w:rPr>
    </w:lvl>
    <w:lvl w:ilvl="8" w:tplc="FFFFFFFF">
      <w:numFmt w:val="bullet"/>
      <w:lvlText w:val="•"/>
      <w:lvlJc w:val="left"/>
      <w:pPr>
        <w:ind w:left="7746" w:hanging="360"/>
      </w:pPr>
      <w:rPr>
        <w:rFonts w:hint="default"/>
        <w:lang w:val="en-US" w:eastAsia="en-US" w:bidi="ar-SA"/>
      </w:rPr>
    </w:lvl>
  </w:abstractNum>
  <w:abstractNum w:abstractNumId="24" w15:restartNumberingAfterBreak="0">
    <w:nsid w:val="376721D0"/>
    <w:multiLevelType w:val="hybridMultilevel"/>
    <w:tmpl w:val="9A345B44"/>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519" w:hanging="360"/>
      </w:pPr>
      <w:rPr>
        <w:rFonts w:ascii="Courier New" w:hAnsi="Courier New" w:cs="Courier New" w:hint="default"/>
      </w:rPr>
    </w:lvl>
    <w:lvl w:ilvl="2" w:tplc="FFFFFFFF">
      <w:start w:val="1"/>
      <w:numFmt w:val="bullet"/>
      <w:lvlText w:val=""/>
      <w:lvlJc w:val="left"/>
      <w:pPr>
        <w:ind w:left="1239" w:hanging="360"/>
      </w:pPr>
      <w:rPr>
        <w:rFonts w:ascii="Wingdings" w:hAnsi="Wingdings" w:hint="default"/>
      </w:rPr>
    </w:lvl>
    <w:lvl w:ilvl="3" w:tplc="FFFFFFFF" w:tentative="1">
      <w:start w:val="1"/>
      <w:numFmt w:val="bullet"/>
      <w:lvlText w:val=""/>
      <w:lvlJc w:val="left"/>
      <w:pPr>
        <w:ind w:left="1959" w:hanging="360"/>
      </w:pPr>
      <w:rPr>
        <w:rFonts w:ascii="Symbol" w:hAnsi="Symbol" w:hint="default"/>
      </w:rPr>
    </w:lvl>
    <w:lvl w:ilvl="4" w:tplc="FFFFFFFF" w:tentative="1">
      <w:start w:val="1"/>
      <w:numFmt w:val="bullet"/>
      <w:lvlText w:val="o"/>
      <w:lvlJc w:val="left"/>
      <w:pPr>
        <w:ind w:left="2679" w:hanging="360"/>
      </w:pPr>
      <w:rPr>
        <w:rFonts w:ascii="Courier New" w:hAnsi="Courier New" w:cs="Courier New" w:hint="default"/>
      </w:rPr>
    </w:lvl>
    <w:lvl w:ilvl="5" w:tplc="FFFFFFFF" w:tentative="1">
      <w:start w:val="1"/>
      <w:numFmt w:val="bullet"/>
      <w:lvlText w:val=""/>
      <w:lvlJc w:val="left"/>
      <w:pPr>
        <w:ind w:left="3399" w:hanging="360"/>
      </w:pPr>
      <w:rPr>
        <w:rFonts w:ascii="Wingdings" w:hAnsi="Wingdings" w:hint="default"/>
      </w:rPr>
    </w:lvl>
    <w:lvl w:ilvl="6" w:tplc="FFFFFFFF" w:tentative="1">
      <w:start w:val="1"/>
      <w:numFmt w:val="bullet"/>
      <w:lvlText w:val=""/>
      <w:lvlJc w:val="left"/>
      <w:pPr>
        <w:ind w:left="4119" w:hanging="360"/>
      </w:pPr>
      <w:rPr>
        <w:rFonts w:ascii="Symbol" w:hAnsi="Symbol" w:hint="default"/>
      </w:rPr>
    </w:lvl>
    <w:lvl w:ilvl="7" w:tplc="FFFFFFFF" w:tentative="1">
      <w:start w:val="1"/>
      <w:numFmt w:val="bullet"/>
      <w:lvlText w:val="o"/>
      <w:lvlJc w:val="left"/>
      <w:pPr>
        <w:ind w:left="4839" w:hanging="360"/>
      </w:pPr>
      <w:rPr>
        <w:rFonts w:ascii="Courier New" w:hAnsi="Courier New" w:cs="Courier New" w:hint="default"/>
      </w:rPr>
    </w:lvl>
    <w:lvl w:ilvl="8" w:tplc="FFFFFFFF" w:tentative="1">
      <w:start w:val="1"/>
      <w:numFmt w:val="bullet"/>
      <w:lvlText w:val=""/>
      <w:lvlJc w:val="left"/>
      <w:pPr>
        <w:ind w:left="5559" w:hanging="360"/>
      </w:pPr>
      <w:rPr>
        <w:rFonts w:ascii="Wingdings" w:hAnsi="Wingdings" w:hint="default"/>
      </w:rPr>
    </w:lvl>
  </w:abstractNum>
  <w:abstractNum w:abstractNumId="25" w15:restartNumberingAfterBreak="0">
    <w:nsid w:val="39C32D0D"/>
    <w:multiLevelType w:val="hybridMultilevel"/>
    <w:tmpl w:val="31EEE2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C8F67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C5F3EB9"/>
    <w:multiLevelType w:val="hybridMultilevel"/>
    <w:tmpl w:val="C0A28ED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6F6D0E"/>
    <w:multiLevelType w:val="hybridMultilevel"/>
    <w:tmpl w:val="B0042AB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59" w:hanging="360"/>
      </w:pPr>
      <w:rPr>
        <w:rFonts w:ascii="Courier New" w:hAnsi="Courier New" w:cs="Courier New" w:hint="default"/>
      </w:rPr>
    </w:lvl>
    <w:lvl w:ilvl="2" w:tplc="04090005">
      <w:start w:val="1"/>
      <w:numFmt w:val="bullet"/>
      <w:lvlText w:val=""/>
      <w:lvlJc w:val="left"/>
      <w:pPr>
        <w:ind w:left="879" w:hanging="360"/>
      </w:pPr>
      <w:rPr>
        <w:rFonts w:ascii="Wingdings" w:hAnsi="Wingdings" w:hint="default"/>
      </w:rPr>
    </w:lvl>
    <w:lvl w:ilvl="3" w:tplc="04090003">
      <w:start w:val="1"/>
      <w:numFmt w:val="bullet"/>
      <w:lvlText w:val="o"/>
      <w:lvlJc w:val="left"/>
      <w:pPr>
        <w:ind w:left="1440" w:hanging="360"/>
      </w:pPr>
      <w:rPr>
        <w:rFonts w:ascii="Courier New" w:hAnsi="Courier New" w:cs="Courier New" w:hint="default"/>
      </w:rPr>
    </w:lvl>
    <w:lvl w:ilvl="4" w:tplc="04090003" w:tentative="1">
      <w:start w:val="1"/>
      <w:numFmt w:val="bullet"/>
      <w:lvlText w:val="o"/>
      <w:lvlJc w:val="left"/>
      <w:pPr>
        <w:ind w:left="2319" w:hanging="360"/>
      </w:pPr>
      <w:rPr>
        <w:rFonts w:ascii="Courier New" w:hAnsi="Courier New" w:cs="Courier New" w:hint="default"/>
      </w:rPr>
    </w:lvl>
    <w:lvl w:ilvl="5" w:tplc="04090005" w:tentative="1">
      <w:start w:val="1"/>
      <w:numFmt w:val="bullet"/>
      <w:lvlText w:val=""/>
      <w:lvlJc w:val="left"/>
      <w:pPr>
        <w:ind w:left="3039" w:hanging="360"/>
      </w:pPr>
      <w:rPr>
        <w:rFonts w:ascii="Wingdings" w:hAnsi="Wingdings" w:hint="default"/>
      </w:rPr>
    </w:lvl>
    <w:lvl w:ilvl="6" w:tplc="04090001" w:tentative="1">
      <w:start w:val="1"/>
      <w:numFmt w:val="bullet"/>
      <w:lvlText w:val=""/>
      <w:lvlJc w:val="left"/>
      <w:pPr>
        <w:ind w:left="3759" w:hanging="360"/>
      </w:pPr>
      <w:rPr>
        <w:rFonts w:ascii="Symbol" w:hAnsi="Symbol" w:hint="default"/>
      </w:rPr>
    </w:lvl>
    <w:lvl w:ilvl="7" w:tplc="04090003" w:tentative="1">
      <w:start w:val="1"/>
      <w:numFmt w:val="bullet"/>
      <w:lvlText w:val="o"/>
      <w:lvlJc w:val="left"/>
      <w:pPr>
        <w:ind w:left="4479" w:hanging="360"/>
      </w:pPr>
      <w:rPr>
        <w:rFonts w:ascii="Courier New" w:hAnsi="Courier New" w:cs="Courier New" w:hint="default"/>
      </w:rPr>
    </w:lvl>
    <w:lvl w:ilvl="8" w:tplc="04090005" w:tentative="1">
      <w:start w:val="1"/>
      <w:numFmt w:val="bullet"/>
      <w:lvlText w:val=""/>
      <w:lvlJc w:val="left"/>
      <w:pPr>
        <w:ind w:left="5199" w:hanging="360"/>
      </w:pPr>
      <w:rPr>
        <w:rFonts w:ascii="Wingdings" w:hAnsi="Wingdings" w:hint="default"/>
      </w:rPr>
    </w:lvl>
  </w:abstractNum>
  <w:abstractNum w:abstractNumId="29" w15:restartNumberingAfterBreak="0">
    <w:nsid w:val="46347EF3"/>
    <w:multiLevelType w:val="hybridMultilevel"/>
    <w:tmpl w:val="CE623532"/>
    <w:lvl w:ilvl="0" w:tplc="04090005">
      <w:start w:val="1"/>
      <w:numFmt w:val="bullet"/>
      <w:lvlText w:val=""/>
      <w:lvlJc w:val="left"/>
      <w:pPr>
        <w:ind w:left="821" w:hanging="360"/>
      </w:pPr>
      <w:rPr>
        <w:rFonts w:ascii="Wingdings" w:hAnsi="Wingdings" w:hint="default"/>
        <w:b w:val="0"/>
        <w:bCs w:val="0"/>
        <w:i w:val="0"/>
        <w:iCs w:val="0"/>
        <w:spacing w:val="0"/>
        <w:w w:val="100"/>
        <w:sz w:val="24"/>
        <w:szCs w:val="24"/>
        <w:lang w:val="en-US" w:eastAsia="en-US" w:bidi="ar-SA"/>
      </w:rPr>
    </w:lvl>
    <w:lvl w:ilvl="1" w:tplc="E51E5982">
      <w:numFmt w:val="bullet"/>
      <w:lvlText w:val=""/>
      <w:lvlJc w:val="left"/>
      <w:pPr>
        <w:ind w:left="821" w:hanging="360"/>
      </w:pPr>
      <w:rPr>
        <w:rFonts w:ascii="Symbol" w:eastAsia="Symbol" w:hAnsi="Symbol" w:cs="Symbol" w:hint="default"/>
        <w:b w:val="0"/>
        <w:bCs w:val="0"/>
        <w:i w:val="0"/>
        <w:iCs w:val="0"/>
        <w:spacing w:val="0"/>
        <w:w w:val="100"/>
        <w:sz w:val="24"/>
        <w:szCs w:val="24"/>
        <w:lang w:val="en-US" w:eastAsia="en-US" w:bidi="ar-SA"/>
      </w:rPr>
    </w:lvl>
    <w:lvl w:ilvl="2" w:tplc="5F4411D4">
      <w:numFmt w:val="bullet"/>
      <w:lvlText w:val="•"/>
      <w:lvlJc w:val="left"/>
      <w:pPr>
        <w:ind w:left="1515" w:hanging="360"/>
      </w:pPr>
      <w:rPr>
        <w:rFonts w:hint="default"/>
        <w:lang w:val="en-US" w:eastAsia="en-US" w:bidi="ar-SA"/>
      </w:rPr>
    </w:lvl>
    <w:lvl w:ilvl="3" w:tplc="39E6A116">
      <w:numFmt w:val="bullet"/>
      <w:lvlText w:val="•"/>
      <w:lvlJc w:val="left"/>
      <w:pPr>
        <w:ind w:left="1863" w:hanging="360"/>
      </w:pPr>
      <w:rPr>
        <w:rFonts w:hint="default"/>
        <w:lang w:val="en-US" w:eastAsia="en-US" w:bidi="ar-SA"/>
      </w:rPr>
    </w:lvl>
    <w:lvl w:ilvl="4" w:tplc="3FC6E034">
      <w:numFmt w:val="bullet"/>
      <w:lvlText w:val="•"/>
      <w:lvlJc w:val="left"/>
      <w:pPr>
        <w:ind w:left="2211" w:hanging="360"/>
      </w:pPr>
      <w:rPr>
        <w:rFonts w:hint="default"/>
        <w:lang w:val="en-US" w:eastAsia="en-US" w:bidi="ar-SA"/>
      </w:rPr>
    </w:lvl>
    <w:lvl w:ilvl="5" w:tplc="BFD6EB7A">
      <w:numFmt w:val="bullet"/>
      <w:lvlText w:val="•"/>
      <w:lvlJc w:val="left"/>
      <w:pPr>
        <w:ind w:left="2559" w:hanging="360"/>
      </w:pPr>
      <w:rPr>
        <w:rFonts w:hint="default"/>
        <w:lang w:val="en-US" w:eastAsia="en-US" w:bidi="ar-SA"/>
      </w:rPr>
    </w:lvl>
    <w:lvl w:ilvl="6" w:tplc="2FF8A0F6">
      <w:numFmt w:val="bullet"/>
      <w:lvlText w:val="•"/>
      <w:lvlJc w:val="left"/>
      <w:pPr>
        <w:ind w:left="2907" w:hanging="360"/>
      </w:pPr>
      <w:rPr>
        <w:rFonts w:hint="default"/>
        <w:lang w:val="en-US" w:eastAsia="en-US" w:bidi="ar-SA"/>
      </w:rPr>
    </w:lvl>
    <w:lvl w:ilvl="7" w:tplc="9A7283C4">
      <w:numFmt w:val="bullet"/>
      <w:lvlText w:val="•"/>
      <w:lvlJc w:val="left"/>
      <w:pPr>
        <w:ind w:left="3254" w:hanging="360"/>
      </w:pPr>
      <w:rPr>
        <w:rFonts w:hint="default"/>
        <w:lang w:val="en-US" w:eastAsia="en-US" w:bidi="ar-SA"/>
      </w:rPr>
    </w:lvl>
    <w:lvl w:ilvl="8" w:tplc="6AB07C80">
      <w:numFmt w:val="bullet"/>
      <w:lvlText w:val="•"/>
      <w:lvlJc w:val="left"/>
      <w:pPr>
        <w:ind w:left="3602" w:hanging="360"/>
      </w:pPr>
      <w:rPr>
        <w:rFonts w:hint="default"/>
        <w:lang w:val="en-US" w:eastAsia="en-US" w:bidi="ar-SA"/>
      </w:rPr>
    </w:lvl>
  </w:abstractNum>
  <w:abstractNum w:abstractNumId="30" w15:restartNumberingAfterBreak="0">
    <w:nsid w:val="482B558A"/>
    <w:multiLevelType w:val="hybridMultilevel"/>
    <w:tmpl w:val="FB1631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4B8B4AD3"/>
    <w:multiLevelType w:val="hybridMultilevel"/>
    <w:tmpl w:val="932A1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B251C"/>
    <w:multiLevelType w:val="hybridMultilevel"/>
    <w:tmpl w:val="C4302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44935"/>
    <w:multiLevelType w:val="hybridMultilevel"/>
    <w:tmpl w:val="6ECC15AE"/>
    <w:lvl w:ilvl="0" w:tplc="04090001">
      <w:start w:val="1"/>
      <w:numFmt w:val="bullet"/>
      <w:lvlText w:val=""/>
      <w:lvlJc w:val="left"/>
      <w:pPr>
        <w:ind w:left="962" w:hanging="360"/>
      </w:pPr>
      <w:rPr>
        <w:rFonts w:ascii="Symbol" w:hAnsi="Symbol"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34" w15:restartNumberingAfterBreak="0">
    <w:nsid w:val="506D3242"/>
    <w:multiLevelType w:val="hybridMultilevel"/>
    <w:tmpl w:val="B2BA2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0F4652F"/>
    <w:multiLevelType w:val="hybridMultilevel"/>
    <w:tmpl w:val="6DA0179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150613"/>
    <w:multiLevelType w:val="hybridMultilevel"/>
    <w:tmpl w:val="8CEA6FE4"/>
    <w:lvl w:ilvl="0" w:tplc="071E5F6A">
      <w:start w:val="1"/>
      <w:numFmt w:val="bullet"/>
      <w:lvlText w:val=""/>
      <w:lvlJc w:val="left"/>
      <w:pPr>
        <w:tabs>
          <w:tab w:val="num" w:pos="720"/>
        </w:tabs>
        <w:ind w:left="720" w:hanging="360"/>
      </w:pPr>
      <w:rPr>
        <w:rFonts w:ascii="Wingdings" w:hAnsi="Wingdings" w:hint="default"/>
      </w:rPr>
    </w:lvl>
    <w:lvl w:ilvl="1" w:tplc="DF58D18C" w:tentative="1">
      <w:start w:val="1"/>
      <w:numFmt w:val="bullet"/>
      <w:lvlText w:val=""/>
      <w:lvlJc w:val="left"/>
      <w:pPr>
        <w:tabs>
          <w:tab w:val="num" w:pos="1440"/>
        </w:tabs>
        <w:ind w:left="1440" w:hanging="360"/>
      </w:pPr>
      <w:rPr>
        <w:rFonts w:ascii="Wingdings" w:hAnsi="Wingdings" w:hint="default"/>
      </w:rPr>
    </w:lvl>
    <w:lvl w:ilvl="2" w:tplc="6B4CE330" w:tentative="1">
      <w:start w:val="1"/>
      <w:numFmt w:val="bullet"/>
      <w:lvlText w:val=""/>
      <w:lvlJc w:val="left"/>
      <w:pPr>
        <w:tabs>
          <w:tab w:val="num" w:pos="2160"/>
        </w:tabs>
        <w:ind w:left="2160" w:hanging="360"/>
      </w:pPr>
      <w:rPr>
        <w:rFonts w:ascii="Wingdings" w:hAnsi="Wingdings" w:hint="default"/>
      </w:rPr>
    </w:lvl>
    <w:lvl w:ilvl="3" w:tplc="455430E2" w:tentative="1">
      <w:start w:val="1"/>
      <w:numFmt w:val="bullet"/>
      <w:lvlText w:val=""/>
      <w:lvlJc w:val="left"/>
      <w:pPr>
        <w:tabs>
          <w:tab w:val="num" w:pos="2880"/>
        </w:tabs>
        <w:ind w:left="2880" w:hanging="360"/>
      </w:pPr>
      <w:rPr>
        <w:rFonts w:ascii="Wingdings" w:hAnsi="Wingdings" w:hint="default"/>
      </w:rPr>
    </w:lvl>
    <w:lvl w:ilvl="4" w:tplc="9CB8E096" w:tentative="1">
      <w:start w:val="1"/>
      <w:numFmt w:val="bullet"/>
      <w:lvlText w:val=""/>
      <w:lvlJc w:val="left"/>
      <w:pPr>
        <w:tabs>
          <w:tab w:val="num" w:pos="3600"/>
        </w:tabs>
        <w:ind w:left="3600" w:hanging="360"/>
      </w:pPr>
      <w:rPr>
        <w:rFonts w:ascii="Wingdings" w:hAnsi="Wingdings" w:hint="default"/>
      </w:rPr>
    </w:lvl>
    <w:lvl w:ilvl="5" w:tplc="8EA49A46" w:tentative="1">
      <w:start w:val="1"/>
      <w:numFmt w:val="bullet"/>
      <w:lvlText w:val=""/>
      <w:lvlJc w:val="left"/>
      <w:pPr>
        <w:tabs>
          <w:tab w:val="num" w:pos="4320"/>
        </w:tabs>
        <w:ind w:left="4320" w:hanging="360"/>
      </w:pPr>
      <w:rPr>
        <w:rFonts w:ascii="Wingdings" w:hAnsi="Wingdings" w:hint="default"/>
      </w:rPr>
    </w:lvl>
    <w:lvl w:ilvl="6" w:tplc="15A24DFE" w:tentative="1">
      <w:start w:val="1"/>
      <w:numFmt w:val="bullet"/>
      <w:lvlText w:val=""/>
      <w:lvlJc w:val="left"/>
      <w:pPr>
        <w:tabs>
          <w:tab w:val="num" w:pos="5040"/>
        </w:tabs>
        <w:ind w:left="5040" w:hanging="360"/>
      </w:pPr>
      <w:rPr>
        <w:rFonts w:ascii="Wingdings" w:hAnsi="Wingdings" w:hint="default"/>
      </w:rPr>
    </w:lvl>
    <w:lvl w:ilvl="7" w:tplc="5A40D4BC" w:tentative="1">
      <w:start w:val="1"/>
      <w:numFmt w:val="bullet"/>
      <w:lvlText w:val=""/>
      <w:lvlJc w:val="left"/>
      <w:pPr>
        <w:tabs>
          <w:tab w:val="num" w:pos="5760"/>
        </w:tabs>
        <w:ind w:left="5760" w:hanging="360"/>
      </w:pPr>
      <w:rPr>
        <w:rFonts w:ascii="Wingdings" w:hAnsi="Wingdings" w:hint="default"/>
      </w:rPr>
    </w:lvl>
    <w:lvl w:ilvl="8" w:tplc="BE1833B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054BB8"/>
    <w:multiLevelType w:val="hybridMultilevel"/>
    <w:tmpl w:val="45367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B85B67"/>
    <w:multiLevelType w:val="hybridMultilevel"/>
    <w:tmpl w:val="A468B64A"/>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5C1422"/>
    <w:multiLevelType w:val="hybridMultilevel"/>
    <w:tmpl w:val="4008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9DA71A"/>
    <w:multiLevelType w:val="hybridMultilevel"/>
    <w:tmpl w:val="FFFFFFFF"/>
    <w:lvl w:ilvl="0" w:tplc="B90A4DBC">
      <w:start w:val="1"/>
      <w:numFmt w:val="bullet"/>
      <w:lvlText w:val="·"/>
      <w:lvlJc w:val="left"/>
      <w:pPr>
        <w:ind w:left="720" w:hanging="360"/>
      </w:pPr>
      <w:rPr>
        <w:rFonts w:ascii="Symbol" w:hAnsi="Symbol" w:hint="default"/>
      </w:rPr>
    </w:lvl>
    <w:lvl w:ilvl="1" w:tplc="9CBEA466">
      <w:start w:val="1"/>
      <w:numFmt w:val="bullet"/>
      <w:lvlText w:val="o"/>
      <w:lvlJc w:val="left"/>
      <w:pPr>
        <w:ind w:left="1440" w:hanging="360"/>
      </w:pPr>
      <w:rPr>
        <w:rFonts w:ascii="Courier New" w:hAnsi="Courier New" w:hint="default"/>
      </w:rPr>
    </w:lvl>
    <w:lvl w:ilvl="2" w:tplc="856E6756">
      <w:start w:val="1"/>
      <w:numFmt w:val="bullet"/>
      <w:lvlText w:val=""/>
      <w:lvlJc w:val="left"/>
      <w:pPr>
        <w:ind w:left="2160" w:hanging="360"/>
      </w:pPr>
      <w:rPr>
        <w:rFonts w:ascii="Wingdings" w:hAnsi="Wingdings" w:hint="default"/>
      </w:rPr>
    </w:lvl>
    <w:lvl w:ilvl="3" w:tplc="BBDA370A">
      <w:start w:val="1"/>
      <w:numFmt w:val="bullet"/>
      <w:lvlText w:val=""/>
      <w:lvlJc w:val="left"/>
      <w:pPr>
        <w:ind w:left="2880" w:hanging="360"/>
      </w:pPr>
      <w:rPr>
        <w:rFonts w:ascii="Symbol" w:hAnsi="Symbol" w:hint="default"/>
      </w:rPr>
    </w:lvl>
    <w:lvl w:ilvl="4" w:tplc="CBF4EA52">
      <w:start w:val="1"/>
      <w:numFmt w:val="bullet"/>
      <w:lvlText w:val="o"/>
      <w:lvlJc w:val="left"/>
      <w:pPr>
        <w:ind w:left="3600" w:hanging="360"/>
      </w:pPr>
      <w:rPr>
        <w:rFonts w:ascii="Courier New" w:hAnsi="Courier New" w:hint="default"/>
      </w:rPr>
    </w:lvl>
    <w:lvl w:ilvl="5" w:tplc="CD44328A">
      <w:start w:val="1"/>
      <w:numFmt w:val="bullet"/>
      <w:lvlText w:val=""/>
      <w:lvlJc w:val="left"/>
      <w:pPr>
        <w:ind w:left="4320" w:hanging="360"/>
      </w:pPr>
      <w:rPr>
        <w:rFonts w:ascii="Wingdings" w:hAnsi="Wingdings" w:hint="default"/>
      </w:rPr>
    </w:lvl>
    <w:lvl w:ilvl="6" w:tplc="628E4B84">
      <w:start w:val="1"/>
      <w:numFmt w:val="bullet"/>
      <w:lvlText w:val=""/>
      <w:lvlJc w:val="left"/>
      <w:pPr>
        <w:ind w:left="5040" w:hanging="360"/>
      </w:pPr>
      <w:rPr>
        <w:rFonts w:ascii="Symbol" w:hAnsi="Symbol" w:hint="default"/>
      </w:rPr>
    </w:lvl>
    <w:lvl w:ilvl="7" w:tplc="6F42CB7A">
      <w:start w:val="1"/>
      <w:numFmt w:val="bullet"/>
      <w:lvlText w:val="o"/>
      <w:lvlJc w:val="left"/>
      <w:pPr>
        <w:ind w:left="5760" w:hanging="360"/>
      </w:pPr>
      <w:rPr>
        <w:rFonts w:ascii="Courier New" w:hAnsi="Courier New" w:hint="default"/>
      </w:rPr>
    </w:lvl>
    <w:lvl w:ilvl="8" w:tplc="800A6894">
      <w:start w:val="1"/>
      <w:numFmt w:val="bullet"/>
      <w:lvlText w:val=""/>
      <w:lvlJc w:val="left"/>
      <w:pPr>
        <w:ind w:left="6480" w:hanging="360"/>
      </w:pPr>
      <w:rPr>
        <w:rFonts w:ascii="Wingdings" w:hAnsi="Wingdings" w:hint="default"/>
      </w:rPr>
    </w:lvl>
  </w:abstractNum>
  <w:abstractNum w:abstractNumId="41" w15:restartNumberingAfterBreak="0">
    <w:nsid w:val="5FD965C4"/>
    <w:multiLevelType w:val="hybridMultilevel"/>
    <w:tmpl w:val="CD54B4B4"/>
    <w:lvl w:ilvl="0" w:tplc="FFFFFFFF">
      <w:numFmt w:val="bullet"/>
      <w:lvlText w:val="•"/>
      <w:lvlJc w:val="left"/>
      <w:pPr>
        <w:ind w:left="821" w:hanging="721"/>
      </w:pPr>
      <w:rPr>
        <w:rFonts w:ascii="Calibri" w:hAnsi="Calibri" w:hint="default"/>
        <w:b w:val="0"/>
        <w:bCs w:val="0"/>
        <w:i w:val="0"/>
        <w:iCs w:val="0"/>
        <w:spacing w:val="0"/>
        <w:w w:val="100"/>
        <w:sz w:val="24"/>
        <w:szCs w:val="24"/>
        <w:lang w:val="en-US" w:eastAsia="en-US" w:bidi="ar-SA"/>
      </w:rPr>
    </w:lvl>
    <w:lvl w:ilvl="1" w:tplc="6598D4AE">
      <w:numFmt w:val="bullet"/>
      <w:lvlText w:val=""/>
      <w:lvlJc w:val="left"/>
      <w:pPr>
        <w:ind w:left="821" w:hanging="360"/>
      </w:pPr>
      <w:rPr>
        <w:rFonts w:ascii="Symbol" w:eastAsia="Symbol" w:hAnsi="Symbol" w:cs="Symbol" w:hint="default"/>
        <w:b w:val="0"/>
        <w:bCs w:val="0"/>
        <w:i w:val="0"/>
        <w:iCs w:val="0"/>
        <w:spacing w:val="0"/>
        <w:w w:val="100"/>
        <w:sz w:val="24"/>
        <w:szCs w:val="24"/>
        <w:lang w:val="en-US" w:eastAsia="en-US" w:bidi="ar-SA"/>
      </w:rPr>
    </w:lvl>
    <w:lvl w:ilvl="2" w:tplc="CB4846D2">
      <w:numFmt w:val="bullet"/>
      <w:lvlText w:val="•"/>
      <w:lvlJc w:val="left"/>
      <w:pPr>
        <w:ind w:left="1284" w:hanging="360"/>
      </w:pPr>
      <w:rPr>
        <w:rFonts w:hint="default"/>
        <w:lang w:val="en-US" w:eastAsia="en-US" w:bidi="ar-SA"/>
      </w:rPr>
    </w:lvl>
    <w:lvl w:ilvl="3" w:tplc="38603510">
      <w:numFmt w:val="bullet"/>
      <w:lvlText w:val="•"/>
      <w:lvlJc w:val="left"/>
      <w:pPr>
        <w:ind w:left="1517" w:hanging="360"/>
      </w:pPr>
      <w:rPr>
        <w:rFonts w:hint="default"/>
        <w:lang w:val="en-US" w:eastAsia="en-US" w:bidi="ar-SA"/>
      </w:rPr>
    </w:lvl>
    <w:lvl w:ilvl="4" w:tplc="2EB08D2C">
      <w:numFmt w:val="bullet"/>
      <w:lvlText w:val="•"/>
      <w:lvlJc w:val="left"/>
      <w:pPr>
        <w:ind w:left="1749" w:hanging="360"/>
      </w:pPr>
      <w:rPr>
        <w:rFonts w:hint="default"/>
        <w:lang w:val="en-US" w:eastAsia="en-US" w:bidi="ar-SA"/>
      </w:rPr>
    </w:lvl>
    <w:lvl w:ilvl="5" w:tplc="72D62064">
      <w:numFmt w:val="bullet"/>
      <w:lvlText w:val="•"/>
      <w:lvlJc w:val="left"/>
      <w:pPr>
        <w:ind w:left="1982" w:hanging="360"/>
      </w:pPr>
      <w:rPr>
        <w:rFonts w:hint="default"/>
        <w:lang w:val="en-US" w:eastAsia="en-US" w:bidi="ar-SA"/>
      </w:rPr>
    </w:lvl>
    <w:lvl w:ilvl="6" w:tplc="E1AABE48">
      <w:numFmt w:val="bullet"/>
      <w:lvlText w:val="•"/>
      <w:lvlJc w:val="left"/>
      <w:pPr>
        <w:ind w:left="2214" w:hanging="360"/>
      </w:pPr>
      <w:rPr>
        <w:rFonts w:hint="default"/>
        <w:lang w:val="en-US" w:eastAsia="en-US" w:bidi="ar-SA"/>
      </w:rPr>
    </w:lvl>
    <w:lvl w:ilvl="7" w:tplc="46B8941E">
      <w:numFmt w:val="bullet"/>
      <w:lvlText w:val="•"/>
      <w:lvlJc w:val="left"/>
      <w:pPr>
        <w:ind w:left="2447" w:hanging="360"/>
      </w:pPr>
      <w:rPr>
        <w:rFonts w:hint="default"/>
        <w:lang w:val="en-US" w:eastAsia="en-US" w:bidi="ar-SA"/>
      </w:rPr>
    </w:lvl>
    <w:lvl w:ilvl="8" w:tplc="B8A2A848">
      <w:numFmt w:val="bullet"/>
      <w:lvlText w:val="•"/>
      <w:lvlJc w:val="left"/>
      <w:pPr>
        <w:ind w:left="2679" w:hanging="360"/>
      </w:pPr>
      <w:rPr>
        <w:rFonts w:hint="default"/>
        <w:lang w:val="en-US" w:eastAsia="en-US" w:bidi="ar-SA"/>
      </w:rPr>
    </w:lvl>
  </w:abstractNum>
  <w:abstractNum w:abstractNumId="42" w15:restartNumberingAfterBreak="0">
    <w:nsid w:val="60E91CAB"/>
    <w:multiLevelType w:val="multilevel"/>
    <w:tmpl w:val="2C34546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57E5D71"/>
    <w:multiLevelType w:val="multilevel"/>
    <w:tmpl w:val="4470CA90"/>
    <w:lvl w:ilvl="0">
      <w:start w:val="1"/>
      <w:numFmt w:val="bullet"/>
      <w:lvlText w:val=""/>
      <w:lvlJc w:val="left"/>
      <w:pPr>
        <w:tabs>
          <w:tab w:val="num" w:pos="360"/>
        </w:tabs>
        <w:ind w:left="432" w:hanging="288"/>
      </w:pPr>
      <w:rPr>
        <w:rFonts w:ascii="Symbol" w:hAnsi="Symbol" w:hint="default"/>
        <w:color w:val="2F5496" w:themeColor="accent1" w:themeShade="BF"/>
      </w:rPr>
    </w:lvl>
    <w:lvl w:ilvl="1">
      <w:start w:val="1"/>
      <w:numFmt w:val="bullet"/>
      <w:lvlText w:val="o"/>
      <w:lvlJc w:val="left"/>
      <w:pPr>
        <w:ind w:left="1440" w:hanging="360"/>
      </w:pPr>
      <w:rPr>
        <w:rFonts w:ascii="Courier New" w:hAnsi="Courier New" w:hint="default"/>
        <w:color w:val="2F5496" w:themeColor="accent1" w:themeShade="BF"/>
      </w:rPr>
    </w:lvl>
    <w:lvl w:ilvl="2">
      <w:start w:val="1"/>
      <w:numFmt w:val="bullet"/>
      <w:lvlText w:val=""/>
      <w:lvlJc w:val="left"/>
      <w:pPr>
        <w:ind w:left="2160" w:hanging="360"/>
      </w:pPr>
      <w:rPr>
        <w:rFonts w:ascii="Wingdings" w:hAnsi="Wingdings" w:hint="default"/>
        <w:color w:val="2F5496" w:themeColor="accent1" w:themeShade="BF"/>
      </w:rPr>
    </w:lvl>
    <w:lvl w:ilvl="3">
      <w:start w:val="1"/>
      <w:numFmt w:val="bullet"/>
      <w:lvlText w:val=""/>
      <w:lvlJc w:val="left"/>
      <w:pPr>
        <w:ind w:left="2880" w:hanging="360"/>
      </w:pPr>
      <w:rPr>
        <w:rFonts w:ascii="Symbol" w:hAnsi="Symbol" w:hint="default"/>
        <w:color w:val="2F5496" w:themeColor="accent1" w:themeShade="BF"/>
      </w:rPr>
    </w:lvl>
    <w:lvl w:ilvl="4">
      <w:start w:val="1"/>
      <w:numFmt w:val="bullet"/>
      <w:lvlText w:val="o"/>
      <w:lvlJc w:val="left"/>
      <w:pPr>
        <w:ind w:left="3600" w:hanging="360"/>
      </w:pPr>
      <w:rPr>
        <w:rFonts w:ascii="Courier New" w:hAnsi="Courier New" w:hint="default"/>
        <w:color w:val="2F5496" w:themeColor="accent1" w:themeShade="BF"/>
      </w:rPr>
    </w:lvl>
    <w:lvl w:ilvl="5">
      <w:start w:val="1"/>
      <w:numFmt w:val="bullet"/>
      <w:lvlText w:val=""/>
      <w:lvlJc w:val="left"/>
      <w:pPr>
        <w:ind w:left="4320" w:hanging="360"/>
      </w:pPr>
      <w:rPr>
        <w:rFonts w:ascii="Wingdings" w:hAnsi="Wingdings" w:hint="default"/>
        <w:color w:val="2F5496" w:themeColor="accent1" w:themeShade="BF"/>
      </w:rPr>
    </w:lvl>
    <w:lvl w:ilvl="6">
      <w:start w:val="1"/>
      <w:numFmt w:val="bullet"/>
      <w:lvlText w:val=""/>
      <w:lvlJc w:val="left"/>
      <w:pPr>
        <w:ind w:left="5040" w:hanging="360"/>
      </w:pPr>
      <w:rPr>
        <w:rFonts w:ascii="Symbol" w:hAnsi="Symbol" w:hint="default"/>
        <w:color w:val="2F5496" w:themeColor="accent1" w:themeShade="BF"/>
      </w:rPr>
    </w:lvl>
    <w:lvl w:ilvl="7">
      <w:start w:val="1"/>
      <w:numFmt w:val="bullet"/>
      <w:lvlText w:val="o"/>
      <w:lvlJc w:val="left"/>
      <w:pPr>
        <w:ind w:left="5760" w:hanging="360"/>
      </w:pPr>
      <w:rPr>
        <w:rFonts w:ascii="Courier New" w:hAnsi="Courier New" w:hint="default"/>
        <w:color w:val="2F5496" w:themeColor="accent1" w:themeShade="BF"/>
      </w:rPr>
    </w:lvl>
    <w:lvl w:ilvl="8">
      <w:start w:val="1"/>
      <w:numFmt w:val="bullet"/>
      <w:lvlText w:val=""/>
      <w:lvlJc w:val="left"/>
      <w:pPr>
        <w:ind w:left="6480" w:hanging="360"/>
      </w:pPr>
      <w:rPr>
        <w:rFonts w:ascii="Wingdings" w:hAnsi="Wingdings" w:hint="default"/>
        <w:color w:val="2F5496" w:themeColor="accent1" w:themeShade="BF"/>
      </w:rPr>
    </w:lvl>
  </w:abstractNum>
  <w:abstractNum w:abstractNumId="44" w15:restartNumberingAfterBreak="0">
    <w:nsid w:val="69564BD1"/>
    <w:multiLevelType w:val="hybridMultilevel"/>
    <w:tmpl w:val="0AD4BD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9232B2"/>
    <w:multiLevelType w:val="hybridMultilevel"/>
    <w:tmpl w:val="38E4EF80"/>
    <w:lvl w:ilvl="0" w:tplc="04090005">
      <w:start w:val="1"/>
      <w:numFmt w:val="bullet"/>
      <w:lvlText w:val=""/>
      <w:lvlJc w:val="left"/>
      <w:pPr>
        <w:ind w:left="1446" w:hanging="360"/>
      </w:pPr>
      <w:rPr>
        <w:rFonts w:ascii="Wingdings" w:hAnsi="Wingdings"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6" w15:restartNumberingAfterBreak="0">
    <w:nsid w:val="798B103B"/>
    <w:multiLevelType w:val="hybridMultilevel"/>
    <w:tmpl w:val="34A02FB2"/>
    <w:lvl w:ilvl="0" w:tplc="0409000F">
      <w:start w:val="1"/>
      <w:numFmt w:val="decimal"/>
      <w:lvlText w:val="%1."/>
      <w:lvlJc w:val="left"/>
      <w:pPr>
        <w:ind w:left="820" w:hanging="360"/>
      </w:pPr>
      <w:rPr>
        <w:rFonts w:hint="default"/>
        <w:b w:val="0"/>
        <w:bCs w:val="0"/>
        <w:i w:val="0"/>
        <w:iCs w:val="0"/>
        <w:spacing w:val="0"/>
        <w:w w:val="100"/>
        <w:sz w:val="24"/>
        <w:szCs w:val="24"/>
        <w:lang w:val="en-US" w:eastAsia="en-US" w:bidi="ar-SA"/>
      </w:rPr>
    </w:lvl>
    <w:lvl w:ilvl="1" w:tplc="993E7890">
      <w:start w:val="1"/>
      <w:numFmt w:val="decimal"/>
      <w:lvlText w:val="%2."/>
      <w:lvlJc w:val="left"/>
      <w:pPr>
        <w:ind w:left="1540" w:hanging="360"/>
      </w:pPr>
      <w:rPr>
        <w:rFonts w:ascii="Calibri" w:eastAsia="Calibri" w:hAnsi="Calibri" w:cs="Calibri" w:hint="default"/>
        <w:b w:val="0"/>
        <w:bCs w:val="0"/>
        <w:i w:val="0"/>
        <w:iCs w:val="0"/>
        <w:spacing w:val="0"/>
        <w:w w:val="100"/>
        <w:sz w:val="24"/>
        <w:szCs w:val="24"/>
        <w:lang w:val="en-US" w:eastAsia="en-US" w:bidi="ar-SA"/>
      </w:rPr>
    </w:lvl>
    <w:lvl w:ilvl="2" w:tplc="9D207714">
      <w:numFmt w:val="bullet"/>
      <w:lvlText w:val="•"/>
      <w:lvlJc w:val="left"/>
      <w:pPr>
        <w:ind w:left="2426" w:hanging="360"/>
      </w:pPr>
      <w:rPr>
        <w:rFonts w:hint="default"/>
        <w:lang w:val="en-US" w:eastAsia="en-US" w:bidi="ar-SA"/>
      </w:rPr>
    </w:lvl>
    <w:lvl w:ilvl="3" w:tplc="9C247AE4">
      <w:numFmt w:val="bullet"/>
      <w:lvlText w:val="•"/>
      <w:lvlJc w:val="left"/>
      <w:pPr>
        <w:ind w:left="3313" w:hanging="360"/>
      </w:pPr>
      <w:rPr>
        <w:rFonts w:hint="default"/>
        <w:lang w:val="en-US" w:eastAsia="en-US" w:bidi="ar-SA"/>
      </w:rPr>
    </w:lvl>
    <w:lvl w:ilvl="4" w:tplc="E874606A">
      <w:numFmt w:val="bullet"/>
      <w:lvlText w:val="•"/>
      <w:lvlJc w:val="left"/>
      <w:pPr>
        <w:ind w:left="4200" w:hanging="360"/>
      </w:pPr>
      <w:rPr>
        <w:rFonts w:hint="default"/>
        <w:lang w:val="en-US" w:eastAsia="en-US" w:bidi="ar-SA"/>
      </w:rPr>
    </w:lvl>
    <w:lvl w:ilvl="5" w:tplc="2D34B056">
      <w:numFmt w:val="bullet"/>
      <w:lvlText w:val="•"/>
      <w:lvlJc w:val="left"/>
      <w:pPr>
        <w:ind w:left="5086" w:hanging="360"/>
      </w:pPr>
      <w:rPr>
        <w:rFonts w:hint="default"/>
        <w:lang w:val="en-US" w:eastAsia="en-US" w:bidi="ar-SA"/>
      </w:rPr>
    </w:lvl>
    <w:lvl w:ilvl="6" w:tplc="446A02FC">
      <w:numFmt w:val="bullet"/>
      <w:lvlText w:val="•"/>
      <w:lvlJc w:val="left"/>
      <w:pPr>
        <w:ind w:left="5973" w:hanging="360"/>
      </w:pPr>
      <w:rPr>
        <w:rFonts w:hint="default"/>
        <w:lang w:val="en-US" w:eastAsia="en-US" w:bidi="ar-SA"/>
      </w:rPr>
    </w:lvl>
    <w:lvl w:ilvl="7" w:tplc="D17E4914">
      <w:numFmt w:val="bullet"/>
      <w:lvlText w:val="•"/>
      <w:lvlJc w:val="left"/>
      <w:pPr>
        <w:ind w:left="6860" w:hanging="360"/>
      </w:pPr>
      <w:rPr>
        <w:rFonts w:hint="default"/>
        <w:lang w:val="en-US" w:eastAsia="en-US" w:bidi="ar-SA"/>
      </w:rPr>
    </w:lvl>
    <w:lvl w:ilvl="8" w:tplc="F5EE2E8E">
      <w:numFmt w:val="bullet"/>
      <w:lvlText w:val="•"/>
      <w:lvlJc w:val="left"/>
      <w:pPr>
        <w:ind w:left="7746" w:hanging="360"/>
      </w:pPr>
      <w:rPr>
        <w:rFonts w:hint="default"/>
        <w:lang w:val="en-US" w:eastAsia="en-US" w:bidi="ar-SA"/>
      </w:rPr>
    </w:lvl>
  </w:abstractNum>
  <w:num w:numId="1" w16cid:durableId="162557840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417441">
    <w:abstractNumId w:val="20"/>
  </w:num>
  <w:num w:numId="3" w16cid:durableId="584922465">
    <w:abstractNumId w:val="30"/>
  </w:num>
  <w:num w:numId="4" w16cid:durableId="1758207912">
    <w:abstractNumId w:val="18"/>
  </w:num>
  <w:num w:numId="5" w16cid:durableId="884368583">
    <w:abstractNumId w:val="19"/>
  </w:num>
  <w:num w:numId="6" w16cid:durableId="169373512">
    <w:abstractNumId w:val="45"/>
  </w:num>
  <w:num w:numId="7" w16cid:durableId="507408956">
    <w:abstractNumId w:val="40"/>
  </w:num>
  <w:num w:numId="8" w16cid:durableId="1933662475">
    <w:abstractNumId w:val="21"/>
  </w:num>
  <w:num w:numId="9" w16cid:durableId="125972893">
    <w:abstractNumId w:val="12"/>
  </w:num>
  <w:num w:numId="10" w16cid:durableId="500048014">
    <w:abstractNumId w:val="4"/>
  </w:num>
  <w:num w:numId="11" w16cid:durableId="1161695604">
    <w:abstractNumId w:val="33"/>
  </w:num>
  <w:num w:numId="12" w16cid:durableId="469174000">
    <w:abstractNumId w:val="17"/>
  </w:num>
  <w:num w:numId="13" w16cid:durableId="348458400">
    <w:abstractNumId w:val="6"/>
  </w:num>
  <w:num w:numId="14" w16cid:durableId="435831076">
    <w:abstractNumId w:val="16"/>
  </w:num>
  <w:num w:numId="15" w16cid:durableId="144981824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6101683">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577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78916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7161606">
    <w:abstractNumId w:val="22"/>
  </w:num>
  <w:num w:numId="20" w16cid:durableId="1263732404">
    <w:abstractNumId w:val="38"/>
  </w:num>
  <w:num w:numId="21" w16cid:durableId="328605025">
    <w:abstractNumId w:val="36"/>
  </w:num>
  <w:num w:numId="22" w16cid:durableId="407577832">
    <w:abstractNumId w:val="1"/>
  </w:num>
  <w:num w:numId="23" w16cid:durableId="298071611">
    <w:abstractNumId w:val="28"/>
  </w:num>
  <w:num w:numId="24" w16cid:durableId="1632245307">
    <w:abstractNumId w:val="9"/>
  </w:num>
  <w:num w:numId="25" w16cid:durableId="65881557">
    <w:abstractNumId w:val="32"/>
  </w:num>
  <w:num w:numId="26" w16cid:durableId="1669018825">
    <w:abstractNumId w:val="24"/>
  </w:num>
  <w:num w:numId="27" w16cid:durableId="249777706">
    <w:abstractNumId w:val="44"/>
  </w:num>
  <w:num w:numId="28" w16cid:durableId="810290936">
    <w:abstractNumId w:val="3"/>
  </w:num>
  <w:num w:numId="29" w16cid:durableId="1214778604">
    <w:abstractNumId w:val="7"/>
  </w:num>
  <w:num w:numId="30" w16cid:durableId="351535875">
    <w:abstractNumId w:val="31"/>
  </w:num>
  <w:num w:numId="31" w16cid:durableId="1890146515">
    <w:abstractNumId w:val="35"/>
  </w:num>
  <w:num w:numId="32" w16cid:durableId="1921787413">
    <w:abstractNumId w:val="29"/>
  </w:num>
  <w:num w:numId="33" w16cid:durableId="626006398">
    <w:abstractNumId w:val="41"/>
  </w:num>
  <w:num w:numId="34" w16cid:durableId="2108691071">
    <w:abstractNumId w:val="37"/>
  </w:num>
  <w:num w:numId="35" w16cid:durableId="633561264">
    <w:abstractNumId w:val="5"/>
  </w:num>
  <w:num w:numId="36" w16cid:durableId="1308168658">
    <w:abstractNumId w:val="39"/>
  </w:num>
  <w:num w:numId="37" w16cid:durableId="2053454039">
    <w:abstractNumId w:val="27"/>
  </w:num>
  <w:num w:numId="38" w16cid:durableId="561135136">
    <w:abstractNumId w:val="14"/>
  </w:num>
  <w:num w:numId="39" w16cid:durableId="1479880026">
    <w:abstractNumId w:val="8"/>
  </w:num>
  <w:num w:numId="40" w16cid:durableId="2014213908">
    <w:abstractNumId w:val="10"/>
  </w:num>
  <w:num w:numId="41" w16cid:durableId="1603955803">
    <w:abstractNumId w:val="15"/>
  </w:num>
  <w:num w:numId="42" w16cid:durableId="201020982">
    <w:abstractNumId w:val="46"/>
  </w:num>
  <w:num w:numId="43" w16cid:durableId="87700678">
    <w:abstractNumId w:val="26"/>
  </w:num>
  <w:num w:numId="44" w16cid:durableId="1127313430">
    <w:abstractNumId w:val="0"/>
  </w:num>
  <w:num w:numId="45" w16cid:durableId="632565782">
    <w:abstractNumId w:val="23"/>
  </w:num>
  <w:num w:numId="46" w16cid:durableId="1347169954">
    <w:abstractNumId w:val="25"/>
  </w:num>
  <w:num w:numId="47" w16cid:durableId="873422175">
    <w:abstractNumId w:val="34"/>
  </w:num>
  <w:num w:numId="48" w16cid:durableId="3727350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D72"/>
    <w:rsid w:val="00002067"/>
    <w:rsid w:val="00002118"/>
    <w:rsid w:val="00002D7C"/>
    <w:rsid w:val="00002F8D"/>
    <w:rsid w:val="000033EA"/>
    <w:rsid w:val="00003518"/>
    <w:rsid w:val="00003FD2"/>
    <w:rsid w:val="00005B7A"/>
    <w:rsid w:val="00006624"/>
    <w:rsid w:val="00010665"/>
    <w:rsid w:val="00010DB9"/>
    <w:rsid w:val="00011985"/>
    <w:rsid w:val="000123DE"/>
    <w:rsid w:val="00014FBF"/>
    <w:rsid w:val="00017FE1"/>
    <w:rsid w:val="00021487"/>
    <w:rsid w:val="00023AB7"/>
    <w:rsid w:val="000276A6"/>
    <w:rsid w:val="00031515"/>
    <w:rsid w:val="00036E9E"/>
    <w:rsid w:val="00036F80"/>
    <w:rsid w:val="00037626"/>
    <w:rsid w:val="00037C12"/>
    <w:rsid w:val="000412A1"/>
    <w:rsid w:val="00041E94"/>
    <w:rsid w:val="00043EAB"/>
    <w:rsid w:val="00044361"/>
    <w:rsid w:val="000459C1"/>
    <w:rsid w:val="0004762D"/>
    <w:rsid w:val="00047DB4"/>
    <w:rsid w:val="000512ED"/>
    <w:rsid w:val="0005439D"/>
    <w:rsid w:val="00054679"/>
    <w:rsid w:val="00055DA1"/>
    <w:rsid w:val="00056270"/>
    <w:rsid w:val="00057948"/>
    <w:rsid w:val="0006031F"/>
    <w:rsid w:val="00060EAD"/>
    <w:rsid w:val="00062AFE"/>
    <w:rsid w:val="00063D1B"/>
    <w:rsid w:val="000641EA"/>
    <w:rsid w:val="0006468B"/>
    <w:rsid w:val="00067213"/>
    <w:rsid w:val="000706AA"/>
    <w:rsid w:val="000735C4"/>
    <w:rsid w:val="00073CDC"/>
    <w:rsid w:val="00076230"/>
    <w:rsid w:val="00077956"/>
    <w:rsid w:val="00081BE9"/>
    <w:rsid w:val="000832C1"/>
    <w:rsid w:val="000866D8"/>
    <w:rsid w:val="00091AFD"/>
    <w:rsid w:val="00091D16"/>
    <w:rsid w:val="00092516"/>
    <w:rsid w:val="00094211"/>
    <w:rsid w:val="00094649"/>
    <w:rsid w:val="000957EB"/>
    <w:rsid w:val="000964B1"/>
    <w:rsid w:val="000979BE"/>
    <w:rsid w:val="000A1600"/>
    <w:rsid w:val="000A2ED4"/>
    <w:rsid w:val="000A360C"/>
    <w:rsid w:val="000A4C79"/>
    <w:rsid w:val="000A68F7"/>
    <w:rsid w:val="000B3A9D"/>
    <w:rsid w:val="000B5D4B"/>
    <w:rsid w:val="000B61AC"/>
    <w:rsid w:val="000C19CD"/>
    <w:rsid w:val="000C269E"/>
    <w:rsid w:val="000C2D3F"/>
    <w:rsid w:val="000C5299"/>
    <w:rsid w:val="000C79EC"/>
    <w:rsid w:val="000D03CC"/>
    <w:rsid w:val="000D05AF"/>
    <w:rsid w:val="000D0E4D"/>
    <w:rsid w:val="000D1346"/>
    <w:rsid w:val="000D1EE0"/>
    <w:rsid w:val="000D3244"/>
    <w:rsid w:val="000D3721"/>
    <w:rsid w:val="000D3B0E"/>
    <w:rsid w:val="000D47D8"/>
    <w:rsid w:val="000D4A64"/>
    <w:rsid w:val="000D4BE4"/>
    <w:rsid w:val="000D4D7B"/>
    <w:rsid w:val="000D5621"/>
    <w:rsid w:val="000D5A9A"/>
    <w:rsid w:val="000D5CFA"/>
    <w:rsid w:val="000E12D3"/>
    <w:rsid w:val="000E2A2A"/>
    <w:rsid w:val="000E31B1"/>
    <w:rsid w:val="000E59E3"/>
    <w:rsid w:val="000F10F2"/>
    <w:rsid w:val="000F1DD0"/>
    <w:rsid w:val="000F38B7"/>
    <w:rsid w:val="000F4E30"/>
    <w:rsid w:val="000F790B"/>
    <w:rsid w:val="0010012F"/>
    <w:rsid w:val="001007B6"/>
    <w:rsid w:val="0010081E"/>
    <w:rsid w:val="00105E3D"/>
    <w:rsid w:val="001063F4"/>
    <w:rsid w:val="0010770A"/>
    <w:rsid w:val="001106FE"/>
    <w:rsid w:val="0011140B"/>
    <w:rsid w:val="001115A9"/>
    <w:rsid w:val="00114FDD"/>
    <w:rsid w:val="00115871"/>
    <w:rsid w:val="00117DD9"/>
    <w:rsid w:val="00117EFE"/>
    <w:rsid w:val="001208A9"/>
    <w:rsid w:val="00123706"/>
    <w:rsid w:val="001239CE"/>
    <w:rsid w:val="00124119"/>
    <w:rsid w:val="0013013E"/>
    <w:rsid w:val="001345A0"/>
    <w:rsid w:val="00135145"/>
    <w:rsid w:val="0014013D"/>
    <w:rsid w:val="00141D23"/>
    <w:rsid w:val="001434E4"/>
    <w:rsid w:val="00143E31"/>
    <w:rsid w:val="00145B21"/>
    <w:rsid w:val="001461EE"/>
    <w:rsid w:val="00146937"/>
    <w:rsid w:val="0015199C"/>
    <w:rsid w:val="00154846"/>
    <w:rsid w:val="00155AAE"/>
    <w:rsid w:val="001560A1"/>
    <w:rsid w:val="001560CB"/>
    <w:rsid w:val="001602D4"/>
    <w:rsid w:val="001610C9"/>
    <w:rsid w:val="0016275C"/>
    <w:rsid w:val="001654E4"/>
    <w:rsid w:val="001655FC"/>
    <w:rsid w:val="0016638B"/>
    <w:rsid w:val="00171AE8"/>
    <w:rsid w:val="00175A43"/>
    <w:rsid w:val="001767B4"/>
    <w:rsid w:val="001777DA"/>
    <w:rsid w:val="00177FF3"/>
    <w:rsid w:val="001800BF"/>
    <w:rsid w:val="001838C0"/>
    <w:rsid w:val="00183BFE"/>
    <w:rsid w:val="0018422A"/>
    <w:rsid w:val="00187EDB"/>
    <w:rsid w:val="00190765"/>
    <w:rsid w:val="001914AE"/>
    <w:rsid w:val="001919E0"/>
    <w:rsid w:val="00191E36"/>
    <w:rsid w:val="001939AB"/>
    <w:rsid w:val="001942AC"/>
    <w:rsid w:val="00196553"/>
    <w:rsid w:val="001A01AF"/>
    <w:rsid w:val="001A01CA"/>
    <w:rsid w:val="001A064D"/>
    <w:rsid w:val="001A1C98"/>
    <w:rsid w:val="001A22DF"/>
    <w:rsid w:val="001A3CAA"/>
    <w:rsid w:val="001A579C"/>
    <w:rsid w:val="001A5A80"/>
    <w:rsid w:val="001A5F36"/>
    <w:rsid w:val="001A6BD5"/>
    <w:rsid w:val="001A7002"/>
    <w:rsid w:val="001B0263"/>
    <w:rsid w:val="001B62B6"/>
    <w:rsid w:val="001B67DB"/>
    <w:rsid w:val="001B6D4D"/>
    <w:rsid w:val="001C1637"/>
    <w:rsid w:val="001C1AA1"/>
    <w:rsid w:val="001C1B4B"/>
    <w:rsid w:val="001C1F72"/>
    <w:rsid w:val="001C2DDB"/>
    <w:rsid w:val="001C328E"/>
    <w:rsid w:val="001C7A05"/>
    <w:rsid w:val="001C7DB8"/>
    <w:rsid w:val="001D1DD4"/>
    <w:rsid w:val="001D7167"/>
    <w:rsid w:val="001D7EF6"/>
    <w:rsid w:val="001E0251"/>
    <w:rsid w:val="001E32A4"/>
    <w:rsid w:val="001E44BD"/>
    <w:rsid w:val="001E7699"/>
    <w:rsid w:val="001E79AA"/>
    <w:rsid w:val="001F059E"/>
    <w:rsid w:val="001F2A1C"/>
    <w:rsid w:val="001F2DD4"/>
    <w:rsid w:val="00200171"/>
    <w:rsid w:val="00200D13"/>
    <w:rsid w:val="00201BB7"/>
    <w:rsid w:val="00202252"/>
    <w:rsid w:val="00202564"/>
    <w:rsid w:val="0021110A"/>
    <w:rsid w:val="0021550F"/>
    <w:rsid w:val="002217C0"/>
    <w:rsid w:val="002242F5"/>
    <w:rsid w:val="00225D12"/>
    <w:rsid w:val="00227BE9"/>
    <w:rsid w:val="002305C2"/>
    <w:rsid w:val="0023113F"/>
    <w:rsid w:val="002312A2"/>
    <w:rsid w:val="002329A1"/>
    <w:rsid w:val="0023535C"/>
    <w:rsid w:val="00235409"/>
    <w:rsid w:val="00243396"/>
    <w:rsid w:val="002436D6"/>
    <w:rsid w:val="00244158"/>
    <w:rsid w:val="00246207"/>
    <w:rsid w:val="0024766C"/>
    <w:rsid w:val="0025281E"/>
    <w:rsid w:val="00252988"/>
    <w:rsid w:val="00252FA9"/>
    <w:rsid w:val="00253493"/>
    <w:rsid w:val="002536B1"/>
    <w:rsid w:val="002558D6"/>
    <w:rsid w:val="0025725C"/>
    <w:rsid w:val="002573C0"/>
    <w:rsid w:val="0026136F"/>
    <w:rsid w:val="00261C96"/>
    <w:rsid w:val="00267E90"/>
    <w:rsid w:val="00272011"/>
    <w:rsid w:val="002739E3"/>
    <w:rsid w:val="002741B8"/>
    <w:rsid w:val="00275510"/>
    <w:rsid w:val="00275AC2"/>
    <w:rsid w:val="00275BE5"/>
    <w:rsid w:val="002760AB"/>
    <w:rsid w:val="00277D85"/>
    <w:rsid w:val="00280B3D"/>
    <w:rsid w:val="00283775"/>
    <w:rsid w:val="00283F89"/>
    <w:rsid w:val="002849CF"/>
    <w:rsid w:val="00284A17"/>
    <w:rsid w:val="002876DD"/>
    <w:rsid w:val="002910B6"/>
    <w:rsid w:val="002913C4"/>
    <w:rsid w:val="00292E22"/>
    <w:rsid w:val="00293A8D"/>
    <w:rsid w:val="0029404E"/>
    <w:rsid w:val="002A31D4"/>
    <w:rsid w:val="002A6F96"/>
    <w:rsid w:val="002A6FAE"/>
    <w:rsid w:val="002A6FBB"/>
    <w:rsid w:val="002B0CBE"/>
    <w:rsid w:val="002B1FCD"/>
    <w:rsid w:val="002B29A1"/>
    <w:rsid w:val="002B32B5"/>
    <w:rsid w:val="002B3DDA"/>
    <w:rsid w:val="002B3FC2"/>
    <w:rsid w:val="002B67DA"/>
    <w:rsid w:val="002B73A8"/>
    <w:rsid w:val="002B791C"/>
    <w:rsid w:val="002B7B06"/>
    <w:rsid w:val="002C1847"/>
    <w:rsid w:val="002C5B38"/>
    <w:rsid w:val="002D0D54"/>
    <w:rsid w:val="002D0EDD"/>
    <w:rsid w:val="002D2011"/>
    <w:rsid w:val="002D5838"/>
    <w:rsid w:val="002D60F2"/>
    <w:rsid w:val="002D74DF"/>
    <w:rsid w:val="002D7C35"/>
    <w:rsid w:val="002E333C"/>
    <w:rsid w:val="002E43F2"/>
    <w:rsid w:val="002E4430"/>
    <w:rsid w:val="002F0149"/>
    <w:rsid w:val="002F0673"/>
    <w:rsid w:val="002F228B"/>
    <w:rsid w:val="002F26E1"/>
    <w:rsid w:val="002F5ECA"/>
    <w:rsid w:val="002F640C"/>
    <w:rsid w:val="002F7474"/>
    <w:rsid w:val="003006CB"/>
    <w:rsid w:val="00302CE3"/>
    <w:rsid w:val="00305A81"/>
    <w:rsid w:val="003101C0"/>
    <w:rsid w:val="00310857"/>
    <w:rsid w:val="0031244C"/>
    <w:rsid w:val="00317B67"/>
    <w:rsid w:val="003207BF"/>
    <w:rsid w:val="00320E6D"/>
    <w:rsid w:val="003214E7"/>
    <w:rsid w:val="00321A5E"/>
    <w:rsid w:val="00321A8D"/>
    <w:rsid w:val="00322685"/>
    <w:rsid w:val="00330124"/>
    <w:rsid w:val="0033203A"/>
    <w:rsid w:val="00335443"/>
    <w:rsid w:val="00335BBF"/>
    <w:rsid w:val="0034223E"/>
    <w:rsid w:val="003423E2"/>
    <w:rsid w:val="0034287F"/>
    <w:rsid w:val="00343D73"/>
    <w:rsid w:val="003510CD"/>
    <w:rsid w:val="00352E8E"/>
    <w:rsid w:val="00356380"/>
    <w:rsid w:val="00356AC2"/>
    <w:rsid w:val="003577CA"/>
    <w:rsid w:val="00361E10"/>
    <w:rsid w:val="00362F78"/>
    <w:rsid w:val="00366DF3"/>
    <w:rsid w:val="00367780"/>
    <w:rsid w:val="00371D57"/>
    <w:rsid w:val="0037418F"/>
    <w:rsid w:val="00374D00"/>
    <w:rsid w:val="003759FE"/>
    <w:rsid w:val="003764C4"/>
    <w:rsid w:val="003771DC"/>
    <w:rsid w:val="00377AAF"/>
    <w:rsid w:val="0038101F"/>
    <w:rsid w:val="0038227D"/>
    <w:rsid w:val="0038392F"/>
    <w:rsid w:val="003855F2"/>
    <w:rsid w:val="00386022"/>
    <w:rsid w:val="00386CAB"/>
    <w:rsid w:val="003870B8"/>
    <w:rsid w:val="00391B0E"/>
    <w:rsid w:val="00392CA8"/>
    <w:rsid w:val="003931EC"/>
    <w:rsid w:val="003939B8"/>
    <w:rsid w:val="0039685B"/>
    <w:rsid w:val="00397280"/>
    <w:rsid w:val="00397528"/>
    <w:rsid w:val="003A2311"/>
    <w:rsid w:val="003A2712"/>
    <w:rsid w:val="003A4330"/>
    <w:rsid w:val="003A5096"/>
    <w:rsid w:val="003A5A8F"/>
    <w:rsid w:val="003A5F41"/>
    <w:rsid w:val="003B0701"/>
    <w:rsid w:val="003B35A5"/>
    <w:rsid w:val="003C2AFE"/>
    <w:rsid w:val="003C4D73"/>
    <w:rsid w:val="003C6AA9"/>
    <w:rsid w:val="003C782D"/>
    <w:rsid w:val="003D184D"/>
    <w:rsid w:val="003D1C87"/>
    <w:rsid w:val="003D301D"/>
    <w:rsid w:val="003D45D9"/>
    <w:rsid w:val="003D510A"/>
    <w:rsid w:val="003D7F75"/>
    <w:rsid w:val="003E2C4A"/>
    <w:rsid w:val="003E388D"/>
    <w:rsid w:val="003E47B3"/>
    <w:rsid w:val="003E514B"/>
    <w:rsid w:val="003F14D1"/>
    <w:rsid w:val="003F1F4D"/>
    <w:rsid w:val="003F2814"/>
    <w:rsid w:val="003F2CA1"/>
    <w:rsid w:val="003F32D6"/>
    <w:rsid w:val="003F3907"/>
    <w:rsid w:val="003F542A"/>
    <w:rsid w:val="003F5F59"/>
    <w:rsid w:val="004002EB"/>
    <w:rsid w:val="00400404"/>
    <w:rsid w:val="00400A54"/>
    <w:rsid w:val="0040148F"/>
    <w:rsid w:val="00402A21"/>
    <w:rsid w:val="00402ADB"/>
    <w:rsid w:val="00402F18"/>
    <w:rsid w:val="0040660A"/>
    <w:rsid w:val="004072E4"/>
    <w:rsid w:val="00410757"/>
    <w:rsid w:val="00410E78"/>
    <w:rsid w:val="004111F5"/>
    <w:rsid w:val="00411A65"/>
    <w:rsid w:val="0041566D"/>
    <w:rsid w:val="00420613"/>
    <w:rsid w:val="00420C65"/>
    <w:rsid w:val="00421983"/>
    <w:rsid w:val="004235DA"/>
    <w:rsid w:val="0042692B"/>
    <w:rsid w:val="0042799B"/>
    <w:rsid w:val="00427E32"/>
    <w:rsid w:val="00431E8C"/>
    <w:rsid w:val="00434553"/>
    <w:rsid w:val="0043486F"/>
    <w:rsid w:val="0043530F"/>
    <w:rsid w:val="00436A24"/>
    <w:rsid w:val="004403D5"/>
    <w:rsid w:val="00442200"/>
    <w:rsid w:val="004424D6"/>
    <w:rsid w:val="0044368A"/>
    <w:rsid w:val="00445C27"/>
    <w:rsid w:val="00445D82"/>
    <w:rsid w:val="004466E9"/>
    <w:rsid w:val="004518C0"/>
    <w:rsid w:val="00452536"/>
    <w:rsid w:val="0045279F"/>
    <w:rsid w:val="00452E28"/>
    <w:rsid w:val="004531FA"/>
    <w:rsid w:val="00453B91"/>
    <w:rsid w:val="004540D9"/>
    <w:rsid w:val="00454794"/>
    <w:rsid w:val="004550D1"/>
    <w:rsid w:val="0045767D"/>
    <w:rsid w:val="00462729"/>
    <w:rsid w:val="00464F79"/>
    <w:rsid w:val="004707E6"/>
    <w:rsid w:val="0047323D"/>
    <w:rsid w:val="0047398C"/>
    <w:rsid w:val="004744DA"/>
    <w:rsid w:val="00474BD3"/>
    <w:rsid w:val="00475F06"/>
    <w:rsid w:val="004776EF"/>
    <w:rsid w:val="00480BAA"/>
    <w:rsid w:val="00482BDF"/>
    <w:rsid w:val="00485D26"/>
    <w:rsid w:val="00485D64"/>
    <w:rsid w:val="0048688E"/>
    <w:rsid w:val="00486D36"/>
    <w:rsid w:val="00486E8C"/>
    <w:rsid w:val="00490B39"/>
    <w:rsid w:val="004917EF"/>
    <w:rsid w:val="00491EFA"/>
    <w:rsid w:val="00491F48"/>
    <w:rsid w:val="00492741"/>
    <w:rsid w:val="00492747"/>
    <w:rsid w:val="00496F1B"/>
    <w:rsid w:val="004A5005"/>
    <w:rsid w:val="004A5F02"/>
    <w:rsid w:val="004A6E49"/>
    <w:rsid w:val="004B031E"/>
    <w:rsid w:val="004B051F"/>
    <w:rsid w:val="004C4175"/>
    <w:rsid w:val="004C5DE8"/>
    <w:rsid w:val="004C6CC4"/>
    <w:rsid w:val="004D2AC2"/>
    <w:rsid w:val="004D4174"/>
    <w:rsid w:val="004D5940"/>
    <w:rsid w:val="004D6FBE"/>
    <w:rsid w:val="004D7FFC"/>
    <w:rsid w:val="004E0266"/>
    <w:rsid w:val="004E07BF"/>
    <w:rsid w:val="004E2138"/>
    <w:rsid w:val="004F0185"/>
    <w:rsid w:val="004F0DC5"/>
    <w:rsid w:val="004F2D75"/>
    <w:rsid w:val="004F470B"/>
    <w:rsid w:val="00500019"/>
    <w:rsid w:val="00502B1A"/>
    <w:rsid w:val="00502C7B"/>
    <w:rsid w:val="00504654"/>
    <w:rsid w:val="005049C9"/>
    <w:rsid w:val="0050554A"/>
    <w:rsid w:val="00506C0E"/>
    <w:rsid w:val="00507431"/>
    <w:rsid w:val="00511397"/>
    <w:rsid w:val="00512D36"/>
    <w:rsid w:val="00513748"/>
    <w:rsid w:val="005141FA"/>
    <w:rsid w:val="005143A3"/>
    <w:rsid w:val="00517BA8"/>
    <w:rsid w:val="00520795"/>
    <w:rsid w:val="005244D8"/>
    <w:rsid w:val="00524F29"/>
    <w:rsid w:val="00526D7C"/>
    <w:rsid w:val="00530E28"/>
    <w:rsid w:val="00531A01"/>
    <w:rsid w:val="00533E82"/>
    <w:rsid w:val="005359C0"/>
    <w:rsid w:val="00535E97"/>
    <w:rsid w:val="005415CA"/>
    <w:rsid w:val="00544938"/>
    <w:rsid w:val="005458BC"/>
    <w:rsid w:val="0054769D"/>
    <w:rsid w:val="00550E86"/>
    <w:rsid w:val="00552305"/>
    <w:rsid w:val="00554DCE"/>
    <w:rsid w:val="00556A76"/>
    <w:rsid w:val="005621B4"/>
    <w:rsid w:val="005626DA"/>
    <w:rsid w:val="005634F6"/>
    <w:rsid w:val="00564FE9"/>
    <w:rsid w:val="005746DD"/>
    <w:rsid w:val="005747AD"/>
    <w:rsid w:val="00577729"/>
    <w:rsid w:val="00577D2A"/>
    <w:rsid w:val="00581FE0"/>
    <w:rsid w:val="0058262D"/>
    <w:rsid w:val="00583406"/>
    <w:rsid w:val="005911B2"/>
    <w:rsid w:val="0059186F"/>
    <w:rsid w:val="0059273A"/>
    <w:rsid w:val="00593C0D"/>
    <w:rsid w:val="00595A71"/>
    <w:rsid w:val="005A0C5C"/>
    <w:rsid w:val="005A12B6"/>
    <w:rsid w:val="005A310D"/>
    <w:rsid w:val="005A4042"/>
    <w:rsid w:val="005A6667"/>
    <w:rsid w:val="005B20A3"/>
    <w:rsid w:val="005B3BB3"/>
    <w:rsid w:val="005B4FB6"/>
    <w:rsid w:val="005B6D61"/>
    <w:rsid w:val="005C14E0"/>
    <w:rsid w:val="005C1947"/>
    <w:rsid w:val="005C4B58"/>
    <w:rsid w:val="005C6D7E"/>
    <w:rsid w:val="005C7B08"/>
    <w:rsid w:val="005D01E1"/>
    <w:rsid w:val="005D2D99"/>
    <w:rsid w:val="005D2E40"/>
    <w:rsid w:val="005D55AB"/>
    <w:rsid w:val="005D6E36"/>
    <w:rsid w:val="005D7672"/>
    <w:rsid w:val="005E022D"/>
    <w:rsid w:val="005E1A50"/>
    <w:rsid w:val="005E6678"/>
    <w:rsid w:val="005E66EB"/>
    <w:rsid w:val="005E6C23"/>
    <w:rsid w:val="005F0811"/>
    <w:rsid w:val="005F161B"/>
    <w:rsid w:val="005F398B"/>
    <w:rsid w:val="005F5D4D"/>
    <w:rsid w:val="005F60F7"/>
    <w:rsid w:val="005F61CB"/>
    <w:rsid w:val="005F6C23"/>
    <w:rsid w:val="005F6CB3"/>
    <w:rsid w:val="005F7208"/>
    <w:rsid w:val="00600F2E"/>
    <w:rsid w:val="00602411"/>
    <w:rsid w:val="00604E4A"/>
    <w:rsid w:val="006113AA"/>
    <w:rsid w:val="006117C2"/>
    <w:rsid w:val="006118E7"/>
    <w:rsid w:val="0061317D"/>
    <w:rsid w:val="006155CA"/>
    <w:rsid w:val="0061575C"/>
    <w:rsid w:val="0061578F"/>
    <w:rsid w:val="0061604B"/>
    <w:rsid w:val="006160EC"/>
    <w:rsid w:val="00617FC8"/>
    <w:rsid w:val="0062024A"/>
    <w:rsid w:val="006218B0"/>
    <w:rsid w:val="00621E8A"/>
    <w:rsid w:val="00622738"/>
    <w:rsid w:val="00622863"/>
    <w:rsid w:val="00624B87"/>
    <w:rsid w:val="006252EB"/>
    <w:rsid w:val="00627A17"/>
    <w:rsid w:val="00630967"/>
    <w:rsid w:val="006315BF"/>
    <w:rsid w:val="006406CB"/>
    <w:rsid w:val="00640EBF"/>
    <w:rsid w:val="006447CA"/>
    <w:rsid w:val="00645E3E"/>
    <w:rsid w:val="00650BE3"/>
    <w:rsid w:val="00650E44"/>
    <w:rsid w:val="00651FD2"/>
    <w:rsid w:val="006529A2"/>
    <w:rsid w:val="006533D8"/>
    <w:rsid w:val="00654C4D"/>
    <w:rsid w:val="00655E7C"/>
    <w:rsid w:val="00660F30"/>
    <w:rsid w:val="00661218"/>
    <w:rsid w:val="0066413D"/>
    <w:rsid w:val="006644D6"/>
    <w:rsid w:val="00665277"/>
    <w:rsid w:val="00665B3B"/>
    <w:rsid w:val="00666E83"/>
    <w:rsid w:val="00670B5D"/>
    <w:rsid w:val="006760B2"/>
    <w:rsid w:val="00677D19"/>
    <w:rsid w:val="00683729"/>
    <w:rsid w:val="00683C07"/>
    <w:rsid w:val="0068485D"/>
    <w:rsid w:val="0069154C"/>
    <w:rsid w:val="00692826"/>
    <w:rsid w:val="006A0955"/>
    <w:rsid w:val="006A141F"/>
    <w:rsid w:val="006A28B6"/>
    <w:rsid w:val="006A7D2A"/>
    <w:rsid w:val="006B0946"/>
    <w:rsid w:val="006B1FAC"/>
    <w:rsid w:val="006B46FD"/>
    <w:rsid w:val="006B5163"/>
    <w:rsid w:val="006B5FA4"/>
    <w:rsid w:val="006C0042"/>
    <w:rsid w:val="006C0B9A"/>
    <w:rsid w:val="006C125E"/>
    <w:rsid w:val="006C4119"/>
    <w:rsid w:val="006C45D0"/>
    <w:rsid w:val="006C4A85"/>
    <w:rsid w:val="006D1B09"/>
    <w:rsid w:val="006D52D3"/>
    <w:rsid w:val="006D65F1"/>
    <w:rsid w:val="006D6E0B"/>
    <w:rsid w:val="006D7915"/>
    <w:rsid w:val="006D7D7D"/>
    <w:rsid w:val="006E0688"/>
    <w:rsid w:val="006E15C6"/>
    <w:rsid w:val="006E2338"/>
    <w:rsid w:val="006E283D"/>
    <w:rsid w:val="006E3503"/>
    <w:rsid w:val="006E3B66"/>
    <w:rsid w:val="006E55A2"/>
    <w:rsid w:val="006F1328"/>
    <w:rsid w:val="006F4FCA"/>
    <w:rsid w:val="006F5B4A"/>
    <w:rsid w:val="006F66D4"/>
    <w:rsid w:val="006F687E"/>
    <w:rsid w:val="006F7945"/>
    <w:rsid w:val="007009D4"/>
    <w:rsid w:val="007033F8"/>
    <w:rsid w:val="007034AB"/>
    <w:rsid w:val="00703FCD"/>
    <w:rsid w:val="00704FC5"/>
    <w:rsid w:val="00705DFD"/>
    <w:rsid w:val="00707965"/>
    <w:rsid w:val="00710ADB"/>
    <w:rsid w:val="00711C6D"/>
    <w:rsid w:val="0071348A"/>
    <w:rsid w:val="00714FD0"/>
    <w:rsid w:val="007170DE"/>
    <w:rsid w:val="00717555"/>
    <w:rsid w:val="0072122C"/>
    <w:rsid w:val="007214D7"/>
    <w:rsid w:val="00722EEE"/>
    <w:rsid w:val="0072582A"/>
    <w:rsid w:val="00726122"/>
    <w:rsid w:val="0072735F"/>
    <w:rsid w:val="00727A38"/>
    <w:rsid w:val="00730A99"/>
    <w:rsid w:val="00732749"/>
    <w:rsid w:val="00733198"/>
    <w:rsid w:val="00734DC2"/>
    <w:rsid w:val="0073541D"/>
    <w:rsid w:val="007409EA"/>
    <w:rsid w:val="00742924"/>
    <w:rsid w:val="007452C3"/>
    <w:rsid w:val="00745D78"/>
    <w:rsid w:val="00750D97"/>
    <w:rsid w:val="00752C25"/>
    <w:rsid w:val="00754F1F"/>
    <w:rsid w:val="00756A94"/>
    <w:rsid w:val="00757996"/>
    <w:rsid w:val="007606EB"/>
    <w:rsid w:val="00761355"/>
    <w:rsid w:val="0076345B"/>
    <w:rsid w:val="007635B3"/>
    <w:rsid w:val="00763650"/>
    <w:rsid w:val="007641BE"/>
    <w:rsid w:val="0076671E"/>
    <w:rsid w:val="00767795"/>
    <w:rsid w:val="00771497"/>
    <w:rsid w:val="00771E15"/>
    <w:rsid w:val="007732C1"/>
    <w:rsid w:val="0077651B"/>
    <w:rsid w:val="00777BF7"/>
    <w:rsid w:val="007804FA"/>
    <w:rsid w:val="00780C47"/>
    <w:rsid w:val="007845A6"/>
    <w:rsid w:val="00786BDB"/>
    <w:rsid w:val="00787F34"/>
    <w:rsid w:val="007915F5"/>
    <w:rsid w:val="0079379E"/>
    <w:rsid w:val="00794DC4"/>
    <w:rsid w:val="007A1326"/>
    <w:rsid w:val="007A4973"/>
    <w:rsid w:val="007A4B6B"/>
    <w:rsid w:val="007A5870"/>
    <w:rsid w:val="007A740A"/>
    <w:rsid w:val="007A7722"/>
    <w:rsid w:val="007B1C74"/>
    <w:rsid w:val="007B2215"/>
    <w:rsid w:val="007B730E"/>
    <w:rsid w:val="007B7B3B"/>
    <w:rsid w:val="007C1A31"/>
    <w:rsid w:val="007C32FE"/>
    <w:rsid w:val="007C33DC"/>
    <w:rsid w:val="007C5745"/>
    <w:rsid w:val="007C5840"/>
    <w:rsid w:val="007D14A7"/>
    <w:rsid w:val="007D3D85"/>
    <w:rsid w:val="007D6B89"/>
    <w:rsid w:val="007D73C2"/>
    <w:rsid w:val="007E0F49"/>
    <w:rsid w:val="007E2BAE"/>
    <w:rsid w:val="007E3997"/>
    <w:rsid w:val="007E4231"/>
    <w:rsid w:val="007E7182"/>
    <w:rsid w:val="007F07C4"/>
    <w:rsid w:val="007F2154"/>
    <w:rsid w:val="007F267A"/>
    <w:rsid w:val="007F385A"/>
    <w:rsid w:val="007F5183"/>
    <w:rsid w:val="007F6903"/>
    <w:rsid w:val="00800224"/>
    <w:rsid w:val="00801275"/>
    <w:rsid w:val="00803ACD"/>
    <w:rsid w:val="00806888"/>
    <w:rsid w:val="00814DD1"/>
    <w:rsid w:val="00823AF9"/>
    <w:rsid w:val="008240D5"/>
    <w:rsid w:val="00825314"/>
    <w:rsid w:val="00825F6B"/>
    <w:rsid w:val="0082680B"/>
    <w:rsid w:val="00827BB6"/>
    <w:rsid w:val="00831204"/>
    <w:rsid w:val="008324BF"/>
    <w:rsid w:val="00832C10"/>
    <w:rsid w:val="00834C70"/>
    <w:rsid w:val="008356EB"/>
    <w:rsid w:val="0083756D"/>
    <w:rsid w:val="00844CAA"/>
    <w:rsid w:val="00851863"/>
    <w:rsid w:val="00852503"/>
    <w:rsid w:val="00855581"/>
    <w:rsid w:val="00855718"/>
    <w:rsid w:val="008622C5"/>
    <w:rsid w:val="00862624"/>
    <w:rsid w:val="00862D89"/>
    <w:rsid w:val="00862E3E"/>
    <w:rsid w:val="00863970"/>
    <w:rsid w:val="00863BD6"/>
    <w:rsid w:val="00865E40"/>
    <w:rsid w:val="00865F75"/>
    <w:rsid w:val="008675EF"/>
    <w:rsid w:val="008700FA"/>
    <w:rsid w:val="00870CF8"/>
    <w:rsid w:val="00871FE8"/>
    <w:rsid w:val="00872459"/>
    <w:rsid w:val="00880696"/>
    <w:rsid w:val="00880B81"/>
    <w:rsid w:val="00881C45"/>
    <w:rsid w:val="008821CD"/>
    <w:rsid w:val="00883D63"/>
    <w:rsid w:val="008873E3"/>
    <w:rsid w:val="00890C28"/>
    <w:rsid w:val="00891E3E"/>
    <w:rsid w:val="008924E2"/>
    <w:rsid w:val="00894415"/>
    <w:rsid w:val="008959DA"/>
    <w:rsid w:val="0089640C"/>
    <w:rsid w:val="008979B9"/>
    <w:rsid w:val="008A047A"/>
    <w:rsid w:val="008A0BE2"/>
    <w:rsid w:val="008A2733"/>
    <w:rsid w:val="008A41C3"/>
    <w:rsid w:val="008A4937"/>
    <w:rsid w:val="008A5841"/>
    <w:rsid w:val="008A5AA7"/>
    <w:rsid w:val="008A62CB"/>
    <w:rsid w:val="008A6A81"/>
    <w:rsid w:val="008A7E82"/>
    <w:rsid w:val="008B0B5D"/>
    <w:rsid w:val="008B4A17"/>
    <w:rsid w:val="008B4F9E"/>
    <w:rsid w:val="008B55ED"/>
    <w:rsid w:val="008B7312"/>
    <w:rsid w:val="008B7F64"/>
    <w:rsid w:val="008C4560"/>
    <w:rsid w:val="008C6F12"/>
    <w:rsid w:val="008D1D42"/>
    <w:rsid w:val="008D5D66"/>
    <w:rsid w:val="008D5D7A"/>
    <w:rsid w:val="008D5F06"/>
    <w:rsid w:val="008D755F"/>
    <w:rsid w:val="008E1614"/>
    <w:rsid w:val="008E1615"/>
    <w:rsid w:val="008E1B59"/>
    <w:rsid w:val="008E1DFD"/>
    <w:rsid w:val="008E3CF8"/>
    <w:rsid w:val="008E3E5E"/>
    <w:rsid w:val="008E631D"/>
    <w:rsid w:val="008E6A34"/>
    <w:rsid w:val="008E771C"/>
    <w:rsid w:val="008F1B34"/>
    <w:rsid w:val="00900886"/>
    <w:rsid w:val="00901356"/>
    <w:rsid w:val="00901F3E"/>
    <w:rsid w:val="00902CFC"/>
    <w:rsid w:val="00904796"/>
    <w:rsid w:val="00905FEE"/>
    <w:rsid w:val="009064BA"/>
    <w:rsid w:val="00906C1F"/>
    <w:rsid w:val="00912782"/>
    <w:rsid w:val="009127A9"/>
    <w:rsid w:val="009134A7"/>
    <w:rsid w:val="009138A7"/>
    <w:rsid w:val="00916066"/>
    <w:rsid w:val="00916A7E"/>
    <w:rsid w:val="00917314"/>
    <w:rsid w:val="009177D1"/>
    <w:rsid w:val="00923D50"/>
    <w:rsid w:val="00924AEF"/>
    <w:rsid w:val="009251A1"/>
    <w:rsid w:val="009267E3"/>
    <w:rsid w:val="0093026C"/>
    <w:rsid w:val="0093064C"/>
    <w:rsid w:val="00932CEE"/>
    <w:rsid w:val="00934873"/>
    <w:rsid w:val="00943FC5"/>
    <w:rsid w:val="0094453D"/>
    <w:rsid w:val="0094686F"/>
    <w:rsid w:val="009476CE"/>
    <w:rsid w:val="00951857"/>
    <w:rsid w:val="00952E6B"/>
    <w:rsid w:val="00954FF1"/>
    <w:rsid w:val="0095678B"/>
    <w:rsid w:val="00960C8B"/>
    <w:rsid w:val="00961006"/>
    <w:rsid w:val="00962BE3"/>
    <w:rsid w:val="00967B56"/>
    <w:rsid w:val="00971C2A"/>
    <w:rsid w:val="0097259F"/>
    <w:rsid w:val="00973FAA"/>
    <w:rsid w:val="0097409A"/>
    <w:rsid w:val="00974478"/>
    <w:rsid w:val="00974E12"/>
    <w:rsid w:val="00976798"/>
    <w:rsid w:val="00977EEC"/>
    <w:rsid w:val="00980B17"/>
    <w:rsid w:val="00980F28"/>
    <w:rsid w:val="009814DB"/>
    <w:rsid w:val="00981DC6"/>
    <w:rsid w:val="00983312"/>
    <w:rsid w:val="0098403F"/>
    <w:rsid w:val="00990BE2"/>
    <w:rsid w:val="0099216E"/>
    <w:rsid w:val="00992176"/>
    <w:rsid w:val="0099261F"/>
    <w:rsid w:val="00992762"/>
    <w:rsid w:val="0099362F"/>
    <w:rsid w:val="00994BD4"/>
    <w:rsid w:val="00994FBB"/>
    <w:rsid w:val="0099515F"/>
    <w:rsid w:val="009A05C9"/>
    <w:rsid w:val="009A0EEA"/>
    <w:rsid w:val="009A1C89"/>
    <w:rsid w:val="009A3633"/>
    <w:rsid w:val="009B08F6"/>
    <w:rsid w:val="009B22F2"/>
    <w:rsid w:val="009B4D98"/>
    <w:rsid w:val="009B59D9"/>
    <w:rsid w:val="009B646B"/>
    <w:rsid w:val="009B65AC"/>
    <w:rsid w:val="009B6632"/>
    <w:rsid w:val="009C2791"/>
    <w:rsid w:val="009C46A6"/>
    <w:rsid w:val="009C4BCE"/>
    <w:rsid w:val="009C5C89"/>
    <w:rsid w:val="009C6CBE"/>
    <w:rsid w:val="009D0018"/>
    <w:rsid w:val="009D1045"/>
    <w:rsid w:val="009D1B58"/>
    <w:rsid w:val="009D363D"/>
    <w:rsid w:val="009D4865"/>
    <w:rsid w:val="009D567A"/>
    <w:rsid w:val="009D7F50"/>
    <w:rsid w:val="009E0C50"/>
    <w:rsid w:val="009E18A4"/>
    <w:rsid w:val="009E213E"/>
    <w:rsid w:val="009E2B25"/>
    <w:rsid w:val="009E3E12"/>
    <w:rsid w:val="009E48FD"/>
    <w:rsid w:val="009E6AB8"/>
    <w:rsid w:val="009F01DE"/>
    <w:rsid w:val="009F12B1"/>
    <w:rsid w:val="009F3A84"/>
    <w:rsid w:val="00A0006D"/>
    <w:rsid w:val="00A03463"/>
    <w:rsid w:val="00A04EB9"/>
    <w:rsid w:val="00A050C1"/>
    <w:rsid w:val="00A053E9"/>
    <w:rsid w:val="00A065BC"/>
    <w:rsid w:val="00A10575"/>
    <w:rsid w:val="00A10D36"/>
    <w:rsid w:val="00A10DB2"/>
    <w:rsid w:val="00A1328C"/>
    <w:rsid w:val="00A13E39"/>
    <w:rsid w:val="00A15371"/>
    <w:rsid w:val="00A16AE9"/>
    <w:rsid w:val="00A17CF9"/>
    <w:rsid w:val="00A21A1F"/>
    <w:rsid w:val="00A23ED8"/>
    <w:rsid w:val="00A24931"/>
    <w:rsid w:val="00A26631"/>
    <w:rsid w:val="00A319DC"/>
    <w:rsid w:val="00A3259B"/>
    <w:rsid w:val="00A34997"/>
    <w:rsid w:val="00A43053"/>
    <w:rsid w:val="00A43E70"/>
    <w:rsid w:val="00A447AA"/>
    <w:rsid w:val="00A448E6"/>
    <w:rsid w:val="00A4536D"/>
    <w:rsid w:val="00A47248"/>
    <w:rsid w:val="00A50661"/>
    <w:rsid w:val="00A50B1C"/>
    <w:rsid w:val="00A52D7E"/>
    <w:rsid w:val="00A54BF7"/>
    <w:rsid w:val="00A552B5"/>
    <w:rsid w:val="00A55D32"/>
    <w:rsid w:val="00A566DE"/>
    <w:rsid w:val="00A566F8"/>
    <w:rsid w:val="00A5702B"/>
    <w:rsid w:val="00A5705E"/>
    <w:rsid w:val="00A60FE0"/>
    <w:rsid w:val="00A61523"/>
    <w:rsid w:val="00A64E5B"/>
    <w:rsid w:val="00A665AB"/>
    <w:rsid w:val="00A66C30"/>
    <w:rsid w:val="00A75139"/>
    <w:rsid w:val="00A76346"/>
    <w:rsid w:val="00A76820"/>
    <w:rsid w:val="00A77835"/>
    <w:rsid w:val="00A779B4"/>
    <w:rsid w:val="00A80334"/>
    <w:rsid w:val="00A80C38"/>
    <w:rsid w:val="00A853FC"/>
    <w:rsid w:val="00A86834"/>
    <w:rsid w:val="00A940AE"/>
    <w:rsid w:val="00A96873"/>
    <w:rsid w:val="00A96CA0"/>
    <w:rsid w:val="00A97CB9"/>
    <w:rsid w:val="00AA23F2"/>
    <w:rsid w:val="00AA3AE2"/>
    <w:rsid w:val="00AA4C3B"/>
    <w:rsid w:val="00AB147D"/>
    <w:rsid w:val="00AB4611"/>
    <w:rsid w:val="00AB7523"/>
    <w:rsid w:val="00AC1961"/>
    <w:rsid w:val="00AC2E51"/>
    <w:rsid w:val="00AC5054"/>
    <w:rsid w:val="00AC6A97"/>
    <w:rsid w:val="00AC708C"/>
    <w:rsid w:val="00AD0FC2"/>
    <w:rsid w:val="00AD2A65"/>
    <w:rsid w:val="00AD5514"/>
    <w:rsid w:val="00AD6CF0"/>
    <w:rsid w:val="00AD6DF2"/>
    <w:rsid w:val="00AD71E8"/>
    <w:rsid w:val="00AD7E0F"/>
    <w:rsid w:val="00AE0524"/>
    <w:rsid w:val="00AE2845"/>
    <w:rsid w:val="00AE2D2F"/>
    <w:rsid w:val="00AE526A"/>
    <w:rsid w:val="00AE5732"/>
    <w:rsid w:val="00AE6835"/>
    <w:rsid w:val="00AF072B"/>
    <w:rsid w:val="00AF132D"/>
    <w:rsid w:val="00AF2AF0"/>
    <w:rsid w:val="00AF5953"/>
    <w:rsid w:val="00AF6F8D"/>
    <w:rsid w:val="00AF7E38"/>
    <w:rsid w:val="00B01A95"/>
    <w:rsid w:val="00B02B14"/>
    <w:rsid w:val="00B052BB"/>
    <w:rsid w:val="00B07170"/>
    <w:rsid w:val="00B07493"/>
    <w:rsid w:val="00B104D7"/>
    <w:rsid w:val="00B13004"/>
    <w:rsid w:val="00B134DC"/>
    <w:rsid w:val="00B1625B"/>
    <w:rsid w:val="00B16337"/>
    <w:rsid w:val="00B17200"/>
    <w:rsid w:val="00B17610"/>
    <w:rsid w:val="00B1791C"/>
    <w:rsid w:val="00B21011"/>
    <w:rsid w:val="00B215F3"/>
    <w:rsid w:val="00B2182A"/>
    <w:rsid w:val="00B2485E"/>
    <w:rsid w:val="00B2539E"/>
    <w:rsid w:val="00B25941"/>
    <w:rsid w:val="00B25B9C"/>
    <w:rsid w:val="00B2638C"/>
    <w:rsid w:val="00B26904"/>
    <w:rsid w:val="00B26C95"/>
    <w:rsid w:val="00B27B3E"/>
    <w:rsid w:val="00B322A0"/>
    <w:rsid w:val="00B32FE7"/>
    <w:rsid w:val="00B372ED"/>
    <w:rsid w:val="00B37A7F"/>
    <w:rsid w:val="00B420DE"/>
    <w:rsid w:val="00B4295B"/>
    <w:rsid w:val="00B43ADE"/>
    <w:rsid w:val="00B45437"/>
    <w:rsid w:val="00B45712"/>
    <w:rsid w:val="00B463B1"/>
    <w:rsid w:val="00B4659B"/>
    <w:rsid w:val="00B476DF"/>
    <w:rsid w:val="00B53F2E"/>
    <w:rsid w:val="00B545A9"/>
    <w:rsid w:val="00B55376"/>
    <w:rsid w:val="00B56FF0"/>
    <w:rsid w:val="00B57749"/>
    <w:rsid w:val="00B60EC8"/>
    <w:rsid w:val="00B62C7E"/>
    <w:rsid w:val="00B62F07"/>
    <w:rsid w:val="00B651FE"/>
    <w:rsid w:val="00B65260"/>
    <w:rsid w:val="00B67E17"/>
    <w:rsid w:val="00B73A7D"/>
    <w:rsid w:val="00B74630"/>
    <w:rsid w:val="00B74966"/>
    <w:rsid w:val="00B7673F"/>
    <w:rsid w:val="00B7686B"/>
    <w:rsid w:val="00B76BCB"/>
    <w:rsid w:val="00B77FB8"/>
    <w:rsid w:val="00B87F5E"/>
    <w:rsid w:val="00B907CC"/>
    <w:rsid w:val="00B92040"/>
    <w:rsid w:val="00B9499F"/>
    <w:rsid w:val="00B95E7D"/>
    <w:rsid w:val="00BA0C42"/>
    <w:rsid w:val="00BA170B"/>
    <w:rsid w:val="00BA1C43"/>
    <w:rsid w:val="00BA2A77"/>
    <w:rsid w:val="00BA3F99"/>
    <w:rsid w:val="00BA51D5"/>
    <w:rsid w:val="00BA52DE"/>
    <w:rsid w:val="00BA5740"/>
    <w:rsid w:val="00BA5CF6"/>
    <w:rsid w:val="00BA6138"/>
    <w:rsid w:val="00BA73F8"/>
    <w:rsid w:val="00BA778A"/>
    <w:rsid w:val="00BB478C"/>
    <w:rsid w:val="00BB57C1"/>
    <w:rsid w:val="00BB6472"/>
    <w:rsid w:val="00BB6539"/>
    <w:rsid w:val="00BC1D22"/>
    <w:rsid w:val="00BC4F63"/>
    <w:rsid w:val="00BD101B"/>
    <w:rsid w:val="00BD1C1F"/>
    <w:rsid w:val="00BD1CB7"/>
    <w:rsid w:val="00BD2F2A"/>
    <w:rsid w:val="00BD3ECC"/>
    <w:rsid w:val="00BD49BF"/>
    <w:rsid w:val="00BD7F2D"/>
    <w:rsid w:val="00BE0161"/>
    <w:rsid w:val="00BE021A"/>
    <w:rsid w:val="00BE37EC"/>
    <w:rsid w:val="00BF0487"/>
    <w:rsid w:val="00BF31E6"/>
    <w:rsid w:val="00BF619A"/>
    <w:rsid w:val="00BF6520"/>
    <w:rsid w:val="00BF71F0"/>
    <w:rsid w:val="00BF727D"/>
    <w:rsid w:val="00BF7E9A"/>
    <w:rsid w:val="00C03DF3"/>
    <w:rsid w:val="00C0459F"/>
    <w:rsid w:val="00C05E31"/>
    <w:rsid w:val="00C11F11"/>
    <w:rsid w:val="00C131B3"/>
    <w:rsid w:val="00C207F2"/>
    <w:rsid w:val="00C20EA2"/>
    <w:rsid w:val="00C245B9"/>
    <w:rsid w:val="00C252C9"/>
    <w:rsid w:val="00C26270"/>
    <w:rsid w:val="00C2731D"/>
    <w:rsid w:val="00C3268C"/>
    <w:rsid w:val="00C33255"/>
    <w:rsid w:val="00C369BC"/>
    <w:rsid w:val="00C405AB"/>
    <w:rsid w:val="00C42233"/>
    <w:rsid w:val="00C436D7"/>
    <w:rsid w:val="00C5296F"/>
    <w:rsid w:val="00C52D17"/>
    <w:rsid w:val="00C559D3"/>
    <w:rsid w:val="00C57BED"/>
    <w:rsid w:val="00C57DBF"/>
    <w:rsid w:val="00C606F4"/>
    <w:rsid w:val="00C70988"/>
    <w:rsid w:val="00C71A02"/>
    <w:rsid w:val="00C72F3B"/>
    <w:rsid w:val="00C81AB9"/>
    <w:rsid w:val="00C82843"/>
    <w:rsid w:val="00C84676"/>
    <w:rsid w:val="00C9145E"/>
    <w:rsid w:val="00C9158C"/>
    <w:rsid w:val="00C918EA"/>
    <w:rsid w:val="00C920B6"/>
    <w:rsid w:val="00C97C6A"/>
    <w:rsid w:val="00CA3468"/>
    <w:rsid w:val="00CA3528"/>
    <w:rsid w:val="00CA3722"/>
    <w:rsid w:val="00CA4346"/>
    <w:rsid w:val="00CA4851"/>
    <w:rsid w:val="00CA7A22"/>
    <w:rsid w:val="00CB2848"/>
    <w:rsid w:val="00CB2A75"/>
    <w:rsid w:val="00CC0580"/>
    <w:rsid w:val="00CC23E2"/>
    <w:rsid w:val="00CC6E43"/>
    <w:rsid w:val="00CC7591"/>
    <w:rsid w:val="00CC767E"/>
    <w:rsid w:val="00CD0ABE"/>
    <w:rsid w:val="00CD1E29"/>
    <w:rsid w:val="00CD34DB"/>
    <w:rsid w:val="00CD5329"/>
    <w:rsid w:val="00CD64F0"/>
    <w:rsid w:val="00CD7515"/>
    <w:rsid w:val="00CD7548"/>
    <w:rsid w:val="00CE0069"/>
    <w:rsid w:val="00CE08BA"/>
    <w:rsid w:val="00CE095F"/>
    <w:rsid w:val="00CE1362"/>
    <w:rsid w:val="00CE3021"/>
    <w:rsid w:val="00CE5E34"/>
    <w:rsid w:val="00CF22DA"/>
    <w:rsid w:val="00CF28B0"/>
    <w:rsid w:val="00CF3DD6"/>
    <w:rsid w:val="00CF6558"/>
    <w:rsid w:val="00D0028C"/>
    <w:rsid w:val="00D014DB"/>
    <w:rsid w:val="00D04654"/>
    <w:rsid w:val="00D04BA4"/>
    <w:rsid w:val="00D07637"/>
    <w:rsid w:val="00D0768A"/>
    <w:rsid w:val="00D10758"/>
    <w:rsid w:val="00D12EFE"/>
    <w:rsid w:val="00D1562B"/>
    <w:rsid w:val="00D17722"/>
    <w:rsid w:val="00D178AA"/>
    <w:rsid w:val="00D208E2"/>
    <w:rsid w:val="00D20F4A"/>
    <w:rsid w:val="00D264AE"/>
    <w:rsid w:val="00D26D5E"/>
    <w:rsid w:val="00D27229"/>
    <w:rsid w:val="00D27433"/>
    <w:rsid w:val="00D366FB"/>
    <w:rsid w:val="00D367DD"/>
    <w:rsid w:val="00D40C62"/>
    <w:rsid w:val="00D41DE4"/>
    <w:rsid w:val="00D41EDE"/>
    <w:rsid w:val="00D43C97"/>
    <w:rsid w:val="00D44F52"/>
    <w:rsid w:val="00D4544E"/>
    <w:rsid w:val="00D45B0F"/>
    <w:rsid w:val="00D47A9E"/>
    <w:rsid w:val="00D520C3"/>
    <w:rsid w:val="00D53DB0"/>
    <w:rsid w:val="00D54732"/>
    <w:rsid w:val="00D5484D"/>
    <w:rsid w:val="00D55703"/>
    <w:rsid w:val="00D55809"/>
    <w:rsid w:val="00D56857"/>
    <w:rsid w:val="00D56BAA"/>
    <w:rsid w:val="00D57FF3"/>
    <w:rsid w:val="00D60FF4"/>
    <w:rsid w:val="00D61F5A"/>
    <w:rsid w:val="00D62FF3"/>
    <w:rsid w:val="00D63B68"/>
    <w:rsid w:val="00D64882"/>
    <w:rsid w:val="00D67FF6"/>
    <w:rsid w:val="00D736AC"/>
    <w:rsid w:val="00D73E10"/>
    <w:rsid w:val="00D8041E"/>
    <w:rsid w:val="00D811A0"/>
    <w:rsid w:val="00D8243B"/>
    <w:rsid w:val="00D82ABB"/>
    <w:rsid w:val="00D82FE4"/>
    <w:rsid w:val="00D852E2"/>
    <w:rsid w:val="00D856A2"/>
    <w:rsid w:val="00D85C47"/>
    <w:rsid w:val="00D86149"/>
    <w:rsid w:val="00D90737"/>
    <w:rsid w:val="00D90E98"/>
    <w:rsid w:val="00D914D9"/>
    <w:rsid w:val="00D926E2"/>
    <w:rsid w:val="00D9407E"/>
    <w:rsid w:val="00DA0CF9"/>
    <w:rsid w:val="00DA1D13"/>
    <w:rsid w:val="00DA2EB3"/>
    <w:rsid w:val="00DA40BA"/>
    <w:rsid w:val="00DA4154"/>
    <w:rsid w:val="00DA4C05"/>
    <w:rsid w:val="00DA64D8"/>
    <w:rsid w:val="00DA6A6E"/>
    <w:rsid w:val="00DA6C51"/>
    <w:rsid w:val="00DA7025"/>
    <w:rsid w:val="00DA73B7"/>
    <w:rsid w:val="00DA7757"/>
    <w:rsid w:val="00DA7D38"/>
    <w:rsid w:val="00DA7F12"/>
    <w:rsid w:val="00DB0C84"/>
    <w:rsid w:val="00DB273C"/>
    <w:rsid w:val="00DB2A52"/>
    <w:rsid w:val="00DB4663"/>
    <w:rsid w:val="00DB4EC0"/>
    <w:rsid w:val="00DB5180"/>
    <w:rsid w:val="00DB5361"/>
    <w:rsid w:val="00DB545D"/>
    <w:rsid w:val="00DB5935"/>
    <w:rsid w:val="00DB7357"/>
    <w:rsid w:val="00DC1D7E"/>
    <w:rsid w:val="00DC236F"/>
    <w:rsid w:val="00DC3207"/>
    <w:rsid w:val="00DC38E2"/>
    <w:rsid w:val="00DC767F"/>
    <w:rsid w:val="00DD09E4"/>
    <w:rsid w:val="00DD0C14"/>
    <w:rsid w:val="00DD4940"/>
    <w:rsid w:val="00DE013B"/>
    <w:rsid w:val="00DE05BC"/>
    <w:rsid w:val="00DE0CF8"/>
    <w:rsid w:val="00DE1A65"/>
    <w:rsid w:val="00DE2138"/>
    <w:rsid w:val="00DE2253"/>
    <w:rsid w:val="00DE2504"/>
    <w:rsid w:val="00DE4CE4"/>
    <w:rsid w:val="00DE5EF9"/>
    <w:rsid w:val="00DE60D9"/>
    <w:rsid w:val="00DE6588"/>
    <w:rsid w:val="00DF0E51"/>
    <w:rsid w:val="00DF2C36"/>
    <w:rsid w:val="00E01DEE"/>
    <w:rsid w:val="00E0541C"/>
    <w:rsid w:val="00E07140"/>
    <w:rsid w:val="00E0769B"/>
    <w:rsid w:val="00E100F4"/>
    <w:rsid w:val="00E10FC1"/>
    <w:rsid w:val="00E11BBB"/>
    <w:rsid w:val="00E11BFA"/>
    <w:rsid w:val="00E11FEE"/>
    <w:rsid w:val="00E12C21"/>
    <w:rsid w:val="00E14701"/>
    <w:rsid w:val="00E15C5C"/>
    <w:rsid w:val="00E17376"/>
    <w:rsid w:val="00E1781C"/>
    <w:rsid w:val="00E21E79"/>
    <w:rsid w:val="00E23A65"/>
    <w:rsid w:val="00E24492"/>
    <w:rsid w:val="00E25FC4"/>
    <w:rsid w:val="00E262EE"/>
    <w:rsid w:val="00E269FE"/>
    <w:rsid w:val="00E27488"/>
    <w:rsid w:val="00E274DA"/>
    <w:rsid w:val="00E302D7"/>
    <w:rsid w:val="00E33B72"/>
    <w:rsid w:val="00E35290"/>
    <w:rsid w:val="00E35FAF"/>
    <w:rsid w:val="00E36A0B"/>
    <w:rsid w:val="00E40095"/>
    <w:rsid w:val="00E408A1"/>
    <w:rsid w:val="00E40EEF"/>
    <w:rsid w:val="00E42257"/>
    <w:rsid w:val="00E42988"/>
    <w:rsid w:val="00E4423B"/>
    <w:rsid w:val="00E44C57"/>
    <w:rsid w:val="00E51701"/>
    <w:rsid w:val="00E52F2B"/>
    <w:rsid w:val="00E5386D"/>
    <w:rsid w:val="00E53A92"/>
    <w:rsid w:val="00E57236"/>
    <w:rsid w:val="00E6491A"/>
    <w:rsid w:val="00E70818"/>
    <w:rsid w:val="00E70AD1"/>
    <w:rsid w:val="00E72701"/>
    <w:rsid w:val="00E727F0"/>
    <w:rsid w:val="00E74C8A"/>
    <w:rsid w:val="00E759A7"/>
    <w:rsid w:val="00E766E7"/>
    <w:rsid w:val="00E76C9F"/>
    <w:rsid w:val="00E845B1"/>
    <w:rsid w:val="00E90A24"/>
    <w:rsid w:val="00E91A37"/>
    <w:rsid w:val="00E92735"/>
    <w:rsid w:val="00E9329E"/>
    <w:rsid w:val="00E953C7"/>
    <w:rsid w:val="00E95E04"/>
    <w:rsid w:val="00E96AA1"/>
    <w:rsid w:val="00E972BE"/>
    <w:rsid w:val="00E9751B"/>
    <w:rsid w:val="00E979B0"/>
    <w:rsid w:val="00EA2568"/>
    <w:rsid w:val="00EA30CD"/>
    <w:rsid w:val="00EA5B75"/>
    <w:rsid w:val="00EA65AC"/>
    <w:rsid w:val="00EA749B"/>
    <w:rsid w:val="00EB090A"/>
    <w:rsid w:val="00EB6C94"/>
    <w:rsid w:val="00EB79E1"/>
    <w:rsid w:val="00EC0475"/>
    <w:rsid w:val="00EC23EA"/>
    <w:rsid w:val="00EC2BDE"/>
    <w:rsid w:val="00EC552D"/>
    <w:rsid w:val="00EC5ADB"/>
    <w:rsid w:val="00EC5EAF"/>
    <w:rsid w:val="00EC638A"/>
    <w:rsid w:val="00EC6409"/>
    <w:rsid w:val="00EC760C"/>
    <w:rsid w:val="00ED03BE"/>
    <w:rsid w:val="00ED1FC4"/>
    <w:rsid w:val="00ED2B56"/>
    <w:rsid w:val="00ED2CB3"/>
    <w:rsid w:val="00ED60DA"/>
    <w:rsid w:val="00EE0482"/>
    <w:rsid w:val="00EE211B"/>
    <w:rsid w:val="00EE4EFA"/>
    <w:rsid w:val="00EE6093"/>
    <w:rsid w:val="00EE643F"/>
    <w:rsid w:val="00EE6EF1"/>
    <w:rsid w:val="00EE716B"/>
    <w:rsid w:val="00EE7CD2"/>
    <w:rsid w:val="00EF12A3"/>
    <w:rsid w:val="00F026E4"/>
    <w:rsid w:val="00F05496"/>
    <w:rsid w:val="00F068B1"/>
    <w:rsid w:val="00F071AF"/>
    <w:rsid w:val="00F1018E"/>
    <w:rsid w:val="00F10FB7"/>
    <w:rsid w:val="00F124EA"/>
    <w:rsid w:val="00F13B6B"/>
    <w:rsid w:val="00F1531D"/>
    <w:rsid w:val="00F158BE"/>
    <w:rsid w:val="00F20C70"/>
    <w:rsid w:val="00F23856"/>
    <w:rsid w:val="00F25E39"/>
    <w:rsid w:val="00F26A71"/>
    <w:rsid w:val="00F273EA"/>
    <w:rsid w:val="00F27F0C"/>
    <w:rsid w:val="00F3188C"/>
    <w:rsid w:val="00F3441C"/>
    <w:rsid w:val="00F349A9"/>
    <w:rsid w:val="00F34C9E"/>
    <w:rsid w:val="00F361ED"/>
    <w:rsid w:val="00F37446"/>
    <w:rsid w:val="00F37711"/>
    <w:rsid w:val="00F37EB1"/>
    <w:rsid w:val="00F40135"/>
    <w:rsid w:val="00F40290"/>
    <w:rsid w:val="00F40F32"/>
    <w:rsid w:val="00F41618"/>
    <w:rsid w:val="00F423EF"/>
    <w:rsid w:val="00F51D00"/>
    <w:rsid w:val="00F526F8"/>
    <w:rsid w:val="00F54DB5"/>
    <w:rsid w:val="00F567A9"/>
    <w:rsid w:val="00F5736B"/>
    <w:rsid w:val="00F57821"/>
    <w:rsid w:val="00F610E8"/>
    <w:rsid w:val="00F718C5"/>
    <w:rsid w:val="00F72057"/>
    <w:rsid w:val="00F72B9C"/>
    <w:rsid w:val="00F72F8C"/>
    <w:rsid w:val="00F75715"/>
    <w:rsid w:val="00F80163"/>
    <w:rsid w:val="00F81E21"/>
    <w:rsid w:val="00F844EC"/>
    <w:rsid w:val="00F8457E"/>
    <w:rsid w:val="00F8545C"/>
    <w:rsid w:val="00F86B76"/>
    <w:rsid w:val="00F90488"/>
    <w:rsid w:val="00F92683"/>
    <w:rsid w:val="00F94D59"/>
    <w:rsid w:val="00F96E7E"/>
    <w:rsid w:val="00FA1879"/>
    <w:rsid w:val="00FA3B09"/>
    <w:rsid w:val="00FA3B0B"/>
    <w:rsid w:val="00FA3CF4"/>
    <w:rsid w:val="00FA48DA"/>
    <w:rsid w:val="00FA723B"/>
    <w:rsid w:val="00FA72E2"/>
    <w:rsid w:val="00FB15A2"/>
    <w:rsid w:val="00FB3E66"/>
    <w:rsid w:val="00FB6673"/>
    <w:rsid w:val="00FC0C6E"/>
    <w:rsid w:val="00FC1090"/>
    <w:rsid w:val="00FC55A8"/>
    <w:rsid w:val="00FC65D2"/>
    <w:rsid w:val="00FC669A"/>
    <w:rsid w:val="00FC7B1B"/>
    <w:rsid w:val="00FD0143"/>
    <w:rsid w:val="00FD4D72"/>
    <w:rsid w:val="00FD6196"/>
    <w:rsid w:val="00FD6AC0"/>
    <w:rsid w:val="00FD6EAD"/>
    <w:rsid w:val="00FD7DA2"/>
    <w:rsid w:val="00FE0AB7"/>
    <w:rsid w:val="00FE3BA9"/>
    <w:rsid w:val="00FE4273"/>
    <w:rsid w:val="00FE4676"/>
    <w:rsid w:val="00FE46B1"/>
    <w:rsid w:val="00FE4C4D"/>
    <w:rsid w:val="00FF0288"/>
    <w:rsid w:val="00FF1CA0"/>
    <w:rsid w:val="00FF28B9"/>
    <w:rsid w:val="00FF3E32"/>
    <w:rsid w:val="00FF4888"/>
    <w:rsid w:val="00FF6D3E"/>
    <w:rsid w:val="03FC899B"/>
    <w:rsid w:val="045F3B73"/>
    <w:rsid w:val="1AE9A344"/>
    <w:rsid w:val="20FC818F"/>
    <w:rsid w:val="2E3E80B8"/>
    <w:rsid w:val="3184211D"/>
    <w:rsid w:val="3192AD73"/>
    <w:rsid w:val="33D8B74C"/>
    <w:rsid w:val="39AE30E1"/>
    <w:rsid w:val="3E0E19FC"/>
    <w:rsid w:val="3FB25805"/>
    <w:rsid w:val="46013274"/>
    <w:rsid w:val="4837623C"/>
    <w:rsid w:val="517934CA"/>
    <w:rsid w:val="5226F9C8"/>
    <w:rsid w:val="56A0DF75"/>
    <w:rsid w:val="58B561E2"/>
    <w:rsid w:val="65F3639B"/>
    <w:rsid w:val="6AD7B6E7"/>
    <w:rsid w:val="6DE32470"/>
    <w:rsid w:val="6E3CECA3"/>
    <w:rsid w:val="6EF1FFC2"/>
    <w:rsid w:val="7B0D2A2C"/>
    <w:rsid w:val="7D2967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AE860"/>
  <w15:chartTrackingRefBased/>
  <w15:docId w15:val="{C521B194-F1B3-43EC-9447-32DD8B93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D72"/>
    <w:rPr>
      <w:rFonts w:eastAsiaTheme="minorEastAsia"/>
      <w:kern w:val="0"/>
      <w:lang w:eastAsia="ja-JP"/>
      <w14:ligatures w14:val="none"/>
    </w:rPr>
  </w:style>
  <w:style w:type="paragraph" w:styleId="Heading1">
    <w:name w:val="heading 1"/>
    <w:basedOn w:val="Normal"/>
    <w:next w:val="Normal"/>
    <w:link w:val="Heading1Char"/>
    <w:uiPriority w:val="9"/>
    <w:qFormat/>
    <w:rsid w:val="00FD4D72"/>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400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D6AC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A05C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D72"/>
    <w:rPr>
      <w:rFonts w:asciiTheme="majorHAnsi" w:eastAsiaTheme="majorEastAsia" w:hAnsiTheme="majorHAnsi" w:cstheme="majorBidi"/>
      <w:caps/>
      <w:kern w:val="0"/>
      <w:sz w:val="36"/>
      <w:szCs w:val="36"/>
      <w:lang w:eastAsia="ja-JP"/>
      <w14:ligatures w14:val="none"/>
    </w:rPr>
  </w:style>
  <w:style w:type="paragraph" w:styleId="ListBullet">
    <w:name w:val="List Bullet"/>
    <w:basedOn w:val="Normal"/>
    <w:uiPriority w:val="1"/>
    <w:unhideWhenUsed/>
    <w:rsid w:val="00FD4D72"/>
    <w:pPr>
      <w:tabs>
        <w:tab w:val="num" w:pos="360"/>
      </w:tabs>
      <w:spacing w:after="60"/>
      <w:ind w:left="432" w:hanging="288"/>
    </w:pPr>
  </w:style>
  <w:style w:type="paragraph" w:customStyle="1" w:styleId="paragraph">
    <w:name w:val="paragraph"/>
    <w:basedOn w:val="Normal"/>
    <w:rsid w:val="00FD4D7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FD4D72"/>
  </w:style>
  <w:style w:type="character" w:customStyle="1" w:styleId="eop">
    <w:name w:val="eop"/>
    <w:basedOn w:val="DefaultParagraphFont"/>
    <w:rsid w:val="00FD4D72"/>
  </w:style>
  <w:style w:type="paragraph" w:styleId="BodyText">
    <w:name w:val="Body Text"/>
    <w:basedOn w:val="Normal"/>
    <w:link w:val="BodyTextChar"/>
    <w:uiPriority w:val="1"/>
    <w:qFormat/>
    <w:rsid w:val="00FD4D72"/>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FD4D72"/>
    <w:rPr>
      <w:rFonts w:ascii="Arial" w:eastAsia="Arial" w:hAnsi="Arial" w:cs="Arial"/>
      <w:kern w:val="0"/>
      <w:sz w:val="20"/>
      <w:szCs w:val="20"/>
      <w14:ligatures w14:val="none"/>
    </w:rPr>
  </w:style>
  <w:style w:type="paragraph" w:styleId="ListParagraph">
    <w:name w:val="List Paragraph"/>
    <w:basedOn w:val="Normal"/>
    <w:uiPriority w:val="1"/>
    <w:qFormat/>
    <w:rsid w:val="00FD4D72"/>
    <w:pPr>
      <w:ind w:left="720"/>
      <w:contextualSpacing/>
    </w:pPr>
  </w:style>
  <w:style w:type="paragraph" w:styleId="Header">
    <w:name w:val="header"/>
    <w:basedOn w:val="Normal"/>
    <w:link w:val="HeaderChar"/>
    <w:uiPriority w:val="99"/>
    <w:unhideWhenUsed/>
    <w:rsid w:val="000F4E30"/>
    <w:pPr>
      <w:widowControl w:val="0"/>
      <w:tabs>
        <w:tab w:val="center" w:pos="4680"/>
        <w:tab w:val="right" w:pos="9360"/>
      </w:tabs>
      <w:autoSpaceDE w:val="0"/>
      <w:autoSpaceDN w:val="0"/>
      <w:spacing w:after="0" w:line="240" w:lineRule="auto"/>
    </w:pPr>
    <w:rPr>
      <w:rFonts w:ascii="Arial" w:eastAsia="Arial" w:hAnsi="Arial" w:cs="Arial"/>
      <w:lang w:eastAsia="en-US"/>
    </w:rPr>
  </w:style>
  <w:style w:type="character" w:customStyle="1" w:styleId="HeaderChar">
    <w:name w:val="Header Char"/>
    <w:basedOn w:val="DefaultParagraphFont"/>
    <w:link w:val="Header"/>
    <w:uiPriority w:val="99"/>
    <w:rsid w:val="000F4E30"/>
    <w:rPr>
      <w:rFonts w:ascii="Arial" w:eastAsia="Arial" w:hAnsi="Arial" w:cs="Arial"/>
      <w:kern w:val="0"/>
      <w14:ligatures w14:val="none"/>
    </w:rPr>
  </w:style>
  <w:style w:type="paragraph" w:styleId="NormalWeb">
    <w:name w:val="Normal (Web)"/>
    <w:basedOn w:val="Normal"/>
    <w:uiPriority w:val="99"/>
    <w:semiHidden/>
    <w:unhideWhenUsed/>
    <w:rsid w:val="0024339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913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4A7"/>
    <w:rPr>
      <w:rFonts w:eastAsiaTheme="minorEastAsia"/>
      <w:kern w:val="0"/>
      <w:lang w:eastAsia="ja-JP"/>
      <w14:ligatures w14:val="none"/>
    </w:rPr>
  </w:style>
  <w:style w:type="character" w:customStyle="1" w:styleId="Heading2Char">
    <w:name w:val="Heading 2 Char"/>
    <w:basedOn w:val="DefaultParagraphFont"/>
    <w:link w:val="Heading2"/>
    <w:uiPriority w:val="9"/>
    <w:semiHidden/>
    <w:rsid w:val="00E40095"/>
    <w:rPr>
      <w:rFonts w:asciiTheme="majorHAnsi" w:eastAsiaTheme="majorEastAsia" w:hAnsiTheme="majorHAnsi" w:cstheme="majorBidi"/>
      <w:color w:val="2F5496" w:themeColor="accent1" w:themeShade="BF"/>
      <w:kern w:val="0"/>
      <w:sz w:val="26"/>
      <w:szCs w:val="26"/>
      <w:lang w:eastAsia="ja-JP"/>
      <w14:ligatures w14:val="none"/>
    </w:rPr>
  </w:style>
  <w:style w:type="character" w:styleId="Hyperlink">
    <w:name w:val="Hyperlink"/>
    <w:rsid w:val="00E40095"/>
    <w:rPr>
      <w:u w:val="single"/>
    </w:rPr>
  </w:style>
  <w:style w:type="paragraph" w:customStyle="1" w:styleId="Body">
    <w:name w:val="Body"/>
    <w:rsid w:val="008356EB"/>
    <w:pPr>
      <w:pBdr>
        <w:top w:val="nil"/>
        <w:left w:val="nil"/>
        <w:bottom w:val="nil"/>
        <w:right w:val="nil"/>
        <w:between w:val="nil"/>
        <w:bar w:val="nil"/>
      </w:pBdr>
      <w:spacing w:after="0" w:line="240" w:lineRule="auto"/>
    </w:pPr>
    <w:rPr>
      <w:rFonts w:ascii="Adelle Regular" w:eastAsia="Arial Unicode MS" w:hAnsi="Arial Unicode MS" w:cs="Arial Unicode MS"/>
      <w:color w:val="000000"/>
      <w:kern w:val="0"/>
      <w:sz w:val="18"/>
      <w:szCs w:val="18"/>
      <w:bdr w:val="nil"/>
      <w14:ligatures w14:val="none"/>
    </w:rPr>
  </w:style>
  <w:style w:type="paragraph" w:customStyle="1" w:styleId="m7758195777628917841msobodytext2">
    <w:name w:val="m_7758195777628917841msobodytext2"/>
    <w:basedOn w:val="Normal"/>
    <w:rsid w:val="00650E44"/>
    <w:pPr>
      <w:spacing w:before="100" w:beforeAutospacing="1" w:after="100" w:afterAutospacing="1" w:line="240" w:lineRule="auto"/>
    </w:pPr>
    <w:rPr>
      <w:rFonts w:ascii="Calibri" w:eastAsiaTheme="minorHAnsi" w:hAnsi="Calibri" w:cs="Calibri"/>
      <w:lang w:eastAsia="en-US"/>
    </w:rPr>
  </w:style>
  <w:style w:type="character" w:customStyle="1" w:styleId="Heading4Char">
    <w:name w:val="Heading 4 Char"/>
    <w:basedOn w:val="DefaultParagraphFont"/>
    <w:link w:val="Heading4"/>
    <w:uiPriority w:val="9"/>
    <w:semiHidden/>
    <w:rsid w:val="00FD6AC0"/>
    <w:rPr>
      <w:rFonts w:asciiTheme="majorHAnsi" w:eastAsiaTheme="majorEastAsia" w:hAnsiTheme="majorHAnsi"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semiHidden/>
    <w:rsid w:val="009A05C9"/>
    <w:rPr>
      <w:rFonts w:asciiTheme="majorHAnsi" w:eastAsiaTheme="majorEastAsia" w:hAnsiTheme="majorHAnsi" w:cstheme="majorBidi"/>
      <w:color w:val="2F5496" w:themeColor="accent1" w:themeShade="BF"/>
      <w:kern w:val="0"/>
      <w:lang w:eastAsia="ja-JP"/>
      <w14:ligatures w14:val="none"/>
    </w:rPr>
  </w:style>
  <w:style w:type="character" w:styleId="CommentReference">
    <w:name w:val="annotation reference"/>
    <w:basedOn w:val="DefaultParagraphFont"/>
    <w:uiPriority w:val="99"/>
    <w:semiHidden/>
    <w:unhideWhenUsed/>
    <w:rsid w:val="005143A3"/>
    <w:rPr>
      <w:sz w:val="16"/>
      <w:szCs w:val="16"/>
    </w:rPr>
  </w:style>
  <w:style w:type="paragraph" w:styleId="CommentText">
    <w:name w:val="annotation text"/>
    <w:basedOn w:val="Normal"/>
    <w:link w:val="CommentTextChar"/>
    <w:uiPriority w:val="99"/>
    <w:unhideWhenUsed/>
    <w:rsid w:val="005143A3"/>
    <w:pPr>
      <w:spacing w:line="240" w:lineRule="auto"/>
    </w:pPr>
    <w:rPr>
      <w:sz w:val="20"/>
      <w:szCs w:val="20"/>
    </w:rPr>
  </w:style>
  <w:style w:type="character" w:customStyle="1" w:styleId="CommentTextChar">
    <w:name w:val="Comment Text Char"/>
    <w:basedOn w:val="DefaultParagraphFont"/>
    <w:link w:val="CommentText"/>
    <w:uiPriority w:val="99"/>
    <w:rsid w:val="005143A3"/>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5143A3"/>
    <w:rPr>
      <w:b/>
      <w:bCs/>
    </w:rPr>
  </w:style>
  <w:style w:type="character" w:customStyle="1" w:styleId="CommentSubjectChar">
    <w:name w:val="Comment Subject Char"/>
    <w:basedOn w:val="CommentTextChar"/>
    <w:link w:val="CommentSubject"/>
    <w:uiPriority w:val="99"/>
    <w:semiHidden/>
    <w:rsid w:val="005143A3"/>
    <w:rPr>
      <w:rFonts w:eastAsiaTheme="minorEastAsia"/>
      <w:b/>
      <w:bCs/>
      <w:kern w:val="0"/>
      <w:sz w:val="20"/>
      <w:szCs w:val="20"/>
      <w:lang w:eastAsia="ja-JP"/>
      <w14:ligatures w14:val="none"/>
    </w:rPr>
  </w:style>
  <w:style w:type="paragraph" w:styleId="Revision">
    <w:name w:val="Revision"/>
    <w:hidden/>
    <w:uiPriority w:val="99"/>
    <w:semiHidden/>
    <w:rsid w:val="00397528"/>
    <w:pPr>
      <w:spacing w:after="0" w:line="240" w:lineRule="auto"/>
    </w:pPr>
    <w:rPr>
      <w:rFonts w:eastAsiaTheme="minorEastAsia"/>
      <w:kern w:val="0"/>
      <w:lang w:eastAsia="ja-JP"/>
      <w14:ligatures w14:val="none"/>
    </w:rPr>
  </w:style>
  <w:style w:type="table" w:styleId="TableGrid">
    <w:name w:val="Table Grid"/>
    <w:basedOn w:val="TableNormal"/>
    <w:uiPriority w:val="39"/>
    <w:rsid w:val="00442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638C"/>
    <w:pPr>
      <w:spacing w:after="0" w:line="240" w:lineRule="auto"/>
    </w:pPr>
    <w:rPr>
      <w:kern w:val="0"/>
      <w14:ligatures w14:val="none"/>
    </w:rPr>
  </w:style>
  <w:style w:type="character" w:customStyle="1" w:styleId="NoSpacingChar">
    <w:name w:val="No Spacing Char"/>
    <w:basedOn w:val="DefaultParagraphFont"/>
    <w:link w:val="NoSpacing"/>
    <w:uiPriority w:val="1"/>
    <w:rsid w:val="00B2638C"/>
    <w:rPr>
      <w:kern w:val="0"/>
      <w14:ligatures w14:val="none"/>
    </w:rPr>
  </w:style>
  <w:style w:type="paragraph" w:customStyle="1" w:styleId="xmsonormal">
    <w:name w:val="x_msonormal"/>
    <w:basedOn w:val="Normal"/>
    <w:rsid w:val="00DA415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3244"/>
    <w:pPr>
      <w:autoSpaceDE w:val="0"/>
      <w:autoSpaceDN w:val="0"/>
      <w:adjustRightInd w:val="0"/>
      <w:spacing w:after="0" w:line="240" w:lineRule="auto"/>
    </w:pPr>
    <w:rPr>
      <w:rFonts w:ascii="Montserrat" w:hAnsi="Montserrat" w:cs="Montserrat"/>
      <w:color w:val="000000"/>
      <w:kern w:val="0"/>
      <w:sz w:val="24"/>
      <w:szCs w:val="24"/>
    </w:rPr>
  </w:style>
  <w:style w:type="character" w:styleId="UnresolvedMention">
    <w:name w:val="Unresolved Mention"/>
    <w:basedOn w:val="DefaultParagraphFont"/>
    <w:uiPriority w:val="99"/>
    <w:semiHidden/>
    <w:unhideWhenUsed/>
    <w:rsid w:val="00DB7357"/>
    <w:rPr>
      <w:color w:val="605E5C"/>
      <w:shd w:val="clear" w:color="auto" w:fill="E1DFDD"/>
    </w:rPr>
  </w:style>
  <w:style w:type="character" w:styleId="Mention">
    <w:name w:val="Mention"/>
    <w:basedOn w:val="DefaultParagraphFont"/>
    <w:uiPriority w:val="99"/>
    <w:unhideWhenUsed/>
    <w:rsid w:val="008A7E82"/>
    <w:rPr>
      <w:color w:val="2B579A"/>
      <w:shd w:val="clear" w:color="auto" w:fill="E1DFDD"/>
    </w:rPr>
  </w:style>
  <w:style w:type="table" w:styleId="PlainTable5">
    <w:name w:val="Plain Table 5"/>
    <w:basedOn w:val="TableNormal"/>
    <w:uiPriority w:val="45"/>
    <w:rsid w:val="00EE6EF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1994">
      <w:bodyDiv w:val="1"/>
      <w:marLeft w:val="0"/>
      <w:marRight w:val="0"/>
      <w:marTop w:val="0"/>
      <w:marBottom w:val="0"/>
      <w:divBdr>
        <w:top w:val="none" w:sz="0" w:space="0" w:color="auto"/>
        <w:left w:val="none" w:sz="0" w:space="0" w:color="auto"/>
        <w:bottom w:val="none" w:sz="0" w:space="0" w:color="auto"/>
        <w:right w:val="none" w:sz="0" w:space="0" w:color="auto"/>
      </w:divBdr>
    </w:div>
    <w:div w:id="249235366">
      <w:bodyDiv w:val="1"/>
      <w:marLeft w:val="0"/>
      <w:marRight w:val="0"/>
      <w:marTop w:val="0"/>
      <w:marBottom w:val="0"/>
      <w:divBdr>
        <w:top w:val="none" w:sz="0" w:space="0" w:color="auto"/>
        <w:left w:val="none" w:sz="0" w:space="0" w:color="auto"/>
        <w:bottom w:val="none" w:sz="0" w:space="0" w:color="auto"/>
        <w:right w:val="none" w:sz="0" w:space="0" w:color="auto"/>
      </w:divBdr>
    </w:div>
    <w:div w:id="350645395">
      <w:bodyDiv w:val="1"/>
      <w:marLeft w:val="0"/>
      <w:marRight w:val="0"/>
      <w:marTop w:val="0"/>
      <w:marBottom w:val="0"/>
      <w:divBdr>
        <w:top w:val="none" w:sz="0" w:space="0" w:color="auto"/>
        <w:left w:val="none" w:sz="0" w:space="0" w:color="auto"/>
        <w:bottom w:val="none" w:sz="0" w:space="0" w:color="auto"/>
        <w:right w:val="none" w:sz="0" w:space="0" w:color="auto"/>
      </w:divBdr>
    </w:div>
    <w:div w:id="625816558">
      <w:bodyDiv w:val="1"/>
      <w:marLeft w:val="0"/>
      <w:marRight w:val="0"/>
      <w:marTop w:val="0"/>
      <w:marBottom w:val="0"/>
      <w:divBdr>
        <w:top w:val="none" w:sz="0" w:space="0" w:color="auto"/>
        <w:left w:val="none" w:sz="0" w:space="0" w:color="auto"/>
        <w:bottom w:val="none" w:sz="0" w:space="0" w:color="auto"/>
        <w:right w:val="none" w:sz="0" w:space="0" w:color="auto"/>
      </w:divBdr>
    </w:div>
    <w:div w:id="837580315">
      <w:bodyDiv w:val="1"/>
      <w:marLeft w:val="0"/>
      <w:marRight w:val="0"/>
      <w:marTop w:val="0"/>
      <w:marBottom w:val="0"/>
      <w:divBdr>
        <w:top w:val="none" w:sz="0" w:space="0" w:color="auto"/>
        <w:left w:val="none" w:sz="0" w:space="0" w:color="auto"/>
        <w:bottom w:val="none" w:sz="0" w:space="0" w:color="auto"/>
        <w:right w:val="none" w:sz="0" w:space="0" w:color="auto"/>
      </w:divBdr>
    </w:div>
    <w:div w:id="894438341">
      <w:bodyDiv w:val="1"/>
      <w:marLeft w:val="0"/>
      <w:marRight w:val="0"/>
      <w:marTop w:val="0"/>
      <w:marBottom w:val="0"/>
      <w:divBdr>
        <w:top w:val="none" w:sz="0" w:space="0" w:color="auto"/>
        <w:left w:val="none" w:sz="0" w:space="0" w:color="auto"/>
        <w:bottom w:val="none" w:sz="0" w:space="0" w:color="auto"/>
        <w:right w:val="none" w:sz="0" w:space="0" w:color="auto"/>
      </w:divBdr>
    </w:div>
    <w:div w:id="946038323">
      <w:bodyDiv w:val="1"/>
      <w:marLeft w:val="0"/>
      <w:marRight w:val="0"/>
      <w:marTop w:val="0"/>
      <w:marBottom w:val="0"/>
      <w:divBdr>
        <w:top w:val="none" w:sz="0" w:space="0" w:color="auto"/>
        <w:left w:val="none" w:sz="0" w:space="0" w:color="auto"/>
        <w:bottom w:val="none" w:sz="0" w:space="0" w:color="auto"/>
        <w:right w:val="none" w:sz="0" w:space="0" w:color="auto"/>
      </w:divBdr>
    </w:div>
    <w:div w:id="1366448933">
      <w:bodyDiv w:val="1"/>
      <w:marLeft w:val="0"/>
      <w:marRight w:val="0"/>
      <w:marTop w:val="0"/>
      <w:marBottom w:val="0"/>
      <w:divBdr>
        <w:top w:val="none" w:sz="0" w:space="0" w:color="auto"/>
        <w:left w:val="none" w:sz="0" w:space="0" w:color="auto"/>
        <w:bottom w:val="none" w:sz="0" w:space="0" w:color="auto"/>
        <w:right w:val="none" w:sz="0" w:space="0" w:color="auto"/>
      </w:divBdr>
      <w:divsChild>
        <w:div w:id="1152067697">
          <w:marLeft w:val="562"/>
          <w:marRight w:val="0"/>
          <w:marTop w:val="120"/>
          <w:marBottom w:val="0"/>
          <w:divBdr>
            <w:top w:val="none" w:sz="0" w:space="0" w:color="auto"/>
            <w:left w:val="none" w:sz="0" w:space="0" w:color="auto"/>
            <w:bottom w:val="none" w:sz="0" w:space="0" w:color="auto"/>
            <w:right w:val="none" w:sz="0" w:space="0" w:color="auto"/>
          </w:divBdr>
        </w:div>
        <w:div w:id="1198734323">
          <w:marLeft w:val="562"/>
          <w:marRight w:val="0"/>
          <w:marTop w:val="120"/>
          <w:marBottom w:val="0"/>
          <w:divBdr>
            <w:top w:val="none" w:sz="0" w:space="0" w:color="auto"/>
            <w:left w:val="none" w:sz="0" w:space="0" w:color="auto"/>
            <w:bottom w:val="none" w:sz="0" w:space="0" w:color="auto"/>
            <w:right w:val="none" w:sz="0" w:space="0" w:color="auto"/>
          </w:divBdr>
        </w:div>
        <w:div w:id="1227496724">
          <w:marLeft w:val="562"/>
          <w:marRight w:val="0"/>
          <w:marTop w:val="120"/>
          <w:marBottom w:val="0"/>
          <w:divBdr>
            <w:top w:val="none" w:sz="0" w:space="0" w:color="auto"/>
            <w:left w:val="none" w:sz="0" w:space="0" w:color="auto"/>
            <w:bottom w:val="none" w:sz="0" w:space="0" w:color="auto"/>
            <w:right w:val="none" w:sz="0" w:space="0" w:color="auto"/>
          </w:divBdr>
        </w:div>
        <w:div w:id="1421948423">
          <w:marLeft w:val="562"/>
          <w:marRight w:val="0"/>
          <w:marTop w:val="120"/>
          <w:marBottom w:val="0"/>
          <w:divBdr>
            <w:top w:val="none" w:sz="0" w:space="0" w:color="auto"/>
            <w:left w:val="none" w:sz="0" w:space="0" w:color="auto"/>
            <w:bottom w:val="none" w:sz="0" w:space="0" w:color="auto"/>
            <w:right w:val="none" w:sz="0" w:space="0" w:color="auto"/>
          </w:divBdr>
        </w:div>
      </w:divsChild>
    </w:div>
    <w:div w:id="2077698948">
      <w:bodyDiv w:val="1"/>
      <w:marLeft w:val="0"/>
      <w:marRight w:val="0"/>
      <w:marTop w:val="0"/>
      <w:marBottom w:val="0"/>
      <w:divBdr>
        <w:top w:val="none" w:sz="0" w:space="0" w:color="auto"/>
        <w:left w:val="none" w:sz="0" w:space="0" w:color="auto"/>
        <w:bottom w:val="none" w:sz="0" w:space="0" w:color="auto"/>
        <w:right w:val="none" w:sz="0" w:space="0" w:color="auto"/>
      </w:divBdr>
    </w:div>
    <w:div w:id="2098624112">
      <w:bodyDiv w:val="1"/>
      <w:marLeft w:val="0"/>
      <w:marRight w:val="0"/>
      <w:marTop w:val="0"/>
      <w:marBottom w:val="0"/>
      <w:divBdr>
        <w:top w:val="none" w:sz="0" w:space="0" w:color="auto"/>
        <w:left w:val="none" w:sz="0" w:space="0" w:color="auto"/>
        <w:bottom w:val="none" w:sz="0" w:space="0" w:color="auto"/>
        <w:right w:val="none" w:sz="0" w:space="0" w:color="auto"/>
      </w:divBdr>
      <w:divsChild>
        <w:div w:id="1396011048">
          <w:marLeft w:val="0"/>
          <w:marRight w:val="0"/>
          <w:marTop w:val="0"/>
          <w:marBottom w:val="0"/>
          <w:divBdr>
            <w:top w:val="none" w:sz="0" w:space="0" w:color="auto"/>
            <w:left w:val="none" w:sz="0" w:space="0" w:color="auto"/>
            <w:bottom w:val="none" w:sz="0" w:space="0" w:color="auto"/>
            <w:right w:val="none" w:sz="0" w:space="0" w:color="auto"/>
          </w:divBdr>
        </w:div>
        <w:div w:id="1568690762">
          <w:marLeft w:val="0"/>
          <w:marRight w:val="0"/>
          <w:marTop w:val="0"/>
          <w:marBottom w:val="0"/>
          <w:divBdr>
            <w:top w:val="none" w:sz="0" w:space="0" w:color="auto"/>
            <w:left w:val="none" w:sz="0" w:space="0" w:color="auto"/>
            <w:bottom w:val="none" w:sz="0" w:space="0" w:color="auto"/>
            <w:right w:val="none" w:sz="0" w:space="0" w:color="auto"/>
          </w:divBdr>
        </w:div>
        <w:div w:id="209250566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s://www.instagram.com/gmaccash/"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nstagram.com/socialnthecity/" TargetMode="External"/><Relationship Id="rId29" Type="http://schemas.openxmlformats.org/officeDocument/2006/relationships/hyperlink" Target="mailto:chrystal.wilson@detroitk12.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2.sv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mailto:bryan.peckinpaugh@detroitmi.gov"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7A1683ADF13647B038F5689D60FEC3" ma:contentTypeVersion="18" ma:contentTypeDescription="Create a new document." ma:contentTypeScope="" ma:versionID="906245751713d3466f5d3510db72a5b7">
  <xsd:schema xmlns:xsd="http://www.w3.org/2001/XMLSchema" xmlns:xs="http://www.w3.org/2001/XMLSchema" xmlns:p="http://schemas.microsoft.com/office/2006/metadata/properties" xmlns:ns2="a02f9153-4323-48d4-9f32-9ba7ad4695f1" xmlns:ns3="ea7ceddd-53c0-47de-b550-6173461d70b2" targetNamespace="http://schemas.microsoft.com/office/2006/metadata/properties" ma:root="true" ma:fieldsID="063833f2d9aa189169e77c75e0c23b66" ns2:_="" ns3:_="">
    <xsd:import namespace="a02f9153-4323-48d4-9f32-9ba7ad4695f1"/>
    <xsd:import namespace="ea7ceddd-53c0-47de-b550-6173461d70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2f9153-4323-48d4-9f32-9ba7ad469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e8abf7-70b0-45c9-b2a7-7a3ad0f3958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7ceddd-53c0-47de-b550-6173461d70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26b33f-97e9-4323-b6de-9f7e5e68e322}" ma:internalName="TaxCatchAll" ma:showField="CatchAllData" ma:web="ea7ceddd-53c0-47de-b550-6173461d70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2f9153-4323-48d4-9f32-9ba7ad4695f1">
      <Terms xmlns="http://schemas.microsoft.com/office/infopath/2007/PartnerControls"/>
    </lcf76f155ced4ddcb4097134ff3c332f>
    <TaxCatchAll xmlns="ea7ceddd-53c0-47de-b550-6173461d70b2" xsi:nil="true"/>
    <SharedWithUsers xmlns="ea7ceddd-53c0-47de-b550-6173461d70b2">
      <UserInfo>
        <DisplayName>Georgella Muirhead</DisplayName>
        <AccountId>15</AccountId>
        <AccountType/>
      </UserInfo>
      <UserInfo>
        <DisplayName>Antonice Strickland</DisplayName>
        <AccountId>158</AccountId>
        <AccountType/>
      </UserInfo>
      <UserInfo>
        <DisplayName>Marilyn Horn</DisplayName>
        <AccountId>25</AccountId>
        <AccountType/>
      </UserInfo>
      <UserInfo>
        <DisplayName>Courtney Mathis</DisplayName>
        <AccountId>349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866206-B18B-4BC6-907E-DE053861F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2f9153-4323-48d4-9f32-9ba7ad4695f1"/>
    <ds:schemaRef ds:uri="ea7ceddd-53c0-47de-b550-6173461d7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43235-EDB2-4037-9364-6FCCE2F0E159}">
  <ds:schemaRefs>
    <ds:schemaRef ds:uri="http://schemas.microsoft.com/office/2006/metadata/properties"/>
    <ds:schemaRef ds:uri="http://schemas.microsoft.com/office/infopath/2007/PartnerControls"/>
    <ds:schemaRef ds:uri="a02f9153-4323-48d4-9f32-9ba7ad4695f1"/>
    <ds:schemaRef ds:uri="ea7ceddd-53c0-47de-b550-6173461d70b2"/>
  </ds:schemaRefs>
</ds:datastoreItem>
</file>

<file path=customXml/itemProps3.xml><?xml version="1.0" encoding="utf-8"?>
<ds:datastoreItem xmlns:ds="http://schemas.openxmlformats.org/officeDocument/2006/customXml" ds:itemID="{66E797CF-9921-40E2-A630-3D8D873F4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3846</Words>
  <Characters>22542</Characters>
  <Application>Microsoft Office Word</Application>
  <DocSecurity>0</DocSecurity>
  <Lines>663</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26027</CharactersWithSpaces>
  <SharedDoc>false</SharedDoc>
  <HLinks>
    <vt:vector size="24" baseType="variant">
      <vt:variant>
        <vt:i4>6094911</vt:i4>
      </vt:variant>
      <vt:variant>
        <vt:i4>9</vt:i4>
      </vt:variant>
      <vt:variant>
        <vt:i4>0</vt:i4>
      </vt:variant>
      <vt:variant>
        <vt:i4>5</vt:i4>
      </vt:variant>
      <vt:variant>
        <vt:lpwstr>mailto:chrystal.wilson@detroitk12.org</vt:lpwstr>
      </vt:variant>
      <vt:variant>
        <vt:lpwstr/>
      </vt:variant>
      <vt:variant>
        <vt:i4>7536643</vt:i4>
      </vt:variant>
      <vt:variant>
        <vt:i4>6</vt:i4>
      </vt:variant>
      <vt:variant>
        <vt:i4>0</vt:i4>
      </vt:variant>
      <vt:variant>
        <vt:i4>5</vt:i4>
      </vt:variant>
      <vt:variant>
        <vt:lpwstr>mailto:bryan.peckinpaugh@detroitmi.gov</vt:lpwstr>
      </vt:variant>
      <vt:variant>
        <vt:lpwstr/>
      </vt:variant>
      <vt:variant>
        <vt:i4>3997756</vt:i4>
      </vt:variant>
      <vt:variant>
        <vt:i4>3</vt:i4>
      </vt:variant>
      <vt:variant>
        <vt:i4>0</vt:i4>
      </vt:variant>
      <vt:variant>
        <vt:i4>5</vt:i4>
      </vt:variant>
      <vt:variant>
        <vt:lpwstr>https://www.instagram.com/gmaccash/</vt:lpwstr>
      </vt:variant>
      <vt:variant>
        <vt:lpwstr/>
      </vt:variant>
      <vt:variant>
        <vt:i4>5308490</vt:i4>
      </vt:variant>
      <vt:variant>
        <vt:i4>0</vt:i4>
      </vt:variant>
      <vt:variant>
        <vt:i4>0</vt:i4>
      </vt:variant>
      <vt:variant>
        <vt:i4>5</vt:i4>
      </vt:variant>
      <vt:variant>
        <vt:lpwstr>https://www.instagram.com/socialnthecity/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Georgella Muirhead</dc:creator>
  <cp:keywords/>
  <dc:description/>
  <cp:lastModifiedBy>Georgella Muirhead</cp:lastModifiedBy>
  <cp:revision>2</cp:revision>
  <cp:lastPrinted>2024-01-27T02:59:00Z</cp:lastPrinted>
  <dcterms:created xsi:type="dcterms:W3CDTF">2024-02-01T17:26:00Z</dcterms:created>
  <dcterms:modified xsi:type="dcterms:W3CDTF">2024-02-01T17:26:00Z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90aa63a4-16eb-45f6-979f-89d513b81e0e</vt:lpwstr>
  </property>
  <property fmtid="{D5CDD505-2E9C-101B-9397-08002B2CF9AE}" pid="3" name="MediaServiceImageTags">
    <vt:lpwstr/>
  </property>
  <property fmtid="{D5CDD505-2E9C-101B-9397-08002B2CF9AE}" pid="4" name="ContentTypeId">
    <vt:lpwstr>0x010100F27A1683ADF13647B038F5689D60FEC3</vt:lpwstr>
  </property>
</Properties>
</file>