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76F2B" w14:textId="77777777" w:rsidR="00B41031" w:rsidRPr="00FF526E" w:rsidRDefault="00687C67" w:rsidP="00B41031">
      <w:pPr>
        <w:rPr>
          <w:rFonts w:ascii="Arial" w:hAnsi="Arial" w:cs="Arial"/>
          <w:sz w:val="14"/>
          <w:szCs w:val="14"/>
        </w:rPr>
      </w:pPr>
      <w:r w:rsidRPr="00FF526E">
        <w:rPr>
          <w:rFonts w:ascii="Arial" w:hAnsi="Arial" w:cs="Arial"/>
          <w:sz w:val="14"/>
          <w:szCs w:val="14"/>
        </w:rPr>
        <w:t xml:space="preserve">Michigan Department of Treasury </w:t>
      </w:r>
    </w:p>
    <w:p w14:paraId="3EF0BBAF" w14:textId="77777777" w:rsidR="00687C67" w:rsidRPr="00FF526E" w:rsidRDefault="0069118F" w:rsidP="00B41031">
      <w:pPr>
        <w:rPr>
          <w:rFonts w:ascii="Arial" w:hAnsi="Arial" w:cs="Arial"/>
          <w:sz w:val="14"/>
          <w:szCs w:val="14"/>
        </w:rPr>
      </w:pPr>
      <w:r w:rsidRPr="00FF526E">
        <w:rPr>
          <w:rFonts w:ascii="Arial" w:hAnsi="Arial" w:cs="Arial"/>
          <w:sz w:val="14"/>
          <w:szCs w:val="14"/>
        </w:rPr>
        <w:t xml:space="preserve">4191 (Rev. </w:t>
      </w:r>
      <w:r w:rsidR="007A26AE">
        <w:rPr>
          <w:rFonts w:ascii="Arial" w:hAnsi="Arial" w:cs="Arial"/>
          <w:sz w:val="14"/>
          <w:szCs w:val="14"/>
        </w:rPr>
        <w:t>02</w:t>
      </w:r>
      <w:r w:rsidR="00346059" w:rsidRPr="00FF526E">
        <w:rPr>
          <w:rFonts w:ascii="Arial" w:hAnsi="Arial" w:cs="Arial"/>
          <w:sz w:val="14"/>
          <w:szCs w:val="14"/>
        </w:rPr>
        <w:t>-</w:t>
      </w:r>
      <w:r w:rsidR="007A26AE">
        <w:rPr>
          <w:rFonts w:ascii="Arial" w:hAnsi="Arial" w:cs="Arial"/>
          <w:sz w:val="14"/>
          <w:szCs w:val="14"/>
        </w:rPr>
        <w:t>23</w:t>
      </w:r>
      <w:r w:rsidR="00687C67" w:rsidRPr="00FF526E">
        <w:rPr>
          <w:rFonts w:ascii="Arial" w:hAnsi="Arial" w:cs="Arial"/>
          <w:sz w:val="14"/>
          <w:szCs w:val="14"/>
        </w:rPr>
        <w:t>)</w:t>
      </w:r>
    </w:p>
    <w:p w14:paraId="345CF41A" w14:textId="77777777" w:rsidR="00875540" w:rsidRDefault="00875540">
      <w:pPr>
        <w:tabs>
          <w:tab w:val="right" w:pos="9180"/>
        </w:tabs>
        <w:autoSpaceDE w:val="0"/>
        <w:autoSpaceDN w:val="0"/>
        <w:adjustRightInd w:val="0"/>
        <w:rPr>
          <w:rFonts w:ascii="Arial" w:hAnsi="Arial"/>
          <w:b/>
        </w:rPr>
      </w:pPr>
    </w:p>
    <w:p w14:paraId="6D0D66E1" w14:textId="77777777" w:rsidR="00687C67" w:rsidRPr="00FF526E" w:rsidRDefault="00687C67">
      <w:pPr>
        <w:tabs>
          <w:tab w:val="right" w:pos="9180"/>
        </w:tabs>
        <w:autoSpaceDE w:val="0"/>
        <w:autoSpaceDN w:val="0"/>
        <w:adjustRightInd w:val="0"/>
        <w:rPr>
          <w:rFonts w:ascii="Arial" w:hAnsi="Arial"/>
          <w:b/>
          <w:sz w:val="28"/>
          <w:szCs w:val="28"/>
        </w:rPr>
      </w:pPr>
      <w:r w:rsidRPr="00FF526E">
        <w:rPr>
          <w:rFonts w:ascii="Arial" w:hAnsi="Arial"/>
          <w:b/>
          <w:sz w:val="28"/>
          <w:szCs w:val="28"/>
        </w:rPr>
        <w:t>Proof of Service</w:t>
      </w:r>
    </w:p>
    <w:p w14:paraId="3630B2FC" w14:textId="77777777" w:rsidR="00687C67" w:rsidRPr="00FF526E" w:rsidRDefault="00164C5E">
      <w:pPr>
        <w:tabs>
          <w:tab w:val="right" w:pos="9180"/>
        </w:tabs>
        <w:autoSpaceDE w:val="0"/>
        <w:autoSpaceDN w:val="0"/>
        <w:adjustRightInd w:val="0"/>
        <w:rPr>
          <w:rFonts w:ascii="Arial" w:hAnsi="Arial"/>
          <w:sz w:val="14"/>
          <w:szCs w:val="14"/>
        </w:rPr>
      </w:pPr>
      <w:r w:rsidRPr="00FF526E">
        <w:rPr>
          <w:rFonts w:ascii="Arial" w:hAnsi="Arial"/>
          <w:sz w:val="14"/>
          <w:szCs w:val="14"/>
        </w:rPr>
        <w:t>This form is i</w:t>
      </w:r>
      <w:r w:rsidR="00B41031" w:rsidRPr="00FF526E">
        <w:rPr>
          <w:rFonts w:ascii="Arial" w:hAnsi="Arial"/>
          <w:sz w:val="14"/>
          <w:szCs w:val="14"/>
        </w:rPr>
        <w:t>ssued under authority of Public Act 206 of 1893; MCL 211.78i and 211.78o.</w:t>
      </w:r>
    </w:p>
    <w:p w14:paraId="054F4119" w14:textId="77777777" w:rsidR="00875540" w:rsidRDefault="00875540" w:rsidP="00164C5E">
      <w:pPr>
        <w:tabs>
          <w:tab w:val="right" w:pos="9180"/>
        </w:tabs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14:paraId="4C80FD80" w14:textId="77777777" w:rsidR="00687C67" w:rsidRPr="002B3E69" w:rsidRDefault="00687C67" w:rsidP="002B3E69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7A26AE">
        <w:rPr>
          <w:rFonts w:ascii="Arial" w:hAnsi="Arial"/>
          <w:sz w:val="22"/>
          <w:szCs w:val="22"/>
        </w:rPr>
        <w:t xml:space="preserve">Under the provisions of the General Property Tax Act, </w:t>
      </w:r>
      <w:r w:rsidR="00FF526E" w:rsidRPr="007A26AE">
        <w:rPr>
          <w:rFonts w:ascii="Arial" w:hAnsi="Arial"/>
          <w:sz w:val="22"/>
          <w:szCs w:val="22"/>
        </w:rPr>
        <w:t>Public Act 206 of 1893</w:t>
      </w:r>
      <w:r w:rsidR="00F3251B" w:rsidRPr="007A26AE">
        <w:rPr>
          <w:rFonts w:ascii="Arial" w:hAnsi="Arial"/>
          <w:sz w:val="22"/>
          <w:szCs w:val="22"/>
        </w:rPr>
        <w:t xml:space="preserve">; </w:t>
      </w:r>
      <w:r w:rsidR="00F3251B" w:rsidRPr="007A26AE">
        <w:rPr>
          <w:rFonts w:ascii="Arial" w:hAnsi="Arial"/>
          <w:color w:val="000000"/>
          <w:sz w:val="22"/>
          <w:szCs w:val="22"/>
        </w:rPr>
        <w:t>MCL 211.78i(3),</w:t>
      </w:r>
      <w:r w:rsidR="00FF526E" w:rsidRPr="007A26AE">
        <w:rPr>
          <w:rFonts w:ascii="Arial" w:hAnsi="Arial"/>
          <w:sz w:val="22"/>
          <w:szCs w:val="22"/>
        </w:rPr>
        <w:t xml:space="preserve"> </w:t>
      </w:r>
      <w:r w:rsidRPr="007A26AE">
        <w:rPr>
          <w:rFonts w:ascii="Arial" w:hAnsi="Arial"/>
          <w:sz w:val="22"/>
          <w:szCs w:val="22"/>
        </w:rPr>
        <w:t>the</w:t>
      </w:r>
      <w:r w:rsidR="007A26AE" w:rsidRPr="007A26AE">
        <w:rPr>
          <w:rFonts w:ascii="Arial" w:hAnsi="Arial"/>
          <w:sz w:val="22"/>
          <w:szCs w:val="22"/>
        </w:rPr>
        <w:t xml:space="preserve"> </w:t>
      </w:r>
      <w:r w:rsidR="002B3E69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SOM/County Treasurer"/>
            </w:textInput>
          </w:ffData>
        </w:fldChar>
      </w:r>
      <w:r w:rsidR="002B3E69">
        <w:rPr>
          <w:rFonts w:ascii="Arial" w:hAnsi="Arial"/>
          <w:sz w:val="22"/>
        </w:rPr>
        <w:instrText xml:space="preserve"> FORMTEXT </w:instrText>
      </w:r>
      <w:r w:rsidR="002B3E69">
        <w:rPr>
          <w:rFonts w:ascii="Arial" w:hAnsi="Arial"/>
          <w:sz w:val="22"/>
        </w:rPr>
      </w:r>
      <w:r w:rsidR="002B3E69">
        <w:rPr>
          <w:rFonts w:ascii="Arial" w:hAnsi="Arial"/>
          <w:sz w:val="22"/>
        </w:rPr>
        <w:fldChar w:fldCharType="separate"/>
      </w:r>
      <w:r w:rsidR="002B3E69">
        <w:rPr>
          <w:rFonts w:ascii="Arial" w:hAnsi="Arial"/>
          <w:noProof/>
          <w:sz w:val="22"/>
        </w:rPr>
        <w:t>SOM/County Treasurer</w:t>
      </w:r>
      <w:r w:rsidR="002B3E69">
        <w:rPr>
          <w:rFonts w:ascii="Arial" w:hAnsi="Arial"/>
          <w:sz w:val="22"/>
        </w:rPr>
        <w:fldChar w:fldCharType="end"/>
      </w:r>
      <w:r w:rsidR="00B41031" w:rsidRPr="007A26AE">
        <w:rPr>
          <w:rFonts w:ascii="Arial" w:hAnsi="Arial"/>
          <w:sz w:val="22"/>
          <w:szCs w:val="22"/>
        </w:rPr>
        <w:t>, acting</w:t>
      </w:r>
      <w:r w:rsidRPr="007A26AE">
        <w:rPr>
          <w:rFonts w:ascii="Arial" w:hAnsi="Arial"/>
          <w:sz w:val="22"/>
          <w:szCs w:val="22"/>
        </w:rPr>
        <w:t xml:space="preserve"> as the Foreclosing Governmental Unit in </w:t>
      </w:r>
      <w:r w:rsidR="002B3E69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ounty"/>
            </w:textInput>
          </w:ffData>
        </w:fldChar>
      </w:r>
      <w:r w:rsidR="002B3E69">
        <w:rPr>
          <w:rFonts w:ascii="Arial" w:hAnsi="Arial"/>
          <w:sz w:val="22"/>
          <w:szCs w:val="22"/>
        </w:rPr>
        <w:instrText xml:space="preserve"> FORMTEXT </w:instrText>
      </w:r>
      <w:r w:rsidR="002B3E69">
        <w:rPr>
          <w:rFonts w:ascii="Arial" w:hAnsi="Arial"/>
          <w:sz w:val="22"/>
          <w:szCs w:val="22"/>
        </w:rPr>
      </w:r>
      <w:r w:rsidR="002B3E69">
        <w:rPr>
          <w:rFonts w:ascii="Arial" w:hAnsi="Arial"/>
          <w:sz w:val="22"/>
          <w:szCs w:val="22"/>
        </w:rPr>
        <w:fldChar w:fldCharType="separate"/>
      </w:r>
      <w:r w:rsidR="002B3E69">
        <w:rPr>
          <w:rFonts w:ascii="Arial" w:hAnsi="Arial"/>
          <w:noProof/>
          <w:sz w:val="22"/>
          <w:szCs w:val="22"/>
        </w:rPr>
        <w:t>County</w:t>
      </w:r>
      <w:r w:rsidR="002B3E69">
        <w:rPr>
          <w:rFonts w:ascii="Arial" w:hAnsi="Arial"/>
          <w:sz w:val="22"/>
          <w:szCs w:val="22"/>
        </w:rPr>
        <w:fldChar w:fldCharType="end"/>
      </w:r>
      <w:r w:rsidRPr="007A26AE">
        <w:rPr>
          <w:rFonts w:ascii="Arial" w:hAnsi="Arial"/>
          <w:sz w:val="22"/>
          <w:szCs w:val="22"/>
        </w:rPr>
        <w:t xml:space="preserve"> County,</w:t>
      </w:r>
      <w:r w:rsidR="00757A5E" w:rsidRPr="007A26AE">
        <w:rPr>
          <w:rFonts w:ascii="Arial" w:hAnsi="Arial"/>
          <w:sz w:val="22"/>
          <w:szCs w:val="22"/>
        </w:rPr>
        <w:t xml:space="preserve"> Michigan,</w:t>
      </w:r>
      <w:r w:rsidRPr="007A26AE">
        <w:rPr>
          <w:rFonts w:ascii="Arial" w:hAnsi="Arial"/>
          <w:sz w:val="22"/>
          <w:szCs w:val="22"/>
        </w:rPr>
        <w:t xml:space="preserve"> is in the process of foreclosing title to certain parcels of real property as set forth on the attached list.</w:t>
      </w:r>
    </w:p>
    <w:p w14:paraId="0B89F1CB" w14:textId="77777777" w:rsidR="00687C67" w:rsidRPr="007A26AE" w:rsidRDefault="00687C67" w:rsidP="00164C5E">
      <w:pPr>
        <w:autoSpaceDE w:val="0"/>
        <w:autoSpaceDN w:val="0"/>
        <w:adjustRightInd w:val="0"/>
        <w:spacing w:before="240"/>
        <w:jc w:val="both"/>
        <w:rPr>
          <w:rFonts w:ascii="Arial" w:hAnsi="Arial"/>
          <w:sz w:val="22"/>
          <w:szCs w:val="22"/>
        </w:rPr>
      </w:pPr>
      <w:r w:rsidRPr="007A26AE">
        <w:rPr>
          <w:rFonts w:ascii="Arial" w:hAnsi="Arial"/>
          <w:sz w:val="22"/>
          <w:szCs w:val="22"/>
        </w:rPr>
        <w:t>I certify that, as set forth for each parcel on the attached list as to which I am identified as the examiner, I personally visited the property on the date indicated and determined whether the property was (a) vacant land, (b) an unoccupied or abandoned structure, or (c) an occupied structure.</w:t>
      </w:r>
    </w:p>
    <w:p w14:paraId="460DA780" w14:textId="77777777" w:rsidR="00687C67" w:rsidRPr="007A26AE" w:rsidRDefault="00687C67" w:rsidP="00164C5E">
      <w:pPr>
        <w:autoSpaceDE w:val="0"/>
        <w:autoSpaceDN w:val="0"/>
        <w:adjustRightInd w:val="0"/>
        <w:spacing w:before="240"/>
        <w:jc w:val="both"/>
        <w:rPr>
          <w:rFonts w:ascii="Arial" w:hAnsi="Arial"/>
          <w:sz w:val="22"/>
          <w:szCs w:val="22"/>
        </w:rPr>
      </w:pPr>
      <w:r w:rsidRPr="007A26AE">
        <w:rPr>
          <w:rFonts w:ascii="Arial" w:hAnsi="Arial"/>
          <w:sz w:val="22"/>
          <w:szCs w:val="22"/>
        </w:rPr>
        <w:t xml:space="preserve">If the property was an occupied structure, I attempted to personally serve upon the occupant a Notice of Show Cause Hearing and Judicial Foreclosure Hearing. If able to personally contact the occupant, as indicated for such parcels on the attached list, I orally informed the occupant that the property will be </w:t>
      </w:r>
      <w:proofErr w:type="gramStart"/>
      <w:r w:rsidRPr="007A26AE">
        <w:rPr>
          <w:rFonts w:ascii="Arial" w:hAnsi="Arial"/>
          <w:sz w:val="22"/>
          <w:szCs w:val="22"/>
        </w:rPr>
        <w:t>foreclosed</w:t>
      </w:r>
      <w:proofErr w:type="gramEnd"/>
      <w:r w:rsidRPr="007A26AE">
        <w:rPr>
          <w:rFonts w:ascii="Arial" w:hAnsi="Arial"/>
          <w:sz w:val="22"/>
          <w:szCs w:val="22"/>
        </w:rPr>
        <w:t xml:space="preserve"> and the occupant(s) will be required to vacate the property unless forfeited taxes, interest, penalties and fees are paid to the County Treasurer before the final foreclosure date. I also provided the occupant with a copy of an information sheet explaining this process and the </w:t>
      </w:r>
      <w:r w:rsidR="00C0464E" w:rsidRPr="007A26AE">
        <w:rPr>
          <w:rFonts w:ascii="Arial" w:hAnsi="Arial"/>
          <w:sz w:val="22"/>
          <w:szCs w:val="22"/>
        </w:rPr>
        <w:t xml:space="preserve">Department of </w:t>
      </w:r>
      <w:r w:rsidR="007A26AE">
        <w:rPr>
          <w:rFonts w:ascii="Arial" w:hAnsi="Arial"/>
          <w:sz w:val="22"/>
          <w:szCs w:val="22"/>
        </w:rPr>
        <w:t xml:space="preserve">Health and </w:t>
      </w:r>
      <w:r w:rsidR="00C0464E" w:rsidRPr="007A26AE">
        <w:rPr>
          <w:rFonts w:ascii="Arial" w:hAnsi="Arial"/>
          <w:sz w:val="22"/>
          <w:szCs w:val="22"/>
        </w:rPr>
        <w:t>Human Services</w:t>
      </w:r>
      <w:r w:rsidRPr="007A26AE">
        <w:rPr>
          <w:rFonts w:ascii="Arial" w:hAnsi="Arial"/>
          <w:sz w:val="22"/>
          <w:szCs w:val="22"/>
        </w:rPr>
        <w:t xml:space="preserve"> contact information. </w:t>
      </w:r>
      <w:r w:rsidR="007A26AE">
        <w:rPr>
          <w:rFonts w:ascii="Arial" w:hAnsi="Arial"/>
          <w:sz w:val="22"/>
          <w:szCs w:val="22"/>
        </w:rPr>
        <w:t xml:space="preserve">A representative copy of the document provided to occupants or posted on the property, as may be applicable, is attached hereto. </w:t>
      </w:r>
    </w:p>
    <w:p w14:paraId="14DFC088" w14:textId="77777777" w:rsidR="00687C67" w:rsidRDefault="00687C6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 w:rsidRPr="007A26AE">
        <w:rPr>
          <w:rFonts w:ascii="Arial" w:hAnsi="Arial"/>
          <w:sz w:val="22"/>
          <w:szCs w:val="22"/>
        </w:rPr>
        <w:t xml:space="preserve">If I was unable to personally meet with the occupant, I posted the documents in a conspicuous manner on the </w:t>
      </w:r>
      <w:proofErr w:type="gramStart"/>
      <w:r w:rsidRPr="002B3E69">
        <w:rPr>
          <w:rFonts w:ascii="Arial" w:hAnsi="Arial"/>
          <w:sz w:val="22"/>
          <w:szCs w:val="22"/>
        </w:rPr>
        <w:t>property</w:t>
      </w:r>
      <w:proofErr w:type="gramEnd"/>
      <w:r w:rsidRPr="002B3E69">
        <w:rPr>
          <w:rFonts w:ascii="Arial" w:hAnsi="Arial"/>
          <w:sz w:val="22"/>
          <w:szCs w:val="22"/>
        </w:rPr>
        <w:t xml:space="preserve"> and a photograph of the property was taken.</w:t>
      </w:r>
      <w:r w:rsidR="001923AE" w:rsidRPr="002B3E69">
        <w:rPr>
          <w:rFonts w:ascii="Arial" w:hAnsi="Arial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If</w:t>
      </w:r>
      <w:r w:rsidR="002B3E69" w:rsidRPr="002B3E69">
        <w:rPr>
          <w:rFonts w:ascii="Arial" w:hAnsi="Arial" w:cs="Arial"/>
          <w:spacing w:val="-15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the</w:t>
      </w:r>
      <w:r w:rsidR="002B3E69" w:rsidRPr="002B3E69">
        <w:rPr>
          <w:rFonts w:ascii="Arial" w:hAnsi="Arial" w:cs="Arial"/>
          <w:spacing w:val="-16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property</w:t>
      </w:r>
      <w:r w:rsidR="002B3E69" w:rsidRPr="002B3E69">
        <w:rPr>
          <w:rFonts w:ascii="Arial" w:hAnsi="Arial" w:cs="Arial"/>
          <w:spacing w:val="-15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was</w:t>
      </w:r>
      <w:r w:rsidR="002B3E69" w:rsidRPr="002B3E69">
        <w:rPr>
          <w:rFonts w:ascii="Arial" w:hAnsi="Arial" w:cs="Arial"/>
          <w:spacing w:val="-15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an</w:t>
      </w:r>
      <w:r w:rsidR="002B3E69" w:rsidRPr="002B3E69">
        <w:rPr>
          <w:rFonts w:ascii="Arial" w:hAnsi="Arial" w:cs="Arial"/>
          <w:spacing w:val="-16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unoccupied</w:t>
      </w:r>
      <w:r w:rsidR="002B3E69" w:rsidRPr="002B3E69">
        <w:rPr>
          <w:rFonts w:ascii="Arial" w:hAnsi="Arial" w:cs="Arial"/>
          <w:spacing w:val="-16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or</w:t>
      </w:r>
      <w:r w:rsidR="002B3E69" w:rsidRPr="002B3E69">
        <w:rPr>
          <w:rFonts w:ascii="Arial" w:hAnsi="Arial" w:cs="Arial"/>
          <w:spacing w:val="-14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abandoned</w:t>
      </w:r>
      <w:r w:rsidR="002B3E69" w:rsidRPr="002B3E69">
        <w:rPr>
          <w:rFonts w:ascii="Arial" w:hAnsi="Arial" w:cs="Arial"/>
          <w:spacing w:val="-15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structure,</w:t>
      </w:r>
      <w:r w:rsidR="002B3E69" w:rsidRPr="002B3E69">
        <w:rPr>
          <w:rFonts w:ascii="Arial" w:hAnsi="Arial" w:cs="Arial"/>
          <w:spacing w:val="-15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as</w:t>
      </w:r>
      <w:r w:rsidR="002B3E69" w:rsidRPr="002B3E69">
        <w:rPr>
          <w:rFonts w:ascii="Arial" w:hAnsi="Arial" w:cs="Arial"/>
          <w:spacing w:val="-15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indicated</w:t>
      </w:r>
      <w:r w:rsidR="002B3E69" w:rsidRPr="002B3E69">
        <w:rPr>
          <w:rFonts w:ascii="Arial" w:hAnsi="Arial" w:cs="Arial"/>
          <w:spacing w:val="-15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for</w:t>
      </w:r>
      <w:r w:rsidR="002B3E69" w:rsidRPr="002B3E69">
        <w:rPr>
          <w:rFonts w:ascii="Arial" w:hAnsi="Arial" w:cs="Arial"/>
          <w:spacing w:val="-15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such</w:t>
      </w:r>
      <w:r w:rsidR="002B3E69" w:rsidRPr="002B3E69">
        <w:rPr>
          <w:rFonts w:ascii="Arial" w:hAnsi="Arial" w:cs="Arial"/>
          <w:spacing w:val="-15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parcels</w:t>
      </w:r>
      <w:r w:rsidR="002B3E69" w:rsidRPr="002B3E69">
        <w:rPr>
          <w:rFonts w:ascii="Arial" w:hAnsi="Arial" w:cs="Arial"/>
          <w:spacing w:val="-15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on</w:t>
      </w:r>
      <w:r w:rsidR="002B3E69" w:rsidRPr="002B3E69">
        <w:rPr>
          <w:rFonts w:ascii="Arial" w:hAnsi="Arial" w:cs="Arial"/>
          <w:spacing w:val="-15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the</w:t>
      </w:r>
      <w:r w:rsidR="002B3E69" w:rsidRPr="002B3E69">
        <w:rPr>
          <w:rFonts w:ascii="Arial" w:hAnsi="Arial" w:cs="Arial"/>
          <w:spacing w:val="-15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attached list,</w:t>
      </w:r>
      <w:r w:rsidR="002B3E69" w:rsidRPr="002B3E69">
        <w:rPr>
          <w:rFonts w:ascii="Arial" w:hAnsi="Arial" w:cs="Arial"/>
          <w:spacing w:val="-6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and</w:t>
      </w:r>
      <w:r w:rsidR="002B3E69" w:rsidRPr="002B3E69">
        <w:rPr>
          <w:rFonts w:ascii="Arial" w:hAnsi="Arial" w:cs="Arial"/>
          <w:spacing w:val="-6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was</w:t>
      </w:r>
      <w:r w:rsidR="002B3E69" w:rsidRPr="002B3E69">
        <w:rPr>
          <w:rFonts w:ascii="Arial" w:hAnsi="Arial" w:cs="Arial"/>
          <w:spacing w:val="-6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fit</w:t>
      </w:r>
      <w:r w:rsidR="002B3E69" w:rsidRPr="002B3E69">
        <w:rPr>
          <w:rFonts w:ascii="Arial" w:hAnsi="Arial" w:cs="Arial"/>
          <w:spacing w:val="-6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for</w:t>
      </w:r>
      <w:r w:rsidR="002B3E69" w:rsidRPr="002B3E69">
        <w:rPr>
          <w:rFonts w:ascii="Arial" w:hAnsi="Arial" w:cs="Arial"/>
          <w:spacing w:val="-6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personal</w:t>
      </w:r>
      <w:r w:rsidR="002B3E69" w:rsidRPr="002B3E69">
        <w:rPr>
          <w:rFonts w:ascii="Arial" w:hAnsi="Arial" w:cs="Arial"/>
          <w:spacing w:val="-6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inspection,</w:t>
      </w:r>
      <w:r w:rsidR="002B3E69" w:rsidRPr="002B3E69">
        <w:rPr>
          <w:rFonts w:ascii="Arial" w:hAnsi="Arial" w:cs="Arial"/>
          <w:spacing w:val="-6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I</w:t>
      </w:r>
      <w:r w:rsidR="002B3E69" w:rsidRPr="002B3E69">
        <w:rPr>
          <w:rFonts w:ascii="Arial" w:hAnsi="Arial" w:cs="Arial"/>
          <w:spacing w:val="-6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posted</w:t>
      </w:r>
      <w:r w:rsidR="002B3E69" w:rsidRPr="002B3E69">
        <w:rPr>
          <w:rFonts w:ascii="Arial" w:hAnsi="Arial" w:cs="Arial"/>
          <w:spacing w:val="-6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the</w:t>
      </w:r>
      <w:r w:rsidR="002B3E69" w:rsidRPr="002B3E69">
        <w:rPr>
          <w:rFonts w:ascii="Arial" w:hAnsi="Arial" w:cs="Arial"/>
          <w:spacing w:val="-6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documents</w:t>
      </w:r>
      <w:r w:rsidR="002B3E69" w:rsidRPr="002B3E69">
        <w:rPr>
          <w:rFonts w:ascii="Arial" w:hAnsi="Arial" w:cs="Arial"/>
          <w:spacing w:val="-6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in</w:t>
      </w:r>
      <w:r w:rsidR="002B3E69" w:rsidRPr="002B3E69">
        <w:rPr>
          <w:rFonts w:ascii="Arial" w:hAnsi="Arial" w:cs="Arial"/>
          <w:spacing w:val="-6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a</w:t>
      </w:r>
      <w:r w:rsidR="002B3E69" w:rsidRPr="002B3E69">
        <w:rPr>
          <w:rFonts w:ascii="Arial" w:hAnsi="Arial" w:cs="Arial"/>
          <w:spacing w:val="-6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conspicuous</w:t>
      </w:r>
      <w:r w:rsidR="002B3E69" w:rsidRPr="002B3E69">
        <w:rPr>
          <w:rFonts w:ascii="Arial" w:hAnsi="Arial" w:cs="Arial"/>
          <w:spacing w:val="-6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manner</w:t>
      </w:r>
      <w:r w:rsidR="002B3E69" w:rsidRPr="002B3E69">
        <w:rPr>
          <w:rFonts w:ascii="Arial" w:hAnsi="Arial" w:cs="Arial"/>
          <w:spacing w:val="-6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on</w:t>
      </w:r>
      <w:r w:rsidR="002B3E69" w:rsidRPr="002B3E69">
        <w:rPr>
          <w:rFonts w:ascii="Arial" w:hAnsi="Arial" w:cs="Arial"/>
          <w:spacing w:val="-6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the</w:t>
      </w:r>
      <w:r w:rsidR="002B3E69" w:rsidRPr="002B3E69">
        <w:rPr>
          <w:rFonts w:ascii="Arial" w:hAnsi="Arial" w:cs="Arial"/>
          <w:spacing w:val="-6"/>
          <w:sz w:val="22"/>
          <w:szCs w:val="22"/>
        </w:rPr>
        <w:t xml:space="preserve"> </w:t>
      </w:r>
      <w:proofErr w:type="gramStart"/>
      <w:r w:rsidR="002B3E69" w:rsidRPr="002B3E69">
        <w:rPr>
          <w:rFonts w:ascii="Arial" w:hAnsi="Arial" w:cs="Arial"/>
          <w:sz w:val="22"/>
          <w:szCs w:val="22"/>
        </w:rPr>
        <w:t>property</w:t>
      </w:r>
      <w:proofErr w:type="gramEnd"/>
      <w:r w:rsidR="002B3E69" w:rsidRPr="002B3E69">
        <w:rPr>
          <w:rFonts w:ascii="Arial" w:hAnsi="Arial" w:cs="Arial"/>
          <w:spacing w:val="-6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and</w:t>
      </w:r>
      <w:r w:rsidR="002B3E69" w:rsidRPr="002B3E69">
        <w:rPr>
          <w:rFonts w:ascii="Arial" w:hAnsi="Arial" w:cs="Arial"/>
          <w:spacing w:val="-6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a</w:t>
      </w:r>
      <w:r w:rsidR="002B3E69" w:rsidRPr="002B3E69">
        <w:rPr>
          <w:rFonts w:ascii="Arial" w:hAnsi="Arial" w:cs="Arial"/>
          <w:spacing w:val="-6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photograph of the property was</w:t>
      </w:r>
      <w:r w:rsidR="002B3E69" w:rsidRPr="002B3E69">
        <w:rPr>
          <w:rFonts w:ascii="Arial" w:hAnsi="Arial" w:cs="Arial"/>
          <w:spacing w:val="-7"/>
          <w:sz w:val="22"/>
          <w:szCs w:val="22"/>
        </w:rPr>
        <w:t xml:space="preserve"> </w:t>
      </w:r>
      <w:r w:rsidR="002B3E69" w:rsidRPr="002B3E69">
        <w:rPr>
          <w:rFonts w:ascii="Arial" w:hAnsi="Arial" w:cs="Arial"/>
          <w:sz w:val="22"/>
          <w:szCs w:val="22"/>
        </w:rPr>
        <w:t>taken.</w:t>
      </w:r>
    </w:p>
    <w:p w14:paraId="66E9CB84" w14:textId="77777777" w:rsidR="002B3E69" w:rsidRPr="007A26AE" w:rsidRDefault="002B3E69">
      <w:pPr>
        <w:autoSpaceDE w:val="0"/>
        <w:autoSpaceDN w:val="0"/>
        <w:adjustRightInd w:val="0"/>
        <w:spacing w:before="240"/>
        <w:jc w:val="both"/>
        <w:rPr>
          <w:rFonts w:ascii="Arial" w:hAnsi="Arial"/>
          <w:sz w:val="22"/>
          <w:szCs w:val="22"/>
        </w:rPr>
      </w:pPr>
    </w:p>
    <w:p w14:paraId="323163F1" w14:textId="77777777" w:rsidR="00687C67" w:rsidRDefault="00687C67">
      <w:pPr>
        <w:tabs>
          <w:tab w:val="left" w:pos="4320"/>
        </w:tabs>
        <w:autoSpaceDE w:val="0"/>
        <w:autoSpaceDN w:val="0"/>
        <w:adjustRightInd w:val="0"/>
        <w:spacing w:before="120"/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ab/>
      </w:r>
    </w:p>
    <w:p w14:paraId="2BD3D7FD" w14:textId="77777777" w:rsidR="00687C67" w:rsidRDefault="002B3E69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>
              <w:default w:val="Inspector Name"/>
            </w:textInput>
          </w:ffData>
        </w:fldChar>
      </w:r>
      <w:bookmarkStart w:id="0" w:name="Text3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Inspector Name</w:t>
      </w:r>
      <w:r>
        <w:rPr>
          <w:rFonts w:ascii="Arial" w:hAnsi="Arial"/>
          <w:sz w:val="22"/>
        </w:rPr>
        <w:fldChar w:fldCharType="end"/>
      </w:r>
      <w:bookmarkEnd w:id="0"/>
    </w:p>
    <w:p w14:paraId="7911CAAA" w14:textId="77777777" w:rsidR="00687C67" w:rsidRPr="00FF526E" w:rsidRDefault="00687C67">
      <w:pPr>
        <w:autoSpaceDE w:val="0"/>
        <w:autoSpaceDN w:val="0"/>
        <w:adjustRightInd w:val="0"/>
        <w:spacing w:before="240" w:after="120"/>
        <w:jc w:val="both"/>
        <w:rPr>
          <w:rFonts w:ascii="Arial" w:hAnsi="Arial"/>
          <w:sz w:val="20"/>
          <w:szCs w:val="20"/>
        </w:rPr>
      </w:pPr>
      <w:r w:rsidRPr="00FF526E">
        <w:rPr>
          <w:rFonts w:ascii="Arial" w:hAnsi="Arial"/>
          <w:sz w:val="20"/>
          <w:szCs w:val="20"/>
        </w:rPr>
        <w:t>On this date</w:t>
      </w:r>
      <w:r w:rsidR="00C0464E" w:rsidRPr="00FF526E">
        <w:rPr>
          <w:rFonts w:ascii="Arial" w:hAnsi="Arial"/>
          <w:sz w:val="20"/>
          <w:szCs w:val="20"/>
        </w:rPr>
        <w:t>,</w:t>
      </w:r>
      <w:r w:rsidRPr="00FF526E">
        <w:rPr>
          <w:rFonts w:ascii="Arial" w:hAnsi="Arial"/>
          <w:sz w:val="20"/>
          <w:szCs w:val="20"/>
        </w:rPr>
        <w:t xml:space="preserve"> </w:t>
      </w:r>
      <w:r w:rsidR="002B3E69">
        <w:rPr>
          <w:rFonts w:ascii="Arial" w:hAnsi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Date Signed"/>
            </w:textInput>
          </w:ffData>
        </w:fldChar>
      </w:r>
      <w:bookmarkStart w:id="1" w:name="Text2"/>
      <w:r w:rsidR="002B3E69">
        <w:rPr>
          <w:rFonts w:ascii="Arial" w:hAnsi="Arial"/>
          <w:sz w:val="20"/>
          <w:szCs w:val="20"/>
        </w:rPr>
        <w:instrText xml:space="preserve"> FORMTEXT </w:instrText>
      </w:r>
      <w:r w:rsidR="002B3E69">
        <w:rPr>
          <w:rFonts w:ascii="Arial" w:hAnsi="Arial"/>
          <w:sz w:val="20"/>
          <w:szCs w:val="20"/>
        </w:rPr>
      </w:r>
      <w:r w:rsidR="002B3E69">
        <w:rPr>
          <w:rFonts w:ascii="Arial" w:hAnsi="Arial"/>
          <w:sz w:val="20"/>
          <w:szCs w:val="20"/>
        </w:rPr>
        <w:fldChar w:fldCharType="separate"/>
      </w:r>
      <w:r w:rsidR="002B3E69">
        <w:rPr>
          <w:rFonts w:ascii="Arial" w:hAnsi="Arial"/>
          <w:noProof/>
          <w:sz w:val="20"/>
          <w:szCs w:val="20"/>
        </w:rPr>
        <w:t>Date Signed</w:t>
      </w:r>
      <w:r w:rsidR="002B3E69">
        <w:rPr>
          <w:rFonts w:ascii="Arial" w:hAnsi="Arial"/>
          <w:sz w:val="20"/>
          <w:szCs w:val="20"/>
        </w:rPr>
        <w:fldChar w:fldCharType="end"/>
      </w:r>
      <w:bookmarkEnd w:id="1"/>
      <w:r w:rsidRPr="00FF526E">
        <w:rPr>
          <w:rFonts w:ascii="Arial" w:hAnsi="Arial"/>
          <w:sz w:val="20"/>
          <w:szCs w:val="20"/>
        </w:rPr>
        <w:t>, the for</w:t>
      </w:r>
      <w:r w:rsidR="001923AE" w:rsidRPr="00FF526E">
        <w:rPr>
          <w:rFonts w:ascii="Arial" w:hAnsi="Arial"/>
          <w:sz w:val="20"/>
          <w:szCs w:val="20"/>
        </w:rPr>
        <w:t>e</w:t>
      </w:r>
      <w:r w:rsidRPr="00FF526E">
        <w:rPr>
          <w:rFonts w:ascii="Arial" w:hAnsi="Arial"/>
          <w:sz w:val="20"/>
          <w:szCs w:val="20"/>
        </w:rPr>
        <w:t xml:space="preserve">going instrument was acknowledged before me by </w:t>
      </w:r>
      <w:r w:rsidR="002B3E69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Inspector Name"/>
            </w:textInput>
          </w:ffData>
        </w:fldChar>
      </w:r>
      <w:r w:rsidR="002B3E69">
        <w:rPr>
          <w:rFonts w:ascii="Arial" w:hAnsi="Arial"/>
          <w:sz w:val="20"/>
          <w:szCs w:val="20"/>
        </w:rPr>
        <w:instrText xml:space="preserve"> FORMTEXT </w:instrText>
      </w:r>
      <w:r w:rsidR="002B3E69">
        <w:rPr>
          <w:rFonts w:ascii="Arial" w:hAnsi="Arial"/>
          <w:sz w:val="20"/>
          <w:szCs w:val="20"/>
        </w:rPr>
      </w:r>
      <w:r w:rsidR="002B3E69">
        <w:rPr>
          <w:rFonts w:ascii="Arial" w:hAnsi="Arial"/>
          <w:sz w:val="20"/>
          <w:szCs w:val="20"/>
        </w:rPr>
        <w:fldChar w:fldCharType="separate"/>
      </w:r>
      <w:r w:rsidR="002B3E69">
        <w:rPr>
          <w:rFonts w:ascii="Arial" w:hAnsi="Arial"/>
          <w:noProof/>
          <w:sz w:val="20"/>
          <w:szCs w:val="20"/>
        </w:rPr>
        <w:t>Inspector Name</w:t>
      </w:r>
      <w:r w:rsidR="002B3E69">
        <w:rPr>
          <w:rFonts w:ascii="Arial" w:hAnsi="Arial"/>
          <w:sz w:val="20"/>
          <w:szCs w:val="20"/>
        </w:rPr>
        <w:fldChar w:fldCharType="end"/>
      </w:r>
      <w:r w:rsidRPr="00FF526E">
        <w:rPr>
          <w:rFonts w:ascii="Arial" w:hAnsi="Arial"/>
          <w:sz w:val="20"/>
          <w:szCs w:val="20"/>
        </w:rPr>
        <w:t>.</w:t>
      </w:r>
    </w:p>
    <w:p w14:paraId="3A98E015" w14:textId="77777777" w:rsidR="00B41031" w:rsidRPr="00B41031" w:rsidRDefault="00B41031" w:rsidP="00FF526E">
      <w:pPr>
        <w:autoSpaceDE w:val="0"/>
        <w:autoSpaceDN w:val="0"/>
        <w:adjustRightInd w:val="0"/>
        <w:spacing w:before="240" w:after="120"/>
        <w:jc w:val="center"/>
        <w:rPr>
          <w:rFonts w:ascii="Arial" w:hAnsi="Arial"/>
          <w:sz w:val="2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040"/>
        <w:gridCol w:w="5148"/>
      </w:tblGrid>
      <w:tr w:rsidR="00687C67" w:rsidRPr="00B41031" w14:paraId="688831A6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14:paraId="15D95714" w14:textId="77777777" w:rsidR="00687C67" w:rsidRPr="00B41031" w:rsidRDefault="00687C67">
            <w:pPr>
              <w:tabs>
                <w:tab w:val="left" w:pos="7200"/>
                <w:tab w:val="left" w:pos="9720"/>
                <w:tab w:val="left" w:pos="10080"/>
              </w:tabs>
              <w:spacing w:before="12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48" w:type="dxa"/>
            <w:tcBorders>
              <w:top w:val="single" w:sz="4" w:space="0" w:color="auto"/>
            </w:tcBorders>
          </w:tcPr>
          <w:p w14:paraId="4DEE5EC0" w14:textId="77777777" w:rsidR="00687C67" w:rsidRPr="00B41031" w:rsidRDefault="002B3E69">
            <w:pPr>
              <w:tabs>
                <w:tab w:val="left" w:pos="7200"/>
                <w:tab w:val="left" w:pos="9720"/>
                <w:tab w:val="left" w:pos="1008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ary Name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Notary Name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 w:rsidR="00687C67" w:rsidRPr="00B41031">
              <w:rPr>
                <w:rFonts w:ascii="Arial" w:hAnsi="Arial"/>
                <w:sz w:val="22"/>
                <w:szCs w:val="22"/>
              </w:rPr>
              <w:t>, Notary Public</w:t>
            </w:r>
          </w:p>
          <w:p w14:paraId="4CB5C656" w14:textId="77777777" w:rsidR="00687C67" w:rsidRPr="00B41031" w:rsidRDefault="00687C67">
            <w:pPr>
              <w:tabs>
                <w:tab w:val="left" w:pos="7200"/>
                <w:tab w:val="left" w:pos="9720"/>
                <w:tab w:val="left" w:pos="10080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B41031">
              <w:rPr>
                <w:rFonts w:ascii="Arial" w:hAnsi="Arial"/>
                <w:sz w:val="22"/>
                <w:szCs w:val="22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B41031">
                  <w:rPr>
                    <w:rFonts w:ascii="Arial" w:hAnsi="Arial"/>
                    <w:sz w:val="22"/>
                    <w:szCs w:val="22"/>
                  </w:rPr>
                  <w:t>Michigan</w:t>
                </w:r>
              </w:smartTag>
            </w:smartTag>
            <w:r w:rsidRPr="00B41031">
              <w:rPr>
                <w:rFonts w:ascii="Arial" w:hAnsi="Arial"/>
                <w:sz w:val="22"/>
                <w:szCs w:val="22"/>
              </w:rPr>
              <w:t xml:space="preserve">, County of </w:t>
            </w:r>
            <w:r w:rsidR="002B3E6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Notary County"/>
                  </w:textInput>
                </w:ffData>
              </w:fldChar>
            </w:r>
            <w:bookmarkStart w:id="2" w:name="Text26"/>
            <w:r w:rsidR="002B3E6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2B3E69">
              <w:rPr>
                <w:rFonts w:ascii="Arial" w:hAnsi="Arial"/>
                <w:sz w:val="22"/>
                <w:szCs w:val="22"/>
              </w:rPr>
            </w:r>
            <w:r w:rsidR="002B3E69">
              <w:rPr>
                <w:rFonts w:ascii="Arial" w:hAnsi="Arial"/>
                <w:sz w:val="22"/>
                <w:szCs w:val="22"/>
              </w:rPr>
              <w:fldChar w:fldCharType="separate"/>
            </w:r>
            <w:r w:rsidR="002B3E69">
              <w:rPr>
                <w:rFonts w:ascii="Arial" w:hAnsi="Arial"/>
                <w:noProof/>
                <w:sz w:val="22"/>
                <w:szCs w:val="22"/>
              </w:rPr>
              <w:t>Notary County</w:t>
            </w:r>
            <w:r w:rsidR="002B3E69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  <w:p w14:paraId="7486C23B" w14:textId="77777777" w:rsidR="00687C67" w:rsidRPr="00B41031" w:rsidRDefault="00687C67">
            <w:pPr>
              <w:tabs>
                <w:tab w:val="left" w:pos="7200"/>
                <w:tab w:val="left" w:pos="9720"/>
                <w:tab w:val="left" w:pos="10080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B41031">
              <w:rPr>
                <w:rFonts w:ascii="Arial" w:hAnsi="Arial"/>
                <w:sz w:val="22"/>
                <w:szCs w:val="22"/>
              </w:rPr>
              <w:t xml:space="preserve">My Commission Expires:  </w:t>
            </w:r>
            <w:r w:rsidR="002B3E6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Exp. Date"/>
                  </w:textInput>
                </w:ffData>
              </w:fldChar>
            </w:r>
            <w:bookmarkStart w:id="3" w:name="Text22"/>
            <w:r w:rsidR="002B3E6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2B3E69">
              <w:rPr>
                <w:rFonts w:ascii="Arial" w:hAnsi="Arial"/>
                <w:sz w:val="22"/>
                <w:szCs w:val="22"/>
              </w:rPr>
            </w:r>
            <w:r w:rsidR="002B3E69">
              <w:rPr>
                <w:rFonts w:ascii="Arial" w:hAnsi="Arial"/>
                <w:sz w:val="22"/>
                <w:szCs w:val="22"/>
              </w:rPr>
              <w:fldChar w:fldCharType="separate"/>
            </w:r>
            <w:r w:rsidR="002B3E69">
              <w:rPr>
                <w:rFonts w:ascii="Arial" w:hAnsi="Arial"/>
                <w:noProof/>
                <w:sz w:val="22"/>
                <w:szCs w:val="22"/>
              </w:rPr>
              <w:t>Exp. Date</w:t>
            </w:r>
            <w:r w:rsidR="002B3E69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  <w:p w14:paraId="70D64E56" w14:textId="77777777" w:rsidR="00687C67" w:rsidRPr="00B41031" w:rsidRDefault="00687C67">
            <w:pPr>
              <w:tabs>
                <w:tab w:val="left" w:pos="7200"/>
                <w:tab w:val="left" w:pos="9720"/>
                <w:tab w:val="left" w:pos="10080"/>
              </w:tabs>
              <w:spacing w:after="120"/>
              <w:jc w:val="both"/>
              <w:rPr>
                <w:rFonts w:ascii="Arial" w:hAnsi="Arial"/>
                <w:sz w:val="22"/>
                <w:szCs w:val="22"/>
              </w:rPr>
            </w:pPr>
            <w:r w:rsidRPr="00B41031">
              <w:rPr>
                <w:rFonts w:ascii="Arial" w:hAnsi="Arial"/>
                <w:sz w:val="22"/>
                <w:szCs w:val="22"/>
              </w:rPr>
              <w:t xml:space="preserve">Acting in the County of </w:t>
            </w:r>
            <w:r w:rsidR="002B3E6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ng County"/>
                  </w:textInput>
                </w:ffData>
              </w:fldChar>
            </w:r>
            <w:r w:rsidR="002B3E6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2B3E69">
              <w:rPr>
                <w:rFonts w:ascii="Arial" w:hAnsi="Arial"/>
                <w:sz w:val="22"/>
                <w:szCs w:val="22"/>
              </w:rPr>
            </w:r>
            <w:r w:rsidR="002B3E69">
              <w:rPr>
                <w:rFonts w:ascii="Arial" w:hAnsi="Arial"/>
                <w:sz w:val="22"/>
                <w:szCs w:val="22"/>
              </w:rPr>
              <w:fldChar w:fldCharType="separate"/>
            </w:r>
            <w:r w:rsidR="002B3E69">
              <w:rPr>
                <w:rFonts w:ascii="Arial" w:hAnsi="Arial"/>
                <w:noProof/>
                <w:sz w:val="22"/>
                <w:szCs w:val="22"/>
              </w:rPr>
              <w:t>Acting County</w:t>
            </w:r>
            <w:r w:rsidR="002B3E6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4BE5A99C" w14:textId="77777777" w:rsidR="00687C67" w:rsidRDefault="00687C67">
      <w:pPr>
        <w:tabs>
          <w:tab w:val="right" w:pos="9180"/>
        </w:tabs>
        <w:autoSpaceDE w:val="0"/>
        <w:autoSpaceDN w:val="0"/>
        <w:adjustRightInd w:val="0"/>
      </w:pPr>
    </w:p>
    <w:sectPr w:rsidR="00687C67" w:rsidSect="00B41031">
      <w:pgSz w:w="12240" w:h="15840"/>
      <w:pgMar w:top="3600" w:right="720" w:bottom="720" w:left="720" w:header="720" w:footer="97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91E8" w14:textId="77777777" w:rsidR="00D855B6" w:rsidRDefault="00D855B6">
      <w:r>
        <w:separator/>
      </w:r>
    </w:p>
  </w:endnote>
  <w:endnote w:type="continuationSeparator" w:id="0">
    <w:p w14:paraId="1135E5B3" w14:textId="77777777" w:rsidR="00D855B6" w:rsidRDefault="00D8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3FA2" w14:textId="77777777" w:rsidR="00D855B6" w:rsidRDefault="00D855B6">
      <w:r>
        <w:separator/>
      </w:r>
    </w:p>
  </w:footnote>
  <w:footnote w:type="continuationSeparator" w:id="0">
    <w:p w14:paraId="483A84A5" w14:textId="77777777" w:rsidR="00D855B6" w:rsidRDefault="00D85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/yDdwpx9gE7PUNNWKYZ9WNtSbbe47IIhGnfuBDYqKeOuztOmTCoXhmCD/BOz0etsvY90F5W0PSfc0+Qn8mkHhw==" w:salt="GAREKvDxMCBEvJ+SAGPf3Q==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8F"/>
    <w:rsid w:val="000272FD"/>
    <w:rsid w:val="00133475"/>
    <w:rsid w:val="00164C5E"/>
    <w:rsid w:val="001923AE"/>
    <w:rsid w:val="001C593B"/>
    <w:rsid w:val="0025607F"/>
    <w:rsid w:val="002B3E69"/>
    <w:rsid w:val="002E285A"/>
    <w:rsid w:val="00346059"/>
    <w:rsid w:val="00460D8C"/>
    <w:rsid w:val="00687C67"/>
    <w:rsid w:val="0069118F"/>
    <w:rsid w:val="00693F5C"/>
    <w:rsid w:val="006D3138"/>
    <w:rsid w:val="00757A5E"/>
    <w:rsid w:val="007A26AE"/>
    <w:rsid w:val="007E5056"/>
    <w:rsid w:val="007F0A32"/>
    <w:rsid w:val="00875540"/>
    <w:rsid w:val="009C550D"/>
    <w:rsid w:val="00B41031"/>
    <w:rsid w:val="00C0464E"/>
    <w:rsid w:val="00C7534B"/>
    <w:rsid w:val="00D855B6"/>
    <w:rsid w:val="00D8731E"/>
    <w:rsid w:val="00EB23D2"/>
    <w:rsid w:val="00F3251B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2"/>
    </o:shapelayout>
  </w:shapeDefaults>
  <w:decimalSymbol w:val="."/>
  <w:listSeparator w:val=","/>
  <w14:docId w14:val="7C44C0CE"/>
  <w15:chartTrackingRefBased/>
  <w15:docId w15:val="{DE873BFE-266F-4496-8510-AD469173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3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_DocumentTemplates\OLAF%20Documents\Proof_of_Service_PR604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6BBB7-98D3-4450-B42D-19812596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Proof_of_Service_PR6043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PROOF OF SERVICE</vt:lpstr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 OF SERVICE</dc:title>
  <dc:subject>PROOF OF SERVICE</dc:subject>
  <dc:creator>Michigan Department of Treasury, Property Services</dc:creator>
  <cp:keywords/>
  <dc:description/>
  <cp:lastModifiedBy>Hoffman, Jacqueline (TREASURY)</cp:lastModifiedBy>
  <cp:revision>2</cp:revision>
  <cp:lastPrinted>2008-04-15T15:55:00Z</cp:lastPrinted>
  <dcterms:created xsi:type="dcterms:W3CDTF">2026-04-14T20:12:00Z</dcterms:created>
  <dcterms:modified xsi:type="dcterms:W3CDTF">2026-04-14T20:12:00Z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2023-02-13T17:24:23Z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2dd9b4a3-3f7c-4f92-b6fb-fa6864d49f18</vt:lpwstr>
  </property>
  <property fmtid="{D5CDD505-2E9C-101B-9397-08002B2CF9AE}" pid="8" name="MSIP_Label_3a2fed65-62e7-46ea-af74-187e0c17143a_ContentBits">
    <vt:lpwstr>0</vt:lpwstr>
  </property>
</Properties>
</file>