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154" w14:textId="6FC4E320" w:rsidR="007F516F" w:rsidRDefault="00971450" w:rsidP="007F516F">
      <w:pPr>
        <w:rPr>
          <w:rFonts w:ascii="Arial" w:hAnsi="Arial" w:cs="Arial"/>
        </w:rPr>
      </w:pPr>
      <w:r>
        <w:rPr>
          <w:rFonts w:ascii="Arial" w:hAnsi="Arial" w:cs="Arial"/>
        </w:rPr>
        <w:t>M &amp; H LeBeau Holdings LLC</w:t>
      </w:r>
      <w:r w:rsidR="00623AF3">
        <w:rPr>
          <w:rFonts w:ascii="Arial" w:hAnsi="Arial" w:cs="Arial"/>
        </w:rPr>
        <w:t>,</w:t>
      </w:r>
      <w:r w:rsidR="007921F0">
        <w:rPr>
          <w:rFonts w:ascii="Arial" w:hAnsi="Arial" w:cs="Arial"/>
        </w:rPr>
        <w:tab/>
      </w:r>
      <w:r w:rsidR="004E1CA6">
        <w:rPr>
          <w:rFonts w:ascii="Arial" w:hAnsi="Arial" w:cs="Arial"/>
        </w:rPr>
        <w:tab/>
      </w:r>
      <w:r w:rsidR="004E1CA6">
        <w:rPr>
          <w:rFonts w:ascii="Arial" w:hAnsi="Arial" w:cs="Arial"/>
        </w:rPr>
        <w:tab/>
      </w:r>
      <w:r w:rsidR="004E1CA6">
        <w:rPr>
          <w:rFonts w:ascii="Arial" w:hAnsi="Arial" w:cs="Arial"/>
        </w:rPr>
        <w:tab/>
      </w:r>
      <w:r w:rsidR="00125C6A" w:rsidRPr="007B60CF">
        <w:rPr>
          <w:rFonts w:ascii="Arial" w:hAnsi="Arial" w:cs="Arial"/>
        </w:rPr>
        <w:t>MICHIGAN TAX TRIBUNAL</w:t>
      </w:r>
    </w:p>
    <w:p w14:paraId="4F062315" w14:textId="2633D4BA" w:rsidR="007F516F" w:rsidRPr="007B60CF" w:rsidRDefault="006B2DC8" w:rsidP="007F516F">
      <w:pPr>
        <w:rPr>
          <w:rFonts w:ascii="Arial" w:hAnsi="Arial" w:cs="Arial"/>
        </w:rPr>
      </w:pPr>
      <w:r>
        <w:rPr>
          <w:rFonts w:ascii="Arial" w:hAnsi="Arial" w:cs="Arial"/>
        </w:rPr>
        <w:tab/>
      </w:r>
      <w:r w:rsidR="007F516F" w:rsidRPr="007B60CF">
        <w:rPr>
          <w:rFonts w:ascii="Arial" w:hAnsi="Arial" w:cs="Arial"/>
        </w:rPr>
        <w:t>Petitioner,</w:t>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r w:rsidR="007F516F" w:rsidRPr="007B60CF">
        <w:rPr>
          <w:rFonts w:ascii="Arial" w:hAnsi="Arial" w:cs="Arial"/>
        </w:rPr>
        <w:tab/>
      </w:r>
    </w:p>
    <w:p w14:paraId="397CC84D" w14:textId="77777777" w:rsidR="007F516F" w:rsidRPr="007B60CF" w:rsidRDefault="007F516F" w:rsidP="007F516F">
      <w:pPr>
        <w:rPr>
          <w:rFonts w:ascii="Arial" w:hAnsi="Arial" w:cs="Arial"/>
        </w:rPr>
      </w:pPr>
    </w:p>
    <w:p w14:paraId="031D0C7D" w14:textId="333D280E" w:rsidR="007F516F" w:rsidRPr="007B60CF" w:rsidRDefault="007F516F" w:rsidP="007F516F">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007474D3">
        <w:rPr>
          <w:rFonts w:ascii="Arial" w:hAnsi="Arial" w:cs="Arial"/>
        </w:rPr>
        <w:t>MTT</w:t>
      </w:r>
      <w:r w:rsidRPr="007B60CF">
        <w:rPr>
          <w:rFonts w:ascii="Arial" w:hAnsi="Arial" w:cs="Arial"/>
        </w:rPr>
        <w:t xml:space="preserve"> Docket No. </w:t>
      </w:r>
      <w:r w:rsidR="001854B2">
        <w:rPr>
          <w:rFonts w:ascii="Arial" w:hAnsi="Arial" w:cs="Arial"/>
        </w:rPr>
        <w:t>2</w:t>
      </w:r>
      <w:r w:rsidR="005B2893">
        <w:rPr>
          <w:rFonts w:ascii="Arial" w:hAnsi="Arial" w:cs="Arial"/>
        </w:rPr>
        <w:t>4</w:t>
      </w:r>
      <w:r w:rsidR="001854B2">
        <w:rPr>
          <w:rFonts w:ascii="Arial" w:hAnsi="Arial" w:cs="Arial"/>
        </w:rPr>
        <w:t>-0</w:t>
      </w:r>
      <w:r w:rsidR="00520D81">
        <w:rPr>
          <w:rFonts w:ascii="Arial" w:hAnsi="Arial" w:cs="Arial"/>
        </w:rPr>
        <w:t>0</w:t>
      </w:r>
      <w:r w:rsidR="00125F0F">
        <w:rPr>
          <w:rFonts w:ascii="Arial" w:hAnsi="Arial" w:cs="Arial"/>
        </w:rPr>
        <w:t>1</w:t>
      </w:r>
      <w:r w:rsidR="00971450">
        <w:rPr>
          <w:rFonts w:ascii="Arial" w:hAnsi="Arial" w:cs="Arial"/>
        </w:rPr>
        <w:t>837</w:t>
      </w:r>
    </w:p>
    <w:p w14:paraId="0C74DB13" w14:textId="77777777" w:rsidR="007F516F" w:rsidRPr="007B60CF" w:rsidRDefault="007F516F" w:rsidP="007F516F">
      <w:pPr>
        <w:rPr>
          <w:rFonts w:ascii="Arial" w:hAnsi="Arial" w:cs="Arial"/>
        </w:rPr>
      </w:pPr>
      <w:r w:rsidRPr="007B60CF">
        <w:rPr>
          <w:rFonts w:ascii="Arial" w:hAnsi="Arial" w:cs="Arial"/>
        </w:rPr>
        <w:tab/>
      </w:r>
      <w:r w:rsidRPr="007B60CF">
        <w:rPr>
          <w:rFonts w:ascii="Arial" w:hAnsi="Arial" w:cs="Arial"/>
        </w:rPr>
        <w:tab/>
      </w:r>
      <w:r w:rsidRPr="007B60CF">
        <w:rPr>
          <w:rFonts w:ascii="Arial" w:hAnsi="Arial" w:cs="Arial"/>
        </w:rPr>
        <w:tab/>
      </w:r>
    </w:p>
    <w:p w14:paraId="7A051C34" w14:textId="1CA7365F" w:rsidR="007F516F" w:rsidRPr="007B60CF" w:rsidRDefault="00520D81" w:rsidP="007F516F">
      <w:pPr>
        <w:tabs>
          <w:tab w:val="left" w:pos="5580"/>
        </w:tabs>
        <w:rPr>
          <w:rFonts w:ascii="Arial" w:hAnsi="Arial" w:cs="Arial"/>
        </w:rPr>
      </w:pPr>
      <w:r>
        <w:rPr>
          <w:rFonts w:ascii="Arial" w:hAnsi="Arial" w:cs="Arial"/>
        </w:rPr>
        <w:t>C</w:t>
      </w:r>
      <w:r w:rsidR="00125F0F">
        <w:rPr>
          <w:rFonts w:ascii="Arial" w:hAnsi="Arial" w:cs="Arial"/>
        </w:rPr>
        <w:t>linton Township</w:t>
      </w:r>
      <w:r w:rsidR="007F516F" w:rsidRPr="007B60CF">
        <w:rPr>
          <w:rFonts w:ascii="Arial" w:hAnsi="Arial" w:cs="Arial"/>
        </w:rPr>
        <w:t>,</w:t>
      </w:r>
      <w:r w:rsidR="00125C6A">
        <w:rPr>
          <w:rFonts w:ascii="Arial" w:hAnsi="Arial" w:cs="Arial"/>
        </w:rPr>
        <w:t xml:space="preserve"> </w:t>
      </w:r>
      <w:r w:rsidR="007F516F" w:rsidRPr="007B60CF">
        <w:rPr>
          <w:rFonts w:ascii="Arial" w:hAnsi="Arial" w:cs="Arial"/>
        </w:rPr>
        <w:tab/>
      </w:r>
      <w:r w:rsidR="007F516F" w:rsidRPr="007B60CF">
        <w:rPr>
          <w:rFonts w:ascii="Arial" w:hAnsi="Arial" w:cs="Arial"/>
        </w:rPr>
        <w:tab/>
      </w:r>
      <w:r w:rsidR="007F516F" w:rsidRPr="007B60CF">
        <w:rPr>
          <w:rFonts w:ascii="Arial" w:hAnsi="Arial" w:cs="Arial"/>
          <w:u w:val="single"/>
        </w:rPr>
        <w:t>Presiding Judge</w:t>
      </w:r>
    </w:p>
    <w:p w14:paraId="3117DF7B" w14:textId="488ED970" w:rsidR="007F516F" w:rsidRPr="007B60CF" w:rsidRDefault="007F516F" w:rsidP="007F516F">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1854B2">
        <w:rPr>
          <w:rFonts w:ascii="Arial" w:hAnsi="Arial" w:cs="Arial"/>
        </w:rPr>
        <w:t>Marcus L. Abood</w:t>
      </w:r>
    </w:p>
    <w:p w14:paraId="7BE55243" w14:textId="77777777" w:rsidR="007F516F" w:rsidRPr="007B60CF" w:rsidRDefault="007F516F" w:rsidP="007F516F">
      <w:pPr>
        <w:pStyle w:val="Footer"/>
        <w:tabs>
          <w:tab w:val="clear" w:pos="4320"/>
          <w:tab w:val="clear" w:pos="8640"/>
        </w:tabs>
        <w:rPr>
          <w:rFonts w:ascii="Arial" w:hAnsi="Arial" w:cs="Arial"/>
        </w:rPr>
      </w:pPr>
    </w:p>
    <w:p w14:paraId="2791D9B7" w14:textId="77777777" w:rsidR="007F516F" w:rsidRPr="00C65472"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C65472" w:rsidRDefault="007F516F" w:rsidP="007F516F">
      <w:pPr>
        <w:rPr>
          <w:rFonts w:ascii="Arial" w:hAnsi="Arial" w:cs="Arial"/>
          <w:b/>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C65472" w:rsidRDefault="007F516F" w:rsidP="007F516F">
      <w:pPr>
        <w:rPr>
          <w:rFonts w:ascii="Arial" w:hAnsi="Arial" w:cs="Arial"/>
          <w:b/>
        </w:rPr>
      </w:pPr>
    </w:p>
    <w:p w14:paraId="4320CDA4" w14:textId="3F6AF00B" w:rsidR="007F516F" w:rsidRDefault="007F516F" w:rsidP="007F516F">
      <w:pPr>
        <w:jc w:val="center"/>
        <w:rPr>
          <w:rFonts w:ascii="Arial" w:hAnsi="Arial" w:cs="Arial"/>
          <w:b/>
          <w:u w:val="single"/>
        </w:rPr>
      </w:pPr>
      <w:r w:rsidRPr="00C65472">
        <w:rPr>
          <w:rFonts w:ascii="Arial" w:hAnsi="Arial" w:cs="Arial"/>
          <w:b/>
          <w:u w:val="single"/>
        </w:rPr>
        <w:t xml:space="preserve">NOTICE OF </w:t>
      </w:r>
      <w:r w:rsidR="005B2893">
        <w:rPr>
          <w:rFonts w:ascii="Arial" w:hAnsi="Arial" w:cs="Arial"/>
          <w:b/>
          <w:u w:val="single"/>
        </w:rPr>
        <w:t xml:space="preserve">IN-PERSON </w:t>
      </w:r>
      <w:r w:rsidRPr="00C65472">
        <w:rPr>
          <w:rFonts w:ascii="Arial" w:hAnsi="Arial" w:cs="Arial"/>
          <w:b/>
          <w:u w:val="single"/>
        </w:rPr>
        <w:t>HEARING</w:t>
      </w:r>
    </w:p>
    <w:p w14:paraId="30D5A403" w14:textId="77777777" w:rsidR="00AA4E69" w:rsidRDefault="00AA4E69" w:rsidP="000D3569">
      <w:pPr>
        <w:rPr>
          <w:rFonts w:ascii="Arial" w:hAnsi="Arial" w:cs="Arial"/>
        </w:rPr>
      </w:pPr>
    </w:p>
    <w:p w14:paraId="6290847A" w14:textId="1BC70E10" w:rsidR="007F516F" w:rsidRDefault="00971450" w:rsidP="000D3569">
      <w:pPr>
        <w:rPr>
          <w:rFonts w:ascii="Arial" w:hAnsi="Arial" w:cs="Arial"/>
        </w:rPr>
      </w:pPr>
      <w:r>
        <w:rPr>
          <w:rFonts w:ascii="Arial" w:hAnsi="Arial" w:cs="Arial"/>
        </w:rPr>
        <w:t xml:space="preserve">A </w:t>
      </w:r>
      <w:r w:rsidR="007F516F" w:rsidRPr="00B1444D">
        <w:rPr>
          <w:rFonts w:ascii="Arial" w:hAnsi="Arial" w:cs="Arial"/>
        </w:rPr>
        <w:t xml:space="preserve">Prehearing Conference on this matter was held on </w:t>
      </w:r>
      <w:r>
        <w:rPr>
          <w:rFonts w:ascii="Arial" w:hAnsi="Arial" w:cs="Arial"/>
        </w:rPr>
        <w:t>April 2</w:t>
      </w:r>
      <w:r w:rsidR="00882BD2">
        <w:rPr>
          <w:rFonts w:ascii="Arial" w:hAnsi="Arial" w:cs="Arial"/>
        </w:rPr>
        <w:t>3</w:t>
      </w:r>
      <w:r>
        <w:rPr>
          <w:rFonts w:ascii="Arial" w:hAnsi="Arial" w:cs="Arial"/>
        </w:rPr>
        <w:t xml:space="preserve">, </w:t>
      </w:r>
      <w:r w:rsidR="005B2893">
        <w:rPr>
          <w:rFonts w:ascii="Arial" w:hAnsi="Arial" w:cs="Arial"/>
        </w:rPr>
        <w:t>2</w:t>
      </w:r>
      <w:r w:rsidR="00623AF3">
        <w:rPr>
          <w:rFonts w:ascii="Arial" w:hAnsi="Arial" w:cs="Arial"/>
        </w:rPr>
        <w:t>02</w:t>
      </w:r>
      <w:r w:rsidR="00520D81">
        <w:rPr>
          <w:rFonts w:ascii="Arial" w:hAnsi="Arial" w:cs="Arial"/>
        </w:rPr>
        <w:t>6</w:t>
      </w:r>
      <w:r w:rsidR="006B2DC8">
        <w:rPr>
          <w:rFonts w:ascii="Arial" w:hAnsi="Arial" w:cs="Arial"/>
        </w:rPr>
        <w:t>.</w:t>
      </w:r>
      <w:r w:rsidR="001854B2">
        <w:rPr>
          <w:rFonts w:ascii="Arial" w:hAnsi="Arial" w:cs="Arial"/>
        </w:rPr>
        <w:t xml:space="preserve"> </w:t>
      </w:r>
      <w:r w:rsidR="007F516F" w:rsidRPr="00B1444D">
        <w:rPr>
          <w:rFonts w:ascii="Arial" w:hAnsi="Arial" w:cs="Arial"/>
        </w:rPr>
        <w:t xml:space="preserve"> </w:t>
      </w:r>
      <w:r w:rsidR="00591D7F">
        <w:rPr>
          <w:rFonts w:ascii="Arial" w:hAnsi="Arial" w:cs="Arial"/>
        </w:rPr>
        <w:t xml:space="preserve">Joshua T. </w:t>
      </w:r>
      <w:proofErr w:type="spellStart"/>
      <w:r w:rsidR="00591D7F">
        <w:rPr>
          <w:rFonts w:ascii="Arial" w:hAnsi="Arial" w:cs="Arial"/>
        </w:rPr>
        <w:t>Shillair</w:t>
      </w:r>
      <w:proofErr w:type="spellEnd"/>
      <w:r w:rsidR="0062422C">
        <w:rPr>
          <w:rFonts w:ascii="Arial" w:hAnsi="Arial" w:cs="Arial"/>
        </w:rPr>
        <w:t xml:space="preserve"> </w:t>
      </w:r>
      <w:r w:rsidR="00781B00">
        <w:rPr>
          <w:rFonts w:ascii="Arial" w:hAnsi="Arial" w:cs="Arial"/>
        </w:rPr>
        <w:t>a</w:t>
      </w:r>
      <w:r w:rsidR="007F516F" w:rsidRPr="00B1444D">
        <w:rPr>
          <w:rFonts w:ascii="Arial" w:hAnsi="Arial" w:cs="Arial"/>
        </w:rPr>
        <w:t>p</w:t>
      </w:r>
      <w:r w:rsidR="00781B00">
        <w:rPr>
          <w:rFonts w:ascii="Arial" w:hAnsi="Arial" w:cs="Arial"/>
        </w:rPr>
        <w:t>p</w:t>
      </w:r>
      <w:r w:rsidR="007F516F" w:rsidRPr="00B1444D">
        <w:rPr>
          <w:rFonts w:ascii="Arial" w:hAnsi="Arial" w:cs="Arial"/>
        </w:rPr>
        <w:t>eared on behalf of Petitioner.</w:t>
      </w:r>
      <w:r w:rsidR="001854B2">
        <w:rPr>
          <w:rFonts w:ascii="Arial" w:hAnsi="Arial" w:cs="Arial"/>
        </w:rPr>
        <w:t xml:space="preserve"> </w:t>
      </w:r>
      <w:r w:rsidR="007F516F" w:rsidRPr="00B1444D">
        <w:rPr>
          <w:rFonts w:ascii="Arial" w:hAnsi="Arial" w:cs="Arial"/>
        </w:rPr>
        <w:t xml:space="preserve"> </w:t>
      </w:r>
      <w:r w:rsidR="006C1AFD">
        <w:rPr>
          <w:rFonts w:ascii="Arial" w:hAnsi="Arial" w:cs="Arial"/>
        </w:rPr>
        <w:t xml:space="preserve">Kelsea M. Melcher </w:t>
      </w:r>
      <w:r w:rsidR="007F516F" w:rsidRPr="00B1444D">
        <w:rPr>
          <w:rFonts w:ascii="Arial" w:hAnsi="Arial" w:cs="Arial"/>
        </w:rPr>
        <w:t>appeared on behalf of Respondent</w:t>
      </w:r>
      <w:r w:rsidR="001854B2">
        <w:rPr>
          <w:rFonts w:ascii="Arial" w:hAnsi="Arial" w:cs="Arial"/>
        </w:rPr>
        <w:t>.</w:t>
      </w:r>
      <w:r w:rsidR="00BB56C5">
        <w:rPr>
          <w:rFonts w:ascii="Arial" w:hAnsi="Arial" w:cs="Arial"/>
        </w:rPr>
        <w:t xml:space="preserve"> </w:t>
      </w:r>
      <w:r w:rsidR="007F516F" w:rsidRPr="00B1444D">
        <w:rPr>
          <w:rFonts w:ascii="Arial" w:hAnsi="Arial" w:cs="Arial"/>
        </w:rPr>
        <w:t xml:space="preserve"> A scheduling order has been </w:t>
      </w:r>
      <w:r w:rsidR="00AA4E69" w:rsidRPr="00B1444D">
        <w:rPr>
          <w:rFonts w:ascii="Arial" w:hAnsi="Arial" w:cs="Arial"/>
        </w:rPr>
        <w:t>established,</w:t>
      </w:r>
      <w:r w:rsidR="007F516F" w:rsidRPr="00B1444D">
        <w:rPr>
          <w:rFonts w:ascii="Arial" w:hAnsi="Arial" w:cs="Arial"/>
        </w:rPr>
        <w:t xml:space="preserve"> and a hearing has been set for:</w:t>
      </w:r>
    </w:p>
    <w:p w14:paraId="5D371D80" w14:textId="77777777" w:rsidR="007F516F" w:rsidRPr="00AD0A6B" w:rsidRDefault="007F516F" w:rsidP="007F516F">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643"/>
      </w:tblGrid>
      <w:tr w:rsidR="007F516F" w:rsidRPr="00B1444D" w14:paraId="1F6A5756" w14:textId="77777777" w:rsidTr="007263BE">
        <w:trPr>
          <w:trHeight w:val="332"/>
          <w:jc w:val="center"/>
        </w:trPr>
        <w:tc>
          <w:tcPr>
            <w:tcW w:w="2707"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643" w:type="dxa"/>
            <w:vAlign w:val="center"/>
          </w:tcPr>
          <w:p w14:paraId="3DFCC15A" w14:textId="0D117E88" w:rsidR="007F516F" w:rsidRPr="00B1444D" w:rsidRDefault="006055F4" w:rsidP="008A040D">
            <w:pPr>
              <w:rPr>
                <w:rFonts w:ascii="Arial" w:hAnsi="Arial" w:cs="Arial"/>
                <w:bCs/>
              </w:rPr>
            </w:pPr>
            <w:r>
              <w:rPr>
                <w:rFonts w:ascii="Arial" w:hAnsi="Arial" w:cs="Arial"/>
                <w:bCs/>
              </w:rPr>
              <w:t>November 29, 30, and December 1, and 2, 2027</w:t>
            </w:r>
          </w:p>
          <w:p w14:paraId="24926646" w14:textId="77777777" w:rsidR="007F516F" w:rsidRPr="00B1444D" w:rsidRDefault="007F516F" w:rsidP="008A040D">
            <w:pPr>
              <w:rPr>
                <w:rFonts w:ascii="Arial" w:hAnsi="Arial" w:cs="Arial"/>
              </w:rPr>
            </w:pPr>
          </w:p>
        </w:tc>
      </w:tr>
      <w:tr w:rsidR="007F516F" w:rsidRPr="00B1444D" w14:paraId="5B445F41" w14:textId="77777777" w:rsidTr="007263BE">
        <w:trPr>
          <w:jc w:val="center"/>
        </w:trPr>
        <w:tc>
          <w:tcPr>
            <w:tcW w:w="2707"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643" w:type="dxa"/>
            <w:vAlign w:val="bottom"/>
          </w:tcPr>
          <w:p w14:paraId="54D3C549" w14:textId="02206FCA" w:rsidR="007F516F" w:rsidRPr="00B1444D" w:rsidRDefault="007F516F" w:rsidP="008A040D">
            <w:pPr>
              <w:rPr>
                <w:rFonts w:ascii="Arial" w:hAnsi="Arial" w:cs="Arial"/>
              </w:rPr>
            </w:pPr>
            <w:r w:rsidRPr="00B1444D">
              <w:rPr>
                <w:rFonts w:ascii="Arial" w:hAnsi="Arial" w:cs="Arial"/>
              </w:rPr>
              <w:t>9:00 a.m.</w:t>
            </w:r>
          </w:p>
        </w:tc>
      </w:tr>
      <w:tr w:rsidR="007F516F" w:rsidRPr="00B1444D" w14:paraId="3809B050" w14:textId="77777777" w:rsidTr="007263BE">
        <w:trPr>
          <w:trHeight w:val="710"/>
          <w:jc w:val="center"/>
        </w:trPr>
        <w:tc>
          <w:tcPr>
            <w:tcW w:w="2707" w:type="dxa"/>
            <w:vAlign w:val="center"/>
          </w:tcPr>
          <w:p w14:paraId="6907235E" w14:textId="77777777" w:rsidR="007F516F" w:rsidRDefault="007F516F" w:rsidP="00FF2844">
            <w:pPr>
              <w:jc w:val="center"/>
              <w:rPr>
                <w:rFonts w:ascii="Arial" w:hAnsi="Arial" w:cs="Arial"/>
              </w:rPr>
            </w:pPr>
          </w:p>
          <w:p w14:paraId="51E4B66C" w14:textId="77777777" w:rsidR="007F516F" w:rsidRPr="00B1444D" w:rsidRDefault="007F516F" w:rsidP="00FF2844">
            <w:pPr>
              <w:jc w:val="center"/>
              <w:rPr>
                <w:rFonts w:ascii="Arial" w:hAnsi="Arial" w:cs="Arial"/>
              </w:rPr>
            </w:pPr>
            <w:r w:rsidRPr="00B1444D">
              <w:rPr>
                <w:rFonts w:ascii="Arial" w:hAnsi="Arial" w:cs="Arial"/>
              </w:rPr>
              <w:t>HEARING LOCATION:</w:t>
            </w:r>
          </w:p>
          <w:p w14:paraId="4E372EF1" w14:textId="77777777" w:rsidR="007F516F" w:rsidRPr="00B1444D" w:rsidRDefault="007F516F" w:rsidP="00FF2844">
            <w:pPr>
              <w:jc w:val="center"/>
              <w:rPr>
                <w:rFonts w:ascii="Arial" w:hAnsi="Arial" w:cs="Arial"/>
              </w:rPr>
            </w:pPr>
          </w:p>
        </w:tc>
        <w:tc>
          <w:tcPr>
            <w:tcW w:w="6643"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Default="007F516F" w:rsidP="007F516F">
      <w:pPr>
        <w:spacing w:line="360" w:lineRule="auto"/>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77777777" w:rsidR="007F516F" w:rsidRPr="008C65C1" w:rsidRDefault="007F516F" w:rsidP="00FF2844">
            <w:pPr>
              <w:spacing w:after="120"/>
              <w:ind w:right="106"/>
              <w:rPr>
                <w:rFonts w:ascii="Arial" w:hAnsi="Arial" w:cs="Arial"/>
                <w:color w:val="212121"/>
                <w:lang w:bidi="bn-IN"/>
              </w:rPr>
            </w:pPr>
            <w:bookmarkStart w:id="0" w:name="_Hlk521928525"/>
            <w:r w:rsidRPr="008C65C1">
              <w:rPr>
                <w:rFonts w:ascii="Arial" w:hAnsi="Arial" w:cs="Arial"/>
                <w:color w:val="212121"/>
                <w:lang w:bidi="bn-IN"/>
              </w:rPr>
              <w:t>This is an important legal document. Please have someone translate the document.</w:t>
            </w:r>
          </w:p>
          <w:p w14:paraId="5AF886C5" w14:textId="77777777"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Este es un documento legal importante. 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77777777"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Ito ay isang mahalagang legal na dokumento. Mangyari lamang na magkaroon ng isang tao isalin ang dokumento.</w:t>
            </w:r>
          </w:p>
        </w:tc>
      </w:tr>
      <w:bookmarkEnd w:id="0"/>
    </w:tbl>
    <w:p w14:paraId="127E1FCB" w14:textId="77777777" w:rsidR="00432172" w:rsidRDefault="00432172" w:rsidP="00432172"/>
    <w:p w14:paraId="62516EBB" w14:textId="3016648B" w:rsidR="00D004AB" w:rsidRDefault="00D004AB" w:rsidP="00D004AB">
      <w:pPr>
        <w:ind w:left="360"/>
        <w:rPr>
          <w:b/>
        </w:rPr>
      </w:pPr>
    </w:p>
    <w:p w14:paraId="31DA2F0F" w14:textId="77777777" w:rsidR="00AC325C" w:rsidRDefault="00AC325C" w:rsidP="00D004AB">
      <w:pPr>
        <w:ind w:left="360"/>
        <w:rPr>
          <w:b/>
        </w:rPr>
      </w:pPr>
    </w:p>
    <w:p w14:paraId="774624CF" w14:textId="77777777" w:rsidR="00AC325C" w:rsidRDefault="00AC325C" w:rsidP="00D004AB">
      <w:pPr>
        <w:ind w:left="360"/>
        <w:rPr>
          <w:b/>
        </w:rPr>
      </w:pPr>
    </w:p>
    <w:p w14:paraId="46F49A94" w14:textId="77777777" w:rsidR="007474D3" w:rsidRDefault="007474D3" w:rsidP="00D004AB">
      <w:pPr>
        <w:ind w:left="360"/>
        <w:rPr>
          <w:b/>
        </w:rPr>
      </w:pPr>
    </w:p>
    <w:p w14:paraId="6D808D46" w14:textId="77777777" w:rsidR="00A44FD9" w:rsidRDefault="00A44FD9" w:rsidP="00D004AB">
      <w:pPr>
        <w:jc w:val="center"/>
        <w:rPr>
          <w:rFonts w:ascii="Arial" w:hAnsi="Arial" w:cs="Arial"/>
          <w:b/>
        </w:rPr>
      </w:pPr>
    </w:p>
    <w:p w14:paraId="57F6C83A" w14:textId="77777777" w:rsidR="00882BD2" w:rsidRDefault="00882BD2" w:rsidP="00D004AB">
      <w:pPr>
        <w:jc w:val="center"/>
        <w:rPr>
          <w:rFonts w:ascii="Arial" w:hAnsi="Arial" w:cs="Arial"/>
          <w:b/>
        </w:rPr>
      </w:pPr>
    </w:p>
    <w:p w14:paraId="56C41383" w14:textId="0F374FA3" w:rsidR="00D004AB" w:rsidRPr="00BD22DD" w:rsidRDefault="00D004AB" w:rsidP="00D004AB">
      <w:pPr>
        <w:jc w:val="center"/>
        <w:rPr>
          <w:rFonts w:ascii="Arial" w:hAnsi="Arial" w:cs="Arial"/>
          <w:b/>
        </w:rPr>
      </w:pPr>
      <w:r w:rsidRPr="00BD22DD">
        <w:rPr>
          <w:rFonts w:ascii="Arial" w:hAnsi="Arial" w:cs="Arial"/>
          <w:b/>
        </w:rPr>
        <w:lastRenderedPageBreak/>
        <w:t>PREHEARING</w:t>
      </w:r>
      <w:r>
        <w:rPr>
          <w:rFonts w:ascii="Arial" w:hAnsi="Arial" w:cs="Arial"/>
          <w:b/>
        </w:rPr>
        <w:t xml:space="preserve"> CONFERENCE</w:t>
      </w:r>
      <w:r w:rsidRPr="00BD22DD">
        <w:rPr>
          <w:rFonts w:ascii="Arial" w:hAnsi="Arial" w:cs="Arial"/>
          <w:b/>
        </w:rPr>
        <w:t xml:space="preserve"> SUMMARY</w:t>
      </w:r>
    </w:p>
    <w:p w14:paraId="3B2D77C9" w14:textId="77777777" w:rsidR="00D004AB" w:rsidRPr="007B60CF" w:rsidRDefault="00D004AB" w:rsidP="00D004AB">
      <w:pPr>
        <w:rPr>
          <w:rFonts w:ascii="Arial" w:hAnsi="Arial" w:cs="Arial"/>
        </w:rPr>
      </w:pPr>
    </w:p>
    <w:p w14:paraId="659251B9" w14:textId="77777777" w:rsidR="00432172" w:rsidRPr="00B62663" w:rsidRDefault="00432172" w:rsidP="00D004AB">
      <w:pPr>
        <w:numPr>
          <w:ilvl w:val="0"/>
          <w:numId w:val="38"/>
        </w:numPr>
        <w:rPr>
          <w:rFonts w:ascii="Arial" w:hAnsi="Arial" w:cs="Arial"/>
        </w:rPr>
      </w:pPr>
      <w:r w:rsidRPr="00B62663">
        <w:rPr>
          <w:rFonts w:ascii="Arial" w:hAnsi="Arial" w:cs="Arial"/>
        </w:rPr>
        <w:t>VALUATION INFORMATION:</w:t>
      </w:r>
    </w:p>
    <w:p w14:paraId="39560511" w14:textId="77777777" w:rsidR="00432172" w:rsidRPr="00B62663" w:rsidRDefault="00432172" w:rsidP="00432172">
      <w:pPr>
        <w:rPr>
          <w:rFonts w:ascii="Arial" w:hAnsi="Arial" w:cs="Arial"/>
        </w:rPr>
      </w:pPr>
    </w:p>
    <w:p w14:paraId="340D355E" w14:textId="77777777" w:rsidR="00432172" w:rsidRPr="00B62663" w:rsidRDefault="00432172" w:rsidP="00432172">
      <w:pPr>
        <w:numPr>
          <w:ilvl w:val="1"/>
          <w:numId w:val="27"/>
        </w:numPr>
        <w:ind w:left="720"/>
        <w:rPr>
          <w:rFonts w:ascii="Arial" w:hAnsi="Arial" w:cs="Arial"/>
        </w:rPr>
      </w:pPr>
      <w:r w:rsidRPr="00B62663">
        <w:rPr>
          <w:rFonts w:ascii="Arial" w:hAnsi="Arial" w:cs="Arial"/>
        </w:rPr>
        <w:t>The true cash value (TCV), assessed value (AV), and taxable value (TV) for each parcel and tax year at issue as established by the Board of Review:</w:t>
      </w:r>
    </w:p>
    <w:p w14:paraId="79C528F8" w14:textId="77777777" w:rsidR="00432172" w:rsidRPr="00B62663" w:rsidRDefault="00432172" w:rsidP="00432172">
      <w:pPr>
        <w:pStyle w:val="ListParagraph"/>
        <w:autoSpaceDE w:val="0"/>
        <w:autoSpaceDN w:val="0"/>
        <w:adjustRightInd w:val="0"/>
        <w:rPr>
          <w:rFonts w:ascii="Arial" w:hAnsi="Arial" w:cs="Arial"/>
        </w:rPr>
      </w:pPr>
    </w:p>
    <w:p w14:paraId="1BC1996C" w14:textId="030232ED" w:rsidR="00432172" w:rsidRPr="00B62663" w:rsidRDefault="000E4715" w:rsidP="00433EF5">
      <w:pPr>
        <w:pStyle w:val="ListParagraph"/>
        <w:autoSpaceDE w:val="0"/>
        <w:autoSpaceDN w:val="0"/>
        <w:adjustRightInd w:val="0"/>
        <w:rPr>
          <w:rFonts w:ascii="Arial" w:hAnsi="Arial" w:cs="Arial"/>
        </w:rPr>
      </w:pPr>
      <w:r>
        <w:rPr>
          <w:rFonts w:ascii="Arial" w:hAnsi="Arial" w:cs="Arial"/>
        </w:rPr>
        <w:t xml:space="preserve">Parcel Number: </w:t>
      </w:r>
      <w:r>
        <w:rPr>
          <w:rFonts w:ascii="Arial" w:hAnsi="Arial" w:cs="Arial"/>
        </w:rPr>
        <w:tab/>
      </w:r>
      <w:r w:rsidR="001854B2">
        <w:rPr>
          <w:rFonts w:ascii="Arial" w:hAnsi="Arial" w:cs="Arial"/>
        </w:rPr>
        <w:tab/>
      </w:r>
      <w:r w:rsidR="00D7008D">
        <w:rPr>
          <w:rFonts w:ascii="Arial" w:hAnsi="Arial" w:cs="Arial"/>
        </w:rPr>
        <w:t>16-11-0</w:t>
      </w:r>
      <w:r w:rsidR="00971450">
        <w:rPr>
          <w:rFonts w:ascii="Arial" w:hAnsi="Arial" w:cs="Arial"/>
        </w:rPr>
        <w:t>7</w:t>
      </w:r>
      <w:r w:rsidR="00D7008D">
        <w:rPr>
          <w:rFonts w:ascii="Arial" w:hAnsi="Arial" w:cs="Arial"/>
        </w:rPr>
        <w:t>-</w:t>
      </w:r>
      <w:r w:rsidR="00971450">
        <w:rPr>
          <w:rFonts w:ascii="Arial" w:hAnsi="Arial" w:cs="Arial"/>
        </w:rPr>
        <w:t>126-027</w:t>
      </w:r>
      <w:r w:rsidR="001854B2">
        <w:rPr>
          <w:rFonts w:ascii="Arial" w:hAnsi="Arial" w:cs="Arial"/>
        </w:rPr>
        <w:tab/>
      </w:r>
      <w:r w:rsidR="00432172" w:rsidRPr="00B62663">
        <w:rPr>
          <w:rFonts w:ascii="Arial" w:hAnsi="Arial" w:cs="Arial"/>
        </w:rPr>
        <w:t xml:space="preserve"> </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432172" w:rsidRPr="00B62663" w14:paraId="48D4BB93" w14:textId="77777777" w:rsidTr="00AD586A">
        <w:trPr>
          <w:trHeight w:val="321"/>
        </w:trPr>
        <w:tc>
          <w:tcPr>
            <w:tcW w:w="1250" w:type="pct"/>
          </w:tcPr>
          <w:p w14:paraId="6D278A4A" w14:textId="49E41C60" w:rsidR="00432172" w:rsidRPr="00B62663" w:rsidRDefault="000E4715" w:rsidP="00AD586A">
            <w:pPr>
              <w:pStyle w:val="ListParagraph"/>
              <w:autoSpaceDE w:val="0"/>
              <w:autoSpaceDN w:val="0"/>
              <w:adjustRightInd w:val="0"/>
              <w:ind w:left="0"/>
              <w:rPr>
                <w:rFonts w:ascii="Arial" w:hAnsi="Arial" w:cs="Arial"/>
              </w:rPr>
            </w:pPr>
            <w:r>
              <w:rPr>
                <w:rFonts w:ascii="Arial" w:hAnsi="Arial" w:cs="Arial"/>
              </w:rPr>
              <w:t>Tax Year</w:t>
            </w:r>
          </w:p>
        </w:tc>
        <w:tc>
          <w:tcPr>
            <w:tcW w:w="1250" w:type="pct"/>
          </w:tcPr>
          <w:p w14:paraId="20F132B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60337DC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326E342F"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2FD7484B" w14:textId="77777777" w:rsidTr="00AD586A">
        <w:trPr>
          <w:trHeight w:val="321"/>
        </w:trPr>
        <w:tc>
          <w:tcPr>
            <w:tcW w:w="1250" w:type="pct"/>
          </w:tcPr>
          <w:p w14:paraId="242CE1B4" w14:textId="2B008467" w:rsidR="00432172" w:rsidRPr="00B62663" w:rsidRDefault="00B5334F"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p>
        </w:tc>
        <w:tc>
          <w:tcPr>
            <w:tcW w:w="1250" w:type="pct"/>
          </w:tcPr>
          <w:p w14:paraId="68DB6E0F" w14:textId="1A099C6B" w:rsidR="00432172" w:rsidRPr="00B62663" w:rsidRDefault="0095729A" w:rsidP="00971450">
            <w:pPr>
              <w:pStyle w:val="ListParagraph"/>
              <w:tabs>
                <w:tab w:val="center" w:pos="959"/>
              </w:tabs>
              <w:autoSpaceDE w:val="0"/>
              <w:autoSpaceDN w:val="0"/>
              <w:adjustRightInd w:val="0"/>
              <w:ind w:left="0"/>
              <w:rPr>
                <w:rFonts w:ascii="Arial" w:hAnsi="Arial" w:cs="Arial"/>
              </w:rPr>
            </w:pPr>
            <w:r>
              <w:rPr>
                <w:rFonts w:ascii="Arial" w:hAnsi="Arial" w:cs="Arial"/>
              </w:rPr>
              <w:t>$</w:t>
            </w:r>
            <w:r w:rsidR="00971450">
              <w:rPr>
                <w:rFonts w:ascii="Arial" w:hAnsi="Arial" w:cs="Arial"/>
              </w:rPr>
              <w:t>2,312,200</w:t>
            </w:r>
          </w:p>
        </w:tc>
        <w:tc>
          <w:tcPr>
            <w:tcW w:w="1250" w:type="pct"/>
          </w:tcPr>
          <w:p w14:paraId="451A3414" w14:textId="00053511" w:rsidR="00432172" w:rsidRPr="00B62663" w:rsidRDefault="0095729A" w:rsidP="00AD586A">
            <w:pPr>
              <w:pStyle w:val="ListParagraph"/>
              <w:autoSpaceDE w:val="0"/>
              <w:autoSpaceDN w:val="0"/>
              <w:adjustRightInd w:val="0"/>
              <w:ind w:left="0"/>
              <w:rPr>
                <w:rFonts w:ascii="Arial" w:hAnsi="Arial" w:cs="Arial"/>
              </w:rPr>
            </w:pPr>
            <w:r>
              <w:rPr>
                <w:rFonts w:ascii="Arial" w:hAnsi="Arial" w:cs="Arial"/>
              </w:rPr>
              <w:t>$</w:t>
            </w:r>
            <w:r w:rsidR="00971450">
              <w:rPr>
                <w:rFonts w:ascii="Arial" w:hAnsi="Arial" w:cs="Arial"/>
              </w:rPr>
              <w:t>1,156,100</w:t>
            </w:r>
          </w:p>
        </w:tc>
        <w:tc>
          <w:tcPr>
            <w:tcW w:w="1250" w:type="pct"/>
          </w:tcPr>
          <w:p w14:paraId="194CBC0F" w14:textId="05BBD6EF" w:rsidR="00432172" w:rsidRPr="00B62663" w:rsidRDefault="00CD5306" w:rsidP="00AD586A">
            <w:pPr>
              <w:pStyle w:val="ListParagraph"/>
              <w:autoSpaceDE w:val="0"/>
              <w:autoSpaceDN w:val="0"/>
              <w:adjustRightInd w:val="0"/>
              <w:ind w:left="0"/>
              <w:rPr>
                <w:rFonts w:ascii="Arial" w:hAnsi="Arial" w:cs="Arial"/>
              </w:rPr>
            </w:pPr>
            <w:r>
              <w:rPr>
                <w:rFonts w:ascii="Arial" w:hAnsi="Arial" w:cs="Arial"/>
              </w:rPr>
              <w:t>$</w:t>
            </w:r>
            <w:r w:rsidR="00971450">
              <w:rPr>
                <w:rFonts w:ascii="Arial" w:hAnsi="Arial" w:cs="Arial"/>
              </w:rPr>
              <w:t>1,156,100</w:t>
            </w:r>
          </w:p>
        </w:tc>
      </w:tr>
    </w:tbl>
    <w:p w14:paraId="72C6E3AF" w14:textId="77777777" w:rsidR="005B2893" w:rsidRDefault="005B2893" w:rsidP="000E4715">
      <w:pPr>
        <w:pStyle w:val="ListParagraph"/>
        <w:autoSpaceDE w:val="0"/>
        <w:autoSpaceDN w:val="0"/>
        <w:adjustRightInd w:val="0"/>
        <w:rPr>
          <w:rFonts w:ascii="Arial" w:hAnsi="Arial" w:cs="Arial"/>
        </w:rPr>
      </w:pPr>
    </w:p>
    <w:p w14:paraId="63CE35FD" w14:textId="1B2F7073"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The parties’ contentions of TCV, state equalized value (SEV), and TV for each parcel and tax year at issue:</w:t>
      </w:r>
    </w:p>
    <w:p w14:paraId="78FA2377" w14:textId="77777777" w:rsidR="00432172" w:rsidRPr="00B62663" w:rsidRDefault="00432172" w:rsidP="00432172">
      <w:pPr>
        <w:pStyle w:val="ListParagraph"/>
        <w:autoSpaceDE w:val="0"/>
        <w:autoSpaceDN w:val="0"/>
        <w:adjustRightInd w:val="0"/>
        <w:ind w:left="0"/>
        <w:rPr>
          <w:rFonts w:ascii="Arial" w:hAnsi="Arial" w:cs="Arial"/>
          <w:b/>
        </w:rPr>
      </w:pPr>
    </w:p>
    <w:p w14:paraId="2F2F9666" w14:textId="30C89BA9"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1854B2">
        <w:rPr>
          <w:rFonts w:ascii="Arial" w:hAnsi="Arial" w:cs="Arial"/>
        </w:rPr>
        <w:tab/>
      </w:r>
      <w:r w:rsidR="001854B2">
        <w:rPr>
          <w:rFonts w:ascii="Arial" w:hAnsi="Arial" w:cs="Arial"/>
        </w:rPr>
        <w:tab/>
      </w:r>
      <w:r w:rsidR="00971450">
        <w:rPr>
          <w:rFonts w:ascii="Arial" w:hAnsi="Arial" w:cs="Arial"/>
        </w:rPr>
        <w:t>16-11-07-126-027</w:t>
      </w:r>
    </w:p>
    <w:tbl>
      <w:tblPr>
        <w:tblW w:w="50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70"/>
        <w:gridCol w:w="1400"/>
        <w:gridCol w:w="1402"/>
        <w:gridCol w:w="1492"/>
        <w:gridCol w:w="1418"/>
        <w:gridCol w:w="1418"/>
      </w:tblGrid>
      <w:tr w:rsidR="008C2684" w:rsidRPr="00B62663" w14:paraId="66968265" w14:textId="77777777" w:rsidTr="00D7008D">
        <w:trPr>
          <w:trHeight w:val="321"/>
        </w:trPr>
        <w:tc>
          <w:tcPr>
            <w:tcW w:w="403" w:type="pct"/>
          </w:tcPr>
          <w:p w14:paraId="4FA99ECC" w14:textId="77777777" w:rsidR="00432172" w:rsidRPr="00B62663" w:rsidRDefault="00432172" w:rsidP="00AD586A">
            <w:pPr>
              <w:pStyle w:val="ListParagraph"/>
              <w:autoSpaceDE w:val="0"/>
              <w:autoSpaceDN w:val="0"/>
              <w:adjustRightInd w:val="0"/>
              <w:ind w:left="0"/>
              <w:rPr>
                <w:rFonts w:ascii="Arial" w:hAnsi="Arial" w:cs="Arial"/>
              </w:rPr>
            </w:pPr>
          </w:p>
        </w:tc>
        <w:tc>
          <w:tcPr>
            <w:tcW w:w="2319" w:type="pct"/>
            <w:gridSpan w:val="3"/>
          </w:tcPr>
          <w:p w14:paraId="393DC67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Petitioner</w:t>
            </w:r>
          </w:p>
        </w:tc>
        <w:tc>
          <w:tcPr>
            <w:tcW w:w="2279" w:type="pct"/>
            <w:gridSpan w:val="3"/>
          </w:tcPr>
          <w:p w14:paraId="11F45CBD"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Respondent</w:t>
            </w:r>
          </w:p>
        </w:tc>
      </w:tr>
      <w:tr w:rsidR="00FF5BB2" w:rsidRPr="00B62663" w14:paraId="74DFDEA3" w14:textId="77777777" w:rsidTr="00D7008D">
        <w:trPr>
          <w:trHeight w:val="321"/>
        </w:trPr>
        <w:tc>
          <w:tcPr>
            <w:tcW w:w="403" w:type="pct"/>
          </w:tcPr>
          <w:p w14:paraId="37153E53"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802" w:type="pct"/>
          </w:tcPr>
          <w:p w14:paraId="4504C3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58" w:type="pct"/>
          </w:tcPr>
          <w:p w14:paraId="62D1CA4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59" w:type="pct"/>
          </w:tcPr>
          <w:p w14:paraId="254A2159"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c>
          <w:tcPr>
            <w:tcW w:w="807" w:type="pct"/>
          </w:tcPr>
          <w:p w14:paraId="27EE0A1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37" w:type="pct"/>
          </w:tcPr>
          <w:p w14:paraId="72067F2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35" w:type="pct"/>
          </w:tcPr>
          <w:p w14:paraId="7E49EB96"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D7008D" w:rsidRPr="00B62663" w14:paraId="1CED017A" w14:textId="77777777" w:rsidTr="00D7008D">
        <w:trPr>
          <w:trHeight w:val="321"/>
        </w:trPr>
        <w:tc>
          <w:tcPr>
            <w:tcW w:w="403" w:type="pct"/>
          </w:tcPr>
          <w:p w14:paraId="4B6D0AE0" w14:textId="4D0D9775" w:rsidR="00D7008D" w:rsidRPr="00B62663" w:rsidRDefault="00D7008D" w:rsidP="00D7008D">
            <w:pPr>
              <w:pStyle w:val="ListParagraph"/>
              <w:autoSpaceDE w:val="0"/>
              <w:autoSpaceDN w:val="0"/>
              <w:adjustRightInd w:val="0"/>
              <w:ind w:left="0"/>
              <w:rPr>
                <w:rFonts w:ascii="Arial" w:hAnsi="Arial" w:cs="Arial"/>
              </w:rPr>
            </w:pPr>
            <w:r>
              <w:rPr>
                <w:rFonts w:ascii="Arial" w:hAnsi="Arial" w:cs="Arial"/>
              </w:rPr>
              <w:t>2024</w:t>
            </w:r>
          </w:p>
        </w:tc>
        <w:tc>
          <w:tcPr>
            <w:tcW w:w="802" w:type="pct"/>
          </w:tcPr>
          <w:p w14:paraId="3147105D" w14:textId="76F3196B" w:rsidR="00D7008D" w:rsidRPr="00B62663" w:rsidRDefault="00D7008D" w:rsidP="00D7008D">
            <w:pPr>
              <w:pStyle w:val="ListParagraph"/>
              <w:autoSpaceDE w:val="0"/>
              <w:autoSpaceDN w:val="0"/>
              <w:adjustRightInd w:val="0"/>
              <w:ind w:left="0"/>
              <w:rPr>
                <w:rFonts w:ascii="Arial" w:hAnsi="Arial" w:cs="Arial"/>
              </w:rPr>
            </w:pPr>
            <w:r>
              <w:rPr>
                <w:rFonts w:ascii="Arial" w:hAnsi="Arial" w:cs="Arial"/>
              </w:rPr>
              <w:t>$</w:t>
            </w:r>
            <w:r w:rsidR="00971450">
              <w:rPr>
                <w:rFonts w:ascii="Arial" w:hAnsi="Arial" w:cs="Arial"/>
              </w:rPr>
              <w:t>1,900,000</w:t>
            </w:r>
          </w:p>
        </w:tc>
        <w:tc>
          <w:tcPr>
            <w:tcW w:w="758" w:type="pct"/>
          </w:tcPr>
          <w:p w14:paraId="0E4B8339" w14:textId="1806F773" w:rsidR="00D7008D" w:rsidRPr="00B62663" w:rsidRDefault="00D7008D" w:rsidP="00D7008D">
            <w:pPr>
              <w:pStyle w:val="ListParagraph"/>
              <w:autoSpaceDE w:val="0"/>
              <w:autoSpaceDN w:val="0"/>
              <w:adjustRightInd w:val="0"/>
              <w:ind w:left="0"/>
              <w:rPr>
                <w:rFonts w:ascii="Arial" w:hAnsi="Arial" w:cs="Arial"/>
              </w:rPr>
            </w:pPr>
            <w:r>
              <w:rPr>
                <w:rFonts w:ascii="Arial" w:hAnsi="Arial" w:cs="Arial"/>
              </w:rPr>
              <w:t>$</w:t>
            </w:r>
            <w:r w:rsidR="00971450">
              <w:rPr>
                <w:rFonts w:ascii="Arial" w:hAnsi="Arial" w:cs="Arial"/>
              </w:rPr>
              <w:t>950,000</w:t>
            </w:r>
          </w:p>
        </w:tc>
        <w:tc>
          <w:tcPr>
            <w:tcW w:w="759" w:type="pct"/>
          </w:tcPr>
          <w:p w14:paraId="01F5E778" w14:textId="04061B81" w:rsidR="00D7008D" w:rsidRPr="00B62663" w:rsidRDefault="00D7008D" w:rsidP="00D7008D">
            <w:pPr>
              <w:pStyle w:val="ListParagraph"/>
              <w:autoSpaceDE w:val="0"/>
              <w:autoSpaceDN w:val="0"/>
              <w:adjustRightInd w:val="0"/>
              <w:ind w:left="0"/>
              <w:rPr>
                <w:rFonts w:ascii="Arial" w:hAnsi="Arial" w:cs="Arial"/>
              </w:rPr>
            </w:pPr>
            <w:r>
              <w:rPr>
                <w:rFonts w:ascii="Arial" w:hAnsi="Arial" w:cs="Arial"/>
              </w:rPr>
              <w:t>$</w:t>
            </w:r>
            <w:r w:rsidR="00971450">
              <w:rPr>
                <w:rFonts w:ascii="Arial" w:hAnsi="Arial" w:cs="Arial"/>
              </w:rPr>
              <w:t>950,000</w:t>
            </w:r>
          </w:p>
        </w:tc>
        <w:tc>
          <w:tcPr>
            <w:tcW w:w="807" w:type="pct"/>
          </w:tcPr>
          <w:p w14:paraId="51BD9E31" w14:textId="4EE07EBF" w:rsidR="00D7008D" w:rsidRPr="00B62663" w:rsidRDefault="00D7008D" w:rsidP="00D7008D">
            <w:pPr>
              <w:rPr>
                <w:rFonts w:ascii="Arial" w:hAnsi="Arial" w:cs="Arial"/>
              </w:rPr>
            </w:pPr>
            <w:r>
              <w:rPr>
                <w:rFonts w:ascii="Arial" w:hAnsi="Arial" w:cs="Arial"/>
              </w:rPr>
              <w:t>$</w:t>
            </w:r>
            <w:r w:rsidR="00971450">
              <w:rPr>
                <w:rFonts w:ascii="Arial" w:hAnsi="Arial" w:cs="Arial"/>
              </w:rPr>
              <w:t>2,500,000</w:t>
            </w:r>
          </w:p>
        </w:tc>
        <w:tc>
          <w:tcPr>
            <w:tcW w:w="737" w:type="pct"/>
          </w:tcPr>
          <w:p w14:paraId="726A8F19" w14:textId="73116419" w:rsidR="00D7008D" w:rsidRPr="00B62663" w:rsidRDefault="00D7008D" w:rsidP="00D7008D">
            <w:pPr>
              <w:rPr>
                <w:rFonts w:ascii="Arial" w:hAnsi="Arial" w:cs="Arial"/>
              </w:rPr>
            </w:pPr>
            <w:r>
              <w:rPr>
                <w:rFonts w:ascii="Arial" w:hAnsi="Arial" w:cs="Arial"/>
              </w:rPr>
              <w:t>$</w:t>
            </w:r>
            <w:r w:rsidR="00971450">
              <w:rPr>
                <w:rFonts w:ascii="Arial" w:hAnsi="Arial" w:cs="Arial"/>
              </w:rPr>
              <w:t>1,250,000</w:t>
            </w:r>
          </w:p>
        </w:tc>
        <w:tc>
          <w:tcPr>
            <w:tcW w:w="735" w:type="pct"/>
          </w:tcPr>
          <w:p w14:paraId="7D00A5FE" w14:textId="33A98C5E" w:rsidR="00D7008D" w:rsidRPr="00B62663" w:rsidRDefault="00D7008D" w:rsidP="00D7008D">
            <w:pPr>
              <w:rPr>
                <w:rFonts w:ascii="Arial" w:hAnsi="Arial" w:cs="Arial"/>
              </w:rPr>
            </w:pPr>
            <w:r>
              <w:rPr>
                <w:rFonts w:ascii="Arial" w:hAnsi="Arial" w:cs="Arial"/>
              </w:rPr>
              <w:t>$</w:t>
            </w:r>
            <w:r w:rsidR="00971450">
              <w:rPr>
                <w:rFonts w:ascii="Arial" w:hAnsi="Arial" w:cs="Arial"/>
              </w:rPr>
              <w:t>1,156,100</w:t>
            </w:r>
          </w:p>
        </w:tc>
      </w:tr>
    </w:tbl>
    <w:p w14:paraId="6E678495" w14:textId="77777777" w:rsidR="005B2893" w:rsidRDefault="005B2893" w:rsidP="00432172">
      <w:pPr>
        <w:pStyle w:val="ListParagraph"/>
        <w:autoSpaceDE w:val="0"/>
        <w:autoSpaceDN w:val="0"/>
        <w:adjustRightInd w:val="0"/>
        <w:ind w:left="0"/>
        <w:rPr>
          <w:rFonts w:ascii="Arial" w:hAnsi="Arial" w:cs="Arial"/>
        </w:rPr>
      </w:pPr>
    </w:p>
    <w:p w14:paraId="0AD8BE2D" w14:textId="77777777"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Amounts in dispute for the tax years at issue:</w:t>
      </w:r>
    </w:p>
    <w:p w14:paraId="38046E3C" w14:textId="77777777" w:rsidR="00432172" w:rsidRPr="00B62663" w:rsidRDefault="00432172" w:rsidP="00432172">
      <w:pPr>
        <w:pStyle w:val="ListParagraph"/>
        <w:autoSpaceDE w:val="0"/>
        <w:autoSpaceDN w:val="0"/>
        <w:adjustRightInd w:val="0"/>
        <w:ind w:left="0"/>
        <w:rPr>
          <w:rFonts w:ascii="Arial" w:hAnsi="Arial" w:cs="Arial"/>
        </w:rPr>
      </w:pPr>
    </w:p>
    <w:p w14:paraId="1D05BBE1" w14:textId="5FF972C7"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CC62B9">
        <w:rPr>
          <w:rFonts w:ascii="Arial" w:hAnsi="Arial" w:cs="Arial"/>
        </w:rPr>
        <w:tab/>
      </w:r>
      <w:r w:rsidR="00CC62B9">
        <w:rPr>
          <w:rFonts w:ascii="Arial" w:hAnsi="Arial" w:cs="Arial"/>
        </w:rPr>
        <w:tab/>
      </w:r>
      <w:r w:rsidR="00971450">
        <w:rPr>
          <w:rFonts w:ascii="Arial" w:hAnsi="Arial" w:cs="Arial"/>
        </w:rPr>
        <w:t>16-11-07-126-027</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847"/>
        <w:gridCol w:w="2848"/>
      </w:tblGrid>
      <w:tr w:rsidR="00432172" w:rsidRPr="00B62663" w14:paraId="52C6712E" w14:textId="77777777" w:rsidTr="00AD586A">
        <w:tc>
          <w:tcPr>
            <w:tcW w:w="1666" w:type="pct"/>
          </w:tcPr>
          <w:p w14:paraId="0005768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666" w:type="pct"/>
          </w:tcPr>
          <w:p w14:paraId="6CA150C4"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1667" w:type="pct"/>
          </w:tcPr>
          <w:p w14:paraId="03A457B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0B18851E" w14:textId="77777777" w:rsidTr="00AD586A">
        <w:tc>
          <w:tcPr>
            <w:tcW w:w="1666" w:type="pct"/>
          </w:tcPr>
          <w:p w14:paraId="21F0E028" w14:textId="17080D86" w:rsidR="00432172" w:rsidRPr="00B62663" w:rsidRDefault="00AB5C07"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p>
        </w:tc>
        <w:tc>
          <w:tcPr>
            <w:tcW w:w="1666" w:type="pct"/>
          </w:tcPr>
          <w:p w14:paraId="30D42E55" w14:textId="30CA7C3E" w:rsidR="00432172" w:rsidRPr="00B62663" w:rsidRDefault="001F0AF8" w:rsidP="00AD586A">
            <w:pPr>
              <w:pStyle w:val="ListParagraph"/>
              <w:autoSpaceDE w:val="0"/>
              <w:autoSpaceDN w:val="0"/>
              <w:adjustRightInd w:val="0"/>
              <w:ind w:left="0"/>
              <w:rPr>
                <w:rFonts w:ascii="Arial" w:hAnsi="Arial" w:cs="Arial"/>
              </w:rPr>
            </w:pPr>
            <w:r>
              <w:rPr>
                <w:rFonts w:ascii="Arial" w:hAnsi="Arial" w:cs="Arial"/>
              </w:rPr>
              <w:t>$</w:t>
            </w:r>
            <w:r w:rsidR="00097825">
              <w:rPr>
                <w:rFonts w:ascii="Arial" w:hAnsi="Arial" w:cs="Arial"/>
              </w:rPr>
              <w:t>300,000</w:t>
            </w:r>
          </w:p>
        </w:tc>
        <w:tc>
          <w:tcPr>
            <w:tcW w:w="1667" w:type="pct"/>
          </w:tcPr>
          <w:p w14:paraId="57023783" w14:textId="15091135" w:rsidR="00432172" w:rsidRPr="00B62663" w:rsidRDefault="00D7008D" w:rsidP="00AD586A">
            <w:pPr>
              <w:pStyle w:val="ListParagraph"/>
              <w:autoSpaceDE w:val="0"/>
              <w:autoSpaceDN w:val="0"/>
              <w:adjustRightInd w:val="0"/>
              <w:ind w:left="0"/>
              <w:rPr>
                <w:rFonts w:ascii="Arial" w:hAnsi="Arial" w:cs="Arial"/>
              </w:rPr>
            </w:pPr>
            <w:r>
              <w:rPr>
                <w:rFonts w:ascii="Arial" w:hAnsi="Arial" w:cs="Arial"/>
              </w:rPr>
              <w:t>$</w:t>
            </w:r>
            <w:r w:rsidR="00097825">
              <w:rPr>
                <w:rFonts w:ascii="Arial" w:hAnsi="Arial" w:cs="Arial"/>
              </w:rPr>
              <w:t>206,100</w:t>
            </w:r>
          </w:p>
        </w:tc>
      </w:tr>
    </w:tbl>
    <w:p w14:paraId="514E0A68" w14:textId="77777777" w:rsidR="005B2893" w:rsidRDefault="005B2893" w:rsidP="00432172">
      <w:pPr>
        <w:pStyle w:val="ListParagraph"/>
        <w:autoSpaceDE w:val="0"/>
        <w:autoSpaceDN w:val="0"/>
        <w:adjustRightInd w:val="0"/>
        <w:ind w:left="0"/>
        <w:rPr>
          <w:rFonts w:ascii="Arial" w:hAnsi="Arial" w:cs="Arial"/>
        </w:rPr>
      </w:pPr>
    </w:p>
    <w:p w14:paraId="6B09D7A2" w14:textId="77777777" w:rsidR="00432172" w:rsidRPr="00B62663" w:rsidRDefault="00432172" w:rsidP="00432172">
      <w:pPr>
        <w:pStyle w:val="BodyTextIndent"/>
        <w:numPr>
          <w:ilvl w:val="0"/>
          <w:numId w:val="37"/>
        </w:numPr>
        <w:rPr>
          <w:rFonts w:ascii="Arial" w:hAnsi="Arial" w:cs="Arial"/>
        </w:rPr>
      </w:pPr>
      <w:r w:rsidRPr="00B62663">
        <w:rPr>
          <w:rFonts w:ascii="Arial" w:hAnsi="Arial" w:cs="Arial"/>
        </w:rPr>
        <w:t>TAX INFORMATION</w:t>
      </w:r>
    </w:p>
    <w:p w14:paraId="73A257DC" w14:textId="77777777" w:rsidR="00432172" w:rsidRPr="00B62663" w:rsidRDefault="00432172" w:rsidP="00432172">
      <w:pPr>
        <w:rPr>
          <w:rFonts w:ascii="Arial" w:hAnsi="Arial" w:cs="Arial"/>
        </w:rPr>
      </w:pPr>
    </w:p>
    <w:p w14:paraId="3611966C" w14:textId="3E0D5116" w:rsidR="00432172" w:rsidRPr="00B62663" w:rsidRDefault="00432172" w:rsidP="00432172">
      <w:pPr>
        <w:ind w:firstLine="360"/>
        <w:rPr>
          <w:rFonts w:ascii="Arial" w:hAnsi="Arial" w:cs="Arial"/>
          <w:u w:val="single"/>
        </w:rPr>
      </w:pPr>
      <w:r w:rsidRPr="00B62663">
        <w:rPr>
          <w:rFonts w:ascii="Arial" w:hAnsi="Arial" w:cs="Arial"/>
        </w:rPr>
        <w:t>The property’s taxes have been paid for the tax year(s) at issue</w:t>
      </w:r>
      <w:r w:rsidR="00270C8A" w:rsidRPr="00B62663">
        <w:rPr>
          <w:rFonts w:ascii="Arial" w:hAnsi="Arial" w:cs="Arial"/>
        </w:rPr>
        <w:t>.</w:t>
      </w:r>
      <w:r w:rsidRPr="00B62663">
        <w:rPr>
          <w:rFonts w:ascii="Arial" w:hAnsi="Arial" w:cs="Arial"/>
        </w:rPr>
        <w:tab/>
      </w:r>
    </w:p>
    <w:p w14:paraId="5BC47EAE" w14:textId="77777777" w:rsidR="00432172" w:rsidRPr="00B62663" w:rsidRDefault="00432172" w:rsidP="00432172">
      <w:pPr>
        <w:rPr>
          <w:rFonts w:ascii="Arial" w:hAnsi="Arial" w:cs="Arial"/>
          <w:u w:val="single"/>
        </w:rPr>
      </w:pPr>
    </w:p>
    <w:p w14:paraId="1C3CC410" w14:textId="77777777" w:rsidR="00432172" w:rsidRPr="00B62663" w:rsidRDefault="00432172" w:rsidP="00432172">
      <w:pPr>
        <w:numPr>
          <w:ilvl w:val="0"/>
          <w:numId w:val="37"/>
        </w:numPr>
        <w:rPr>
          <w:rFonts w:ascii="Arial" w:hAnsi="Arial" w:cs="Arial"/>
          <w:u w:val="single"/>
        </w:rPr>
      </w:pPr>
      <w:r w:rsidRPr="00B62663">
        <w:rPr>
          <w:rFonts w:ascii="Arial" w:hAnsi="Arial" w:cs="Arial"/>
        </w:rPr>
        <w:t>FACTUAL STATEMENT OF CLAIMS:</w:t>
      </w:r>
      <w:r w:rsidRPr="00B62663">
        <w:rPr>
          <w:rFonts w:ascii="Arial" w:hAnsi="Arial" w:cs="Arial"/>
        </w:rPr>
        <w:br/>
      </w:r>
    </w:p>
    <w:p w14:paraId="623A4E09" w14:textId="6B88871B" w:rsidR="00432172" w:rsidRPr="00B62663" w:rsidRDefault="00432172" w:rsidP="00432172">
      <w:pPr>
        <w:numPr>
          <w:ilvl w:val="1"/>
          <w:numId w:val="37"/>
        </w:numPr>
        <w:ind w:left="720"/>
        <w:rPr>
          <w:rFonts w:ascii="Arial" w:hAnsi="Arial" w:cs="Arial"/>
          <w:u w:val="single"/>
        </w:rPr>
      </w:pPr>
      <w:r w:rsidRPr="00B62663">
        <w:rPr>
          <w:rFonts w:ascii="Arial" w:hAnsi="Arial" w:cs="Arial"/>
        </w:rPr>
        <w:t>Classification of property</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3075"/>
      </w:tblGrid>
      <w:tr w:rsidR="00432172" w:rsidRPr="00B62663" w14:paraId="1AABB027" w14:textId="77777777" w:rsidTr="00522C5A">
        <w:tc>
          <w:tcPr>
            <w:tcW w:w="3200" w:type="pct"/>
          </w:tcPr>
          <w:p w14:paraId="71D0A042" w14:textId="1AD50870"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Parcel Number</w:t>
            </w:r>
          </w:p>
        </w:tc>
        <w:tc>
          <w:tcPr>
            <w:tcW w:w="1800" w:type="pct"/>
          </w:tcPr>
          <w:p w14:paraId="6BA100E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Classification</w:t>
            </w:r>
          </w:p>
        </w:tc>
      </w:tr>
      <w:tr w:rsidR="00432172" w:rsidRPr="00B62663" w14:paraId="0224F01D" w14:textId="77777777" w:rsidTr="00522C5A">
        <w:tc>
          <w:tcPr>
            <w:tcW w:w="3200" w:type="pct"/>
          </w:tcPr>
          <w:p w14:paraId="479177BF" w14:textId="78044F3E" w:rsidR="00432172" w:rsidRPr="00B62663" w:rsidRDefault="00971450" w:rsidP="00AD586A">
            <w:pPr>
              <w:pStyle w:val="ListParagraph"/>
              <w:autoSpaceDE w:val="0"/>
              <w:autoSpaceDN w:val="0"/>
              <w:adjustRightInd w:val="0"/>
              <w:ind w:left="0"/>
              <w:rPr>
                <w:rFonts w:ascii="Arial" w:hAnsi="Arial" w:cs="Arial"/>
              </w:rPr>
            </w:pPr>
            <w:r>
              <w:rPr>
                <w:rFonts w:ascii="Arial" w:hAnsi="Arial" w:cs="Arial"/>
              </w:rPr>
              <w:t>16-11-07-126-027</w:t>
            </w:r>
          </w:p>
        </w:tc>
        <w:tc>
          <w:tcPr>
            <w:tcW w:w="1800" w:type="pct"/>
          </w:tcPr>
          <w:p w14:paraId="32ABC157" w14:textId="783A03AC" w:rsidR="00432172" w:rsidRPr="00B62663" w:rsidRDefault="00A236C0" w:rsidP="00AD586A">
            <w:pPr>
              <w:pStyle w:val="ListParagraph"/>
              <w:autoSpaceDE w:val="0"/>
              <w:autoSpaceDN w:val="0"/>
              <w:adjustRightInd w:val="0"/>
              <w:ind w:left="0"/>
              <w:rPr>
                <w:rFonts w:ascii="Arial" w:hAnsi="Arial" w:cs="Arial"/>
              </w:rPr>
            </w:pPr>
            <w:r>
              <w:rPr>
                <w:rFonts w:ascii="Arial" w:hAnsi="Arial" w:cs="Arial"/>
              </w:rPr>
              <w:t>Commercial</w:t>
            </w:r>
          </w:p>
        </w:tc>
      </w:tr>
    </w:tbl>
    <w:p w14:paraId="5E1C4347" w14:textId="77777777" w:rsidR="00432172" w:rsidRPr="00B62663" w:rsidRDefault="00432172" w:rsidP="00432172">
      <w:pPr>
        <w:ind w:firstLine="75"/>
        <w:rPr>
          <w:rFonts w:ascii="Arial" w:hAnsi="Arial" w:cs="Arial"/>
        </w:rPr>
      </w:pPr>
    </w:p>
    <w:p w14:paraId="7D4DE437" w14:textId="1C5C1AA9" w:rsidR="00432172" w:rsidRPr="00B62663" w:rsidRDefault="00432172" w:rsidP="00432172">
      <w:pPr>
        <w:numPr>
          <w:ilvl w:val="1"/>
          <w:numId w:val="37"/>
        </w:numPr>
        <w:ind w:left="720"/>
        <w:rPr>
          <w:rFonts w:ascii="Arial" w:hAnsi="Arial" w:cs="Arial"/>
        </w:rPr>
      </w:pPr>
      <w:r w:rsidRPr="00B62663">
        <w:rPr>
          <w:rFonts w:ascii="Arial" w:hAnsi="Arial" w:cs="Arial"/>
        </w:rPr>
        <w:t>Highest and best use (H&amp;BU) for the tax years at issue</w:t>
      </w:r>
      <w:r w:rsidR="00CC62B9">
        <w:rPr>
          <w:rFonts w:ascii="Arial" w:hAnsi="Arial" w:cs="Arial"/>
        </w:rPr>
        <w:t>:</w:t>
      </w:r>
      <w:r w:rsidRPr="00B62663">
        <w:rPr>
          <w:rFonts w:ascii="Arial" w:hAnsi="Arial" w:cs="Arial"/>
        </w:rPr>
        <w:t xml:space="preserve"> </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5CCBF93E" w14:textId="77777777" w:rsidTr="00AD586A">
        <w:tc>
          <w:tcPr>
            <w:tcW w:w="2500" w:type="pct"/>
          </w:tcPr>
          <w:p w14:paraId="303918A1" w14:textId="1412C3BE"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Tax Year</w:t>
            </w:r>
          </w:p>
        </w:tc>
        <w:tc>
          <w:tcPr>
            <w:tcW w:w="2500" w:type="pct"/>
          </w:tcPr>
          <w:p w14:paraId="19729BB4" w14:textId="503782D8" w:rsidR="00432172" w:rsidRPr="00B62663" w:rsidRDefault="00432172" w:rsidP="00270C8A">
            <w:pPr>
              <w:pStyle w:val="ListParagraph"/>
              <w:autoSpaceDE w:val="0"/>
              <w:autoSpaceDN w:val="0"/>
              <w:adjustRightInd w:val="0"/>
              <w:ind w:left="0"/>
              <w:rPr>
                <w:rFonts w:ascii="Arial" w:hAnsi="Arial" w:cs="Arial"/>
              </w:rPr>
            </w:pPr>
            <w:r w:rsidRPr="00B62663">
              <w:rPr>
                <w:rFonts w:ascii="Arial" w:hAnsi="Arial" w:cs="Arial"/>
              </w:rPr>
              <w:t>H&amp;BU</w:t>
            </w:r>
          </w:p>
        </w:tc>
      </w:tr>
      <w:tr w:rsidR="00432172" w:rsidRPr="00B62663" w14:paraId="0F799FD8" w14:textId="77777777" w:rsidTr="00AD586A">
        <w:tc>
          <w:tcPr>
            <w:tcW w:w="2500" w:type="pct"/>
          </w:tcPr>
          <w:p w14:paraId="1825A9D9" w14:textId="76695283" w:rsidR="00432172" w:rsidRPr="00B62663" w:rsidRDefault="00AB5C07" w:rsidP="00AD586A">
            <w:pPr>
              <w:pStyle w:val="ListParagraph"/>
              <w:autoSpaceDE w:val="0"/>
              <w:autoSpaceDN w:val="0"/>
              <w:adjustRightInd w:val="0"/>
              <w:ind w:left="0"/>
              <w:rPr>
                <w:rFonts w:ascii="Arial" w:hAnsi="Arial" w:cs="Arial"/>
              </w:rPr>
            </w:pPr>
            <w:r>
              <w:rPr>
                <w:rFonts w:ascii="Arial" w:hAnsi="Arial" w:cs="Arial"/>
              </w:rPr>
              <w:t>202</w:t>
            </w:r>
            <w:r w:rsidR="005B2893">
              <w:rPr>
                <w:rFonts w:ascii="Arial" w:hAnsi="Arial" w:cs="Arial"/>
              </w:rPr>
              <w:t>4</w:t>
            </w:r>
          </w:p>
        </w:tc>
        <w:tc>
          <w:tcPr>
            <w:tcW w:w="2500" w:type="pct"/>
          </w:tcPr>
          <w:p w14:paraId="77F1BA01" w14:textId="5888AB5E" w:rsidR="00432172" w:rsidRPr="00B62663" w:rsidRDefault="00A236C0" w:rsidP="00AD586A">
            <w:pPr>
              <w:pStyle w:val="ListParagraph"/>
              <w:autoSpaceDE w:val="0"/>
              <w:autoSpaceDN w:val="0"/>
              <w:adjustRightInd w:val="0"/>
              <w:ind w:left="0"/>
              <w:rPr>
                <w:rFonts w:ascii="Arial" w:hAnsi="Arial" w:cs="Arial"/>
              </w:rPr>
            </w:pPr>
            <w:r>
              <w:rPr>
                <w:rFonts w:ascii="Arial" w:hAnsi="Arial" w:cs="Arial"/>
              </w:rPr>
              <w:t>Commercial</w:t>
            </w:r>
          </w:p>
        </w:tc>
      </w:tr>
    </w:tbl>
    <w:p w14:paraId="47F5CF1A" w14:textId="77777777" w:rsidR="00432172" w:rsidRPr="00B62663" w:rsidRDefault="00432172" w:rsidP="00432172">
      <w:pPr>
        <w:rPr>
          <w:rFonts w:ascii="Arial" w:hAnsi="Arial" w:cs="Arial"/>
        </w:rPr>
      </w:pPr>
    </w:p>
    <w:p w14:paraId="3C16E3AD" w14:textId="624D2A00" w:rsidR="00432172" w:rsidRDefault="00432172" w:rsidP="00432172">
      <w:pPr>
        <w:numPr>
          <w:ilvl w:val="1"/>
          <w:numId w:val="37"/>
        </w:numPr>
        <w:ind w:left="720"/>
        <w:rPr>
          <w:rFonts w:ascii="Arial" w:hAnsi="Arial" w:cs="Arial"/>
        </w:rPr>
      </w:pPr>
      <w:r w:rsidRPr="00B62663">
        <w:rPr>
          <w:rFonts w:ascii="Arial" w:hAnsi="Arial" w:cs="Arial"/>
        </w:rPr>
        <w:t>The property’s TCV and TV are at issue for each tax year under appeal.</w:t>
      </w:r>
    </w:p>
    <w:p w14:paraId="7B840065" w14:textId="77777777" w:rsidR="009B2407" w:rsidRDefault="009B2407" w:rsidP="00F72605">
      <w:pPr>
        <w:ind w:left="720"/>
        <w:rPr>
          <w:rFonts w:ascii="Arial" w:hAnsi="Arial" w:cs="Arial"/>
        </w:rPr>
      </w:pPr>
    </w:p>
    <w:p w14:paraId="0AC33FF2" w14:textId="77777777" w:rsidR="00097825" w:rsidRDefault="00097825" w:rsidP="00F72605">
      <w:pPr>
        <w:ind w:left="720"/>
        <w:rPr>
          <w:rFonts w:ascii="Arial" w:hAnsi="Arial" w:cs="Arial"/>
        </w:rPr>
      </w:pPr>
    </w:p>
    <w:p w14:paraId="5A7BBEB5" w14:textId="77777777" w:rsidR="00097825" w:rsidRDefault="00097825" w:rsidP="00F72605">
      <w:pPr>
        <w:ind w:left="720"/>
        <w:rPr>
          <w:rFonts w:ascii="Arial" w:hAnsi="Arial" w:cs="Arial"/>
        </w:rPr>
      </w:pPr>
    </w:p>
    <w:p w14:paraId="779684B1" w14:textId="014B79B9" w:rsidR="00F72605" w:rsidRDefault="00F72605" w:rsidP="00432172">
      <w:pPr>
        <w:numPr>
          <w:ilvl w:val="1"/>
          <w:numId w:val="37"/>
        </w:numPr>
        <w:ind w:left="720"/>
        <w:rPr>
          <w:rFonts w:ascii="Arial" w:hAnsi="Arial" w:cs="Arial"/>
        </w:rPr>
      </w:pPr>
      <w:r>
        <w:rPr>
          <w:rFonts w:ascii="Arial" w:hAnsi="Arial" w:cs="Arial"/>
        </w:rPr>
        <w:lastRenderedPageBreak/>
        <w:t>Petitioner’s claims or counterclaims:</w:t>
      </w:r>
    </w:p>
    <w:p w14:paraId="47214059" w14:textId="77777777" w:rsidR="00F72605" w:rsidRDefault="00F72605" w:rsidP="00F72605">
      <w:pPr>
        <w:pStyle w:val="ListParagraph"/>
        <w:rPr>
          <w:rFonts w:ascii="Arial" w:hAnsi="Arial" w:cs="Arial"/>
        </w:rPr>
      </w:pPr>
    </w:p>
    <w:p w14:paraId="4CE70FE9" w14:textId="2EF45744" w:rsidR="00F72605" w:rsidRDefault="00F72605" w:rsidP="00F72605">
      <w:pPr>
        <w:autoSpaceDE w:val="0"/>
        <w:autoSpaceDN w:val="0"/>
        <w:ind w:left="720"/>
        <w:rPr>
          <w:rFonts w:ascii="Arial" w:hAnsi="Arial" w:cs="Arial"/>
        </w:rPr>
      </w:pPr>
      <w:r>
        <w:rPr>
          <w:rFonts w:ascii="Arial" w:hAnsi="Arial" w:cs="Arial"/>
        </w:rPr>
        <w:t>“</w:t>
      </w:r>
      <w:r w:rsidR="00971450">
        <w:rPr>
          <w:rFonts w:ascii="Arial" w:hAnsi="Arial" w:cs="Arial"/>
        </w:rPr>
        <w:t>The true cash value contentions contained within this prehearing statements for the subject property are established by the appraisal of Michael Collins, MSF of the subject property dated November 28, 2025, with the valuation date of December 31, 2023</w:t>
      </w:r>
      <w:r w:rsidR="0032475D">
        <w:rPr>
          <w:rFonts w:ascii="Arial" w:hAnsi="Arial" w:cs="Arial"/>
        </w:rPr>
        <w:t>.</w:t>
      </w:r>
      <w:r>
        <w:rPr>
          <w:rFonts w:ascii="Arial" w:hAnsi="Arial" w:cs="Arial"/>
        </w:rPr>
        <w:t>”</w:t>
      </w:r>
    </w:p>
    <w:p w14:paraId="43950658" w14:textId="77777777" w:rsidR="00F72605" w:rsidRDefault="00F72605" w:rsidP="00F72605">
      <w:pPr>
        <w:ind w:left="720"/>
        <w:rPr>
          <w:rFonts w:ascii="Arial" w:hAnsi="Arial" w:cs="Arial"/>
        </w:rPr>
      </w:pPr>
    </w:p>
    <w:p w14:paraId="7B2D96FD" w14:textId="4690C059" w:rsidR="00F72605" w:rsidRPr="00B62663" w:rsidRDefault="00F72605" w:rsidP="00432172">
      <w:pPr>
        <w:numPr>
          <w:ilvl w:val="1"/>
          <w:numId w:val="37"/>
        </w:numPr>
        <w:ind w:left="720"/>
        <w:rPr>
          <w:rFonts w:ascii="Arial" w:hAnsi="Arial" w:cs="Arial"/>
        </w:rPr>
      </w:pPr>
      <w:r>
        <w:rPr>
          <w:rFonts w:ascii="Arial" w:hAnsi="Arial" w:cs="Arial"/>
        </w:rPr>
        <w:t>Respondent’s claims or counterclaims:</w:t>
      </w:r>
    </w:p>
    <w:p w14:paraId="45E44856" w14:textId="77777777" w:rsidR="00F72605" w:rsidRDefault="00F72605" w:rsidP="00432172">
      <w:pPr>
        <w:ind w:firstLine="720"/>
        <w:rPr>
          <w:rFonts w:ascii="Arial" w:hAnsi="Arial" w:cs="Arial"/>
        </w:rPr>
      </w:pPr>
    </w:p>
    <w:p w14:paraId="624664CF" w14:textId="69582416" w:rsidR="00D7008D" w:rsidRPr="00D7008D" w:rsidRDefault="00D7008D" w:rsidP="00D7008D">
      <w:pPr>
        <w:ind w:left="720"/>
        <w:rPr>
          <w:rFonts w:ascii="Arial" w:hAnsi="Arial" w:cs="Arial"/>
        </w:rPr>
      </w:pPr>
      <w:r w:rsidRPr="00D7008D">
        <w:rPr>
          <w:rFonts w:ascii="Arial" w:hAnsi="Arial" w:cs="Arial"/>
        </w:rPr>
        <w:t>“</w:t>
      </w:r>
      <w:r w:rsidR="00971450">
        <w:rPr>
          <w:rFonts w:ascii="Arial" w:hAnsi="Arial" w:cs="Arial"/>
        </w:rPr>
        <w:t>Respondent contends that it lawfully and uniformly assessed the subject property</w:t>
      </w:r>
      <w:r w:rsidRPr="00D7008D">
        <w:rPr>
          <w:rFonts w:ascii="Arial" w:hAnsi="Arial" w:cs="Arial"/>
        </w:rPr>
        <w:t>.”</w:t>
      </w:r>
    </w:p>
    <w:p w14:paraId="6940E7D4" w14:textId="77777777" w:rsidR="00432172" w:rsidRDefault="00432172" w:rsidP="00432172">
      <w:pPr>
        <w:rPr>
          <w:rFonts w:ascii="Arial" w:hAnsi="Arial" w:cs="Arial"/>
        </w:rPr>
      </w:pPr>
    </w:p>
    <w:p w14:paraId="4CBEBA5D" w14:textId="6686F61B" w:rsidR="00432172" w:rsidRPr="00B62663" w:rsidRDefault="00432172" w:rsidP="00432172">
      <w:pPr>
        <w:numPr>
          <w:ilvl w:val="0"/>
          <w:numId w:val="37"/>
        </w:numPr>
        <w:rPr>
          <w:rFonts w:ascii="Arial" w:hAnsi="Arial" w:cs="Arial"/>
        </w:rPr>
      </w:pPr>
      <w:r w:rsidRPr="00B62663">
        <w:rPr>
          <w:rFonts w:ascii="Arial" w:hAnsi="Arial" w:cs="Arial"/>
        </w:rPr>
        <w:t>PENDING MOTIONS OR DISCOVERY:</w:t>
      </w:r>
      <w:r w:rsidRPr="00B62663">
        <w:rPr>
          <w:rFonts w:ascii="Arial" w:hAnsi="Arial" w:cs="Arial"/>
        </w:rPr>
        <w:br/>
      </w:r>
    </w:p>
    <w:p w14:paraId="4C005135" w14:textId="73870F3D" w:rsidR="00432172" w:rsidRPr="00B62663" w:rsidRDefault="00432172" w:rsidP="00432172">
      <w:pPr>
        <w:numPr>
          <w:ilvl w:val="1"/>
          <w:numId w:val="37"/>
        </w:numPr>
        <w:ind w:left="720"/>
        <w:rPr>
          <w:rFonts w:ascii="Arial" w:hAnsi="Arial" w:cs="Arial"/>
        </w:rPr>
      </w:pPr>
      <w:r w:rsidRPr="00B62663">
        <w:rPr>
          <w:rFonts w:ascii="Arial" w:hAnsi="Arial" w:cs="Arial"/>
        </w:rPr>
        <w:t xml:space="preserve">Motions: </w:t>
      </w:r>
      <w:r w:rsidR="00BB56C5">
        <w:rPr>
          <w:rFonts w:ascii="Arial" w:hAnsi="Arial" w:cs="Arial"/>
        </w:rPr>
        <w:t>None Pending</w:t>
      </w:r>
      <w:r w:rsidRPr="00B62663">
        <w:rPr>
          <w:rFonts w:ascii="Arial" w:hAnsi="Arial" w:cs="Arial"/>
        </w:rPr>
        <w:br/>
      </w:r>
    </w:p>
    <w:p w14:paraId="6B9385BB" w14:textId="157E527E" w:rsidR="00355B1C" w:rsidRDefault="00432172" w:rsidP="00432172">
      <w:pPr>
        <w:numPr>
          <w:ilvl w:val="1"/>
          <w:numId w:val="37"/>
        </w:numPr>
        <w:ind w:left="720"/>
        <w:rPr>
          <w:rFonts w:ascii="Arial" w:hAnsi="Arial" w:cs="Arial"/>
        </w:rPr>
      </w:pPr>
      <w:r w:rsidRPr="00B62663">
        <w:rPr>
          <w:rFonts w:ascii="Arial" w:hAnsi="Arial" w:cs="Arial"/>
        </w:rPr>
        <w:t xml:space="preserve">Discovery: Discovery is closed </w:t>
      </w:r>
      <w:r w:rsidRPr="00B62663">
        <w:rPr>
          <w:rFonts w:ascii="Arial" w:hAnsi="Arial" w:cs="Arial"/>
          <w:bCs/>
          <w:iCs/>
        </w:rPr>
        <w:t>unless</w:t>
      </w:r>
      <w:r w:rsidRPr="00B62663">
        <w:rPr>
          <w:rFonts w:ascii="Arial" w:hAnsi="Arial" w:cs="Arial"/>
        </w:rPr>
        <w:t xml:space="preserve"> otherwise stated below. </w:t>
      </w:r>
      <w:r w:rsidR="00355B1C">
        <w:rPr>
          <w:rFonts w:ascii="Arial" w:hAnsi="Arial" w:cs="Arial"/>
        </w:rPr>
        <w:br/>
      </w:r>
    </w:p>
    <w:p w14:paraId="12B8686A" w14:textId="3F04E321" w:rsidR="00355B1C" w:rsidRDefault="00355B1C" w:rsidP="00355B1C">
      <w:pPr>
        <w:numPr>
          <w:ilvl w:val="0"/>
          <w:numId w:val="37"/>
        </w:numPr>
        <w:rPr>
          <w:rFonts w:ascii="Arial" w:hAnsi="Arial" w:cs="Arial"/>
        </w:rPr>
      </w:pPr>
      <w:r>
        <w:rPr>
          <w:rFonts w:ascii="Arial" w:hAnsi="Arial" w:cs="Arial"/>
        </w:rPr>
        <w:t>WITNESSES</w:t>
      </w:r>
      <w:r>
        <w:rPr>
          <w:rFonts w:ascii="Arial" w:hAnsi="Arial" w:cs="Arial"/>
        </w:rPr>
        <w:br/>
      </w:r>
    </w:p>
    <w:p w14:paraId="3AA4ED3C" w14:textId="5DB03ABC" w:rsidR="00355B1C" w:rsidRDefault="00355B1C" w:rsidP="00355B1C">
      <w:pPr>
        <w:numPr>
          <w:ilvl w:val="1"/>
          <w:numId w:val="37"/>
        </w:numPr>
        <w:ind w:left="720"/>
        <w:rPr>
          <w:rFonts w:ascii="Arial" w:hAnsi="Arial" w:cs="Arial"/>
        </w:rPr>
      </w:pPr>
      <w:r w:rsidRPr="00355B1C">
        <w:rPr>
          <w:rFonts w:ascii="Arial" w:hAnsi="Arial" w:cs="Arial"/>
        </w:rPr>
        <w:t xml:space="preserve">As provided by TTR </w:t>
      </w:r>
      <w:r w:rsidR="00057580" w:rsidRPr="00355B1C">
        <w:rPr>
          <w:rFonts w:ascii="Arial" w:hAnsi="Arial" w:cs="Arial"/>
        </w:rPr>
        <w:t>2</w:t>
      </w:r>
      <w:r w:rsidR="00057580">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43384CC6" w14:textId="1D313BAD" w:rsidR="00432172" w:rsidRPr="00B62663" w:rsidRDefault="00355B1C" w:rsidP="00355B1C">
      <w:pPr>
        <w:numPr>
          <w:ilvl w:val="1"/>
          <w:numId w:val="37"/>
        </w:numPr>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Pr>
          <w:rFonts w:ascii="Arial" w:hAnsi="Arial" w:cs="Arial"/>
        </w:rPr>
        <w:t xml:space="preserve"> are</w:t>
      </w:r>
      <w:r w:rsidRPr="00355B1C">
        <w:rPr>
          <w:rFonts w:ascii="Arial" w:hAnsi="Arial" w:cs="Arial"/>
        </w:rPr>
        <w:t xml:space="preserve"> subject to cross-examination by the opposing party, and </w:t>
      </w:r>
      <w:r>
        <w:rPr>
          <w:rFonts w:ascii="Arial" w:hAnsi="Arial" w:cs="Arial"/>
        </w:rPr>
        <w:t xml:space="preserve">to </w:t>
      </w:r>
      <w:r w:rsidRPr="00355B1C">
        <w:rPr>
          <w:rFonts w:ascii="Arial" w:hAnsi="Arial" w:cs="Arial"/>
        </w:rPr>
        <w:t>questions by the administrative law judge.</w:t>
      </w:r>
      <w:r w:rsidR="00432172" w:rsidRPr="00B62663">
        <w:rPr>
          <w:rFonts w:ascii="Arial" w:hAnsi="Arial" w:cs="Arial"/>
        </w:rPr>
        <w:br/>
      </w:r>
    </w:p>
    <w:p w14:paraId="5E35CBC0" w14:textId="77777777" w:rsidR="00970DEE" w:rsidRDefault="00970DEE" w:rsidP="00D97C7D">
      <w:pPr>
        <w:jc w:val="center"/>
        <w:rPr>
          <w:rFonts w:ascii="Arial" w:hAnsi="Arial" w:cs="Arial"/>
          <w:b/>
        </w:rPr>
      </w:pPr>
    </w:p>
    <w:p w14:paraId="3CBC1661" w14:textId="6500792E" w:rsidR="00D97C7D" w:rsidRPr="006368C5" w:rsidRDefault="00D97C7D" w:rsidP="00D97C7D">
      <w:pPr>
        <w:jc w:val="center"/>
        <w:rPr>
          <w:rFonts w:ascii="Arial" w:hAnsi="Arial" w:cs="Arial"/>
        </w:rPr>
      </w:pPr>
      <w:r w:rsidRPr="006368C5">
        <w:rPr>
          <w:rFonts w:ascii="Arial" w:hAnsi="Arial" w:cs="Arial"/>
          <w:b/>
        </w:rPr>
        <w:t>SCHEDULING ORDER</w:t>
      </w:r>
      <w:r w:rsidRPr="006368C5">
        <w:rPr>
          <w:rFonts w:ascii="Arial" w:hAnsi="Arial" w:cs="Arial"/>
        </w:rPr>
        <w:br/>
      </w:r>
    </w:p>
    <w:p w14:paraId="5A0001CD" w14:textId="4CCA3475" w:rsidR="00D97C7D" w:rsidRPr="007B60CF" w:rsidRDefault="006055F4" w:rsidP="00513EEA">
      <w:pPr>
        <w:numPr>
          <w:ilvl w:val="0"/>
          <w:numId w:val="39"/>
        </w:numPr>
        <w:tabs>
          <w:tab w:val="left" w:pos="360"/>
        </w:tabs>
        <w:ind w:left="4320" w:hanging="4320"/>
        <w:rPr>
          <w:rFonts w:ascii="Arial" w:hAnsi="Arial" w:cs="Arial"/>
        </w:rPr>
      </w:pPr>
      <w:r>
        <w:rPr>
          <w:rFonts w:ascii="Arial" w:hAnsi="Arial" w:cs="Arial"/>
        </w:rPr>
        <w:t xml:space="preserve">November 15, </w:t>
      </w:r>
      <w:proofErr w:type="gramStart"/>
      <w:r>
        <w:rPr>
          <w:rFonts w:ascii="Arial" w:hAnsi="Arial" w:cs="Arial"/>
        </w:rPr>
        <w:t>2027</w:t>
      </w:r>
      <w:proofErr w:type="gramEnd"/>
      <w:r w:rsidR="002424F9">
        <w:rPr>
          <w:rFonts w:ascii="Arial" w:hAnsi="Arial" w:cs="Arial"/>
        </w:rPr>
        <w:tab/>
      </w:r>
      <w:r w:rsidR="00D97C7D" w:rsidRPr="007B60CF">
        <w:rPr>
          <w:rFonts w:ascii="Arial" w:hAnsi="Arial" w:cs="Arial"/>
        </w:rPr>
        <w:t xml:space="preserve">is the final date to file and serve upon the </w:t>
      </w:r>
      <w:r w:rsidR="002424F9">
        <w:rPr>
          <w:rFonts w:ascii="Arial" w:hAnsi="Arial" w:cs="Arial"/>
        </w:rPr>
        <w:t xml:space="preserve">  </w:t>
      </w:r>
      <w:r w:rsidR="00D97C7D" w:rsidRPr="007B60CF">
        <w:rPr>
          <w:rFonts w:ascii="Arial" w:hAnsi="Arial" w:cs="Arial"/>
        </w:rPr>
        <w:t>opposing party</w:t>
      </w:r>
      <w:r w:rsidR="00D97C7D">
        <w:rPr>
          <w:rFonts w:ascii="Arial" w:hAnsi="Arial" w:cs="Arial"/>
        </w:rPr>
        <w:t>(</w:t>
      </w:r>
      <w:proofErr w:type="spellStart"/>
      <w:r w:rsidR="00D97C7D">
        <w:rPr>
          <w:rFonts w:ascii="Arial" w:hAnsi="Arial" w:cs="Arial"/>
        </w:rPr>
        <w:t>ies</w:t>
      </w:r>
      <w:proofErr w:type="spellEnd"/>
      <w:r w:rsidR="00D97C7D">
        <w:rPr>
          <w:rFonts w:ascii="Arial" w:hAnsi="Arial" w:cs="Arial"/>
        </w:rPr>
        <w:t>)</w:t>
      </w:r>
      <w:r w:rsidR="00D97C7D" w:rsidRPr="007B60CF">
        <w:rPr>
          <w:rFonts w:ascii="Arial" w:hAnsi="Arial" w:cs="Arial"/>
        </w:rPr>
        <w:t xml:space="preserve"> and the Tribunal a final exhibit list and to furnish the opposing party</w:t>
      </w:r>
      <w:r w:rsidR="00D97C7D">
        <w:rPr>
          <w:rFonts w:ascii="Arial" w:hAnsi="Arial" w:cs="Arial"/>
        </w:rPr>
        <w:t>(</w:t>
      </w:r>
      <w:proofErr w:type="spellStart"/>
      <w:r w:rsidR="00D97C7D">
        <w:rPr>
          <w:rFonts w:ascii="Arial" w:hAnsi="Arial" w:cs="Arial"/>
        </w:rPr>
        <w:t>ies</w:t>
      </w:r>
      <w:proofErr w:type="spellEnd"/>
      <w:r w:rsidR="00D97C7D">
        <w:rPr>
          <w:rFonts w:ascii="Arial" w:hAnsi="Arial" w:cs="Arial"/>
        </w:rPr>
        <w:t>)</w:t>
      </w:r>
      <w:r w:rsidR="00D97C7D" w:rsidRPr="007B60CF">
        <w:rPr>
          <w:rFonts w:ascii="Arial" w:hAnsi="Arial" w:cs="Arial"/>
        </w:rPr>
        <w:t xml:space="preserve"> with a copy of each exhibit. </w:t>
      </w:r>
      <w:r w:rsidR="00057580">
        <w:rPr>
          <w:rFonts w:ascii="Arial" w:hAnsi="Arial" w:cs="Arial"/>
        </w:rPr>
        <w:t xml:space="preserve"> </w:t>
      </w:r>
      <w:r w:rsidR="00D97C7D" w:rsidRPr="007B60CF">
        <w:rPr>
          <w:rFonts w:ascii="Arial" w:hAnsi="Arial" w:cs="Arial"/>
          <w:b/>
        </w:rPr>
        <w:t>The parties must use the form prescribed by the Tribunal</w:t>
      </w:r>
      <w:r w:rsidR="00057580">
        <w:rPr>
          <w:rFonts w:ascii="Arial" w:hAnsi="Arial" w:cs="Arial"/>
          <w:b/>
        </w:rPr>
        <w:t xml:space="preserve">, available </w:t>
      </w:r>
      <w:hyperlink r:id="rId8" w:history="1">
        <w:r w:rsidR="00057580" w:rsidRPr="00FE6939">
          <w:rPr>
            <w:rStyle w:val="Hyperlink"/>
            <w:rFonts w:ascii="Arial" w:hAnsi="Arial" w:cs="Arial"/>
            <w:b/>
          </w:rPr>
          <w:t>here</w:t>
        </w:r>
      </w:hyperlink>
      <w:r w:rsidR="00057580">
        <w:rPr>
          <w:rFonts w:ascii="Arial" w:hAnsi="Arial" w:cs="Arial"/>
          <w:b/>
        </w:rPr>
        <w:t>.</w:t>
      </w:r>
      <w:r w:rsidR="00057580" w:rsidRPr="007B60CF">
        <w:rPr>
          <w:rFonts w:ascii="Arial" w:hAnsi="Arial" w:cs="Arial"/>
        </w:rPr>
        <w:t xml:space="preserve"> </w:t>
      </w:r>
      <w:r w:rsidR="00057580">
        <w:rPr>
          <w:rFonts w:ascii="Arial" w:hAnsi="Arial" w:cs="Arial"/>
        </w:rPr>
        <w:t xml:space="preserve"> </w:t>
      </w:r>
      <w:r w:rsidR="00057580" w:rsidRPr="000B16C9">
        <w:rPr>
          <w:rFonts w:ascii="Arial" w:hAnsi="Arial" w:cs="Arial"/>
        </w:rPr>
        <w:t xml:space="preserve">Each </w:t>
      </w:r>
      <w:r w:rsidR="00057580">
        <w:rPr>
          <w:rFonts w:ascii="Arial" w:hAnsi="Arial" w:cs="Arial"/>
        </w:rPr>
        <w:t xml:space="preserve">proposed </w:t>
      </w:r>
      <w:r w:rsidR="00057580" w:rsidRPr="000B16C9">
        <w:rPr>
          <w:rFonts w:ascii="Arial" w:hAnsi="Arial" w:cs="Arial"/>
        </w:rPr>
        <w:t>exhibit must display the docket number and exhibit number (i.e., P1, P2, R1, R2, etc.) in the upper right</w:t>
      </w:r>
      <w:r w:rsidR="00057580">
        <w:rPr>
          <w:rFonts w:ascii="Arial" w:hAnsi="Arial" w:cs="Arial"/>
        </w:rPr>
        <w:t>-</w:t>
      </w:r>
      <w:r w:rsidR="00057580" w:rsidRPr="000B16C9">
        <w:rPr>
          <w:rFonts w:ascii="Arial" w:hAnsi="Arial" w:cs="Arial"/>
        </w:rPr>
        <w:t>hand corner of the first page.</w:t>
      </w:r>
      <w:r w:rsidR="00D97C7D" w:rsidRPr="007B60CF">
        <w:rPr>
          <w:rFonts w:ascii="Arial" w:hAnsi="Arial" w:cs="Arial"/>
        </w:rPr>
        <w:t xml:space="preserve">  An exhibit </w:t>
      </w:r>
      <w:r w:rsidR="00D97C7D" w:rsidRPr="007B60CF">
        <w:rPr>
          <w:rFonts w:ascii="Arial" w:hAnsi="Arial" w:cs="Arial"/>
          <w:bCs/>
          <w:iCs/>
        </w:rPr>
        <w:t>will not</w:t>
      </w:r>
      <w:r w:rsidR="00D97C7D" w:rsidRPr="007B60CF">
        <w:rPr>
          <w:rFonts w:ascii="Arial" w:hAnsi="Arial" w:cs="Arial"/>
        </w:rPr>
        <w:t xml:space="preserve"> be admitted into evidence </w:t>
      </w:r>
      <w:r w:rsidR="00D97C7D" w:rsidRPr="007B60CF">
        <w:rPr>
          <w:rFonts w:ascii="Arial" w:hAnsi="Arial" w:cs="Arial"/>
          <w:bCs/>
          <w:iCs/>
        </w:rPr>
        <w:t>unless</w:t>
      </w:r>
      <w:r w:rsidR="00D97C7D" w:rsidRPr="007B60CF">
        <w:rPr>
          <w:rFonts w:ascii="Arial" w:hAnsi="Arial" w:cs="Arial"/>
        </w:rPr>
        <w:t xml:space="preserve"> the exhibit is disclosed and furnished in accordance with this Order (even though admissible) </w:t>
      </w:r>
      <w:r w:rsidR="00D97C7D" w:rsidRPr="007B60CF">
        <w:rPr>
          <w:rFonts w:ascii="Arial" w:hAnsi="Arial" w:cs="Arial"/>
          <w:bCs/>
          <w:iCs/>
        </w:rPr>
        <w:t>except</w:t>
      </w:r>
      <w:r w:rsidR="00D97C7D" w:rsidRPr="007B60CF">
        <w:rPr>
          <w:rFonts w:ascii="Arial" w:hAnsi="Arial" w:cs="Arial"/>
        </w:rPr>
        <w:t xml:space="preserve"> upon a finding of good </w:t>
      </w:r>
      <w:r w:rsidR="00D97C7D" w:rsidRPr="007B60CF">
        <w:rPr>
          <w:rFonts w:ascii="Arial" w:hAnsi="Arial" w:cs="Arial"/>
        </w:rPr>
        <w:lastRenderedPageBreak/>
        <w:t>cause by the Tribunal.</w:t>
      </w:r>
      <w:r w:rsidR="00D97C7D" w:rsidRPr="007B60CF">
        <w:rPr>
          <w:rFonts w:ascii="Arial" w:hAnsi="Arial" w:cs="Arial"/>
        </w:rPr>
        <w:br/>
      </w:r>
    </w:p>
    <w:p w14:paraId="206ACFA9" w14:textId="06DEEE4D" w:rsidR="00057580" w:rsidRPr="003B728E" w:rsidRDefault="006055F4" w:rsidP="00057580">
      <w:pPr>
        <w:numPr>
          <w:ilvl w:val="0"/>
          <w:numId w:val="39"/>
        </w:numPr>
        <w:tabs>
          <w:tab w:val="left" w:pos="360"/>
        </w:tabs>
        <w:ind w:left="4320" w:hanging="4320"/>
        <w:rPr>
          <w:rFonts w:ascii="Arial" w:hAnsi="Arial" w:cs="Arial"/>
        </w:rPr>
      </w:pPr>
      <w:r>
        <w:rPr>
          <w:rFonts w:ascii="Arial" w:hAnsi="Arial" w:cs="Arial"/>
        </w:rPr>
        <w:t xml:space="preserve">November 15, </w:t>
      </w:r>
      <w:proofErr w:type="gramStart"/>
      <w:r>
        <w:rPr>
          <w:rFonts w:ascii="Arial" w:hAnsi="Arial" w:cs="Arial"/>
        </w:rPr>
        <w:t>2027</w:t>
      </w:r>
      <w:proofErr w:type="gramEnd"/>
      <w:r w:rsidR="00513EEA" w:rsidRPr="003B728E">
        <w:rPr>
          <w:rFonts w:ascii="Arial" w:hAnsi="Arial" w:cs="Arial"/>
        </w:rPr>
        <w:tab/>
      </w:r>
      <w:r w:rsidR="00D97C7D" w:rsidRPr="003B728E">
        <w:rPr>
          <w:rFonts w:ascii="Arial" w:hAnsi="Arial" w:cs="Arial"/>
        </w:rPr>
        <w:t xml:space="preserve">is the date for Petitioner </w:t>
      </w:r>
      <w:r w:rsidR="002A4E65" w:rsidRPr="003B728E">
        <w:rPr>
          <w:rFonts w:ascii="Arial" w:hAnsi="Arial" w:cs="Arial"/>
        </w:rPr>
        <w:t>to</w:t>
      </w:r>
      <w:r w:rsidR="00D97C7D" w:rsidRPr="003B728E">
        <w:rPr>
          <w:rFonts w:ascii="Arial" w:hAnsi="Arial" w:cs="Arial"/>
        </w:rPr>
        <w:t xml:space="preserve"> notify the Tribunal in writing of the name and telephone number of the court reporter retained by the parties to transcribe the hearing.</w:t>
      </w:r>
      <w:r w:rsidR="00057580">
        <w:rPr>
          <w:rFonts w:ascii="Arial" w:hAnsi="Arial" w:cs="Arial"/>
        </w:rPr>
        <w:t xml:space="preserve">  The hearing transcript shall be emailed to the Tribunal within 30 days after the </w:t>
      </w:r>
      <w:proofErr w:type="gramStart"/>
      <w:r w:rsidR="00057580">
        <w:rPr>
          <w:rFonts w:ascii="Arial" w:hAnsi="Arial" w:cs="Arial"/>
        </w:rPr>
        <w:t>close</w:t>
      </w:r>
      <w:proofErr w:type="gramEnd"/>
      <w:r w:rsidR="00057580">
        <w:rPr>
          <w:rFonts w:ascii="Arial" w:hAnsi="Arial" w:cs="Arial"/>
        </w:rPr>
        <w:t xml:space="preserve"> of the hearing, unless ordered otherwise.</w:t>
      </w:r>
    </w:p>
    <w:p w14:paraId="4D5200C5" w14:textId="3CAD5CA3" w:rsidR="00D97C7D" w:rsidRPr="003B728E" w:rsidRDefault="00D97C7D" w:rsidP="00513EEA">
      <w:pPr>
        <w:numPr>
          <w:ilvl w:val="0"/>
          <w:numId w:val="39"/>
        </w:numPr>
        <w:tabs>
          <w:tab w:val="left" w:pos="360"/>
        </w:tabs>
        <w:ind w:left="4320" w:hanging="4320"/>
        <w:rPr>
          <w:rFonts w:ascii="Arial" w:hAnsi="Arial" w:cs="Arial"/>
        </w:rPr>
      </w:pPr>
    </w:p>
    <w:p w14:paraId="5DF4639A" w14:textId="77777777" w:rsidR="00D97C7D" w:rsidRDefault="00D97C7D" w:rsidP="0019363D">
      <w:pPr>
        <w:tabs>
          <w:tab w:val="left" w:pos="4320"/>
        </w:tabs>
        <w:rPr>
          <w:rFonts w:ascii="Arial" w:hAnsi="Arial" w:cs="Arial"/>
        </w:rPr>
      </w:pPr>
    </w:p>
    <w:p w14:paraId="039DE337" w14:textId="044B5781" w:rsidR="00D97C7D" w:rsidRPr="0020079E" w:rsidRDefault="00D97C7D" w:rsidP="00D97C7D">
      <w:pPr>
        <w:rPr>
          <w:rFonts w:ascii="Arial" w:hAnsi="Arial" w:cs="Arial"/>
        </w:rPr>
      </w:pPr>
      <w:r w:rsidRPr="0020079E">
        <w:rPr>
          <w:rFonts w:ascii="Arial" w:hAnsi="Arial" w:cs="Arial"/>
        </w:rPr>
        <w:t xml:space="preserve">Failure to comply with this </w:t>
      </w:r>
      <w:r w:rsidR="00057580">
        <w:rPr>
          <w:rFonts w:ascii="Arial" w:hAnsi="Arial" w:cs="Arial"/>
        </w:rPr>
        <w:t>o</w:t>
      </w:r>
      <w:r w:rsidRPr="0020079E">
        <w:rPr>
          <w:rFonts w:ascii="Arial" w:hAnsi="Arial" w:cs="Arial"/>
        </w:rPr>
        <w:t xml:space="preserve">rder </w:t>
      </w:r>
      <w:r w:rsidR="0019363D">
        <w:rPr>
          <w:rFonts w:ascii="Arial" w:hAnsi="Arial" w:cs="Arial"/>
        </w:rPr>
        <w:t xml:space="preserve">will result in holding the non-complying party in default and </w:t>
      </w:r>
      <w:r w:rsidRPr="0020079E">
        <w:rPr>
          <w:rFonts w:ascii="Arial" w:hAnsi="Arial" w:cs="Arial"/>
        </w:rPr>
        <w:t>may result in the dismissal of the case or the conducting of a show cause or default hearing, as provided by TTR 23</w:t>
      </w:r>
      <w:r w:rsidR="00912487">
        <w:rPr>
          <w:rFonts w:ascii="Arial" w:hAnsi="Arial" w:cs="Arial"/>
        </w:rPr>
        <w:t>7</w:t>
      </w:r>
      <w:r w:rsidRPr="0020079E">
        <w:rPr>
          <w:rFonts w:ascii="Arial" w:hAnsi="Arial" w:cs="Arial"/>
        </w:rPr>
        <w:t>.</w:t>
      </w:r>
      <w:r w:rsidRPr="0020079E">
        <w:rPr>
          <w:rStyle w:val="FootnoteReference"/>
          <w:rFonts w:ascii="Arial" w:hAnsi="Arial" w:cs="Arial"/>
        </w:rPr>
        <w:footnoteReference w:id="1"/>
      </w:r>
      <w:r w:rsidRPr="0020079E">
        <w:rPr>
          <w:rFonts w:ascii="Arial" w:hAnsi="Arial" w:cs="Arial"/>
        </w:rPr>
        <w:t xml:space="preserve">  </w:t>
      </w:r>
    </w:p>
    <w:p w14:paraId="3544C330" w14:textId="70859DBA" w:rsidR="00C9766C" w:rsidRDefault="00C9766C" w:rsidP="00C9766C">
      <w:pPr>
        <w:pStyle w:val="NormalWeb"/>
        <w:ind w:left="3600" w:firstLine="720"/>
      </w:pPr>
      <w:r>
        <w:rPr>
          <w:rFonts w:ascii="Arial" w:hAnsi="Arial" w:cs="Arial"/>
        </w:rPr>
        <w:t>B</w:t>
      </w:r>
      <w:r w:rsidR="00D97C7D" w:rsidRPr="007B60CF">
        <w:rPr>
          <w:rFonts w:ascii="Arial" w:hAnsi="Arial" w:cs="Arial"/>
        </w:rPr>
        <w:t>y</w:t>
      </w:r>
      <w:r>
        <w:rPr>
          <w:rFonts w:ascii="Arial" w:hAnsi="Arial" w:cs="Arial"/>
        </w:rPr>
        <w:t xml:space="preserve"> </w:t>
      </w:r>
      <w:r w:rsidR="00097825">
        <w:rPr>
          <w:noProof/>
          <w:u w:val="single"/>
        </w:rPr>
        <w:t>/s/  Marcus L. Abood</w:t>
      </w:r>
    </w:p>
    <w:p w14:paraId="51E5E3FC" w14:textId="2A00CF3F" w:rsidR="00D97C7D" w:rsidRPr="007B60CF" w:rsidRDefault="00D97C7D" w:rsidP="00C9766C">
      <w:pPr>
        <w:ind w:left="2880" w:firstLine="720"/>
        <w:rPr>
          <w:rFonts w:ascii="Arial" w:hAnsi="Arial" w:cs="Arial"/>
        </w:rPr>
      </w:pPr>
    </w:p>
    <w:p w14:paraId="7B682744" w14:textId="64DE5455" w:rsidR="00D97C7D" w:rsidRPr="007B60CF" w:rsidRDefault="00D97C7D" w:rsidP="00D97C7D">
      <w:pPr>
        <w:rPr>
          <w:rFonts w:ascii="Arial" w:hAnsi="Arial" w:cs="Arial"/>
        </w:rPr>
      </w:pPr>
      <w:r w:rsidRPr="007B60CF">
        <w:rPr>
          <w:rFonts w:ascii="Arial" w:hAnsi="Arial" w:cs="Arial"/>
        </w:rPr>
        <w:t xml:space="preserve">Date Entered: </w:t>
      </w:r>
      <w:r w:rsidR="00C73AAD">
        <w:rPr>
          <w:rFonts w:ascii="Arial" w:hAnsi="Arial" w:cs="Arial"/>
        </w:rPr>
        <w:t>May 7, 2026</w:t>
      </w:r>
    </w:p>
    <w:p w14:paraId="5FCA7D92" w14:textId="65B74B0B" w:rsidR="00432172" w:rsidRPr="0009512D" w:rsidRDefault="00D97C7D" w:rsidP="00D97C7D">
      <w:r w:rsidRPr="007B60CF">
        <w:rPr>
          <w:rFonts w:ascii="Arial" w:hAnsi="Arial" w:cs="Arial"/>
          <w:b/>
          <w:sz w:val="22"/>
          <w:szCs w:val="22"/>
        </w:rPr>
        <w:br w:type="page"/>
      </w:r>
    </w:p>
    <w:p w14:paraId="146D393D" w14:textId="77777777" w:rsidR="00D97C7D" w:rsidRPr="004821E3" w:rsidRDefault="00D97C7D" w:rsidP="00D97C7D">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3D3991F5" w14:textId="77777777" w:rsidR="00D97C7D" w:rsidRPr="004821E3" w:rsidRDefault="00D97C7D" w:rsidP="00D97C7D">
      <w:pPr>
        <w:rPr>
          <w:rFonts w:ascii="Arial" w:hAnsi="Arial" w:cs="Arial"/>
          <w:sz w:val="22"/>
          <w:szCs w:val="22"/>
        </w:rPr>
      </w:pPr>
    </w:p>
    <w:p w14:paraId="056CD01C" w14:textId="77777777" w:rsidR="00057580" w:rsidRPr="004821E3" w:rsidRDefault="00057580" w:rsidP="00057580">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D03F22">
        <w:rPr>
          <w:rFonts w:ascii="Arial" w:hAnsi="Arial" w:cs="Arial"/>
          <w:i/>
          <w:sz w:val="22"/>
          <w:szCs w:val="22"/>
        </w:rPr>
        <w:t>et seq</w:t>
      </w:r>
      <w:r w:rsidRPr="00D03F22">
        <w:rPr>
          <w:rFonts w:ascii="Arial" w:hAnsi="Arial" w:cs="Arial"/>
          <w:sz w:val="22"/>
          <w:szCs w:val="22"/>
        </w:rPr>
        <w:t>. The Michigan Rules of Evidence and the Michigan Court Rules may be applicable. A party is expected to exercise proper respect and courtesy toward other parties, witnesses and judges, which includes attending the hearing on time and silencing cell phones.</w:t>
      </w:r>
    </w:p>
    <w:p w14:paraId="3A786FCE" w14:textId="77777777" w:rsidR="00057580" w:rsidRPr="004821E3" w:rsidRDefault="00057580" w:rsidP="00057580">
      <w:pPr>
        <w:rPr>
          <w:rFonts w:ascii="Arial" w:hAnsi="Arial" w:cs="Arial"/>
          <w:b/>
          <w:sz w:val="22"/>
          <w:szCs w:val="22"/>
        </w:rPr>
      </w:pPr>
    </w:p>
    <w:p w14:paraId="3965FD11" w14:textId="77777777" w:rsidR="00057580" w:rsidRPr="004821E3" w:rsidRDefault="00057580" w:rsidP="00057580">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Pr>
          <w:rFonts w:ascii="Arial" w:hAnsi="Arial" w:cs="Arial"/>
          <w:sz w:val="22"/>
          <w:szCs w:val="22"/>
        </w:rPr>
        <w:t>Tribunal</w:t>
      </w:r>
      <w:r w:rsidRPr="004821E3">
        <w:rPr>
          <w:rFonts w:ascii="Arial" w:hAnsi="Arial" w:cs="Arial"/>
          <w:sz w:val="22"/>
          <w:szCs w:val="22"/>
        </w:rPr>
        <w:t xml:space="preserve"> does not recommend or appoint attorneys.</w:t>
      </w:r>
    </w:p>
    <w:p w14:paraId="18AA36BE" w14:textId="77777777" w:rsidR="00057580" w:rsidRPr="004821E3" w:rsidRDefault="00057580" w:rsidP="00057580">
      <w:pPr>
        <w:rPr>
          <w:rFonts w:ascii="Arial" w:hAnsi="Arial" w:cs="Arial"/>
          <w:b/>
          <w:sz w:val="22"/>
          <w:szCs w:val="22"/>
        </w:rPr>
      </w:pPr>
    </w:p>
    <w:p w14:paraId="5502C807" w14:textId="77777777" w:rsidR="00057580" w:rsidRPr="004821E3" w:rsidRDefault="00057580" w:rsidP="00057580">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 xml:space="preserve">.  Witnesses will be </w:t>
      </w:r>
      <w:r w:rsidRPr="004821E3">
        <w:rPr>
          <w:rFonts w:ascii="Arial" w:hAnsi="Arial" w:cs="Arial"/>
          <w:sz w:val="22"/>
          <w:szCs w:val="22"/>
        </w:rPr>
        <w:t>subject to cross-examination by the opposing party</w:t>
      </w:r>
      <w:r>
        <w:rPr>
          <w:rFonts w:ascii="Arial" w:hAnsi="Arial" w:cs="Arial"/>
          <w:sz w:val="22"/>
          <w:szCs w:val="22"/>
        </w:rPr>
        <w:t xml:space="preserve"> and </w:t>
      </w:r>
      <w:r w:rsidRPr="004821E3">
        <w:rPr>
          <w:rFonts w:ascii="Arial" w:hAnsi="Arial" w:cs="Arial"/>
          <w:sz w:val="22"/>
          <w:szCs w:val="22"/>
        </w:rPr>
        <w:t>the judge.</w:t>
      </w:r>
    </w:p>
    <w:p w14:paraId="66C08670" w14:textId="77777777" w:rsidR="00057580" w:rsidRPr="004821E3" w:rsidRDefault="00057580" w:rsidP="00057580">
      <w:pPr>
        <w:rPr>
          <w:rFonts w:ascii="Arial" w:hAnsi="Arial" w:cs="Arial"/>
          <w:b/>
          <w:sz w:val="22"/>
          <w:szCs w:val="22"/>
        </w:rPr>
      </w:pPr>
    </w:p>
    <w:p w14:paraId="02F264FC" w14:textId="77777777" w:rsidR="00057580" w:rsidRPr="004821E3" w:rsidRDefault="00057580" w:rsidP="00057580">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w:t>
      </w:r>
      <w:r>
        <w:rPr>
          <w:rFonts w:ascii="Arial" w:hAnsi="Arial" w:cs="Arial"/>
          <w:sz w:val="22"/>
          <w:szCs w:val="22"/>
        </w:rPr>
        <w:t>one copy</w:t>
      </w:r>
      <w:r w:rsidRPr="004821E3">
        <w:rPr>
          <w:rFonts w:ascii="Arial" w:hAnsi="Arial" w:cs="Arial"/>
          <w:sz w:val="22"/>
          <w:szCs w:val="22"/>
        </w:rPr>
        <w:t xml:space="preserve"> of all proposed exhibits to the hearing.  Each </w:t>
      </w:r>
      <w:r>
        <w:rPr>
          <w:rFonts w:ascii="Arial" w:hAnsi="Arial" w:cs="Arial"/>
          <w:sz w:val="22"/>
          <w:szCs w:val="22"/>
        </w:rPr>
        <w:t xml:space="preserve">proposed </w:t>
      </w:r>
      <w:r w:rsidRPr="004821E3">
        <w:rPr>
          <w:rFonts w:ascii="Arial" w:hAnsi="Arial" w:cs="Arial"/>
          <w:sz w:val="22"/>
          <w:szCs w:val="22"/>
        </w:rPr>
        <w:t>exhibit must display the docket number and exhibit number (i.e., P1, P2, R1, R2, etc.) in the upper right</w:t>
      </w:r>
      <w:r>
        <w:rPr>
          <w:rFonts w:ascii="Arial" w:hAnsi="Arial" w:cs="Arial"/>
          <w:sz w:val="22"/>
          <w:szCs w:val="22"/>
        </w:rPr>
        <w:t>-</w:t>
      </w:r>
      <w:r w:rsidRPr="004821E3">
        <w:rPr>
          <w:rFonts w:ascii="Arial" w:hAnsi="Arial" w:cs="Arial"/>
          <w:sz w:val="22"/>
          <w:szCs w:val="22"/>
        </w:rPr>
        <w:t>hand corner</w:t>
      </w:r>
      <w:r>
        <w:rPr>
          <w:rFonts w:ascii="Arial" w:hAnsi="Arial" w:cs="Arial"/>
          <w:sz w:val="22"/>
          <w:szCs w:val="22"/>
        </w:rPr>
        <w:t xml:space="preserve"> of the first page</w:t>
      </w:r>
      <w:r w:rsidRPr="004821E3">
        <w:rPr>
          <w:rFonts w:ascii="Arial" w:hAnsi="Arial" w:cs="Arial"/>
          <w:sz w:val="22"/>
          <w:szCs w:val="22"/>
        </w:rPr>
        <w:t xml:space="preserve">.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w:t>
      </w:r>
      <w:r>
        <w:rPr>
          <w:rFonts w:ascii="Arial" w:hAnsi="Arial" w:cs="Arial"/>
          <w:sz w:val="22"/>
          <w:szCs w:val="22"/>
        </w:rPr>
        <w:t xml:space="preserve">After the hearing has </w:t>
      </w:r>
      <w:proofErr w:type="gramStart"/>
      <w:r>
        <w:rPr>
          <w:rFonts w:ascii="Arial" w:hAnsi="Arial" w:cs="Arial"/>
          <w:sz w:val="22"/>
          <w:szCs w:val="22"/>
        </w:rPr>
        <w:t>concluded</w:t>
      </w:r>
      <w:proofErr w:type="gramEnd"/>
      <w:r>
        <w:rPr>
          <w:rFonts w:ascii="Arial" w:hAnsi="Arial" w:cs="Arial"/>
          <w:sz w:val="22"/>
          <w:szCs w:val="22"/>
        </w:rPr>
        <w:t xml:space="preserve">, an order will be issued </w:t>
      </w:r>
      <w:proofErr w:type="gramStart"/>
      <w:r>
        <w:rPr>
          <w:rFonts w:ascii="Arial" w:hAnsi="Arial" w:cs="Arial"/>
          <w:sz w:val="22"/>
          <w:szCs w:val="22"/>
        </w:rPr>
        <w:t>instructing</w:t>
      </w:r>
      <w:proofErr w:type="gramEnd"/>
      <w:r>
        <w:rPr>
          <w:rFonts w:ascii="Arial" w:hAnsi="Arial" w:cs="Arial"/>
          <w:sz w:val="22"/>
          <w:szCs w:val="22"/>
        </w:rPr>
        <w:t xml:space="preserve"> the parties as to how to submit the exhibits for the record.</w:t>
      </w:r>
    </w:p>
    <w:p w14:paraId="2818D969" w14:textId="77777777" w:rsidR="00057580" w:rsidRPr="004821E3" w:rsidRDefault="00057580" w:rsidP="00057580">
      <w:pPr>
        <w:tabs>
          <w:tab w:val="left" w:pos="1215"/>
        </w:tabs>
        <w:rPr>
          <w:rFonts w:ascii="Arial" w:hAnsi="Arial" w:cs="Arial"/>
          <w:sz w:val="22"/>
          <w:szCs w:val="22"/>
        </w:rPr>
      </w:pPr>
    </w:p>
    <w:p w14:paraId="5C595E06" w14:textId="77777777" w:rsidR="00057580" w:rsidRPr="004821E3" w:rsidRDefault="00057580" w:rsidP="00057580">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T</w:t>
      </w:r>
      <w:r w:rsidRPr="004821E3">
        <w:rPr>
          <w:rFonts w:ascii="Arial" w:hAnsi="Arial" w:cs="Arial"/>
          <w:sz w:val="22"/>
          <w:szCs w:val="22"/>
        </w:rPr>
        <w:t>he party or parties who failed to pay the costs associated with the transcript may be held in default.</w:t>
      </w:r>
      <w:r w:rsidRPr="004821E3">
        <w:rPr>
          <w:rStyle w:val="FootnoteReference"/>
          <w:rFonts w:ascii="Arial" w:hAnsi="Arial" w:cs="Arial"/>
          <w:sz w:val="22"/>
          <w:szCs w:val="22"/>
        </w:rPr>
        <w:footnoteReference w:id="2"/>
      </w:r>
    </w:p>
    <w:p w14:paraId="6B78E498" w14:textId="77777777" w:rsidR="00057580" w:rsidRPr="004821E3" w:rsidRDefault="00057580" w:rsidP="00057580">
      <w:pPr>
        <w:pStyle w:val="Header"/>
        <w:rPr>
          <w:rFonts w:ascii="Arial" w:hAnsi="Arial" w:cs="Arial"/>
          <w:sz w:val="22"/>
          <w:szCs w:val="22"/>
        </w:rPr>
      </w:pPr>
    </w:p>
    <w:p w14:paraId="17E681F3" w14:textId="77777777" w:rsidR="00057580" w:rsidRPr="00F8778C" w:rsidRDefault="00057580" w:rsidP="00057580">
      <w:pPr>
        <w:rPr>
          <w:rFonts w:ascii="Arial" w:hAnsi="Arial" w:cs="Arial"/>
          <w:sz w:val="22"/>
          <w:szCs w:val="22"/>
        </w:rPr>
      </w:pPr>
      <w:r w:rsidRPr="00F8778C">
        <w:rPr>
          <w:rFonts w:ascii="Arial" w:hAnsi="Arial" w:cs="Arial"/>
          <w:b/>
          <w:sz w:val="22"/>
          <w:szCs w:val="22"/>
        </w:rPr>
        <w:t>WITHDRAWAL</w:t>
      </w:r>
      <w:r w:rsidRPr="00F8778C">
        <w:rPr>
          <w:rFonts w:ascii="Arial" w:hAnsi="Arial" w:cs="Arial"/>
          <w:sz w:val="22"/>
          <w:szCs w:val="22"/>
        </w:rPr>
        <w:t>: If Petitioner no longer wants to continue with the appeal, Petitioner may submit a written request to withdraw the case, available</w:t>
      </w:r>
      <w:r w:rsidRPr="00F8778C">
        <w:t xml:space="preserve"> </w:t>
      </w:r>
      <w:hyperlink r:id="rId9" w:history="1">
        <w:r w:rsidRPr="00F8778C">
          <w:rPr>
            <w:rFonts w:ascii="Arial" w:hAnsi="Arial" w:cs="Arial"/>
            <w:color w:val="0000FF"/>
            <w:sz w:val="22"/>
            <w:szCs w:val="22"/>
            <w:u w:val="single"/>
          </w:rPr>
          <w:t>here</w:t>
        </w:r>
      </w:hyperlink>
      <w:r w:rsidRPr="00F8778C">
        <w:rPr>
          <w:rFonts w:ascii="Arial" w:hAnsi="Arial" w:cs="Arial"/>
          <w:sz w:val="22"/>
          <w:szCs w:val="22"/>
        </w:rPr>
        <w:t xml:space="preserve">.  The request must be submitted to the Tribunal and served on Respondent at least 14 days before the hearing.  Respondent may file a concurrence or objection to the request within 7 days of the service of the request on that party.  Respondent’s failure to </w:t>
      </w:r>
      <w:proofErr w:type="gramStart"/>
      <w:r w:rsidRPr="00F8778C">
        <w:rPr>
          <w:rFonts w:ascii="Arial" w:hAnsi="Arial" w:cs="Arial"/>
          <w:sz w:val="22"/>
          <w:szCs w:val="22"/>
        </w:rPr>
        <w:t>timely submit a</w:t>
      </w:r>
      <w:proofErr w:type="gramEnd"/>
      <w:r w:rsidRPr="00F8778C">
        <w:rPr>
          <w:rFonts w:ascii="Arial" w:hAnsi="Arial" w:cs="Arial"/>
          <w:sz w:val="22"/>
          <w:szCs w:val="22"/>
        </w:rPr>
        <w:t xml:space="preserve"> concurrence or objection to the request will be deemed to be a concurrence to the request.  If the request is granted, the case will be dismissed.  If the Tribunal has not notified you that the request has been granted, you are required to attend the hearing. </w:t>
      </w:r>
    </w:p>
    <w:p w14:paraId="0113FBF5" w14:textId="77777777" w:rsidR="00057580" w:rsidRDefault="00057580" w:rsidP="00057580">
      <w:pPr>
        <w:rPr>
          <w:rFonts w:ascii="Arial" w:hAnsi="Arial" w:cs="Arial"/>
          <w:b/>
          <w:sz w:val="22"/>
          <w:szCs w:val="22"/>
        </w:rPr>
      </w:pPr>
    </w:p>
    <w:p w14:paraId="76B58DB7" w14:textId="77777777" w:rsidR="00057580" w:rsidRDefault="00057580" w:rsidP="00057580">
      <w:pPr>
        <w:rPr>
          <w:rFonts w:ascii="Arial" w:hAnsi="Arial" w:cs="Arial"/>
          <w:sz w:val="22"/>
          <w:szCs w:val="22"/>
        </w:rPr>
      </w:pPr>
      <w:r w:rsidRPr="00D03F22">
        <w:rPr>
          <w:rFonts w:ascii="Arial" w:hAnsi="Arial" w:cs="Arial"/>
          <w:b/>
          <w:sz w:val="22"/>
          <w:szCs w:val="22"/>
        </w:rPr>
        <w:t>SETTLEMENT:</w:t>
      </w:r>
      <w:r w:rsidRPr="00D03F22">
        <w:rPr>
          <w:rFonts w:ascii="Arial" w:hAnsi="Arial" w:cs="Arial"/>
          <w:sz w:val="22"/>
          <w:szCs w:val="22"/>
        </w:rPr>
        <w:t xml:space="preserve"> Parties may submit a written agreement </w:t>
      </w:r>
      <w:proofErr w:type="gramStart"/>
      <w:r w:rsidRPr="00D03F22">
        <w:rPr>
          <w:rFonts w:ascii="Arial" w:hAnsi="Arial" w:cs="Arial"/>
          <w:sz w:val="22"/>
          <w:szCs w:val="22"/>
        </w:rPr>
        <w:t>settling</w:t>
      </w:r>
      <w:proofErr w:type="gramEnd"/>
      <w:r w:rsidRPr="00D03F22">
        <w:rPr>
          <w:rFonts w:ascii="Arial" w:hAnsi="Arial" w:cs="Arial"/>
          <w:sz w:val="22"/>
          <w:szCs w:val="22"/>
        </w:rPr>
        <w:t xml:space="preserve"> a case (i.e., stipulation).  The stipulation must be on a form made available by the tribunal, available </w:t>
      </w:r>
      <w:hyperlink r:id="rId10" w:anchor="etforms" w:history="1">
        <w:r w:rsidRPr="00D03F22">
          <w:rPr>
            <w:rFonts w:ascii="Arial" w:hAnsi="Arial" w:cs="Arial"/>
            <w:color w:val="0000FF"/>
            <w:sz w:val="22"/>
            <w:szCs w:val="22"/>
            <w:u w:val="single"/>
          </w:rPr>
          <w:t>here</w:t>
        </w:r>
      </w:hyperlink>
      <w:r w:rsidRPr="00D03F22">
        <w:rPr>
          <w:rFonts w:ascii="Arial" w:hAnsi="Arial" w:cs="Arial"/>
          <w:sz w:val="22"/>
          <w:szCs w:val="22"/>
        </w:rPr>
        <w:t xml:space="preserve">,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w:t>
      </w:r>
      <w:r w:rsidRPr="00D03F22">
        <w:rPr>
          <w:rFonts w:ascii="Arial" w:hAnsi="Arial" w:cs="Arial"/>
          <w:sz w:val="22"/>
          <w:szCs w:val="22"/>
        </w:rPr>
        <w:lastRenderedPageBreak/>
        <w:t xml:space="preserve">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2E0A89AA" w14:textId="77777777" w:rsidR="00057580" w:rsidRPr="00D03F22" w:rsidRDefault="00057580" w:rsidP="00057580">
      <w:pPr>
        <w:rPr>
          <w:rFonts w:ascii="Arial" w:hAnsi="Arial" w:cs="Arial"/>
          <w:sz w:val="22"/>
          <w:szCs w:val="22"/>
        </w:rPr>
      </w:pPr>
    </w:p>
    <w:p w14:paraId="654FF83A" w14:textId="77777777" w:rsidR="00057580" w:rsidRPr="00527920" w:rsidRDefault="00057580" w:rsidP="00057580">
      <w:pPr>
        <w:rPr>
          <w:rFonts w:ascii="Arial" w:hAnsi="Arial" w:cs="Arial"/>
          <w:sz w:val="22"/>
          <w:szCs w:val="22"/>
        </w:rPr>
      </w:pPr>
      <w:r w:rsidRPr="00527920">
        <w:rPr>
          <w:rFonts w:ascii="Arial" w:hAnsi="Arial" w:cs="Arial"/>
          <w:b/>
          <w:sz w:val="22"/>
          <w:szCs w:val="22"/>
        </w:rPr>
        <w:t>FAILURE TO APPEAR</w:t>
      </w:r>
      <w:r w:rsidRPr="00527920">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47F2AF1F" w14:textId="77777777" w:rsidR="00057580" w:rsidRPr="004821E3" w:rsidRDefault="00057580" w:rsidP="00057580">
      <w:pPr>
        <w:rPr>
          <w:rFonts w:ascii="Arial" w:hAnsi="Arial" w:cs="Arial"/>
          <w:sz w:val="22"/>
          <w:szCs w:val="22"/>
        </w:rPr>
      </w:pPr>
    </w:p>
    <w:p w14:paraId="4435213C" w14:textId="77777777" w:rsidR="00057580" w:rsidRPr="009D053F" w:rsidRDefault="00057580" w:rsidP="00057580">
      <w:pPr>
        <w:rPr>
          <w:rFonts w:ascii="Arial" w:eastAsia="Calibri" w:hAnsi="Arial" w:cs="Arial"/>
          <w:sz w:val="22"/>
          <w:szCs w:val="22"/>
        </w:rPr>
      </w:pPr>
      <w:r w:rsidRPr="009D053F">
        <w:rPr>
          <w:rFonts w:ascii="Arial" w:eastAsia="Calibri" w:hAnsi="Arial" w:cs="Arial"/>
          <w:b/>
          <w:sz w:val="22"/>
          <w:szCs w:val="22"/>
        </w:rPr>
        <w:t xml:space="preserve">REASONABLE ACCOMMODATIONS:  </w:t>
      </w:r>
      <w:r w:rsidRPr="009D053F">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1"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4548E6FE" w14:textId="77777777" w:rsidR="00057580" w:rsidRPr="009D053F" w:rsidRDefault="00057580" w:rsidP="00057580">
      <w:pPr>
        <w:rPr>
          <w:rFonts w:ascii="Arial" w:eastAsia="Calibri" w:hAnsi="Arial" w:cs="Arial"/>
          <w:sz w:val="22"/>
          <w:szCs w:val="22"/>
        </w:rPr>
      </w:pPr>
    </w:p>
    <w:p w14:paraId="18D28334" w14:textId="77777777" w:rsidR="00057580" w:rsidRPr="009D053F" w:rsidRDefault="00057580" w:rsidP="00057580">
      <w:pPr>
        <w:rPr>
          <w:rFonts w:ascii="Arial" w:eastAsia="Calibri" w:hAnsi="Arial" w:cs="Arial"/>
          <w:sz w:val="22"/>
          <w:szCs w:val="22"/>
        </w:rPr>
      </w:pPr>
      <w:r w:rsidRPr="009D053F">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2"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5F002F11" w14:textId="77777777" w:rsidR="00057580" w:rsidRPr="009D053F" w:rsidRDefault="00057580" w:rsidP="00057580">
      <w:pPr>
        <w:rPr>
          <w:rFonts w:ascii="Arial" w:eastAsia="Calibri" w:hAnsi="Arial" w:cs="Arial"/>
          <w:sz w:val="22"/>
          <w:szCs w:val="22"/>
        </w:rPr>
      </w:pPr>
    </w:p>
    <w:p w14:paraId="251A7C77" w14:textId="77777777" w:rsidR="00057580" w:rsidRPr="009D053F" w:rsidRDefault="00057580" w:rsidP="00057580">
      <w:pPr>
        <w:rPr>
          <w:rFonts w:ascii="Arial" w:eastAsia="Calibri" w:hAnsi="Arial" w:cs="Arial"/>
          <w:sz w:val="22"/>
          <w:szCs w:val="22"/>
        </w:rPr>
      </w:pPr>
      <w:r w:rsidRPr="009D053F">
        <w:rPr>
          <w:rFonts w:ascii="Arial" w:eastAsia="Calibri" w:hAnsi="Arial" w:cs="Arial"/>
          <w:sz w:val="22"/>
          <w:szCs w:val="22"/>
        </w:rPr>
        <w:t>All requests must be filed within five (5) days of receipt of the Notice of Hearing to ensure availability of accommodation.</w:t>
      </w:r>
    </w:p>
    <w:p w14:paraId="04259A2E" w14:textId="77777777" w:rsidR="00057580" w:rsidRPr="009D053F" w:rsidRDefault="00057580" w:rsidP="00057580">
      <w:pPr>
        <w:rPr>
          <w:rFonts w:ascii="Arial" w:eastAsia="Calibri" w:hAnsi="Arial" w:cs="Arial"/>
          <w:sz w:val="16"/>
          <w:szCs w:val="16"/>
        </w:rPr>
      </w:pPr>
    </w:p>
    <w:p w14:paraId="31988BFC" w14:textId="77777777" w:rsidR="00057580" w:rsidRPr="009D053F" w:rsidRDefault="00057580" w:rsidP="00057580">
      <w:pPr>
        <w:rPr>
          <w:rFonts w:ascii="Calibri" w:hAnsi="Calibri"/>
          <w:sz w:val="22"/>
          <w:szCs w:val="22"/>
        </w:rPr>
      </w:pPr>
      <w:r w:rsidRPr="009D053F">
        <w:rPr>
          <w:rFonts w:ascii="Arial" w:hAnsi="Arial" w:cs="Calibri"/>
          <w:sz w:val="22"/>
          <w:szCs w:val="22"/>
        </w:rPr>
        <w:t xml:space="preserve">Hearing participants and observing members of the public who need assistance with speech or hearing may also participate in </w:t>
      </w:r>
      <w:proofErr w:type="gramStart"/>
      <w:r w:rsidRPr="009D053F">
        <w:rPr>
          <w:rFonts w:ascii="Arial" w:hAnsi="Arial" w:cs="Calibri"/>
          <w:sz w:val="22"/>
          <w:szCs w:val="22"/>
        </w:rPr>
        <w:t>a telephonic</w:t>
      </w:r>
      <w:proofErr w:type="gramEnd"/>
      <w:r w:rsidRPr="009D053F">
        <w:rPr>
          <w:rFonts w:ascii="Arial" w:hAnsi="Arial" w:cs="Calibri"/>
          <w:sz w:val="22"/>
          <w:szCs w:val="22"/>
        </w:rPr>
        <w:t xml:space="preserve"> or virtual hearing by dialing 7-1-1 and using the Michigan Relay service. More information about this service may be found </w:t>
      </w:r>
      <w:hyperlink r:id="rId13" w:history="1">
        <w:r w:rsidRPr="009D053F">
          <w:rPr>
            <w:rFonts w:ascii="Arial" w:hAnsi="Arial" w:cs="Calibri"/>
            <w:color w:val="0000FF"/>
            <w:sz w:val="22"/>
            <w:szCs w:val="22"/>
            <w:u w:val="single"/>
          </w:rPr>
          <w:t>here</w:t>
        </w:r>
      </w:hyperlink>
      <w:r w:rsidRPr="009D053F">
        <w:rPr>
          <w:rFonts w:ascii="Arial" w:hAnsi="Arial" w:cs="Calibri"/>
          <w:sz w:val="22"/>
          <w:szCs w:val="22"/>
        </w:rPr>
        <w:t>.</w:t>
      </w:r>
    </w:p>
    <w:p w14:paraId="443F2201" w14:textId="77777777" w:rsidR="00057580" w:rsidRDefault="00057580" w:rsidP="00057580">
      <w:pPr>
        <w:rPr>
          <w:rFonts w:ascii="Arial" w:eastAsia="Calibri" w:hAnsi="Arial" w:cs="Arial"/>
          <w:sz w:val="22"/>
          <w:szCs w:val="22"/>
        </w:rPr>
      </w:pPr>
    </w:p>
    <w:p w14:paraId="450869F0" w14:textId="77777777" w:rsidR="00057580" w:rsidRPr="004821E3" w:rsidRDefault="00057580" w:rsidP="00057580">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Pr>
          <w:rFonts w:ascii="Arial" w:hAnsi="Arial" w:cs="Arial"/>
          <w:sz w:val="22"/>
          <w:szCs w:val="22"/>
        </w:rPr>
        <w:t>Tribunal</w:t>
      </w:r>
      <w:r w:rsidRPr="004821E3">
        <w:rPr>
          <w:rFonts w:ascii="Arial" w:hAnsi="Arial" w:cs="Arial"/>
          <w:sz w:val="22"/>
          <w:szCs w:val="22"/>
        </w:rPr>
        <w:t xml:space="preserve"> will use </w:t>
      </w:r>
      <w:proofErr w:type="gramStart"/>
      <w:r w:rsidRPr="004821E3">
        <w:rPr>
          <w:rFonts w:ascii="Arial" w:hAnsi="Arial" w:cs="Arial"/>
          <w:sz w:val="22"/>
          <w:szCs w:val="22"/>
        </w:rPr>
        <w:t>the private</w:t>
      </w:r>
      <w:proofErr w:type="gramEnd"/>
      <w:r w:rsidRPr="004821E3">
        <w:rPr>
          <w:rFonts w:ascii="Arial" w:hAnsi="Arial" w:cs="Arial"/>
          <w:sz w:val="22"/>
          <w:szCs w:val="22"/>
        </w:rPr>
        <w:t xml:space="preserv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6ED4F367" w14:textId="77777777" w:rsidR="00057580" w:rsidRPr="004821E3" w:rsidRDefault="00057580" w:rsidP="00057580">
      <w:pPr>
        <w:rPr>
          <w:rFonts w:ascii="Arial" w:hAnsi="Arial" w:cs="Arial"/>
          <w:b/>
          <w:sz w:val="22"/>
          <w:szCs w:val="22"/>
        </w:rPr>
      </w:pPr>
    </w:p>
    <w:p w14:paraId="7A8AA0BD" w14:textId="77777777" w:rsidR="00057580" w:rsidRPr="00A21257" w:rsidRDefault="00057580" w:rsidP="00057580">
      <w:pPr>
        <w:rPr>
          <w:rFonts w:ascii="Arial" w:eastAsia="Calibri" w:hAnsi="Arial" w:cs="Arial"/>
          <w:sz w:val="22"/>
          <w:szCs w:val="22"/>
        </w:rPr>
      </w:pPr>
      <w:r w:rsidRPr="00A21257">
        <w:rPr>
          <w:rFonts w:ascii="Arial" w:eastAsia="Calibri" w:hAnsi="Arial" w:cs="Arial"/>
          <w:b/>
          <w:bCs/>
          <w:sz w:val="22"/>
          <w:szCs w:val="22"/>
        </w:rPr>
        <w:t>CONTACT INFORMATION:</w:t>
      </w:r>
      <w:r w:rsidRPr="00A21257">
        <w:rPr>
          <w:rFonts w:ascii="Arial" w:eastAsia="Calibri" w:hAnsi="Arial" w:cs="Arial"/>
          <w:sz w:val="22"/>
          <w:szCs w:val="22"/>
        </w:rPr>
        <w:t xml:space="preserve"> </w:t>
      </w:r>
    </w:p>
    <w:p w14:paraId="33456946" w14:textId="77777777" w:rsidR="00057580" w:rsidRPr="00A21257" w:rsidRDefault="00057580" w:rsidP="00057580">
      <w:pPr>
        <w:rPr>
          <w:rFonts w:ascii="Arial" w:eastAsia="Calibri" w:hAnsi="Arial" w:cs="Arial"/>
          <w:sz w:val="22"/>
          <w:szCs w:val="22"/>
        </w:rPr>
      </w:pPr>
    </w:p>
    <w:p w14:paraId="08E46A97" w14:textId="77777777" w:rsidR="00057580" w:rsidRPr="004C4E80" w:rsidRDefault="00057580" w:rsidP="00057580">
      <w:pPr>
        <w:jc w:val="center"/>
        <w:rPr>
          <w:rFonts w:ascii="Arial" w:hAnsi="Arial" w:cs="Arial"/>
          <w:sz w:val="22"/>
          <w:szCs w:val="22"/>
        </w:rPr>
      </w:pPr>
      <w:r w:rsidRPr="004C4E80">
        <w:rPr>
          <w:rFonts w:ascii="Arial" w:hAnsi="Arial" w:cs="Arial"/>
          <w:sz w:val="22"/>
          <w:szCs w:val="22"/>
        </w:rPr>
        <w:t>Michigan Tax Tribunal</w:t>
      </w:r>
    </w:p>
    <w:p w14:paraId="3DD9D342" w14:textId="77777777" w:rsidR="00057580" w:rsidRPr="004C4E80" w:rsidRDefault="00057580" w:rsidP="00057580">
      <w:pPr>
        <w:jc w:val="center"/>
        <w:rPr>
          <w:rFonts w:ascii="Arial" w:hAnsi="Arial" w:cs="Arial"/>
          <w:sz w:val="22"/>
          <w:szCs w:val="22"/>
        </w:rPr>
      </w:pPr>
      <w:r w:rsidRPr="004C4E80">
        <w:rPr>
          <w:rFonts w:ascii="Arial" w:hAnsi="Arial" w:cs="Arial"/>
          <w:sz w:val="22"/>
          <w:szCs w:val="22"/>
        </w:rPr>
        <w:t>611 W. Ottawa St., Lansing, MI 48933</w:t>
      </w:r>
    </w:p>
    <w:p w14:paraId="688A71DA" w14:textId="77777777" w:rsidR="00057580" w:rsidRPr="004C4E80" w:rsidRDefault="00057580" w:rsidP="00057580">
      <w:pPr>
        <w:jc w:val="center"/>
        <w:rPr>
          <w:rFonts w:ascii="Arial" w:hAnsi="Arial" w:cs="Arial"/>
          <w:sz w:val="22"/>
          <w:szCs w:val="22"/>
        </w:rPr>
      </w:pPr>
      <w:r w:rsidRPr="004C4E80">
        <w:rPr>
          <w:rFonts w:ascii="Arial" w:hAnsi="Arial" w:cs="Arial"/>
          <w:sz w:val="22"/>
          <w:szCs w:val="22"/>
        </w:rPr>
        <w:t>U.S. Postal Mailing Address: PO BOX 30232, Lansing, MI 48909</w:t>
      </w:r>
    </w:p>
    <w:p w14:paraId="223EA119" w14:textId="77777777" w:rsidR="00057580" w:rsidRPr="004C4E80" w:rsidRDefault="00057580" w:rsidP="00057580">
      <w:pPr>
        <w:jc w:val="center"/>
        <w:rPr>
          <w:rFonts w:ascii="Arial" w:hAnsi="Arial" w:cs="Arial"/>
          <w:sz w:val="22"/>
          <w:szCs w:val="22"/>
        </w:rPr>
      </w:pPr>
      <w:r w:rsidRPr="004C4E80">
        <w:rPr>
          <w:rFonts w:ascii="Arial" w:hAnsi="Arial" w:cs="Arial"/>
          <w:sz w:val="22"/>
          <w:szCs w:val="22"/>
        </w:rPr>
        <w:t xml:space="preserve">Other Carriers (UPS, FedEx, DHL): </w:t>
      </w:r>
    </w:p>
    <w:p w14:paraId="57B6FAF2" w14:textId="77777777" w:rsidR="00057580" w:rsidRPr="004C4E80" w:rsidRDefault="00057580" w:rsidP="00057580">
      <w:pPr>
        <w:jc w:val="center"/>
        <w:rPr>
          <w:rFonts w:ascii="Arial" w:hAnsi="Arial" w:cs="Arial"/>
          <w:sz w:val="22"/>
          <w:szCs w:val="22"/>
        </w:rPr>
      </w:pPr>
      <w:r>
        <w:rPr>
          <w:rFonts w:ascii="Arial" w:hAnsi="Arial" w:cs="Arial"/>
          <w:sz w:val="22"/>
          <w:szCs w:val="22"/>
        </w:rPr>
        <w:t>2nd</w:t>
      </w:r>
      <w:r w:rsidRPr="004C4E80">
        <w:rPr>
          <w:rFonts w:ascii="Arial" w:hAnsi="Arial" w:cs="Arial"/>
          <w:sz w:val="22"/>
          <w:szCs w:val="22"/>
        </w:rPr>
        <w:t xml:space="preserve"> Floor MTT, 2407 N. Grand River Avenue, Lansing, MI 48906</w:t>
      </w:r>
    </w:p>
    <w:p w14:paraId="21C5FEF7" w14:textId="77777777" w:rsidR="00057580" w:rsidRPr="004C4E80" w:rsidRDefault="00057580" w:rsidP="00057580">
      <w:pPr>
        <w:jc w:val="center"/>
        <w:rPr>
          <w:rFonts w:ascii="Arial" w:hAnsi="Arial" w:cs="Arial"/>
          <w:sz w:val="22"/>
        </w:rPr>
      </w:pPr>
      <w:r w:rsidRPr="004C4E80">
        <w:rPr>
          <w:rFonts w:ascii="Arial" w:hAnsi="Arial" w:cs="Arial"/>
          <w:sz w:val="22"/>
        </w:rPr>
        <w:t xml:space="preserve">Phone: (517) </w:t>
      </w:r>
      <w:r w:rsidRPr="004C4E80">
        <w:rPr>
          <w:rFonts w:ascii="Arial" w:eastAsia="Calibri" w:hAnsi="Arial" w:cs="Arial"/>
          <w:sz w:val="22"/>
        </w:rPr>
        <w:t>335-9760</w:t>
      </w:r>
    </w:p>
    <w:p w14:paraId="43D31688" w14:textId="77777777" w:rsidR="00057580" w:rsidRPr="004C4E80" w:rsidRDefault="00057580" w:rsidP="00057580">
      <w:pPr>
        <w:jc w:val="center"/>
        <w:rPr>
          <w:rFonts w:ascii="Arial" w:hAnsi="Arial" w:cs="Arial"/>
          <w:sz w:val="22"/>
        </w:rPr>
      </w:pPr>
      <w:r w:rsidRPr="004C4E80">
        <w:rPr>
          <w:rFonts w:ascii="Arial" w:hAnsi="Arial" w:cs="Arial"/>
          <w:sz w:val="22"/>
        </w:rPr>
        <w:t xml:space="preserve">E-Mail: </w:t>
      </w:r>
      <w:hyperlink r:id="rId14" w:history="1">
        <w:r w:rsidRPr="004C4E80">
          <w:rPr>
            <w:rFonts w:ascii="Arial" w:hAnsi="Arial" w:cs="Arial"/>
            <w:color w:val="0000FF"/>
            <w:sz w:val="22"/>
            <w:u w:val="single"/>
          </w:rPr>
          <w:t>taxtrib@michigan.gov</w:t>
        </w:r>
      </w:hyperlink>
      <w:r w:rsidRPr="004C4E80">
        <w:rPr>
          <w:rFonts w:ascii="Arial" w:hAnsi="Arial" w:cs="Arial"/>
          <w:sz w:val="22"/>
        </w:rPr>
        <w:t xml:space="preserve"> </w:t>
      </w:r>
    </w:p>
    <w:p w14:paraId="14144037" w14:textId="77777777" w:rsidR="00057580" w:rsidRPr="004C4E80" w:rsidRDefault="00057580" w:rsidP="00057580">
      <w:pPr>
        <w:jc w:val="center"/>
        <w:rPr>
          <w:rFonts w:ascii="Arial" w:hAnsi="Arial" w:cs="Arial"/>
          <w:sz w:val="22"/>
        </w:rPr>
      </w:pPr>
      <w:r w:rsidRPr="004C4E80">
        <w:rPr>
          <w:rFonts w:ascii="Arial" w:hAnsi="Arial" w:cs="Arial"/>
          <w:sz w:val="22"/>
        </w:rPr>
        <w:t xml:space="preserve">Website: </w:t>
      </w:r>
      <w:hyperlink r:id="rId15" w:history="1">
        <w:r w:rsidRPr="004C4E80">
          <w:rPr>
            <w:rFonts w:ascii="Arial" w:hAnsi="Arial" w:cs="Arial"/>
            <w:color w:val="0000FF"/>
            <w:sz w:val="22"/>
            <w:u w:val="single"/>
          </w:rPr>
          <w:t>www.michigan.gov/taxtrib</w:t>
        </w:r>
      </w:hyperlink>
    </w:p>
    <w:p w14:paraId="67F04B87" w14:textId="77777777" w:rsidR="00057580" w:rsidRPr="004C4E80" w:rsidRDefault="00057580" w:rsidP="00057580">
      <w:pPr>
        <w:jc w:val="center"/>
        <w:rPr>
          <w:rFonts w:ascii="Arial" w:hAnsi="Arial" w:cs="Arial"/>
          <w:sz w:val="22"/>
        </w:rPr>
      </w:pPr>
      <w:r w:rsidRPr="004C4E80">
        <w:rPr>
          <w:rFonts w:ascii="Arial" w:hAnsi="Arial" w:cs="Arial"/>
          <w:sz w:val="22"/>
        </w:rPr>
        <w:t xml:space="preserve">E-Filing: </w:t>
      </w:r>
      <w:hyperlink r:id="rId16" w:history="1">
        <w:r w:rsidRPr="004C4E80">
          <w:rPr>
            <w:rFonts w:ascii="Arial" w:hAnsi="Arial" w:cs="Arial"/>
            <w:color w:val="0000FF"/>
            <w:sz w:val="22"/>
            <w:u w:val="single"/>
          </w:rPr>
          <w:t>https://eFiling.apps.lara.state.mi.us</w:t>
        </w:r>
      </w:hyperlink>
      <w:r w:rsidRPr="004C4E80">
        <w:rPr>
          <w:rFonts w:ascii="Arial" w:hAnsi="Arial" w:cs="Arial"/>
          <w:sz w:val="22"/>
        </w:rPr>
        <w:t xml:space="preserve"> </w:t>
      </w:r>
    </w:p>
    <w:p w14:paraId="088E7A2D" w14:textId="77777777" w:rsidR="00057580" w:rsidRPr="004C4E80" w:rsidRDefault="00057580" w:rsidP="00057580">
      <w:pPr>
        <w:jc w:val="center"/>
        <w:rPr>
          <w:rFonts w:ascii="Arial" w:hAnsi="Arial" w:cs="Arial"/>
          <w:sz w:val="22"/>
        </w:rPr>
      </w:pPr>
      <w:r w:rsidRPr="004C4E80">
        <w:rPr>
          <w:rFonts w:ascii="Arial" w:hAnsi="Arial" w:cs="Arial"/>
          <w:sz w:val="22"/>
        </w:rPr>
        <w:t>Office Hours: 8:00 a.m. – 5:00 p.m., our office is closed from 12:00 p.m. – 1:00 p.m.</w:t>
      </w:r>
    </w:p>
    <w:p w14:paraId="15835729" w14:textId="6AB36DAC" w:rsidR="005F043D" w:rsidRDefault="005F043D" w:rsidP="00432140">
      <w:pPr>
        <w:jc w:val="center"/>
        <w:rPr>
          <w:rFonts w:ascii="Arial" w:eastAsia="Calibri" w:hAnsi="Arial" w:cs="Arial"/>
          <w:sz w:val="22"/>
          <w:szCs w:val="22"/>
        </w:rPr>
      </w:pPr>
    </w:p>
    <w:p w14:paraId="00835F04" w14:textId="4AE0D5C6" w:rsidR="005F043D" w:rsidRDefault="005F043D" w:rsidP="00432140">
      <w:pPr>
        <w:jc w:val="center"/>
        <w:rPr>
          <w:rFonts w:ascii="Arial" w:eastAsia="Calibri" w:hAnsi="Arial" w:cs="Arial"/>
          <w:sz w:val="22"/>
          <w:szCs w:val="22"/>
        </w:rPr>
      </w:pPr>
    </w:p>
    <w:p w14:paraId="60030B76" w14:textId="77777777" w:rsidR="00F8318A" w:rsidRDefault="00F8318A" w:rsidP="007263BE">
      <w:pPr>
        <w:rPr>
          <w:rFonts w:ascii="Arial" w:eastAsia="Calibri" w:hAnsi="Arial" w:cs="Arial"/>
          <w:sz w:val="22"/>
          <w:szCs w:val="22"/>
        </w:rPr>
      </w:pPr>
    </w:p>
    <w:p w14:paraId="5FFE3CE5" w14:textId="44492BC3" w:rsidR="005F043D" w:rsidRDefault="005F043D" w:rsidP="005F043D">
      <w:pPr>
        <w:jc w:val="center"/>
        <w:rPr>
          <w:rFonts w:ascii="Arial" w:eastAsia="Calibri" w:hAnsi="Arial"/>
          <w:b/>
          <w:bCs/>
          <w:u w:val="single"/>
        </w:rPr>
      </w:pPr>
      <w:r w:rsidRPr="005F043D">
        <w:rPr>
          <w:rFonts w:ascii="Arial" w:eastAsia="Calibri" w:hAnsi="Arial"/>
          <w:b/>
          <w:bCs/>
          <w:u w:val="single"/>
        </w:rPr>
        <w:lastRenderedPageBreak/>
        <w:t>PROOF OF SERVICE</w:t>
      </w:r>
    </w:p>
    <w:p w14:paraId="4620A384" w14:textId="77777777" w:rsidR="005F043D" w:rsidRPr="005F043D" w:rsidRDefault="005F043D" w:rsidP="005F043D">
      <w:pPr>
        <w:jc w:val="center"/>
        <w:rPr>
          <w:rFonts w:ascii="Arial" w:eastAsia="Calibri" w:hAnsi="Arial"/>
          <w:b/>
          <w:bCs/>
          <w:u w:val="single"/>
        </w:rPr>
      </w:pPr>
    </w:p>
    <w:p w14:paraId="3772F947" w14:textId="77777777" w:rsidR="005F043D" w:rsidRPr="005F043D" w:rsidRDefault="005F043D" w:rsidP="005F043D">
      <w:pPr>
        <w:rPr>
          <w:rFonts w:ascii="Arial" w:eastAsia="Calibri" w:hAnsi="Arial"/>
        </w:rPr>
      </w:pPr>
      <w:r w:rsidRPr="005F043D">
        <w:rPr>
          <w:rFonts w:ascii="Arial" w:eastAsia="Calibri" w:hAnsi="Arial"/>
        </w:rPr>
        <w:t xml:space="preserve">I certify that a copy of the foregoing was sent on the entry date indicated above to the parties or their attorneys or authorized representatives, if any, utilizing either the mailing or email addresses on file, as </w:t>
      </w:r>
      <w:proofErr w:type="gramStart"/>
      <w:r w:rsidRPr="005F043D">
        <w:rPr>
          <w:rFonts w:ascii="Arial" w:eastAsia="Calibri" w:hAnsi="Arial"/>
        </w:rPr>
        <w:t>provide</w:t>
      </w:r>
      <w:proofErr w:type="gramEnd"/>
      <w:r w:rsidRPr="005F043D">
        <w:rPr>
          <w:rFonts w:ascii="Arial" w:eastAsia="Calibri" w:hAnsi="Arial"/>
        </w:rPr>
        <w:t xml:space="preserve"> by those parties, attorneys, or authorized representatives.</w:t>
      </w:r>
    </w:p>
    <w:p w14:paraId="50D1FBB3" w14:textId="77777777" w:rsidR="005F043D" w:rsidRPr="005F043D" w:rsidRDefault="005F043D" w:rsidP="005F043D">
      <w:pPr>
        <w:ind w:left="5040" w:firstLine="720"/>
        <w:rPr>
          <w:rFonts w:ascii="Arial" w:eastAsia="Calibri" w:hAnsi="Arial"/>
        </w:rPr>
      </w:pPr>
    </w:p>
    <w:p w14:paraId="22B1D2E1" w14:textId="77777777" w:rsidR="005F043D" w:rsidRPr="005F043D" w:rsidRDefault="005F043D" w:rsidP="005F043D">
      <w:pPr>
        <w:ind w:left="5040" w:firstLine="720"/>
        <w:rPr>
          <w:rFonts w:ascii="Arial" w:eastAsia="Calibri" w:hAnsi="Arial"/>
        </w:rPr>
      </w:pPr>
      <w:proofErr w:type="gramStart"/>
      <w:r w:rsidRPr="005F043D">
        <w:rPr>
          <w:rFonts w:ascii="Arial" w:eastAsia="Calibri" w:hAnsi="Arial"/>
        </w:rPr>
        <w:t>By</w:t>
      </w:r>
      <w:proofErr w:type="gramEnd"/>
      <w:r w:rsidRPr="005F043D">
        <w:rPr>
          <w:rFonts w:ascii="Arial" w:eastAsia="Calibri" w:hAnsi="Arial"/>
        </w:rPr>
        <w:t xml:space="preserve">: </w:t>
      </w:r>
      <w:r w:rsidRPr="005F043D">
        <w:rPr>
          <w:rFonts w:ascii="Arial" w:eastAsia="Calibri" w:hAnsi="Arial"/>
          <w:u w:val="single"/>
        </w:rPr>
        <w:t>Tribunal Clerk</w:t>
      </w:r>
    </w:p>
    <w:p w14:paraId="72F8E746" w14:textId="77777777" w:rsidR="005F043D" w:rsidRPr="00432140" w:rsidRDefault="005F043D" w:rsidP="00432140">
      <w:pPr>
        <w:jc w:val="center"/>
        <w:rPr>
          <w:rFonts w:ascii="Arial" w:eastAsia="Calibri" w:hAnsi="Arial" w:cs="Arial"/>
          <w:sz w:val="22"/>
          <w:szCs w:val="22"/>
        </w:rPr>
      </w:pPr>
    </w:p>
    <w:p w14:paraId="6943BA30" w14:textId="77777777" w:rsidR="00432172" w:rsidRPr="0009512D" w:rsidRDefault="00432172" w:rsidP="001A023A"/>
    <w:p w14:paraId="664AB819" w14:textId="77777777" w:rsidR="00432172" w:rsidRPr="0009512D" w:rsidRDefault="00B60637" w:rsidP="00432172">
      <w:r w:rsidRPr="0009512D">
        <w:tab/>
      </w:r>
    </w:p>
    <w:p w14:paraId="5B85902A" w14:textId="77777777" w:rsidR="00497477" w:rsidRPr="0009512D" w:rsidRDefault="00497477" w:rsidP="00B021B3">
      <w:pPr>
        <w:ind w:left="4320" w:hanging="4320"/>
      </w:pPr>
    </w:p>
    <w:sectPr w:rsidR="00497477" w:rsidRPr="0009512D" w:rsidSect="009F6C2D">
      <w:headerReference w:type="default" r:id="rId17"/>
      <w:headerReference w:type="first" r:id="rId18"/>
      <w:footerReference w:type="first" r:id="rId19"/>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FCC02" w14:textId="77777777" w:rsidR="00871155" w:rsidRDefault="00871155">
      <w:r>
        <w:separator/>
      </w:r>
    </w:p>
  </w:endnote>
  <w:endnote w:type="continuationSeparator" w:id="0">
    <w:p w14:paraId="2AD226FF" w14:textId="77777777" w:rsidR="00871155" w:rsidRDefault="008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1" w:name="_Hlk156989615"/>
    <w:bookmarkStart w:id="2" w:name="_Hlk156989616"/>
    <w:bookmarkStart w:id="3" w:name="_Hlk156989617"/>
    <w:bookmarkStart w:id="4" w:name="_Hlk156989618"/>
    <w:bookmarkStart w:id="5" w:name="_Hlk156989619"/>
    <w:bookmarkStart w:id="6" w:name="_Hlk156989620"/>
    <w:bookmarkStart w:id="7" w:name="_Hlk156989622"/>
    <w:bookmarkStart w:id="8" w:name="_Hlk156989623"/>
    <w:bookmarkStart w:id="9" w:name="_Hlk156994028"/>
    <w:bookmarkStart w:id="10" w:name="_Hlk156994029"/>
    <w:bookmarkStart w:id="11" w:name="_Hlk156994033"/>
    <w:bookmarkStart w:id="12" w:name="_Hlk156994034"/>
    <w:bookmarkStart w:id="13" w:name="_Hlk156994239"/>
    <w:bookmarkStart w:id="14" w:name="_Hlk156994240"/>
    <w:bookmarkStart w:id="15" w:name="_Hlk156994241"/>
    <w:bookmarkStart w:id="16" w:name="_Hlk156994242"/>
    <w:bookmarkStart w:id="17" w:name="_Hlk156994424"/>
    <w:bookmarkStart w:id="18" w:name="_Hlk156994425"/>
    <w:bookmarkStart w:id="19" w:name="_Hlk156994426"/>
    <w:bookmarkStart w:id="20" w:name="_Hlk156994427"/>
    <w:bookmarkStart w:id="21" w:name="_Hlk156994509"/>
    <w:bookmarkStart w:id="22" w:name="_Hlk156994510"/>
    <w:bookmarkStart w:id="23" w:name="_Hlk156994511"/>
    <w:bookmarkStart w:id="24" w:name="_Hlk156994512"/>
    <w:bookmarkStart w:id="25" w:name="_Hlk156994582"/>
    <w:bookmarkStart w:id="26" w:name="_Hlk156994583"/>
    <w:bookmarkStart w:id="27" w:name="_Hlk156994584"/>
    <w:bookmarkStart w:id="28" w:name="_Hlk156994585"/>
    <w:bookmarkStart w:id="29" w:name="_Hlk156994655"/>
    <w:bookmarkStart w:id="30" w:name="_Hlk156994656"/>
    <w:bookmarkStart w:id="31" w:name="_Hlk156994657"/>
    <w:bookmarkStart w:id="32" w:name="_Hlk156994658"/>
    <w:bookmarkStart w:id="33" w:name="_Hlk156996310"/>
    <w:bookmarkStart w:id="34" w:name="_Hlk156996311"/>
    <w:bookmarkStart w:id="35" w:name="_Hlk156996312"/>
    <w:bookmarkStart w:id="36" w:name="_Hlk156996313"/>
    <w:bookmarkStart w:id="37" w:name="_Hlk156996380"/>
    <w:bookmarkStart w:id="38" w:name="_Hlk156996381"/>
    <w:bookmarkStart w:id="39" w:name="_Hlk156996382"/>
    <w:bookmarkStart w:id="40" w:name="_Hlk156996383"/>
    <w:bookmarkStart w:id="41" w:name="_Hlk156997038"/>
    <w:bookmarkStart w:id="42" w:name="_Hlk156997039"/>
    <w:bookmarkStart w:id="43" w:name="_Hlk156997040"/>
    <w:bookmarkStart w:id="44" w:name="_Hlk156997041"/>
    <w:bookmarkStart w:id="45" w:name="_Hlk156999222"/>
    <w:bookmarkStart w:id="46" w:name="_Hlk156999223"/>
    <w:bookmarkStart w:id="47" w:name="_Hlk156999224"/>
    <w:bookmarkStart w:id="48" w:name="_Hlk156999225"/>
    <w:bookmarkStart w:id="49" w:name="_Hlk157000629"/>
    <w:bookmarkStart w:id="50" w:name="_Hlk157000630"/>
    <w:bookmarkStart w:id="51" w:name="_Hlk157000631"/>
    <w:bookmarkStart w:id="52" w:name="_Hlk157000632"/>
    <w:bookmarkStart w:id="53" w:name="_Hlk157003283"/>
    <w:bookmarkStart w:id="54" w:name="_Hlk157003284"/>
    <w:bookmarkStart w:id="55" w:name="_Hlk157003285"/>
    <w:bookmarkStart w:id="56" w:name="_Hlk157003286"/>
    <w:bookmarkStart w:id="57" w:name="_Hlk157003598"/>
    <w:bookmarkStart w:id="58" w:name="_Hlk157003599"/>
    <w:bookmarkStart w:id="59" w:name="_Hlk157003600"/>
    <w:bookmarkStart w:id="60" w:name="_Hlk157003601"/>
    <w:bookmarkStart w:id="61" w:name="_Hlk157003685"/>
    <w:bookmarkStart w:id="62" w:name="_Hlk157003686"/>
    <w:bookmarkStart w:id="63" w:name="_Hlk157003687"/>
    <w:bookmarkStart w:id="64" w:name="_Hlk157003688"/>
    <w:bookmarkStart w:id="65" w:name="_Hlk158107447"/>
    <w:bookmarkStart w:id="66" w:name="_Hlk158107448"/>
    <w:bookmarkStart w:id="67" w:name="_Hlk158107536"/>
    <w:bookmarkStart w:id="68" w:name="_Hlk158107537"/>
    <w:bookmarkStart w:id="69" w:name="_Hlk158107623"/>
    <w:bookmarkStart w:id="70" w:name="_Hlk158107624"/>
    <w:bookmarkStart w:id="71" w:name="_Hlk158108209"/>
    <w:bookmarkStart w:id="72" w:name="_Hlk158108210"/>
    <w:bookmarkStart w:id="73" w:name="_Hlk158108402"/>
    <w:bookmarkStart w:id="74" w:name="_Hlk158108403"/>
    <w:bookmarkStart w:id="75" w:name="_Hlk158108552"/>
    <w:bookmarkStart w:id="76" w:name="_Hlk158108553"/>
    <w:bookmarkStart w:id="77" w:name="_Hlk158108999"/>
    <w:bookmarkStart w:id="78"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04C8" w14:textId="77777777" w:rsidR="00871155" w:rsidRDefault="00871155">
      <w:r>
        <w:separator/>
      </w:r>
    </w:p>
  </w:footnote>
  <w:footnote w:type="continuationSeparator" w:id="0">
    <w:p w14:paraId="7023216A" w14:textId="77777777" w:rsidR="00871155" w:rsidRDefault="00871155">
      <w:r>
        <w:continuationSeparator/>
      </w:r>
    </w:p>
  </w:footnote>
  <w:footnote w:id="1">
    <w:p w14:paraId="43C6E234" w14:textId="77777777" w:rsidR="00D97C7D" w:rsidRPr="00D33DEB" w:rsidRDefault="00D97C7D" w:rsidP="00D97C7D">
      <w:pPr>
        <w:pStyle w:val="FootnoteText"/>
        <w:rPr>
          <w:rFonts w:ascii="Arial" w:hAnsi="Arial" w:cs="Arial"/>
        </w:rPr>
      </w:pPr>
      <w:r w:rsidRPr="00D33DEB">
        <w:rPr>
          <w:rStyle w:val="FootnoteReference"/>
          <w:rFonts w:ascii="Arial" w:hAnsi="Arial" w:cs="Arial"/>
        </w:rPr>
        <w:footnoteRef/>
      </w:r>
      <w:r w:rsidRPr="00D33DEB">
        <w:rPr>
          <w:rFonts w:ascii="Arial" w:hAnsi="Arial" w:cs="Arial"/>
        </w:rPr>
        <w:t xml:space="preserve"> See also MCL 205.732.</w:t>
      </w:r>
    </w:p>
  </w:footnote>
  <w:footnote w:id="2">
    <w:p w14:paraId="5CF1B4B0" w14:textId="77777777" w:rsidR="00057580" w:rsidRPr="00195597" w:rsidRDefault="00057580" w:rsidP="00057580">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04F9BF84"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1854B2">
      <w:rPr>
        <w:rFonts w:ascii="Arial" w:hAnsi="Arial" w:cs="Arial"/>
        <w:sz w:val="22"/>
        <w:szCs w:val="22"/>
      </w:rPr>
      <w:t>2</w:t>
    </w:r>
    <w:r w:rsidR="005B2893">
      <w:rPr>
        <w:rFonts w:ascii="Arial" w:hAnsi="Arial" w:cs="Arial"/>
        <w:sz w:val="22"/>
        <w:szCs w:val="22"/>
      </w:rPr>
      <w:t>4</w:t>
    </w:r>
    <w:r w:rsidR="001854B2">
      <w:rPr>
        <w:rFonts w:ascii="Arial" w:hAnsi="Arial" w:cs="Arial"/>
        <w:sz w:val="22"/>
        <w:szCs w:val="22"/>
      </w:rPr>
      <w:t>-00</w:t>
    </w:r>
    <w:r w:rsidR="00125F0F">
      <w:rPr>
        <w:rFonts w:ascii="Arial" w:hAnsi="Arial" w:cs="Arial"/>
        <w:sz w:val="22"/>
        <w:szCs w:val="22"/>
      </w:rPr>
      <w:t>18</w:t>
    </w:r>
    <w:r w:rsidR="00971450">
      <w:rPr>
        <w:rFonts w:ascii="Arial" w:hAnsi="Arial" w:cs="Arial"/>
        <w:sz w:val="22"/>
        <w:szCs w:val="22"/>
      </w:rPr>
      <w:t>37</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5"/>
  </w:num>
  <w:num w:numId="2" w16cid:durableId="1849323551">
    <w:abstractNumId w:val="23"/>
  </w:num>
  <w:num w:numId="3" w16cid:durableId="1157528845">
    <w:abstractNumId w:val="14"/>
  </w:num>
  <w:num w:numId="4" w16cid:durableId="1967347595">
    <w:abstractNumId w:val="31"/>
  </w:num>
  <w:num w:numId="5" w16cid:durableId="224342144">
    <w:abstractNumId w:val="29"/>
  </w:num>
  <w:num w:numId="6" w16cid:durableId="459610911">
    <w:abstractNumId w:val="5"/>
  </w:num>
  <w:num w:numId="7" w16cid:durableId="1110319634">
    <w:abstractNumId w:val="7"/>
  </w:num>
  <w:num w:numId="8" w16cid:durableId="964581567">
    <w:abstractNumId w:val="3"/>
  </w:num>
  <w:num w:numId="9" w16cid:durableId="211115141">
    <w:abstractNumId w:val="17"/>
  </w:num>
  <w:num w:numId="10" w16cid:durableId="443186609">
    <w:abstractNumId w:val="26"/>
  </w:num>
  <w:num w:numId="11" w16cid:durableId="488719180">
    <w:abstractNumId w:val="32"/>
  </w:num>
  <w:num w:numId="12" w16cid:durableId="1315838101">
    <w:abstractNumId w:val="22"/>
  </w:num>
  <w:num w:numId="13" w16cid:durableId="495344371">
    <w:abstractNumId w:val="9"/>
  </w:num>
  <w:num w:numId="14" w16cid:durableId="724917217">
    <w:abstractNumId w:val="4"/>
  </w:num>
  <w:num w:numId="15" w16cid:durableId="1037125058">
    <w:abstractNumId w:val="34"/>
  </w:num>
  <w:num w:numId="16" w16cid:durableId="340089497">
    <w:abstractNumId w:val="19"/>
  </w:num>
  <w:num w:numId="17" w16cid:durableId="1613197922">
    <w:abstractNumId w:val="38"/>
  </w:num>
  <w:num w:numId="18" w16cid:durableId="291983681">
    <w:abstractNumId w:val="35"/>
  </w:num>
  <w:num w:numId="19" w16cid:durableId="520049448">
    <w:abstractNumId w:val="16"/>
  </w:num>
  <w:num w:numId="20" w16cid:durableId="940844137">
    <w:abstractNumId w:val="37"/>
  </w:num>
  <w:num w:numId="21" w16cid:durableId="718894408">
    <w:abstractNumId w:val="18"/>
  </w:num>
  <w:num w:numId="22" w16cid:durableId="1027027345">
    <w:abstractNumId w:val="27"/>
  </w:num>
  <w:num w:numId="23" w16cid:durableId="1427994438">
    <w:abstractNumId w:val="30"/>
  </w:num>
  <w:num w:numId="24" w16cid:durableId="1767919978">
    <w:abstractNumId w:val="21"/>
  </w:num>
  <w:num w:numId="25" w16cid:durableId="1181630375">
    <w:abstractNumId w:val="6"/>
  </w:num>
  <w:num w:numId="26" w16cid:durableId="682785865">
    <w:abstractNumId w:val="24"/>
  </w:num>
  <w:num w:numId="27" w16cid:durableId="1132140360">
    <w:abstractNumId w:val="1"/>
  </w:num>
  <w:num w:numId="28" w16cid:durableId="411853537">
    <w:abstractNumId w:val="8"/>
  </w:num>
  <w:num w:numId="29" w16cid:durableId="772435561">
    <w:abstractNumId w:val="11"/>
  </w:num>
  <w:num w:numId="30" w16cid:durableId="537201037">
    <w:abstractNumId w:val="20"/>
  </w:num>
  <w:num w:numId="31" w16cid:durableId="808087291">
    <w:abstractNumId w:val="33"/>
  </w:num>
  <w:num w:numId="32" w16cid:durableId="1658413263">
    <w:abstractNumId w:val="36"/>
  </w:num>
  <w:num w:numId="33" w16cid:durableId="628708665">
    <w:abstractNumId w:val="0"/>
  </w:num>
  <w:num w:numId="34" w16cid:durableId="1843618636">
    <w:abstractNumId w:val="25"/>
  </w:num>
  <w:num w:numId="35" w16cid:durableId="1838377391">
    <w:abstractNumId w:val="28"/>
  </w:num>
  <w:num w:numId="36" w16cid:durableId="963268986">
    <w:abstractNumId w:val="13"/>
  </w:num>
  <w:num w:numId="37" w16cid:durableId="1642421207">
    <w:abstractNumId w:val="10"/>
  </w:num>
  <w:num w:numId="38" w16cid:durableId="1573662121">
    <w:abstractNumId w:val="2"/>
  </w:num>
  <w:num w:numId="39" w16cid:durableId="1864975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21AE"/>
    <w:rsid w:val="0000515C"/>
    <w:rsid w:val="00013DA9"/>
    <w:rsid w:val="000207BA"/>
    <w:rsid w:val="00024744"/>
    <w:rsid w:val="000314D2"/>
    <w:rsid w:val="00040749"/>
    <w:rsid w:val="000407C3"/>
    <w:rsid w:val="000428B4"/>
    <w:rsid w:val="00043590"/>
    <w:rsid w:val="000509F8"/>
    <w:rsid w:val="000555A4"/>
    <w:rsid w:val="00057580"/>
    <w:rsid w:val="000639E5"/>
    <w:rsid w:val="00073A1B"/>
    <w:rsid w:val="00074550"/>
    <w:rsid w:val="0008116E"/>
    <w:rsid w:val="00085A50"/>
    <w:rsid w:val="000937F4"/>
    <w:rsid w:val="00094C77"/>
    <w:rsid w:val="0009512D"/>
    <w:rsid w:val="00097825"/>
    <w:rsid w:val="000A13AE"/>
    <w:rsid w:val="000A6EF6"/>
    <w:rsid w:val="000B46CE"/>
    <w:rsid w:val="000C1235"/>
    <w:rsid w:val="000C242F"/>
    <w:rsid w:val="000D3569"/>
    <w:rsid w:val="000D7646"/>
    <w:rsid w:val="000E4715"/>
    <w:rsid w:val="000F3EC0"/>
    <w:rsid w:val="00104DF0"/>
    <w:rsid w:val="00104F4E"/>
    <w:rsid w:val="0011025D"/>
    <w:rsid w:val="0011079D"/>
    <w:rsid w:val="00116EDB"/>
    <w:rsid w:val="00122847"/>
    <w:rsid w:val="00125C6A"/>
    <w:rsid w:val="00125F0F"/>
    <w:rsid w:val="001311B4"/>
    <w:rsid w:val="001349CC"/>
    <w:rsid w:val="001367F4"/>
    <w:rsid w:val="00137110"/>
    <w:rsid w:val="00140961"/>
    <w:rsid w:val="00140D36"/>
    <w:rsid w:val="001478FE"/>
    <w:rsid w:val="001520CC"/>
    <w:rsid w:val="00154568"/>
    <w:rsid w:val="001619B9"/>
    <w:rsid w:val="00162048"/>
    <w:rsid w:val="001624C4"/>
    <w:rsid w:val="00165368"/>
    <w:rsid w:val="001715AA"/>
    <w:rsid w:val="00177E32"/>
    <w:rsid w:val="00180137"/>
    <w:rsid w:val="00180E14"/>
    <w:rsid w:val="001854B2"/>
    <w:rsid w:val="0018649C"/>
    <w:rsid w:val="001901B4"/>
    <w:rsid w:val="0019363D"/>
    <w:rsid w:val="00196831"/>
    <w:rsid w:val="001970F2"/>
    <w:rsid w:val="001A023A"/>
    <w:rsid w:val="001A6AA7"/>
    <w:rsid w:val="001A7FF7"/>
    <w:rsid w:val="001B1C33"/>
    <w:rsid w:val="001B4C0B"/>
    <w:rsid w:val="001C0CDE"/>
    <w:rsid w:val="001C1BDC"/>
    <w:rsid w:val="001C4E16"/>
    <w:rsid w:val="001C4F2C"/>
    <w:rsid w:val="001D1C4E"/>
    <w:rsid w:val="001E795A"/>
    <w:rsid w:val="001F0AF8"/>
    <w:rsid w:val="001F0C1A"/>
    <w:rsid w:val="001F10FC"/>
    <w:rsid w:val="001F1EFF"/>
    <w:rsid w:val="0020079E"/>
    <w:rsid w:val="00221603"/>
    <w:rsid w:val="0022160B"/>
    <w:rsid w:val="002424F9"/>
    <w:rsid w:val="002442F1"/>
    <w:rsid w:val="0025049F"/>
    <w:rsid w:val="00260C76"/>
    <w:rsid w:val="00264F26"/>
    <w:rsid w:val="00270C8A"/>
    <w:rsid w:val="00270F24"/>
    <w:rsid w:val="002940DB"/>
    <w:rsid w:val="0029490F"/>
    <w:rsid w:val="0029660D"/>
    <w:rsid w:val="0029706A"/>
    <w:rsid w:val="002971EB"/>
    <w:rsid w:val="002A189B"/>
    <w:rsid w:val="002A4E65"/>
    <w:rsid w:val="002A7441"/>
    <w:rsid w:val="002B0011"/>
    <w:rsid w:val="002B0CCB"/>
    <w:rsid w:val="002B583F"/>
    <w:rsid w:val="002B7644"/>
    <w:rsid w:val="002C5602"/>
    <w:rsid w:val="002C592B"/>
    <w:rsid w:val="002C6217"/>
    <w:rsid w:val="002C7051"/>
    <w:rsid w:val="002D29AC"/>
    <w:rsid w:val="002D5D45"/>
    <w:rsid w:val="002E14F9"/>
    <w:rsid w:val="002E339D"/>
    <w:rsid w:val="002E7895"/>
    <w:rsid w:val="00300165"/>
    <w:rsid w:val="00300DD9"/>
    <w:rsid w:val="003020E4"/>
    <w:rsid w:val="00304138"/>
    <w:rsid w:val="00307CF7"/>
    <w:rsid w:val="00311118"/>
    <w:rsid w:val="00321917"/>
    <w:rsid w:val="0032475D"/>
    <w:rsid w:val="00335AC3"/>
    <w:rsid w:val="003420D2"/>
    <w:rsid w:val="003428F5"/>
    <w:rsid w:val="00343385"/>
    <w:rsid w:val="00346617"/>
    <w:rsid w:val="003469DB"/>
    <w:rsid w:val="00351E4B"/>
    <w:rsid w:val="00355B1C"/>
    <w:rsid w:val="003641AD"/>
    <w:rsid w:val="00377C0E"/>
    <w:rsid w:val="00382C49"/>
    <w:rsid w:val="00385174"/>
    <w:rsid w:val="003A29D1"/>
    <w:rsid w:val="003A648E"/>
    <w:rsid w:val="003B6CF1"/>
    <w:rsid w:val="003B728E"/>
    <w:rsid w:val="003C0AD1"/>
    <w:rsid w:val="003C5A2B"/>
    <w:rsid w:val="003D68ED"/>
    <w:rsid w:val="003E0BA2"/>
    <w:rsid w:val="003E0C74"/>
    <w:rsid w:val="003E43A6"/>
    <w:rsid w:val="003E4728"/>
    <w:rsid w:val="00405C98"/>
    <w:rsid w:val="00424231"/>
    <w:rsid w:val="00432140"/>
    <w:rsid w:val="00432172"/>
    <w:rsid w:val="00433EF5"/>
    <w:rsid w:val="0043522D"/>
    <w:rsid w:val="00444B8E"/>
    <w:rsid w:val="00444C2A"/>
    <w:rsid w:val="004556FC"/>
    <w:rsid w:val="00463E63"/>
    <w:rsid w:val="004675BB"/>
    <w:rsid w:val="004821E3"/>
    <w:rsid w:val="00497127"/>
    <w:rsid w:val="00497477"/>
    <w:rsid w:val="00497D0B"/>
    <w:rsid w:val="004A1BF4"/>
    <w:rsid w:val="004B4D5E"/>
    <w:rsid w:val="004C261A"/>
    <w:rsid w:val="004C321F"/>
    <w:rsid w:val="004C43BB"/>
    <w:rsid w:val="004D4396"/>
    <w:rsid w:val="004D5672"/>
    <w:rsid w:val="004E1CA6"/>
    <w:rsid w:val="004E74DD"/>
    <w:rsid w:val="004F5DD4"/>
    <w:rsid w:val="004F60AA"/>
    <w:rsid w:val="004F6FCE"/>
    <w:rsid w:val="0050110D"/>
    <w:rsid w:val="00511E08"/>
    <w:rsid w:val="00513EEA"/>
    <w:rsid w:val="00520D81"/>
    <w:rsid w:val="00522C5A"/>
    <w:rsid w:val="005307B8"/>
    <w:rsid w:val="00544146"/>
    <w:rsid w:val="00544FC5"/>
    <w:rsid w:val="00545D26"/>
    <w:rsid w:val="00553C04"/>
    <w:rsid w:val="00554107"/>
    <w:rsid w:val="00560FD0"/>
    <w:rsid w:val="00561D6D"/>
    <w:rsid w:val="005675CD"/>
    <w:rsid w:val="00591D7F"/>
    <w:rsid w:val="005B1447"/>
    <w:rsid w:val="005B2893"/>
    <w:rsid w:val="005C1C16"/>
    <w:rsid w:val="005C744F"/>
    <w:rsid w:val="005D3AF0"/>
    <w:rsid w:val="005E07E1"/>
    <w:rsid w:val="005E515C"/>
    <w:rsid w:val="005E65E3"/>
    <w:rsid w:val="005F043D"/>
    <w:rsid w:val="005F06D4"/>
    <w:rsid w:val="006010F8"/>
    <w:rsid w:val="006016C5"/>
    <w:rsid w:val="00603EAC"/>
    <w:rsid w:val="006055F4"/>
    <w:rsid w:val="00620E11"/>
    <w:rsid w:val="00623AF3"/>
    <w:rsid w:val="0062422C"/>
    <w:rsid w:val="006243BE"/>
    <w:rsid w:val="00625E58"/>
    <w:rsid w:val="00632539"/>
    <w:rsid w:val="00636EE5"/>
    <w:rsid w:val="006527C1"/>
    <w:rsid w:val="006568CC"/>
    <w:rsid w:val="00657DE8"/>
    <w:rsid w:val="006607C9"/>
    <w:rsid w:val="00661ADA"/>
    <w:rsid w:val="006677C9"/>
    <w:rsid w:val="0067085B"/>
    <w:rsid w:val="00670876"/>
    <w:rsid w:val="00672596"/>
    <w:rsid w:val="0067649B"/>
    <w:rsid w:val="00677F4F"/>
    <w:rsid w:val="00686279"/>
    <w:rsid w:val="006871D2"/>
    <w:rsid w:val="006875A4"/>
    <w:rsid w:val="006913CE"/>
    <w:rsid w:val="00692CC2"/>
    <w:rsid w:val="00697C87"/>
    <w:rsid w:val="006A264D"/>
    <w:rsid w:val="006A3994"/>
    <w:rsid w:val="006B0915"/>
    <w:rsid w:val="006B191D"/>
    <w:rsid w:val="006B2970"/>
    <w:rsid w:val="006B2DC8"/>
    <w:rsid w:val="006B3285"/>
    <w:rsid w:val="006C188A"/>
    <w:rsid w:val="006C1AFD"/>
    <w:rsid w:val="006C4A1A"/>
    <w:rsid w:val="006D406A"/>
    <w:rsid w:val="006D732C"/>
    <w:rsid w:val="006E7E2C"/>
    <w:rsid w:val="006F1BB0"/>
    <w:rsid w:val="006F1F43"/>
    <w:rsid w:val="00704EFD"/>
    <w:rsid w:val="00704FCD"/>
    <w:rsid w:val="0070585A"/>
    <w:rsid w:val="00715A10"/>
    <w:rsid w:val="007263BE"/>
    <w:rsid w:val="007423DA"/>
    <w:rsid w:val="007474D3"/>
    <w:rsid w:val="00753744"/>
    <w:rsid w:val="00753A03"/>
    <w:rsid w:val="00772E45"/>
    <w:rsid w:val="00773E1C"/>
    <w:rsid w:val="00776AFA"/>
    <w:rsid w:val="007804F7"/>
    <w:rsid w:val="0078108E"/>
    <w:rsid w:val="00781B00"/>
    <w:rsid w:val="00782208"/>
    <w:rsid w:val="00785F7C"/>
    <w:rsid w:val="007921F0"/>
    <w:rsid w:val="007A4D5C"/>
    <w:rsid w:val="007B6B21"/>
    <w:rsid w:val="007C05F8"/>
    <w:rsid w:val="007C0DB4"/>
    <w:rsid w:val="007C23E8"/>
    <w:rsid w:val="007C5333"/>
    <w:rsid w:val="007C574F"/>
    <w:rsid w:val="007D2AA8"/>
    <w:rsid w:val="007D7954"/>
    <w:rsid w:val="007F0F8C"/>
    <w:rsid w:val="007F516F"/>
    <w:rsid w:val="007F6668"/>
    <w:rsid w:val="00805D68"/>
    <w:rsid w:val="00807EA6"/>
    <w:rsid w:val="00816FEB"/>
    <w:rsid w:val="008209D8"/>
    <w:rsid w:val="008302A2"/>
    <w:rsid w:val="00830CB8"/>
    <w:rsid w:val="008345DE"/>
    <w:rsid w:val="00843179"/>
    <w:rsid w:val="0084705F"/>
    <w:rsid w:val="00847898"/>
    <w:rsid w:val="00854875"/>
    <w:rsid w:val="00861C48"/>
    <w:rsid w:val="008644B5"/>
    <w:rsid w:val="00867BCB"/>
    <w:rsid w:val="00871155"/>
    <w:rsid w:val="00882BD2"/>
    <w:rsid w:val="008830D9"/>
    <w:rsid w:val="00884897"/>
    <w:rsid w:val="00887C3B"/>
    <w:rsid w:val="008A040D"/>
    <w:rsid w:val="008A1FEF"/>
    <w:rsid w:val="008C0AE5"/>
    <w:rsid w:val="008C1806"/>
    <w:rsid w:val="008C2684"/>
    <w:rsid w:val="008C4358"/>
    <w:rsid w:val="008C654C"/>
    <w:rsid w:val="008C65C1"/>
    <w:rsid w:val="008D3DD6"/>
    <w:rsid w:val="008D4C9C"/>
    <w:rsid w:val="008D609A"/>
    <w:rsid w:val="008D70C8"/>
    <w:rsid w:val="008E28F0"/>
    <w:rsid w:val="008F0332"/>
    <w:rsid w:val="009003EF"/>
    <w:rsid w:val="009012A3"/>
    <w:rsid w:val="00912487"/>
    <w:rsid w:val="0091460D"/>
    <w:rsid w:val="00925F96"/>
    <w:rsid w:val="0092771E"/>
    <w:rsid w:val="00945B9F"/>
    <w:rsid w:val="009503CA"/>
    <w:rsid w:val="0095243B"/>
    <w:rsid w:val="00955DA6"/>
    <w:rsid w:val="00956035"/>
    <w:rsid w:val="0095729A"/>
    <w:rsid w:val="00970DEE"/>
    <w:rsid w:val="00971450"/>
    <w:rsid w:val="00971A06"/>
    <w:rsid w:val="00971DAA"/>
    <w:rsid w:val="00976DA7"/>
    <w:rsid w:val="00981ED5"/>
    <w:rsid w:val="009906BE"/>
    <w:rsid w:val="00997243"/>
    <w:rsid w:val="009A1946"/>
    <w:rsid w:val="009A401A"/>
    <w:rsid w:val="009B04AE"/>
    <w:rsid w:val="009B2407"/>
    <w:rsid w:val="009B3395"/>
    <w:rsid w:val="009B3B3F"/>
    <w:rsid w:val="009B60D1"/>
    <w:rsid w:val="009D01E3"/>
    <w:rsid w:val="009D3F6B"/>
    <w:rsid w:val="009D55D2"/>
    <w:rsid w:val="009E58F8"/>
    <w:rsid w:val="009E7E5B"/>
    <w:rsid w:val="009F653E"/>
    <w:rsid w:val="009F6C2D"/>
    <w:rsid w:val="00A034D1"/>
    <w:rsid w:val="00A040B0"/>
    <w:rsid w:val="00A11795"/>
    <w:rsid w:val="00A16DA1"/>
    <w:rsid w:val="00A17308"/>
    <w:rsid w:val="00A236C0"/>
    <w:rsid w:val="00A251AB"/>
    <w:rsid w:val="00A36A8E"/>
    <w:rsid w:val="00A4360C"/>
    <w:rsid w:val="00A44FD9"/>
    <w:rsid w:val="00A46AEF"/>
    <w:rsid w:val="00A5208D"/>
    <w:rsid w:val="00A56F78"/>
    <w:rsid w:val="00A6105D"/>
    <w:rsid w:val="00A64E88"/>
    <w:rsid w:val="00A6541C"/>
    <w:rsid w:val="00A818DC"/>
    <w:rsid w:val="00A841DD"/>
    <w:rsid w:val="00A85395"/>
    <w:rsid w:val="00A85497"/>
    <w:rsid w:val="00A91359"/>
    <w:rsid w:val="00A93F4A"/>
    <w:rsid w:val="00AA0C81"/>
    <w:rsid w:val="00AA4E69"/>
    <w:rsid w:val="00AB5C07"/>
    <w:rsid w:val="00AC325C"/>
    <w:rsid w:val="00AC7030"/>
    <w:rsid w:val="00AD4C60"/>
    <w:rsid w:val="00AD5C33"/>
    <w:rsid w:val="00AE3643"/>
    <w:rsid w:val="00AE6EF3"/>
    <w:rsid w:val="00AF7AAB"/>
    <w:rsid w:val="00B021B3"/>
    <w:rsid w:val="00B03450"/>
    <w:rsid w:val="00B103D4"/>
    <w:rsid w:val="00B14200"/>
    <w:rsid w:val="00B17B78"/>
    <w:rsid w:val="00B221C7"/>
    <w:rsid w:val="00B25351"/>
    <w:rsid w:val="00B37D59"/>
    <w:rsid w:val="00B40C4C"/>
    <w:rsid w:val="00B524FD"/>
    <w:rsid w:val="00B53003"/>
    <w:rsid w:val="00B5334F"/>
    <w:rsid w:val="00B547BA"/>
    <w:rsid w:val="00B54C16"/>
    <w:rsid w:val="00B56C76"/>
    <w:rsid w:val="00B60637"/>
    <w:rsid w:val="00B62663"/>
    <w:rsid w:val="00B628E3"/>
    <w:rsid w:val="00B64335"/>
    <w:rsid w:val="00B760FD"/>
    <w:rsid w:val="00B80347"/>
    <w:rsid w:val="00B81518"/>
    <w:rsid w:val="00B92CEE"/>
    <w:rsid w:val="00B967D4"/>
    <w:rsid w:val="00BA0D28"/>
    <w:rsid w:val="00BA4AB5"/>
    <w:rsid w:val="00BB197B"/>
    <w:rsid w:val="00BB56C5"/>
    <w:rsid w:val="00BC2A96"/>
    <w:rsid w:val="00BC55F1"/>
    <w:rsid w:val="00BD1C9F"/>
    <w:rsid w:val="00BD5942"/>
    <w:rsid w:val="00BF2930"/>
    <w:rsid w:val="00C01257"/>
    <w:rsid w:val="00C1389B"/>
    <w:rsid w:val="00C16B44"/>
    <w:rsid w:val="00C21FA5"/>
    <w:rsid w:val="00C22EA9"/>
    <w:rsid w:val="00C2434D"/>
    <w:rsid w:val="00C2724F"/>
    <w:rsid w:val="00C321D5"/>
    <w:rsid w:val="00C36F45"/>
    <w:rsid w:val="00C634CF"/>
    <w:rsid w:val="00C64D65"/>
    <w:rsid w:val="00C6772F"/>
    <w:rsid w:val="00C70599"/>
    <w:rsid w:val="00C73AAD"/>
    <w:rsid w:val="00C867A8"/>
    <w:rsid w:val="00C871C9"/>
    <w:rsid w:val="00C90484"/>
    <w:rsid w:val="00C9766C"/>
    <w:rsid w:val="00CA74CD"/>
    <w:rsid w:val="00CC5096"/>
    <w:rsid w:val="00CC62B9"/>
    <w:rsid w:val="00CD1D70"/>
    <w:rsid w:val="00CD5306"/>
    <w:rsid w:val="00CF06AB"/>
    <w:rsid w:val="00CF67CD"/>
    <w:rsid w:val="00D004AB"/>
    <w:rsid w:val="00D074C8"/>
    <w:rsid w:val="00D1254D"/>
    <w:rsid w:val="00D1312C"/>
    <w:rsid w:val="00D14AE8"/>
    <w:rsid w:val="00D16CBD"/>
    <w:rsid w:val="00D27511"/>
    <w:rsid w:val="00D318F2"/>
    <w:rsid w:val="00D33DEB"/>
    <w:rsid w:val="00D409D2"/>
    <w:rsid w:val="00D42112"/>
    <w:rsid w:val="00D452C4"/>
    <w:rsid w:val="00D557B1"/>
    <w:rsid w:val="00D55A68"/>
    <w:rsid w:val="00D56A21"/>
    <w:rsid w:val="00D60FC9"/>
    <w:rsid w:val="00D7008D"/>
    <w:rsid w:val="00D86071"/>
    <w:rsid w:val="00D97133"/>
    <w:rsid w:val="00D97C7D"/>
    <w:rsid w:val="00DA2854"/>
    <w:rsid w:val="00DA2DF1"/>
    <w:rsid w:val="00DA6331"/>
    <w:rsid w:val="00DA68F3"/>
    <w:rsid w:val="00DB26CD"/>
    <w:rsid w:val="00DB5FB7"/>
    <w:rsid w:val="00DC1437"/>
    <w:rsid w:val="00DC3786"/>
    <w:rsid w:val="00DD2392"/>
    <w:rsid w:val="00DD3839"/>
    <w:rsid w:val="00DE2E40"/>
    <w:rsid w:val="00E00F92"/>
    <w:rsid w:val="00E02FE0"/>
    <w:rsid w:val="00E074A6"/>
    <w:rsid w:val="00E12D09"/>
    <w:rsid w:val="00E13F75"/>
    <w:rsid w:val="00E22637"/>
    <w:rsid w:val="00E35224"/>
    <w:rsid w:val="00E36FAE"/>
    <w:rsid w:val="00E37B5B"/>
    <w:rsid w:val="00E40BEF"/>
    <w:rsid w:val="00E42271"/>
    <w:rsid w:val="00E547EC"/>
    <w:rsid w:val="00E5684B"/>
    <w:rsid w:val="00E642E2"/>
    <w:rsid w:val="00E663BE"/>
    <w:rsid w:val="00E731C1"/>
    <w:rsid w:val="00E82E19"/>
    <w:rsid w:val="00E86A27"/>
    <w:rsid w:val="00E95A1B"/>
    <w:rsid w:val="00E9674A"/>
    <w:rsid w:val="00EA75A4"/>
    <w:rsid w:val="00EB1195"/>
    <w:rsid w:val="00EB15E0"/>
    <w:rsid w:val="00EB415D"/>
    <w:rsid w:val="00EC07E5"/>
    <w:rsid w:val="00ED0300"/>
    <w:rsid w:val="00ED1719"/>
    <w:rsid w:val="00ED2B1C"/>
    <w:rsid w:val="00ED2BB8"/>
    <w:rsid w:val="00ED3D85"/>
    <w:rsid w:val="00ED5F55"/>
    <w:rsid w:val="00ED766C"/>
    <w:rsid w:val="00EE2694"/>
    <w:rsid w:val="00EF35BA"/>
    <w:rsid w:val="00F0298F"/>
    <w:rsid w:val="00F06424"/>
    <w:rsid w:val="00F1067B"/>
    <w:rsid w:val="00F10962"/>
    <w:rsid w:val="00F13786"/>
    <w:rsid w:val="00F2195A"/>
    <w:rsid w:val="00F24E10"/>
    <w:rsid w:val="00F26651"/>
    <w:rsid w:val="00F34FC4"/>
    <w:rsid w:val="00F36E09"/>
    <w:rsid w:val="00F37D28"/>
    <w:rsid w:val="00F511B0"/>
    <w:rsid w:val="00F55F40"/>
    <w:rsid w:val="00F62221"/>
    <w:rsid w:val="00F72605"/>
    <w:rsid w:val="00F7375F"/>
    <w:rsid w:val="00F82E7F"/>
    <w:rsid w:val="00F8318A"/>
    <w:rsid w:val="00F87AF0"/>
    <w:rsid w:val="00F95950"/>
    <w:rsid w:val="00FC2793"/>
    <w:rsid w:val="00FC4A1B"/>
    <w:rsid w:val="00FC51A4"/>
    <w:rsid w:val="00FC579D"/>
    <w:rsid w:val="00FD30A5"/>
    <w:rsid w:val="00FD501A"/>
    <w:rsid w:val="00FE66CC"/>
    <w:rsid w:val="00FF034B"/>
    <w:rsid w:val="00FF1151"/>
    <w:rsid w:val="00FF3A11"/>
    <w:rsid w:val="00FF5BB2"/>
    <w:rsid w:val="00FF6AC4"/>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paragraph" w:styleId="NormalWeb">
    <w:name w:val="Normal (Web)"/>
    <w:basedOn w:val="Normal"/>
    <w:uiPriority w:val="99"/>
    <w:semiHidden/>
    <w:unhideWhenUsed/>
    <w:rsid w:val="00C9766C"/>
    <w:pPr>
      <w:spacing w:before="100" w:beforeAutospacing="1" w:after="100" w:afterAutospacing="1"/>
    </w:pPr>
  </w:style>
  <w:style w:type="paragraph" w:styleId="Revision">
    <w:name w:val="Revision"/>
    <w:hidden/>
    <w:uiPriority w:val="99"/>
    <w:semiHidden/>
    <w:rsid w:val="00882B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 w:id="17621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updated-forms-3-28-25/ET/ET-Exhibit-List-fillable.pdf?rev=4686d31a0e964f4eaaf04906aafcda01&amp;hash=3B002AC9BCFA37DA084EEB123D3D8DD3" TargetMode="External"/><Relationship Id="rId13" Type="http://schemas.openxmlformats.org/officeDocument/2006/relationships/hyperlink" Target="https://www.michigan.gov/mpsc/0,9535,7-395-93308_93325_93425_94040_94041---,00.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5" Type="http://schemas.openxmlformats.org/officeDocument/2006/relationships/webSettings" Target="webSettings.xml"/><Relationship Id="rId15" Type="http://schemas.openxmlformats.org/officeDocument/2006/relationships/hyperlink" Target="http://www.michigan.gov/taxtrib" TargetMode="External"/><Relationship Id="rId10" Type="http://schemas.openxmlformats.org/officeDocument/2006/relationships/hyperlink" Target="https://www.michigan.gov/taxtrib/entire-tribun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14" Type="http://schemas.openxmlformats.org/officeDocument/2006/relationships/hyperlink" Target="mailto:taxtrib@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1850</Words>
  <Characters>10548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2026-05-07T19:48:00Z</dcterms:created>
  <dcterms:modified xsi:type="dcterms:W3CDTF">2026-05-07T19:48:00Z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